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A924" w14:textId="328A773E" w:rsidR="00CE15FF" w:rsidRDefault="002B16E1" w:rsidP="002B16E1">
      <w:pPr>
        <w:rPr>
          <w:rFonts w:ascii="Calibri" w:hAnsi="Calibri" w:cs="Calibri"/>
          <w:color w:val="BF4E14" w:themeColor="accent2" w:themeShade="BF"/>
          <w:sz w:val="32"/>
          <w:szCs w:val="32"/>
        </w:rPr>
      </w:pPr>
      <w:r>
        <w:rPr>
          <w:noProof/>
        </w:rPr>
        <w:drawing>
          <wp:inline distT="0" distB="0" distL="0" distR="0" wp14:anchorId="7B062635" wp14:editId="0BBAF3BC">
            <wp:extent cx="1168400" cy="984250"/>
            <wp:effectExtent l="0" t="0" r="0" b="6350"/>
            <wp:docPr id="20" name="Picture 2" descr="Home | Glasgow's Golden Gen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ome | Glasgow's Golden Gener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                          </w:t>
      </w:r>
      <w:r w:rsidRPr="0044023D">
        <w:rPr>
          <w:rFonts w:ascii="Calibri" w:hAnsi="Calibri" w:cs="Calibri"/>
          <w:color w:val="BF4E14" w:themeColor="accent2" w:themeShade="BF"/>
          <w:sz w:val="32"/>
          <w:szCs w:val="32"/>
        </w:rPr>
        <w:t>Glasgow’s Golden Generation</w:t>
      </w:r>
    </w:p>
    <w:p w14:paraId="1B4DFF04" w14:textId="77777777" w:rsidR="0044023D" w:rsidRPr="0044023D" w:rsidRDefault="0044023D" w:rsidP="002B16E1">
      <w:pPr>
        <w:rPr>
          <w:color w:val="BF4E14" w:themeColor="accent2" w:themeShade="BF"/>
        </w:rPr>
      </w:pPr>
    </w:p>
    <w:p w14:paraId="13FA7880" w14:textId="3F9DC11A" w:rsidR="002B16E1" w:rsidRDefault="002B16E1">
      <w:r>
        <w:rPr>
          <w:rFonts w:ascii="Calibri" w:hAnsi="Calibri" w:cs="Calibri"/>
        </w:rPr>
        <w:t xml:space="preserve">                                                                       </w:t>
      </w:r>
      <w:r w:rsidRPr="002B16E1">
        <w:rPr>
          <w:rFonts w:ascii="Calibri" w:hAnsi="Calibri" w:cs="Calibri"/>
          <w:b/>
          <w:bCs/>
          <w:sz w:val="28"/>
          <w:szCs w:val="28"/>
        </w:rPr>
        <w:t>Right to Work in the UK</w:t>
      </w:r>
    </w:p>
    <w:p w14:paraId="6565C1DA" w14:textId="0C73322B" w:rsidR="002B16E1" w:rsidRPr="002B16E1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To legally employ someone in the UK, employers </w:t>
      </w:r>
      <w:proofErr w:type="gramStart"/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are required</w:t>
      </w:r>
      <w:proofErr w:type="gramEnd"/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to check that the person has the </w:t>
      </w: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right to work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 the UK.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Please complete the below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"Right to Work" 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check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0BCAA3FC" w14:textId="3A5841E9" w:rsidR="002B16E1" w:rsidRPr="002B16E1" w:rsidRDefault="002B16E1" w:rsidP="002B16E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1.  What the Right to Work Check Involves</w:t>
      </w:r>
    </w:p>
    <w:p w14:paraId="7801C193" w14:textId="77777777" w:rsidR="002B16E1" w:rsidRPr="002B16E1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Employers must:</w:t>
      </w:r>
    </w:p>
    <w:p w14:paraId="766C2C18" w14:textId="77777777" w:rsidR="002B16E1" w:rsidRPr="002B16E1" w:rsidRDefault="002B16E1" w:rsidP="002B1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Check original documents (or conduct an online right to work check).</w:t>
      </w:r>
    </w:p>
    <w:p w14:paraId="2EE49320" w14:textId="77777777" w:rsidR="002B16E1" w:rsidRPr="002B16E1" w:rsidRDefault="002B16E1" w:rsidP="002B1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Make a copy of the documents.</w:t>
      </w:r>
    </w:p>
    <w:p w14:paraId="11ECF697" w14:textId="77777777" w:rsidR="002B16E1" w:rsidRPr="002B16E1" w:rsidRDefault="002B16E1" w:rsidP="002B1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Record the date the check </w:t>
      </w:r>
      <w:proofErr w:type="gramStart"/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was made</w:t>
      </w:r>
      <w:proofErr w:type="gramEnd"/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4ABCA8AA" w14:textId="77777777" w:rsidR="002B16E1" w:rsidRPr="002B16E1" w:rsidRDefault="002B16E1" w:rsidP="002B1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Retain the copy securely for the duration of employment and for at least 2 years after.</w:t>
      </w:r>
    </w:p>
    <w:p w14:paraId="429F693C" w14:textId="46922091" w:rsidR="002B16E1" w:rsidRPr="002B16E1" w:rsidRDefault="002B16E1" w:rsidP="002B16E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7044A2A2" w14:textId="59B33877" w:rsidR="002B16E1" w:rsidRPr="002B16E1" w:rsidRDefault="002B16E1" w:rsidP="002B16E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2.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 </w:t>
      </w: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Right to Work in the UK – Employee Declaration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9"/>
        <w:gridCol w:w="81"/>
      </w:tblGrid>
      <w:tr w:rsidR="00D76DC2" w:rsidRPr="002B16E1" w14:paraId="317583A6" w14:textId="77777777" w:rsidTr="0044023D">
        <w:trPr>
          <w:trHeight w:val="145"/>
          <w:tblHeader/>
          <w:tblCellSpacing w:w="15" w:type="dxa"/>
        </w:trPr>
        <w:tc>
          <w:tcPr>
            <w:tcW w:w="9834" w:type="dxa"/>
            <w:vAlign w:val="center"/>
            <w:hideMark/>
          </w:tcPr>
          <w:p w14:paraId="2E593694" w14:textId="49D03780" w:rsidR="002B16E1" w:rsidRPr="002B16E1" w:rsidRDefault="002B16E1" w:rsidP="002B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B16E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 1: Employee Details</w:t>
            </w:r>
          </w:p>
        </w:tc>
        <w:tc>
          <w:tcPr>
            <w:tcW w:w="36" w:type="dxa"/>
            <w:vAlign w:val="center"/>
          </w:tcPr>
          <w:p w14:paraId="2F8F8F34" w14:textId="2274DA8E" w:rsidR="002B16E1" w:rsidRPr="002B16E1" w:rsidRDefault="002B16E1" w:rsidP="002B1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76DC2" w:rsidRPr="002B16E1" w14:paraId="0B4053EA" w14:textId="77777777" w:rsidTr="0044023D">
        <w:trPr>
          <w:trHeight w:val="1953"/>
          <w:tblCellSpacing w:w="15" w:type="dxa"/>
        </w:trPr>
        <w:tc>
          <w:tcPr>
            <w:tcW w:w="9834" w:type="dxa"/>
            <w:vAlign w:val="center"/>
            <w:hideMark/>
          </w:tcPr>
          <w:tbl>
            <w:tblPr>
              <w:tblStyle w:val="TableGrid"/>
              <w:tblW w:w="9792" w:type="dxa"/>
              <w:tblInd w:w="2" w:type="dxa"/>
              <w:tblLook w:val="04A0" w:firstRow="1" w:lastRow="0" w:firstColumn="1" w:lastColumn="0" w:noHBand="0" w:noVBand="1"/>
            </w:tblPr>
            <w:tblGrid>
              <w:gridCol w:w="1799"/>
              <w:gridCol w:w="7993"/>
            </w:tblGrid>
            <w:tr w:rsidR="002B16E1" w14:paraId="0F0F3CD0" w14:textId="77777777" w:rsidTr="00D76DC2">
              <w:trPr>
                <w:trHeight w:val="296"/>
              </w:trPr>
              <w:tc>
                <w:tcPr>
                  <w:tcW w:w="1799" w:type="dxa"/>
                </w:tcPr>
                <w:p w14:paraId="2E8E16F7" w14:textId="77777777" w:rsidR="002B16E1" w:rsidRDefault="002B16E1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Full Name</w:t>
                  </w:r>
                </w:p>
                <w:p w14:paraId="7DC2611A" w14:textId="443D1F34" w:rsidR="00D76DC2" w:rsidRDefault="00D76DC2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7993" w:type="dxa"/>
                </w:tcPr>
                <w:p w14:paraId="251418FC" w14:textId="77777777" w:rsidR="002B16E1" w:rsidRDefault="002B16E1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  <w:tr w:rsidR="002B16E1" w14:paraId="67017C06" w14:textId="77777777" w:rsidTr="00D76DC2">
              <w:trPr>
                <w:trHeight w:val="291"/>
              </w:trPr>
              <w:tc>
                <w:tcPr>
                  <w:tcW w:w="1799" w:type="dxa"/>
                </w:tcPr>
                <w:p w14:paraId="412BBE17" w14:textId="77777777" w:rsidR="002B16E1" w:rsidRDefault="002B16E1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Date of Birth</w:t>
                  </w:r>
                </w:p>
                <w:p w14:paraId="569CB30E" w14:textId="5B12D566" w:rsidR="00D76DC2" w:rsidRDefault="00D76DC2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7993" w:type="dxa"/>
                </w:tcPr>
                <w:p w14:paraId="548E0277" w14:textId="77777777" w:rsidR="002B16E1" w:rsidRDefault="002B16E1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  <w:tr w:rsidR="002B16E1" w14:paraId="278B9C41" w14:textId="77777777" w:rsidTr="00D76DC2">
              <w:trPr>
                <w:trHeight w:val="296"/>
              </w:trPr>
              <w:tc>
                <w:tcPr>
                  <w:tcW w:w="1799" w:type="dxa"/>
                </w:tcPr>
                <w:p w14:paraId="13C95B22" w14:textId="77777777" w:rsidR="002B16E1" w:rsidRDefault="002B16E1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Nationality</w:t>
                  </w:r>
                </w:p>
                <w:p w14:paraId="3EFFE87E" w14:textId="0ED68D20" w:rsidR="00D76DC2" w:rsidRDefault="00D76DC2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7993" w:type="dxa"/>
                </w:tcPr>
                <w:p w14:paraId="7A86FC57" w14:textId="77777777" w:rsidR="002B16E1" w:rsidRDefault="002B16E1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  <w:tr w:rsidR="002B16E1" w14:paraId="60773BF8" w14:textId="77777777" w:rsidTr="00D76DC2">
              <w:trPr>
                <w:trHeight w:val="442"/>
              </w:trPr>
              <w:tc>
                <w:tcPr>
                  <w:tcW w:w="1799" w:type="dxa"/>
                </w:tcPr>
                <w:p w14:paraId="31F62CD3" w14:textId="5BD6B1DA" w:rsidR="002B16E1" w:rsidRDefault="00D76DC2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Address</w:t>
                  </w:r>
                </w:p>
              </w:tc>
              <w:tc>
                <w:tcPr>
                  <w:tcW w:w="7993" w:type="dxa"/>
                </w:tcPr>
                <w:p w14:paraId="6524BA4A" w14:textId="77777777" w:rsidR="002B16E1" w:rsidRDefault="002B16E1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  <w:p w14:paraId="517F9864" w14:textId="77777777" w:rsidR="00D76DC2" w:rsidRDefault="00D76DC2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  <w:p w14:paraId="4C2271DE" w14:textId="77777777" w:rsidR="00D76DC2" w:rsidRDefault="00D76DC2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  <w:tr w:rsidR="002B16E1" w14:paraId="5C16A9A6" w14:textId="77777777" w:rsidTr="00D76DC2">
              <w:trPr>
                <w:trHeight w:val="291"/>
              </w:trPr>
              <w:tc>
                <w:tcPr>
                  <w:tcW w:w="1799" w:type="dxa"/>
                </w:tcPr>
                <w:p w14:paraId="59448FA1" w14:textId="12B73997" w:rsidR="002B16E1" w:rsidRDefault="00D76DC2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Telephone No.</w:t>
                  </w:r>
                </w:p>
              </w:tc>
              <w:tc>
                <w:tcPr>
                  <w:tcW w:w="7993" w:type="dxa"/>
                </w:tcPr>
                <w:p w14:paraId="2B68C48D" w14:textId="77777777" w:rsidR="002B16E1" w:rsidRDefault="002B16E1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  <w:p w14:paraId="3646FAF7" w14:textId="77777777" w:rsidR="00D76DC2" w:rsidRDefault="00D76DC2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  <w:tr w:rsidR="002B16E1" w14:paraId="6491F995" w14:textId="77777777" w:rsidTr="00D76DC2">
              <w:trPr>
                <w:trHeight w:val="296"/>
              </w:trPr>
              <w:tc>
                <w:tcPr>
                  <w:tcW w:w="1799" w:type="dxa"/>
                </w:tcPr>
                <w:p w14:paraId="6C772FED" w14:textId="1992B832" w:rsidR="002B16E1" w:rsidRDefault="00D76DC2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Email Address</w:t>
                  </w:r>
                </w:p>
              </w:tc>
              <w:tc>
                <w:tcPr>
                  <w:tcW w:w="7993" w:type="dxa"/>
                </w:tcPr>
                <w:p w14:paraId="290A283B" w14:textId="77777777" w:rsidR="002B16E1" w:rsidRDefault="002B16E1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  <w:p w14:paraId="33768325" w14:textId="77777777" w:rsidR="00D76DC2" w:rsidRDefault="00D76DC2" w:rsidP="002B16E1">
                  <w:pPr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04485545" w14:textId="2DB3FA0F" w:rsidR="002B16E1" w:rsidRPr="002B16E1" w:rsidRDefault="002B16E1" w:rsidP="002B16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5FBE300" w14:textId="77777777" w:rsidR="002B16E1" w:rsidRPr="002B16E1" w:rsidRDefault="002B16E1" w:rsidP="002B16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76DC2" w:rsidRPr="002B16E1" w14:paraId="0A04A01E" w14:textId="77777777" w:rsidTr="0044023D">
        <w:trPr>
          <w:trHeight w:val="145"/>
          <w:tblCellSpacing w:w="15" w:type="dxa"/>
        </w:trPr>
        <w:tc>
          <w:tcPr>
            <w:tcW w:w="9834" w:type="dxa"/>
            <w:vAlign w:val="center"/>
          </w:tcPr>
          <w:p w14:paraId="3DDFF47A" w14:textId="2CB117E1" w:rsidR="002B16E1" w:rsidRPr="002B16E1" w:rsidRDefault="002B16E1" w:rsidP="002B16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3B2B633" w14:textId="77777777" w:rsidR="002B16E1" w:rsidRPr="002B16E1" w:rsidRDefault="002B16E1" w:rsidP="002B16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76DC2" w:rsidRPr="002B16E1" w14:paraId="10CF63A7" w14:textId="77777777" w:rsidTr="0044023D">
        <w:trPr>
          <w:trHeight w:val="145"/>
          <w:tblCellSpacing w:w="15" w:type="dxa"/>
        </w:trPr>
        <w:tc>
          <w:tcPr>
            <w:tcW w:w="9834" w:type="dxa"/>
            <w:vAlign w:val="center"/>
          </w:tcPr>
          <w:p w14:paraId="6E7F4D5A" w14:textId="20EDD1AE" w:rsidR="002B16E1" w:rsidRPr="002B16E1" w:rsidRDefault="002B16E1" w:rsidP="002B16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4C76737" w14:textId="77777777" w:rsidR="002B16E1" w:rsidRPr="002B16E1" w:rsidRDefault="002B16E1" w:rsidP="002B16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76DC2" w:rsidRPr="002B16E1" w14:paraId="1782856E" w14:textId="77777777" w:rsidTr="0044023D">
        <w:trPr>
          <w:trHeight w:val="150"/>
          <w:tblCellSpacing w:w="15" w:type="dxa"/>
        </w:trPr>
        <w:tc>
          <w:tcPr>
            <w:tcW w:w="9834" w:type="dxa"/>
            <w:vAlign w:val="center"/>
          </w:tcPr>
          <w:p w14:paraId="7F2EB9C2" w14:textId="5E91C9DD" w:rsidR="002B16E1" w:rsidRPr="002B16E1" w:rsidRDefault="002B16E1" w:rsidP="002B16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E993B3E" w14:textId="77777777" w:rsidR="002B16E1" w:rsidRPr="002B16E1" w:rsidRDefault="002B16E1" w:rsidP="002B16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76DC2" w:rsidRPr="002B16E1" w14:paraId="3B0F7EB4" w14:textId="77777777" w:rsidTr="0044023D">
        <w:trPr>
          <w:trHeight w:val="145"/>
          <w:tblCellSpacing w:w="15" w:type="dxa"/>
        </w:trPr>
        <w:tc>
          <w:tcPr>
            <w:tcW w:w="9834" w:type="dxa"/>
            <w:vAlign w:val="center"/>
          </w:tcPr>
          <w:p w14:paraId="05458084" w14:textId="19FA1255" w:rsidR="002B16E1" w:rsidRPr="002B16E1" w:rsidRDefault="002B16E1" w:rsidP="002B16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65FFA3B" w14:textId="77777777" w:rsidR="002B16E1" w:rsidRPr="002B16E1" w:rsidRDefault="002B16E1" w:rsidP="002B16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76DC2" w:rsidRPr="002B16E1" w14:paraId="4D8C5F99" w14:textId="77777777" w:rsidTr="0044023D">
        <w:trPr>
          <w:trHeight w:val="145"/>
          <w:tblCellSpacing w:w="15" w:type="dxa"/>
        </w:trPr>
        <w:tc>
          <w:tcPr>
            <w:tcW w:w="9834" w:type="dxa"/>
            <w:vAlign w:val="center"/>
          </w:tcPr>
          <w:p w14:paraId="5C7C8DFD" w14:textId="299E01B3" w:rsidR="002B16E1" w:rsidRPr="002B16E1" w:rsidRDefault="002B16E1" w:rsidP="002B16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1601181" w14:textId="77777777" w:rsidR="002B16E1" w:rsidRPr="002B16E1" w:rsidRDefault="002B16E1" w:rsidP="002B16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A2AD6E6" w14:textId="77777777" w:rsidR="0044023D" w:rsidRDefault="0044023D" w:rsidP="0044023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43DECACC" w14:textId="77777777" w:rsidR="0044023D" w:rsidRDefault="0044023D" w:rsidP="0044023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69549903" w14:textId="77777777" w:rsidR="0044023D" w:rsidRDefault="0044023D" w:rsidP="0044023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2E55F385" w14:textId="5516DE22" w:rsidR="002B16E1" w:rsidRPr="002B16E1" w:rsidRDefault="00D76DC2" w:rsidP="0044023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lastRenderedPageBreak/>
        <w:t>S</w:t>
      </w:r>
      <w:r w:rsidR="002B16E1"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ection 2: Right to Work Evidence</w:t>
      </w:r>
    </w:p>
    <w:p w14:paraId="326BF0A9" w14:textId="77777777" w:rsidR="002B16E1" w:rsidRPr="002B16E1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Please tick the appropriate option and provide </w:t>
      </w: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original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supporting documentation:</w:t>
      </w:r>
    </w:p>
    <w:p w14:paraId="71FC57D6" w14:textId="77777777" w:rsidR="002B16E1" w:rsidRPr="002B16E1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UK or Irish Citizen – provide a valid passport or birth certificate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2B16E1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Settled or Pre-Settled Status under the EU Settlement Scheme – provide Share Code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2B16E1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Visa or Biometric Residence Permit holder – provide BRP and Share Code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2B16E1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Indefinite Leave to Remain or other valid immigration status – provide evidence</w:t>
      </w:r>
    </w:p>
    <w:p w14:paraId="78C2A1C7" w14:textId="77777777" w:rsidR="002B16E1" w:rsidRPr="002B16E1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Document(s) provided:</w:t>
      </w:r>
    </w:p>
    <w:p w14:paraId="5DC54501" w14:textId="77777777" w:rsidR="002B16E1" w:rsidRDefault="002B16E1" w:rsidP="002B16E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475F0A61">
          <v:rect id="_x0000_i1028" style="width:0;height:1.5pt" o:hralign="center" o:hrstd="t" o:hr="t" fillcolor="#a0a0a0" stroked="f"/>
        </w:pict>
      </w:r>
    </w:p>
    <w:p w14:paraId="72F46CA2" w14:textId="77777777" w:rsidR="00D76DC2" w:rsidRDefault="00D76DC2" w:rsidP="00D76DC2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73F51EFC" w14:textId="1B9A885E" w:rsidR="002B16E1" w:rsidRPr="002B16E1" w:rsidRDefault="002B16E1" w:rsidP="002B16E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241DF3FF">
          <v:rect id="_x0000_i1029" style="width:0;height:1.5pt" o:hralign="center" o:hrstd="t" o:hr="t" fillcolor="#a0a0a0" stroked="f"/>
        </w:pict>
      </w:r>
    </w:p>
    <w:p w14:paraId="1DB2B1C5" w14:textId="77777777" w:rsidR="002B16E1" w:rsidRPr="002B16E1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Date document(s) checked: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____________________</w:t>
      </w:r>
    </w:p>
    <w:p w14:paraId="6B5A8EBB" w14:textId="77777777" w:rsidR="002B16E1" w:rsidRPr="002B16E1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Verified by (name of staff checking):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____________________</w:t>
      </w:r>
    </w:p>
    <w:p w14:paraId="1B7B33B4" w14:textId="77777777" w:rsidR="00D76DC2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Signature: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____________________</w:t>
      </w:r>
    </w:p>
    <w:p w14:paraId="0C2296AB" w14:textId="2C88E9B9" w:rsidR="002B16E1" w:rsidRPr="002B16E1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Date: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____________________</w:t>
      </w:r>
    </w:p>
    <w:p w14:paraId="25558914" w14:textId="77777777" w:rsidR="002B16E1" w:rsidRPr="002B16E1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Section 3: Online Right to Work Check (if applicable)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  <w:t>(Use https://www.gov.uk/view-right-to-work)</w:t>
      </w:r>
    </w:p>
    <w:p w14:paraId="5D789543" w14:textId="77777777" w:rsidR="002B16E1" w:rsidRPr="002B16E1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Share Code Provided: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____________________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Date of Check: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____________________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Result of Check: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____________________</w:t>
      </w:r>
    </w:p>
    <w:p w14:paraId="6EF2CFF9" w14:textId="77777777" w:rsidR="002B16E1" w:rsidRPr="002B16E1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Section 4: Employer Declaration</w:t>
      </w:r>
    </w:p>
    <w:p w14:paraId="74217246" w14:textId="77777777" w:rsidR="002B16E1" w:rsidRPr="002B16E1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 confirm that the documents provided have </w:t>
      </w:r>
      <w:proofErr w:type="gramStart"/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been checked</w:t>
      </w:r>
      <w:proofErr w:type="gramEnd"/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 line with Home Office guidance and that the individual has the right to work in the UK.</w:t>
      </w:r>
    </w:p>
    <w:p w14:paraId="701E634A" w14:textId="77777777" w:rsidR="0044023D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Employer Name: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D76DC2" w:rsidRPr="0044023D">
        <w:rPr>
          <w:rFonts w:ascii="Calibri" w:eastAsia="Times New Roman" w:hAnsi="Calibri" w:cs="Calibri"/>
          <w:b/>
          <w:bCs/>
          <w:color w:val="BF4E14" w:themeColor="accent2" w:themeShade="BF"/>
          <w:kern w:val="0"/>
          <w:sz w:val="24"/>
          <w:szCs w:val="24"/>
          <w:lang w:eastAsia="en-GB"/>
          <w14:ligatures w14:val="none"/>
        </w:rPr>
        <w:t>Glasgow’s Golden Generation</w:t>
      </w:r>
    </w:p>
    <w:p w14:paraId="7C838847" w14:textId="58D40C5C" w:rsidR="00D76DC2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Signature</w:t>
      </w:r>
      <w:r w:rsidR="00D76DC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on behalf of GGG</w:t>
      </w: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_________________</w:t>
      </w:r>
      <w:r w:rsidR="00D76DC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____________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___</w:t>
      </w:r>
    </w:p>
    <w:p w14:paraId="15997D5E" w14:textId="77777777" w:rsidR="0044023D" w:rsidRDefault="00D76DC2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D76DC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PRINT Signatory’s Name: </w:t>
      </w:r>
      <w:r w:rsidRPr="00D76DC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____________________________________</w:t>
      </w:r>
    </w:p>
    <w:p w14:paraId="169D4ABB" w14:textId="3C31C525" w:rsidR="0044023D" w:rsidRPr="002B16E1" w:rsidRDefault="002B16E1" w:rsidP="002B16E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Date: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____________________</w:t>
      </w:r>
    </w:p>
    <w:p w14:paraId="7F23B656" w14:textId="2EC08B6C" w:rsidR="0044023D" w:rsidRDefault="002B16E1" w:rsidP="00FF6122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Document Retention</w:t>
      </w:r>
    </w:p>
    <w:p w14:paraId="7D195727" w14:textId="272986C3" w:rsidR="002B16E1" w:rsidRPr="002B16E1" w:rsidRDefault="002B16E1" w:rsidP="00FF6122">
      <w:pPr>
        <w:spacing w:after="0" w:line="240" w:lineRule="auto"/>
        <w:outlineLvl w:val="2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Employers must:</w:t>
      </w:r>
    </w:p>
    <w:p w14:paraId="503179BD" w14:textId="77777777" w:rsidR="002B16E1" w:rsidRPr="002B16E1" w:rsidRDefault="002B16E1" w:rsidP="00FF6122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Keep copies of the documents.</w:t>
      </w:r>
    </w:p>
    <w:p w14:paraId="15182A32" w14:textId="3E450BDE" w:rsidR="002B16E1" w:rsidRPr="002B16E1" w:rsidRDefault="002B16E1" w:rsidP="00FF6122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Record the date </w:t>
      </w:r>
      <w:r w:rsidR="00FF612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and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check completed.</w:t>
      </w:r>
    </w:p>
    <w:p w14:paraId="0F673169" w14:textId="77777777" w:rsidR="00FF6122" w:rsidRPr="00FF6122" w:rsidRDefault="002B16E1" w:rsidP="002B16E1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Keep for </w:t>
      </w: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duration of employment + 2 years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53C9395A" w14:textId="33D143C3" w:rsidR="002B16E1" w:rsidRPr="00FF6122" w:rsidRDefault="002B16E1" w:rsidP="00FF6122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Calibri" w:hAnsi="Calibri" w:cs="Calibri"/>
          <w:sz w:val="24"/>
          <w:szCs w:val="24"/>
        </w:rPr>
      </w:pPr>
      <w:r w:rsidRPr="002B16E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Official Guidance</w:t>
      </w:r>
      <w:r w:rsidR="00FF6122" w:rsidRPr="00FF612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You can refer to official UK Government guidance here: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2B16E1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🔗</w:t>
      </w:r>
      <w:r w:rsidRPr="002B16E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https://www.gov.uk/check-job-applicant-right-to-work</w:t>
      </w:r>
    </w:p>
    <w:sectPr w:rsidR="002B16E1" w:rsidRPr="00FF6122" w:rsidSect="004402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7DD0"/>
    <w:multiLevelType w:val="multilevel"/>
    <w:tmpl w:val="B848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D7553"/>
    <w:multiLevelType w:val="multilevel"/>
    <w:tmpl w:val="71D0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F7401"/>
    <w:multiLevelType w:val="multilevel"/>
    <w:tmpl w:val="385A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026841">
    <w:abstractNumId w:val="0"/>
  </w:num>
  <w:num w:numId="2" w16cid:durableId="513737362">
    <w:abstractNumId w:val="2"/>
  </w:num>
  <w:num w:numId="3" w16cid:durableId="174680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E1"/>
    <w:rsid w:val="00112965"/>
    <w:rsid w:val="002B16E1"/>
    <w:rsid w:val="0044023D"/>
    <w:rsid w:val="006D5358"/>
    <w:rsid w:val="009154BD"/>
    <w:rsid w:val="00CE15FF"/>
    <w:rsid w:val="00D76DC2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11A3"/>
  <w15:chartTrackingRefBased/>
  <w15:docId w15:val="{9BF512CF-48AA-47D8-9FA6-5321F69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6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BCD26-6B64-4D85-9CA3-3BADD312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Taylor</dc:creator>
  <cp:keywords/>
  <dc:description/>
  <cp:lastModifiedBy>Kay Taylor</cp:lastModifiedBy>
  <cp:revision>1</cp:revision>
  <dcterms:created xsi:type="dcterms:W3CDTF">2025-10-15T13:03:00Z</dcterms:created>
  <dcterms:modified xsi:type="dcterms:W3CDTF">2025-10-15T13:37:00Z</dcterms:modified>
</cp:coreProperties>
</file>