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3A9D9" w14:textId="4CC9F854" w:rsidR="003401B3" w:rsidRDefault="003401B3" w:rsidP="003401B3">
      <w:pPr>
        <w:pStyle w:val="SCVOSubheadRed"/>
        <w:spacing w:after="40"/>
        <w:rPr>
          <w:color w:val="44546A" w:themeColor="text2"/>
        </w:rPr>
      </w:pPr>
      <w:r>
        <w:br/>
      </w:r>
      <w:r w:rsidRPr="00D33E92">
        <w:t xml:space="preserve">Job </w:t>
      </w:r>
      <w:r w:rsidR="00605AB3">
        <w:t>t</w:t>
      </w:r>
      <w:r w:rsidRPr="00D33E92">
        <w:t>itle</w:t>
      </w:r>
      <w:r w:rsidR="007022E2">
        <w:tab/>
      </w:r>
      <w:r w:rsidR="003F2C1B">
        <w:tab/>
      </w:r>
      <w:r w:rsidR="00D80319">
        <w:tab/>
      </w:r>
      <w:r w:rsidR="00A60E51" w:rsidRPr="00A60E51">
        <w:rPr>
          <w:color w:val="44546A" w:themeColor="text2"/>
        </w:rPr>
        <w:t>Learning Lead</w:t>
      </w:r>
      <w:r w:rsidR="00244FDD">
        <w:rPr>
          <w:color w:val="44546A" w:themeColor="text2"/>
        </w:rPr>
        <w:t xml:space="preserve"> </w:t>
      </w:r>
    </w:p>
    <w:p w14:paraId="51AB746B" w14:textId="77777777" w:rsidR="00D80319" w:rsidRDefault="00D80319" w:rsidP="003401B3">
      <w:pPr>
        <w:pStyle w:val="SCVOSubheadRed"/>
        <w:spacing w:after="40"/>
        <w:rPr>
          <w:color w:val="44546A" w:themeColor="text2"/>
        </w:rPr>
      </w:pPr>
    </w:p>
    <w:p w14:paraId="7FB3576E" w14:textId="6224EE71" w:rsidR="00D80319" w:rsidRPr="00A60E51" w:rsidRDefault="00D80319" w:rsidP="003401B3">
      <w:pPr>
        <w:pStyle w:val="SCVOSubheadRed"/>
        <w:spacing w:after="40"/>
        <w:rPr>
          <w:color w:val="44546A" w:themeColor="text2"/>
        </w:rPr>
      </w:pPr>
      <w:r>
        <w:t>Contract Duration</w:t>
      </w:r>
      <w:r>
        <w:tab/>
      </w:r>
      <w:r w:rsidRPr="00D80319">
        <w:rPr>
          <w:color w:val="44546A" w:themeColor="text2"/>
        </w:rPr>
        <w:t>2 years</w:t>
      </w:r>
    </w:p>
    <w:p w14:paraId="4584C438" w14:textId="77777777" w:rsidR="003401B3" w:rsidRPr="00D33E92" w:rsidRDefault="003401B3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3AA53041" w14:textId="7B4897A2" w:rsidR="003401B3" w:rsidRPr="000B395E" w:rsidRDefault="003401B3" w:rsidP="000473A4">
      <w:pPr>
        <w:pStyle w:val="SCVOSubheadRed"/>
        <w:spacing w:after="40"/>
        <w:rPr>
          <w:b w:val="0"/>
          <w:bCs/>
          <w:color w:val="44546A" w:themeColor="text2"/>
        </w:rPr>
      </w:pPr>
      <w:r w:rsidRPr="00D33E92">
        <w:t>Salary</w:t>
      </w:r>
      <w:r w:rsidR="000746C6">
        <w:tab/>
      </w:r>
      <w:r w:rsidR="000746C6">
        <w:tab/>
      </w:r>
      <w:r w:rsidR="00D80319">
        <w:tab/>
      </w:r>
      <w:r w:rsidR="003D1406" w:rsidRPr="009F7A73">
        <w:rPr>
          <w:rFonts w:ascii="Ingra SCVO Semi Bold" w:hAnsi="Ingra SCVO Semi Bold"/>
          <w:b w:val="0"/>
          <w:bCs/>
          <w:color w:val="44546A" w:themeColor="text2"/>
          <w:sz w:val="24"/>
          <w:szCs w:val="24"/>
        </w:rPr>
        <w:t xml:space="preserve">SCVO Grade </w:t>
      </w:r>
      <w:bookmarkStart w:id="0" w:name="_Hlk212454845"/>
      <w:r w:rsidR="003D1406">
        <w:rPr>
          <w:rFonts w:ascii="Ingra SCVO Semi Bold" w:hAnsi="Ingra SCVO Semi Bold"/>
          <w:b w:val="0"/>
          <w:bCs/>
          <w:color w:val="44546A" w:themeColor="text2"/>
          <w:sz w:val="24"/>
          <w:szCs w:val="24"/>
        </w:rPr>
        <w:t>6</w:t>
      </w:r>
      <w:r w:rsidR="003D1406" w:rsidRPr="009F7A73">
        <w:rPr>
          <w:rFonts w:ascii="Ingra SCVO Semi Bold" w:hAnsi="Ingra SCVO Semi Bold"/>
          <w:b w:val="0"/>
          <w:bCs/>
          <w:color w:val="44546A" w:themeColor="text2"/>
          <w:sz w:val="24"/>
          <w:szCs w:val="24"/>
        </w:rPr>
        <w:t xml:space="preserve"> (£</w:t>
      </w:r>
      <w:r w:rsidR="00CF761C">
        <w:rPr>
          <w:rFonts w:ascii="Ingra SCVO Semi Bold" w:hAnsi="Ingra SCVO Semi Bold"/>
          <w:b w:val="0"/>
          <w:bCs/>
          <w:color w:val="44546A" w:themeColor="text2"/>
          <w:sz w:val="24"/>
          <w:szCs w:val="24"/>
        </w:rPr>
        <w:t>42,407</w:t>
      </w:r>
      <w:r w:rsidR="00244FDD">
        <w:rPr>
          <w:rFonts w:ascii="Ingra SCVO Semi Bold" w:hAnsi="Ingra SCVO Semi Bold"/>
          <w:b w:val="0"/>
          <w:bCs/>
          <w:color w:val="44546A" w:themeColor="text2"/>
          <w:sz w:val="24"/>
          <w:szCs w:val="24"/>
        </w:rPr>
        <w:t xml:space="preserve"> to £47,118</w:t>
      </w:r>
      <w:r w:rsidR="003D1406" w:rsidRPr="009F7A73">
        <w:rPr>
          <w:rFonts w:ascii="Ingra SCVO Semi Bold" w:hAnsi="Ingra SCVO Semi Bold"/>
          <w:b w:val="0"/>
          <w:bCs/>
          <w:color w:val="44546A" w:themeColor="text2"/>
          <w:sz w:val="24"/>
          <w:szCs w:val="24"/>
        </w:rPr>
        <w:t>) pro rata</w:t>
      </w:r>
      <w:bookmarkEnd w:id="0"/>
      <w:r w:rsidRPr="00D33E92">
        <w:tab/>
      </w:r>
      <w:r w:rsidRPr="00D33E92">
        <w:tab/>
      </w:r>
    </w:p>
    <w:p w14:paraId="1A6FFAE1" w14:textId="77777777" w:rsidR="003401B3" w:rsidRPr="00D33E92" w:rsidRDefault="003401B3" w:rsidP="003401B3">
      <w:pPr>
        <w:ind w:left="1134" w:right="565"/>
        <w:rPr>
          <w:rFonts w:ascii="Ingra SemiBold" w:hAnsi="Ingra SemiBold" w:cs="Arial"/>
          <w:color w:val="244B5A"/>
        </w:rPr>
      </w:pPr>
    </w:p>
    <w:p w14:paraId="540BE4BC" w14:textId="0A8F3C6E" w:rsidR="003401B3" w:rsidRPr="000B395E" w:rsidRDefault="003401B3" w:rsidP="00D80319">
      <w:pPr>
        <w:pStyle w:val="SCVOSubheadRed"/>
        <w:spacing w:after="40"/>
        <w:ind w:left="3600" w:hanging="2466"/>
        <w:rPr>
          <w:color w:val="44546A" w:themeColor="text2"/>
        </w:rPr>
      </w:pPr>
      <w:r w:rsidRPr="00D33E92">
        <w:t>Location</w:t>
      </w:r>
      <w:r w:rsidRPr="00D33E92">
        <w:tab/>
      </w:r>
      <w:r w:rsidR="00BC06BC">
        <w:rPr>
          <w:rFonts w:ascii="Ingra SCVO" w:hAnsi="Ingra SCVO"/>
          <w:color w:val="44546A" w:themeColor="text2"/>
          <w:sz w:val="24"/>
          <w:szCs w:val="24"/>
        </w:rPr>
        <w:t>T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>his post c</w:t>
      </w:r>
      <w:r w:rsidR="00BC06BC">
        <w:rPr>
          <w:rFonts w:ascii="Ingra SCVO" w:hAnsi="Ingra SCVO"/>
          <w:color w:val="44546A" w:themeColor="text2"/>
          <w:sz w:val="24"/>
          <w:szCs w:val="24"/>
        </w:rPr>
        <w:t>an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 be based </w:t>
      </w:r>
      <w:r w:rsidR="006335B4">
        <w:rPr>
          <w:rFonts w:ascii="Ingra SCVO" w:hAnsi="Ingra SCVO"/>
          <w:color w:val="44546A" w:themeColor="text2"/>
          <w:sz w:val="24"/>
          <w:szCs w:val="24"/>
        </w:rPr>
        <w:t>in</w:t>
      </w:r>
      <w:r w:rsidR="000473A4" w:rsidRPr="000B395E">
        <w:rPr>
          <w:rFonts w:ascii="Ingra SCVO" w:hAnsi="Ingra SCVO"/>
          <w:color w:val="44546A" w:themeColor="text2"/>
          <w:sz w:val="24"/>
          <w:szCs w:val="24"/>
        </w:rPr>
        <w:t xml:space="preserve"> </w:t>
      </w:r>
      <w:r w:rsidRPr="000B395E">
        <w:rPr>
          <w:rFonts w:ascii="Ingra SCVO" w:hAnsi="Ingra SCVO"/>
          <w:color w:val="44546A" w:themeColor="text2"/>
          <w:sz w:val="24"/>
          <w:szCs w:val="24"/>
        </w:rPr>
        <w:t>Edinburgh</w:t>
      </w:r>
      <w:r w:rsidR="00244FDD">
        <w:rPr>
          <w:rFonts w:ascii="Ingra SCVO" w:hAnsi="Ingra SCVO"/>
          <w:color w:val="44546A" w:themeColor="text2"/>
          <w:sz w:val="24"/>
          <w:szCs w:val="24"/>
        </w:rPr>
        <w:t xml:space="preserve"> or </w:t>
      </w:r>
      <w:r w:rsidR="00FE2E6B" w:rsidRPr="000B395E">
        <w:rPr>
          <w:rFonts w:ascii="Ingra SCVO" w:hAnsi="Ingra SCVO"/>
          <w:color w:val="44546A" w:themeColor="text2"/>
          <w:sz w:val="24"/>
          <w:szCs w:val="24"/>
        </w:rPr>
        <w:t>Glasgow</w:t>
      </w:r>
      <w:r w:rsidR="006335B4">
        <w:rPr>
          <w:rFonts w:ascii="Ingra SCVO" w:hAnsi="Ingra SCVO"/>
          <w:color w:val="44546A" w:themeColor="text2"/>
          <w:sz w:val="24"/>
          <w:szCs w:val="24"/>
        </w:rPr>
        <w:t>.  SCVO</w:t>
      </w:r>
      <w:r w:rsidR="00B822CA">
        <w:rPr>
          <w:rFonts w:ascii="Ingra SCVO" w:hAnsi="Ingra SCVO"/>
          <w:color w:val="44546A" w:themeColor="text2"/>
          <w:sz w:val="24"/>
          <w:szCs w:val="24"/>
        </w:rPr>
        <w:t xml:space="preserve"> staff can work a blend of office and home on agreement with their team and line manager</w:t>
      </w:r>
      <w:r w:rsidR="00257CCE">
        <w:rPr>
          <w:rFonts w:ascii="Ingra SCVO" w:hAnsi="Ingra SCVO"/>
          <w:color w:val="44546A" w:themeColor="text2"/>
          <w:sz w:val="24"/>
          <w:szCs w:val="24"/>
        </w:rPr>
        <w:t>, and</w:t>
      </w:r>
      <w:r w:rsidR="00B822CA">
        <w:rPr>
          <w:rFonts w:ascii="Ingra SCVO" w:hAnsi="Ingra SCVO"/>
          <w:color w:val="44546A" w:themeColor="text2"/>
          <w:sz w:val="24"/>
          <w:szCs w:val="24"/>
        </w:rPr>
        <w:t xml:space="preserve"> within the parameters of our </w:t>
      </w:r>
      <w:r w:rsidR="00A8073D">
        <w:rPr>
          <w:rFonts w:ascii="Ingra SCVO" w:hAnsi="Ingra SCVO"/>
          <w:color w:val="44546A" w:themeColor="text2"/>
          <w:sz w:val="24"/>
          <w:szCs w:val="24"/>
        </w:rPr>
        <w:t>b</w:t>
      </w:r>
      <w:r w:rsidR="00B822CA">
        <w:rPr>
          <w:rFonts w:ascii="Ingra SCVO" w:hAnsi="Ingra SCVO"/>
          <w:color w:val="44546A" w:themeColor="text2"/>
          <w:sz w:val="24"/>
          <w:szCs w:val="24"/>
        </w:rPr>
        <w:t xml:space="preserve">lended </w:t>
      </w:r>
      <w:r w:rsidR="00A8073D">
        <w:rPr>
          <w:rFonts w:ascii="Ingra SCVO" w:hAnsi="Ingra SCVO"/>
          <w:color w:val="44546A" w:themeColor="text2"/>
          <w:sz w:val="24"/>
          <w:szCs w:val="24"/>
        </w:rPr>
        <w:t>w</w:t>
      </w:r>
      <w:r w:rsidR="00B822CA">
        <w:rPr>
          <w:rFonts w:ascii="Ingra SCVO" w:hAnsi="Ingra SCVO"/>
          <w:color w:val="44546A" w:themeColor="text2"/>
          <w:sz w:val="24"/>
          <w:szCs w:val="24"/>
        </w:rPr>
        <w:t xml:space="preserve">orking policy.  </w:t>
      </w:r>
    </w:p>
    <w:p w14:paraId="6752EB38" w14:textId="77777777" w:rsidR="003401B3" w:rsidRPr="00D33E92" w:rsidRDefault="003401B3" w:rsidP="000473A4">
      <w:pPr>
        <w:ind w:right="565"/>
        <w:rPr>
          <w:rFonts w:ascii="Ingra SemiBold" w:hAnsi="Ingra SemiBold" w:cs="Arial"/>
          <w:color w:val="244B5A"/>
        </w:rPr>
      </w:pPr>
    </w:p>
    <w:p w14:paraId="7316A4E6" w14:textId="0F123A63" w:rsidR="00A5182A" w:rsidRDefault="003401B3" w:rsidP="005E1DD3">
      <w:pPr>
        <w:pStyle w:val="SCVOSubheadRed"/>
        <w:spacing w:after="0" w:line="360" w:lineRule="auto"/>
      </w:pPr>
      <w:r w:rsidRPr="00D33E92">
        <w:t>1</w:t>
      </w:r>
      <w:r w:rsidRPr="00D33E92">
        <w:tab/>
      </w:r>
      <w:r w:rsidR="00753777">
        <w:t>Purpose and values</w:t>
      </w:r>
    </w:p>
    <w:p w14:paraId="36A6DF01" w14:textId="4EF01918" w:rsidR="00184333" w:rsidRPr="007B2E6F" w:rsidRDefault="003401B3" w:rsidP="005E1DD3">
      <w:pPr>
        <w:pStyle w:val="SCVOBodyText"/>
        <w:spacing w:after="0" w:line="240" w:lineRule="auto"/>
      </w:pPr>
      <w:r w:rsidRPr="007B2E6F">
        <w:t>SCVO believes the voluntary sector is vital to Scotland’s economy</w:t>
      </w:r>
      <w:r w:rsidR="00362262">
        <w:t xml:space="preserve">, </w:t>
      </w:r>
      <w:r w:rsidRPr="007B2E6F">
        <w:t>society</w:t>
      </w:r>
      <w:r w:rsidR="00362262">
        <w:t xml:space="preserve"> and democracy</w:t>
      </w:r>
      <w:r w:rsidRPr="007B2E6F">
        <w:t xml:space="preserve">. We support the sector to achieve its ambitions through delivering services, giving the sector a voice at a national level and promoting and supporting innovation and improvement. </w:t>
      </w:r>
      <w:r w:rsidR="003E1D8D">
        <w:t>Our vision</w:t>
      </w:r>
      <w:r w:rsidR="00946986">
        <w:t xml:space="preserve"> therefore</w:t>
      </w:r>
      <w:r w:rsidR="003E1D8D">
        <w:t xml:space="preserve"> is a thriving voluntary sector at the heart </w:t>
      </w:r>
      <w:r w:rsidR="007D0BA4">
        <w:t>of a successful</w:t>
      </w:r>
      <w:r w:rsidR="00D86019">
        <w:t>, fair and inclusive Scotland.   We champion the role of voluntary organisations</w:t>
      </w:r>
      <w:r w:rsidR="00946986">
        <w:t xml:space="preserve"> in building a flourishing society and support voluntary organisations to </w:t>
      </w:r>
      <w:r w:rsidR="008E44B1">
        <w:t>do</w:t>
      </w:r>
      <w:r w:rsidR="00946986">
        <w:t xml:space="preserve"> work that has a positive impact.  </w:t>
      </w:r>
    </w:p>
    <w:p w14:paraId="02FE74EC" w14:textId="6094F4FA" w:rsidR="00300DB9" w:rsidRPr="00A021C3" w:rsidRDefault="003401B3" w:rsidP="00A021C3">
      <w:pPr>
        <w:pStyle w:val="SCVOBodyText"/>
        <w:spacing w:after="0" w:line="240" w:lineRule="auto"/>
        <w:rPr>
          <w:rFonts w:eastAsia="Calibri"/>
        </w:rPr>
      </w:pPr>
      <w:r w:rsidRPr="007B2E6F">
        <w:rPr>
          <w:rFonts w:eastAsia="Calibri"/>
        </w:rPr>
        <w:t>Our values are the foundation of how we act individually and collectively as SCVO staff</w:t>
      </w:r>
      <w:r w:rsidR="00A5182A" w:rsidRPr="007B2E6F">
        <w:rPr>
          <w:rFonts w:eastAsia="Calibri"/>
        </w:rPr>
        <w:t xml:space="preserve"> </w:t>
      </w:r>
      <w:r w:rsidRPr="007B2E6F">
        <w:rPr>
          <w:rFonts w:eastAsia="Calibri"/>
        </w:rPr>
        <w:t xml:space="preserve">members.  We </w:t>
      </w:r>
      <w:proofErr w:type="gramStart"/>
      <w:r w:rsidRPr="007B2E6F">
        <w:rPr>
          <w:rFonts w:eastAsia="Calibri"/>
        </w:rPr>
        <w:t>are:</w:t>
      </w:r>
      <w:proofErr w:type="gramEnd"/>
      <w:r w:rsidR="00A021C3">
        <w:rPr>
          <w:rFonts w:eastAsia="Calibri"/>
        </w:rPr>
        <w:t xml:space="preserve"> a</w:t>
      </w:r>
      <w:r w:rsidRPr="007B2E6F">
        <w:t>ccountable and committed</w:t>
      </w:r>
      <w:r w:rsidR="00C26EE2">
        <w:t>, r</w:t>
      </w:r>
      <w:r w:rsidRPr="007B2E6F">
        <w:t>esponsive</w:t>
      </w:r>
      <w:r w:rsidR="00C26EE2">
        <w:t>, s</w:t>
      </w:r>
      <w:r w:rsidRPr="007B2E6F">
        <w:t>upportive</w:t>
      </w:r>
      <w:r w:rsidR="00C26EE2">
        <w:t>, p</w:t>
      </w:r>
      <w:r w:rsidRPr="007B2E6F">
        <w:t>rogressive</w:t>
      </w:r>
      <w:r w:rsidR="00C26EE2">
        <w:t xml:space="preserve"> and b</w:t>
      </w:r>
      <w:r w:rsidR="00A5182A" w:rsidRPr="007B2E6F">
        <w:t>old</w:t>
      </w:r>
      <w:r w:rsidR="00C26EE2">
        <w:t>.</w:t>
      </w:r>
    </w:p>
    <w:p w14:paraId="46A37BE4" w14:textId="77777777" w:rsidR="00400E74" w:rsidRPr="00E27A26" w:rsidRDefault="00400E74" w:rsidP="00400E74">
      <w:pPr>
        <w:pStyle w:val="SCVOBodyText"/>
        <w:spacing w:after="0" w:line="240" w:lineRule="auto"/>
      </w:pPr>
    </w:p>
    <w:p w14:paraId="44059C09" w14:textId="77777777" w:rsidR="008C638C" w:rsidRPr="00E01C90" w:rsidRDefault="008C638C" w:rsidP="005E1DD3">
      <w:pPr>
        <w:pStyle w:val="SCVOSubheadRed"/>
        <w:spacing w:after="0" w:line="360" w:lineRule="auto"/>
      </w:pPr>
      <w:r w:rsidRPr="00E01C90">
        <w:t>Equality, diversity, and inclusion at SCVO</w:t>
      </w:r>
    </w:p>
    <w:p w14:paraId="0FA88265" w14:textId="2AB35E68" w:rsidR="005E1DD3" w:rsidRDefault="00670225" w:rsidP="005E1DD3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SCVO is committed to building a workforce of people </w:t>
      </w:r>
      <w:r w:rsidR="00285EC7">
        <w:rPr>
          <w:rFonts w:ascii="Ingra SCVO" w:hAnsi="Ingra SCVO" w:cs="Arial"/>
          <w:color w:val="44546A" w:themeColor="text2"/>
          <w:sz w:val="24"/>
          <w:szCs w:val="24"/>
        </w:rPr>
        <w:t>from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a wide range of backgrounds, </w:t>
      </w:r>
      <w:r w:rsidR="005A432B" w:rsidRPr="00670225">
        <w:rPr>
          <w:rFonts w:ascii="Ingra SCVO" w:hAnsi="Ingra SCVO" w:cs="Arial"/>
          <w:color w:val="44546A" w:themeColor="text2"/>
          <w:sz w:val="24"/>
          <w:szCs w:val="24"/>
        </w:rPr>
        <w:t>perspectives,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and experiences.  That means a workforce that includes people of different age groups, socio-economic backgrounds, faith and beliefs. People who are trans, disabled, from minority ethnic backgrounds. People who identify as lesbian, </w:t>
      </w:r>
      <w:r w:rsidR="005A432B" w:rsidRPr="00670225">
        <w:rPr>
          <w:rFonts w:ascii="Ingra SCVO" w:hAnsi="Ingra SCVO" w:cs="Arial"/>
          <w:color w:val="44546A" w:themeColor="text2"/>
          <w:sz w:val="24"/>
          <w:szCs w:val="24"/>
        </w:rPr>
        <w:t>gay,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 xml:space="preserve"> or bisexual or another sexual orientation. We welcome applications from individuals from all communities particularly from people with disabilities and people from </w:t>
      </w:r>
      <w:r w:rsidR="006B0DDD">
        <w:rPr>
          <w:rFonts w:ascii="Ingra SCVO" w:hAnsi="Ingra SCVO" w:cs="Arial"/>
          <w:color w:val="44546A" w:themeColor="text2"/>
          <w:sz w:val="24"/>
          <w:szCs w:val="24"/>
        </w:rPr>
        <w:t>ethnic minority</w:t>
      </w:r>
      <w:r w:rsidR="002130DB">
        <w:rPr>
          <w:rFonts w:ascii="Ingra SCVO" w:hAnsi="Ingra SCVO" w:cs="Arial"/>
          <w:color w:val="44546A" w:themeColor="text2"/>
          <w:sz w:val="24"/>
          <w:szCs w:val="24"/>
        </w:rPr>
        <w:t xml:space="preserve"> backgrounds</w:t>
      </w:r>
      <w:r w:rsidRPr="00670225">
        <w:rPr>
          <w:rFonts w:ascii="Ingra SCVO" w:hAnsi="Ingra SCVO" w:cs="Arial"/>
          <w:color w:val="44546A" w:themeColor="text2"/>
          <w:sz w:val="24"/>
          <w:szCs w:val="24"/>
        </w:rPr>
        <w:t>, currently under-represented within SCVO.</w:t>
      </w:r>
      <w:r w:rsidR="00285EC7">
        <w:rPr>
          <w:rFonts w:ascii="Ingra SCVO" w:hAnsi="Ingra SCVO" w:cs="Arial"/>
          <w:color w:val="44546A" w:themeColor="text2"/>
          <w:sz w:val="24"/>
          <w:szCs w:val="24"/>
        </w:rPr>
        <w:t xml:space="preserve">  </w:t>
      </w:r>
      <w:r w:rsidR="00C26EDA">
        <w:rPr>
          <w:rFonts w:ascii="Ingra SCVO" w:hAnsi="Ingra SCVO" w:cs="Arial"/>
          <w:color w:val="44546A" w:themeColor="text2"/>
          <w:sz w:val="24"/>
          <w:szCs w:val="24"/>
        </w:rPr>
        <w:t xml:space="preserve">We share our </w:t>
      </w:r>
      <w:r w:rsidR="00561DAA">
        <w:rPr>
          <w:rFonts w:ascii="Ingra SCVO" w:hAnsi="Ingra SCVO" w:cs="Arial"/>
          <w:color w:val="44546A" w:themeColor="text2"/>
          <w:sz w:val="24"/>
          <w:szCs w:val="24"/>
        </w:rPr>
        <w:t xml:space="preserve">interview questions in advance of </w:t>
      </w:r>
      <w:r w:rsidR="005A432B">
        <w:rPr>
          <w:rFonts w:ascii="Ingra SCVO" w:hAnsi="Ingra SCVO" w:cs="Arial"/>
          <w:color w:val="44546A" w:themeColor="text2"/>
          <w:sz w:val="24"/>
          <w:szCs w:val="24"/>
        </w:rPr>
        <w:t>interview,</w:t>
      </w:r>
      <w:r w:rsidR="00561DAA">
        <w:rPr>
          <w:rFonts w:ascii="Ingra SCVO" w:hAnsi="Ingra SCVO" w:cs="Arial"/>
          <w:color w:val="44546A" w:themeColor="text2"/>
          <w:sz w:val="24"/>
          <w:szCs w:val="24"/>
        </w:rPr>
        <w:t xml:space="preserve"> and </w:t>
      </w:r>
      <w:r w:rsidR="00561DAA">
        <w:rPr>
          <w:rFonts w:ascii="Ingra SCVO" w:hAnsi="Ingra SCVO" w:cstheme="minorHAnsi"/>
          <w:color w:val="44546A" w:themeColor="text2"/>
          <w:sz w:val="24"/>
          <w:szCs w:val="24"/>
        </w:rPr>
        <w:t>we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="008C638C">
        <w:rPr>
          <w:rFonts w:ascii="Ingra SCVO" w:hAnsi="Ingra SCVO" w:cstheme="minorHAnsi"/>
          <w:color w:val="44546A" w:themeColor="text2"/>
          <w:sz w:val="24"/>
          <w:szCs w:val="24"/>
        </w:rPr>
        <w:t>offer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="000F0168">
        <w:rPr>
          <w:rFonts w:ascii="Ingra SCVO" w:hAnsi="Ingra SCVO" w:cstheme="minorHAnsi"/>
          <w:color w:val="44546A" w:themeColor="text2"/>
          <w:sz w:val="24"/>
          <w:szCs w:val="24"/>
        </w:rPr>
        <w:t xml:space="preserve">blended and 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>flexible working</w:t>
      </w:r>
      <w:r w:rsidR="008C638C">
        <w:rPr>
          <w:rFonts w:ascii="Ingra SCVO" w:hAnsi="Ingra SCVO" w:cstheme="minorHAnsi"/>
          <w:color w:val="44546A" w:themeColor="text2"/>
          <w:sz w:val="24"/>
          <w:szCs w:val="24"/>
        </w:rPr>
        <w:t xml:space="preserve"> from day </w:t>
      </w:r>
      <w:r w:rsidR="000F0168">
        <w:rPr>
          <w:rFonts w:ascii="Ingra SCVO" w:hAnsi="Ingra SCVO" w:cstheme="minorHAnsi"/>
          <w:color w:val="44546A" w:themeColor="text2"/>
          <w:sz w:val="24"/>
          <w:szCs w:val="24"/>
        </w:rPr>
        <w:t>one</w:t>
      </w:r>
      <w:r w:rsidR="008C638C">
        <w:rPr>
          <w:rFonts w:ascii="Ingra SCVO" w:hAnsi="Ingra SCVO" w:cstheme="minorHAnsi"/>
          <w:color w:val="44546A" w:themeColor="text2"/>
          <w:sz w:val="24"/>
          <w:szCs w:val="24"/>
        </w:rPr>
        <w:t xml:space="preserve"> of employment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>, including part-time working</w:t>
      </w:r>
      <w:r w:rsidR="00CE7D5C">
        <w:rPr>
          <w:rFonts w:ascii="Ingra SCVO" w:hAnsi="Ingra SCVO" w:cstheme="minorHAnsi"/>
          <w:color w:val="44546A" w:themeColor="text2"/>
          <w:sz w:val="24"/>
          <w:szCs w:val="24"/>
        </w:rPr>
        <w:t xml:space="preserve"> and working from home, </w:t>
      </w:r>
      <w:r w:rsidR="008C638C">
        <w:rPr>
          <w:rFonts w:ascii="Ingra SCVO" w:hAnsi="Ingra SCVO" w:cstheme="minorHAnsi"/>
          <w:color w:val="44546A" w:themeColor="text2"/>
          <w:sz w:val="24"/>
          <w:szCs w:val="24"/>
        </w:rPr>
        <w:t>as well as other flexible working options</w:t>
      </w:r>
      <w:r w:rsidR="008C638C"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. </w:t>
      </w:r>
    </w:p>
    <w:p w14:paraId="49193DD3" w14:textId="77777777" w:rsidR="005E1DD3" w:rsidRDefault="005E1DD3" w:rsidP="005E1DD3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7B725ED5" w14:textId="4E9F1C9B" w:rsidR="008C638C" w:rsidRPr="00285EC7" w:rsidRDefault="008C638C" w:rsidP="005E1DD3">
      <w:pPr>
        <w:ind w:left="1134"/>
        <w:rPr>
          <w:rFonts w:ascii="Ingra SCVO" w:hAnsi="Ingra SCVO" w:cs="Arial"/>
          <w:color w:val="44546A" w:themeColor="text2"/>
          <w:sz w:val="24"/>
          <w:szCs w:val="24"/>
        </w:rPr>
      </w:pP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lastRenderedPageBreak/>
        <w:t>If you</w:t>
      </w:r>
      <w:r w:rsidR="00184333">
        <w:rPr>
          <w:rFonts w:ascii="Ingra SCVO" w:hAnsi="Ingra SCVO" w:cstheme="minorHAnsi"/>
          <w:color w:val="44546A" w:themeColor="text2"/>
          <w:sz w:val="24"/>
          <w:szCs w:val="24"/>
        </w:rPr>
        <w:t xml:space="preserve">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would like a copy of SCVO’s </w:t>
      </w:r>
      <w:r>
        <w:rPr>
          <w:rFonts w:ascii="Ingra SCVO" w:hAnsi="Ingra SCVO" w:cstheme="minorHAnsi"/>
          <w:color w:val="44546A" w:themeColor="text2"/>
          <w:sz w:val="24"/>
          <w:szCs w:val="24"/>
        </w:rPr>
        <w:t xml:space="preserve">equality, </w:t>
      </w:r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 xml:space="preserve">diversity and inclusion policy, please contact </w:t>
      </w:r>
      <w:proofErr w:type="spellStart"/>
      <w:r w:rsidRPr="00313EEE">
        <w:rPr>
          <w:rFonts w:ascii="Ingra SCVO" w:hAnsi="Ingra SCVO" w:cstheme="minorHAnsi"/>
          <w:color w:val="44546A" w:themeColor="text2"/>
          <w:sz w:val="24"/>
          <w:szCs w:val="24"/>
        </w:rPr>
        <w:t>hr@scvo.</w:t>
      </w:r>
      <w:r w:rsidR="00400E74">
        <w:rPr>
          <w:rFonts w:ascii="Ingra SCVO" w:hAnsi="Ingra SCVO" w:cstheme="minorHAnsi"/>
          <w:color w:val="44546A" w:themeColor="text2"/>
          <w:sz w:val="24"/>
          <w:szCs w:val="24"/>
        </w:rPr>
        <w:t>scot</w:t>
      </w:r>
      <w:proofErr w:type="spellEnd"/>
      <w:r w:rsidR="00400E74">
        <w:rPr>
          <w:rFonts w:ascii="Ingra SCVO" w:hAnsi="Ingra SCVO" w:cstheme="minorHAnsi"/>
          <w:color w:val="44546A" w:themeColor="text2"/>
          <w:sz w:val="24"/>
          <w:szCs w:val="24"/>
        </w:rPr>
        <w:t>.</w:t>
      </w:r>
    </w:p>
    <w:p w14:paraId="0F742AEB" w14:textId="77777777" w:rsidR="00DA7C3B" w:rsidRDefault="00DA7C3B" w:rsidP="008C638C">
      <w:pPr>
        <w:pStyle w:val="SCVOSubheadRed"/>
        <w:spacing w:line="240" w:lineRule="auto"/>
        <w:ind w:left="0"/>
        <w:rPr>
          <w:rFonts w:ascii="Ingra SCVO" w:hAnsi="Ingra SCVO"/>
          <w:b w:val="0"/>
          <w:bCs/>
          <w:color w:val="44546A" w:themeColor="text2"/>
          <w:sz w:val="24"/>
          <w:szCs w:val="24"/>
        </w:rPr>
      </w:pPr>
    </w:p>
    <w:p w14:paraId="5F3F300A" w14:textId="491E7D75" w:rsidR="003401B3" w:rsidRDefault="003401B3" w:rsidP="00A5182A">
      <w:pPr>
        <w:pStyle w:val="SCVOSubheadRed"/>
      </w:pPr>
      <w:r w:rsidRPr="00D33E92">
        <w:t>2</w:t>
      </w:r>
      <w:r w:rsidRPr="00D33E92">
        <w:tab/>
        <w:t>Job purpose</w:t>
      </w:r>
    </w:p>
    <w:p w14:paraId="266A8B9A" w14:textId="77777777" w:rsidR="00D23ADA" w:rsidRPr="00D23ADA" w:rsidRDefault="00D23ADA" w:rsidP="00D23ADA">
      <w:pPr>
        <w:ind w:left="1134"/>
        <w:rPr>
          <w:rFonts w:ascii="Ingra SCVO" w:hAnsi="Ingra SCVO" w:cs="Arial"/>
          <w:color w:val="44546A" w:themeColor="text2"/>
          <w:sz w:val="24"/>
          <w:szCs w:val="24"/>
        </w:rPr>
      </w:pPr>
      <w:r w:rsidRPr="00D23ADA">
        <w:rPr>
          <w:rFonts w:ascii="Ingra SCVO" w:hAnsi="Ingra SCVO" w:cs="Arial"/>
          <w:color w:val="44546A" w:themeColor="text2"/>
          <w:sz w:val="24"/>
          <w:szCs w:val="24"/>
        </w:rPr>
        <w:t>This role will lead the design, development and delivery of SCVO’s new approach to learning and development for Scotland’s voluntary sector, based on the recommendations of a recent independent review. They will do so through data analysis, innovation, and partnership working with colleagues, members, communities of practice and other learning peers and providers.</w:t>
      </w:r>
    </w:p>
    <w:p w14:paraId="607A4765" w14:textId="77777777" w:rsidR="00D23ADA" w:rsidRPr="00D23ADA" w:rsidRDefault="00D23ADA" w:rsidP="00D23ADA">
      <w:pPr>
        <w:ind w:left="1134"/>
        <w:rPr>
          <w:rFonts w:ascii="Ingra SCVO" w:hAnsi="Ingra SCVO" w:cs="Arial"/>
          <w:color w:val="44546A" w:themeColor="text2"/>
          <w:sz w:val="24"/>
          <w:szCs w:val="24"/>
        </w:rPr>
      </w:pPr>
      <w:r w:rsidRPr="00D23ADA">
        <w:rPr>
          <w:rFonts w:ascii="Ingra SCVO" w:hAnsi="Ingra SCVO" w:cs="Arial"/>
          <w:color w:val="44546A" w:themeColor="text2"/>
          <w:sz w:val="24"/>
          <w:szCs w:val="24"/>
        </w:rPr>
        <w:t>They will contribute to our growing income from learning through a relationship management approach, strategic pricing and effective marketing of free and paid-for learning.</w:t>
      </w:r>
    </w:p>
    <w:p w14:paraId="5A334762" w14:textId="2339A045" w:rsidR="00FF31E2" w:rsidRPr="001B200B" w:rsidRDefault="00FF31E2" w:rsidP="001B200B">
      <w:pPr>
        <w:ind w:left="1134"/>
        <w:rPr>
          <w:rFonts w:ascii="Ingra SCVO" w:hAnsi="Ingra SCVO" w:cs="Arial"/>
          <w:color w:val="44546A" w:themeColor="text2"/>
          <w:sz w:val="24"/>
          <w:szCs w:val="24"/>
        </w:rPr>
      </w:pPr>
    </w:p>
    <w:p w14:paraId="4A804C20" w14:textId="15D77A84" w:rsidR="003401B3" w:rsidRPr="00A5182A" w:rsidRDefault="003401B3" w:rsidP="00A5182A">
      <w:pPr>
        <w:pStyle w:val="SCVOSubheadRed"/>
      </w:pPr>
      <w:r w:rsidRPr="00A5182A">
        <w:t>3</w:t>
      </w:r>
      <w:r w:rsidRPr="00A5182A">
        <w:tab/>
      </w:r>
      <w:r w:rsidR="000E68D4">
        <w:t>Values, skills, experience</w:t>
      </w:r>
      <w:r w:rsidR="008157D0">
        <w:t>,</w:t>
      </w:r>
      <w:r w:rsidR="000E68D4">
        <w:t xml:space="preserve"> and knowledge</w:t>
      </w:r>
      <w:r w:rsidRPr="00A5182A">
        <w:t xml:space="preserve"> </w:t>
      </w:r>
    </w:p>
    <w:p w14:paraId="36F54164" w14:textId="769F220E" w:rsidR="003401B3" w:rsidRDefault="003401B3" w:rsidP="00A5182A">
      <w:pPr>
        <w:pStyle w:val="SCVOBodyText"/>
      </w:pPr>
      <w:r w:rsidRPr="00D33E92">
        <w:t>The post holder will be expected to demonstrate the following range of skills and experience on a regular basis:</w:t>
      </w:r>
    </w:p>
    <w:p w14:paraId="51EA6520" w14:textId="77777777" w:rsidR="00DA7C3B" w:rsidRPr="00D33E92" w:rsidRDefault="00DA7C3B" w:rsidP="00A5182A">
      <w:pPr>
        <w:pStyle w:val="SCVOBodyText"/>
      </w:pPr>
    </w:p>
    <w:p w14:paraId="1ADD6622" w14:textId="2799559F" w:rsidR="009C1A92" w:rsidRDefault="003401B3" w:rsidP="00F01B97">
      <w:pPr>
        <w:pStyle w:val="SCVOBodyText"/>
        <w:rPr>
          <w:b/>
          <w:color w:val="FF5959"/>
        </w:rPr>
      </w:pPr>
      <w:r w:rsidRPr="00A5182A">
        <w:rPr>
          <w:b/>
          <w:color w:val="FF5959"/>
        </w:rPr>
        <w:t>Essential</w:t>
      </w:r>
    </w:p>
    <w:p w14:paraId="407686CF" w14:textId="2958039A" w:rsidR="0020163A" w:rsidRDefault="0020163A" w:rsidP="000A7E94">
      <w:pPr>
        <w:pStyle w:val="SCVOBodyText"/>
        <w:rPr>
          <w:color w:val="44546A" w:themeColor="text2"/>
        </w:rPr>
      </w:pPr>
    </w:p>
    <w:p w14:paraId="3E22DCC0" w14:textId="77777777" w:rsidR="005919E5" w:rsidRPr="005919E5" w:rsidRDefault="005919E5" w:rsidP="005919E5">
      <w:pPr>
        <w:pStyle w:val="SCVOBodyText"/>
        <w:numPr>
          <w:ilvl w:val="0"/>
          <w:numId w:val="21"/>
        </w:numPr>
        <w:rPr>
          <w:rFonts w:cs="Times New Roman"/>
          <w:color w:val="44546A" w:themeColor="text2"/>
        </w:rPr>
      </w:pPr>
      <w:r w:rsidRPr="005919E5">
        <w:rPr>
          <w:rFonts w:cs="Times New Roman"/>
          <w:color w:val="44546A" w:themeColor="text2"/>
        </w:rPr>
        <w:t>Experience in learning needs analysis and developing engaging learning programmes, pathways, content and activities.</w:t>
      </w:r>
    </w:p>
    <w:p w14:paraId="5A7B9794" w14:textId="77777777" w:rsidR="005919E5" w:rsidRPr="005919E5" w:rsidRDefault="005919E5" w:rsidP="005919E5">
      <w:pPr>
        <w:pStyle w:val="SCVOBodyText"/>
        <w:numPr>
          <w:ilvl w:val="0"/>
          <w:numId w:val="21"/>
        </w:numPr>
        <w:rPr>
          <w:rFonts w:cs="Times New Roman"/>
          <w:color w:val="44546A" w:themeColor="text2"/>
        </w:rPr>
      </w:pPr>
      <w:r w:rsidRPr="005919E5">
        <w:rPr>
          <w:rFonts w:cs="Times New Roman"/>
          <w:color w:val="44546A" w:themeColor="text2"/>
        </w:rPr>
        <w:t>Experience in planning, managing, evaluating and reporting on projects and impact.</w:t>
      </w:r>
    </w:p>
    <w:p w14:paraId="5272DCD6" w14:textId="77777777" w:rsidR="005919E5" w:rsidRPr="005919E5" w:rsidRDefault="005919E5" w:rsidP="005919E5">
      <w:pPr>
        <w:pStyle w:val="SCVOBodyText"/>
        <w:numPr>
          <w:ilvl w:val="0"/>
          <w:numId w:val="21"/>
        </w:numPr>
        <w:rPr>
          <w:rFonts w:cs="Times New Roman"/>
          <w:color w:val="44546A" w:themeColor="text2"/>
        </w:rPr>
      </w:pPr>
      <w:r w:rsidRPr="005919E5">
        <w:rPr>
          <w:rFonts w:cs="Times New Roman"/>
          <w:color w:val="44546A" w:themeColor="text2"/>
        </w:rPr>
        <w:t>Experience in identifying and building positive relationships and partnerships.</w:t>
      </w:r>
    </w:p>
    <w:p w14:paraId="1B8ECFF1" w14:textId="77777777" w:rsidR="005919E5" w:rsidRPr="005919E5" w:rsidRDefault="005919E5" w:rsidP="005919E5">
      <w:pPr>
        <w:pStyle w:val="SCVOBodyText"/>
        <w:numPr>
          <w:ilvl w:val="0"/>
          <w:numId w:val="21"/>
        </w:numPr>
        <w:rPr>
          <w:rFonts w:cs="Times New Roman"/>
          <w:color w:val="44546A" w:themeColor="text2"/>
        </w:rPr>
      </w:pPr>
      <w:r w:rsidRPr="005919E5">
        <w:rPr>
          <w:rFonts w:cs="Times New Roman"/>
          <w:color w:val="44546A" w:themeColor="text2"/>
        </w:rPr>
        <w:t>Experience in change management and its impact.</w:t>
      </w:r>
    </w:p>
    <w:p w14:paraId="50CC0DFE" w14:textId="77777777" w:rsidR="005919E5" w:rsidRPr="005919E5" w:rsidRDefault="005919E5" w:rsidP="005919E5">
      <w:pPr>
        <w:pStyle w:val="SCVOBodyText"/>
        <w:numPr>
          <w:ilvl w:val="0"/>
          <w:numId w:val="21"/>
        </w:numPr>
        <w:rPr>
          <w:rFonts w:cs="Times New Roman"/>
          <w:color w:val="44546A" w:themeColor="text2"/>
        </w:rPr>
      </w:pPr>
      <w:r w:rsidRPr="005919E5">
        <w:rPr>
          <w:rFonts w:cs="Times New Roman"/>
          <w:color w:val="44546A" w:themeColor="text2"/>
        </w:rPr>
        <w:t>Experience in budget management.</w:t>
      </w:r>
    </w:p>
    <w:p w14:paraId="3F41A104" w14:textId="77777777" w:rsidR="005919E5" w:rsidRPr="005919E5" w:rsidRDefault="005919E5" w:rsidP="005919E5">
      <w:pPr>
        <w:pStyle w:val="SCVOBodyText"/>
        <w:numPr>
          <w:ilvl w:val="0"/>
          <w:numId w:val="21"/>
        </w:numPr>
        <w:rPr>
          <w:rFonts w:cs="Times New Roman"/>
          <w:color w:val="44546A" w:themeColor="text2"/>
        </w:rPr>
      </w:pPr>
      <w:r w:rsidRPr="005919E5">
        <w:rPr>
          <w:rFonts w:cs="Times New Roman"/>
          <w:color w:val="44546A" w:themeColor="text2"/>
        </w:rPr>
        <w:t xml:space="preserve">Commitment to SCVO’s </w:t>
      </w:r>
      <w:hyperlink r:id="rId11" w:history="1">
        <w:r w:rsidRPr="005919E5">
          <w:rPr>
            <w:rStyle w:val="Hyperlink"/>
            <w:rFonts w:cs="Times New Roman"/>
          </w:rPr>
          <w:t>service charter</w:t>
        </w:r>
      </w:hyperlink>
      <w:r w:rsidRPr="005919E5">
        <w:rPr>
          <w:rFonts w:cs="Times New Roman"/>
          <w:color w:val="44546A" w:themeColor="text2"/>
        </w:rPr>
        <w:t>.</w:t>
      </w:r>
    </w:p>
    <w:p w14:paraId="53CAE4D4" w14:textId="77777777" w:rsidR="005919E5" w:rsidRPr="005919E5" w:rsidRDefault="005919E5" w:rsidP="005919E5">
      <w:pPr>
        <w:pStyle w:val="SCVOBodyText"/>
        <w:numPr>
          <w:ilvl w:val="0"/>
          <w:numId w:val="21"/>
        </w:numPr>
        <w:rPr>
          <w:rFonts w:cs="Times New Roman"/>
          <w:color w:val="44546A" w:themeColor="text2"/>
        </w:rPr>
      </w:pPr>
      <w:r w:rsidRPr="005919E5">
        <w:rPr>
          <w:rFonts w:cs="Times New Roman"/>
          <w:color w:val="44546A" w:themeColor="text2"/>
        </w:rPr>
        <w:t>Strong understanding of the Scottish voluntary sector.</w:t>
      </w:r>
    </w:p>
    <w:p w14:paraId="29B972B5" w14:textId="77777777" w:rsidR="005919E5" w:rsidRPr="005919E5" w:rsidRDefault="005919E5" w:rsidP="005919E5">
      <w:pPr>
        <w:pStyle w:val="SCVOBodyText"/>
        <w:numPr>
          <w:ilvl w:val="0"/>
          <w:numId w:val="21"/>
        </w:numPr>
        <w:rPr>
          <w:rFonts w:cs="Times New Roman"/>
          <w:color w:val="44546A" w:themeColor="text2"/>
        </w:rPr>
      </w:pPr>
      <w:r w:rsidRPr="005919E5">
        <w:rPr>
          <w:rFonts w:cs="Times New Roman"/>
          <w:color w:val="44546A" w:themeColor="text2"/>
        </w:rPr>
        <w:t xml:space="preserve">Ability to uphold our values and principles, contributing to an inclusive working environment, striving for environmental sustainability. </w:t>
      </w:r>
    </w:p>
    <w:p w14:paraId="73DA5D5E" w14:textId="77777777" w:rsidR="00327B5D" w:rsidRDefault="00327B5D" w:rsidP="00327B5D">
      <w:pPr>
        <w:pStyle w:val="SCVOBodyText"/>
        <w:rPr>
          <w:b/>
          <w:color w:val="FF5959"/>
        </w:rPr>
      </w:pPr>
    </w:p>
    <w:p w14:paraId="55D538F2" w14:textId="59D9B5AD" w:rsidR="00E27A26" w:rsidRPr="000B05EE" w:rsidRDefault="00821821" w:rsidP="000B05EE">
      <w:pPr>
        <w:pStyle w:val="SCVOBodyText"/>
        <w:rPr>
          <w:b/>
          <w:color w:val="FF5959"/>
        </w:rPr>
      </w:pPr>
      <w:r>
        <w:rPr>
          <w:b/>
          <w:color w:val="FF5959"/>
        </w:rPr>
        <w:t>Desirable</w:t>
      </w:r>
    </w:p>
    <w:p w14:paraId="26C80136" w14:textId="5D6E00E7" w:rsidR="00F314E2" w:rsidRPr="00F314E2" w:rsidRDefault="00F314E2" w:rsidP="00F314E2">
      <w:pPr>
        <w:pStyle w:val="SCVOBodyText"/>
        <w:numPr>
          <w:ilvl w:val="0"/>
          <w:numId w:val="19"/>
        </w:numPr>
        <w:ind w:left="1560" w:hanging="426"/>
      </w:pPr>
      <w:r w:rsidRPr="00F314E2">
        <w:t>Experience in communicating and marketing to diverse audiences.</w:t>
      </w:r>
    </w:p>
    <w:p w14:paraId="61E34C0F" w14:textId="77777777" w:rsidR="00F314E2" w:rsidRPr="00F314E2" w:rsidRDefault="00F314E2" w:rsidP="00F314E2">
      <w:pPr>
        <w:pStyle w:val="SCVOBodyText"/>
        <w:numPr>
          <w:ilvl w:val="0"/>
          <w:numId w:val="19"/>
        </w:numPr>
        <w:ind w:left="1560" w:hanging="426"/>
      </w:pPr>
      <w:r w:rsidRPr="00F314E2">
        <w:t>Experience in using data to gain insight and translate to action.</w:t>
      </w:r>
    </w:p>
    <w:p w14:paraId="32A267E0" w14:textId="77777777" w:rsidR="00177CD3" w:rsidRDefault="00177CD3" w:rsidP="00F314E2">
      <w:pPr>
        <w:pStyle w:val="SCVOBodyText"/>
        <w:ind w:left="1560"/>
      </w:pPr>
    </w:p>
    <w:p w14:paraId="62C3BB96" w14:textId="77777777" w:rsidR="00FD6D42" w:rsidRDefault="00FD6D42" w:rsidP="00F314E2">
      <w:pPr>
        <w:pStyle w:val="SCVOBodyText"/>
        <w:ind w:left="1560"/>
      </w:pPr>
    </w:p>
    <w:p w14:paraId="4A73DF66" w14:textId="77777777" w:rsidR="00FD6D42" w:rsidRDefault="00FD6D42" w:rsidP="00F314E2">
      <w:pPr>
        <w:pStyle w:val="SCVOBodyText"/>
        <w:ind w:left="1560"/>
      </w:pPr>
    </w:p>
    <w:p w14:paraId="60870076" w14:textId="77777777" w:rsidR="00177CD3" w:rsidRDefault="00177CD3" w:rsidP="00F314E2">
      <w:pPr>
        <w:pStyle w:val="SCVOBodyText"/>
        <w:ind w:left="1560"/>
      </w:pPr>
    </w:p>
    <w:p w14:paraId="1C301BB1" w14:textId="25B1633F" w:rsidR="003401B3" w:rsidRPr="00D33E92" w:rsidRDefault="003401B3" w:rsidP="00A5182A">
      <w:pPr>
        <w:pStyle w:val="SCVOSubheadRed"/>
      </w:pPr>
      <w:r w:rsidRPr="00D33E92">
        <w:lastRenderedPageBreak/>
        <w:t>4</w:t>
      </w:r>
      <w:r w:rsidRPr="00D33E92">
        <w:tab/>
      </w:r>
      <w:r w:rsidR="00300DB9">
        <w:t>Key accountabilities</w:t>
      </w:r>
    </w:p>
    <w:p w14:paraId="29D3969E" w14:textId="77777777" w:rsidR="00133BE4" w:rsidRPr="00133BE4" w:rsidRDefault="00133BE4" w:rsidP="00133BE4">
      <w:pPr>
        <w:pStyle w:val="SCVOSubheadRed"/>
        <w:rPr>
          <w:rFonts w:ascii="Ingra SCVO" w:hAnsi="Ingra SCVO"/>
          <w:bCs/>
          <w:color w:val="44546A" w:themeColor="text2"/>
          <w:sz w:val="24"/>
          <w:szCs w:val="24"/>
        </w:rPr>
      </w:pPr>
      <w:bookmarkStart w:id="1" w:name="_Hlk212449214"/>
      <w:r w:rsidRPr="00133BE4">
        <w:rPr>
          <w:rFonts w:ascii="Ingra SCVO" w:hAnsi="Ingra SCVO"/>
          <w:bCs/>
          <w:color w:val="44546A" w:themeColor="text2"/>
          <w:sz w:val="24"/>
          <w:szCs w:val="24"/>
        </w:rPr>
        <w:t>Lead and develop a new SCVO learning approach</w:t>
      </w:r>
    </w:p>
    <w:p w14:paraId="3545F7E7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Undertake landscape, data, and learning needs analyses to identify learning gaps and needs for voluntary organisations of all sizes and purpose.</w:t>
      </w:r>
    </w:p>
    <w:p w14:paraId="58441DDA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Build a learning programme with varied, meaningful and accessible content, delivery methods, pathways and opportunities for peer learning.</w:t>
      </w:r>
    </w:p>
    <w:p w14:paraId="483A123B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Review existing systems, innovate and test new approaches, incorporating lessons learned into a scalable delivery model.</w:t>
      </w:r>
    </w:p>
    <w:p w14:paraId="76DA39B2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Incorporate these into developing our existing inhouse learning and consultancy model, including providing learning needs analysis to potential customers.</w:t>
      </w:r>
    </w:p>
    <w:p w14:paraId="50631535" w14:textId="60DDDF1B" w:rsidR="00133BE4" w:rsidRDefault="00133BE4" w:rsidP="00F03B99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Develop SCVO’s online content library, working with colleagues and partners to create new content and incorporate existing content to maximise its potential.</w:t>
      </w:r>
    </w:p>
    <w:p w14:paraId="04315F95" w14:textId="77777777" w:rsidR="00133BE4" w:rsidRPr="00133BE4" w:rsidRDefault="00133BE4" w:rsidP="00133BE4">
      <w:pPr>
        <w:pStyle w:val="SCVOSubheadRed"/>
        <w:rPr>
          <w:rFonts w:ascii="Ingra SCVO" w:hAnsi="Ingra SCVO"/>
          <w:bCs/>
          <w:color w:val="44546A" w:themeColor="text2"/>
          <w:sz w:val="24"/>
          <w:szCs w:val="24"/>
        </w:rPr>
      </w:pPr>
      <w:r w:rsidRPr="00133BE4">
        <w:rPr>
          <w:rFonts w:ascii="Ingra SCVO" w:hAnsi="Ingra SCVO"/>
          <w:bCs/>
          <w:color w:val="44546A" w:themeColor="text2"/>
          <w:sz w:val="24"/>
          <w:szCs w:val="24"/>
        </w:rPr>
        <w:t>Build and manage strategic partnerships</w:t>
      </w:r>
    </w:p>
    <w:p w14:paraId="752C9BFC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Identify, build and maintain partnerships with funders, SCVO members, networks, communities of practice and external learning peers and providers.</w:t>
      </w:r>
    </w:p>
    <w:p w14:paraId="4B690FFA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Negotiate, implement and monitor quality standards, rates, and service level agreements with partners and providers.</w:t>
      </w:r>
    </w:p>
    <w:p w14:paraId="1896C65C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Work with partners to create learning aims and outlines which accurately reflect learning content, activity and audience.</w:t>
      </w:r>
    </w:p>
    <w:p w14:paraId="6B447769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Agree branding and IP requirements with partners.</w:t>
      </w:r>
    </w:p>
    <w:p w14:paraId="41015D47" w14:textId="77777777" w:rsidR="00133BE4" w:rsidRPr="00133BE4" w:rsidRDefault="00133BE4" w:rsidP="00133BE4">
      <w:pPr>
        <w:pStyle w:val="SCVOSubheadRed"/>
        <w:rPr>
          <w:rFonts w:ascii="Ingra SCVO" w:hAnsi="Ingra SCVO"/>
          <w:bCs/>
          <w:color w:val="44546A" w:themeColor="text2"/>
          <w:sz w:val="24"/>
          <w:szCs w:val="24"/>
        </w:rPr>
      </w:pPr>
      <w:r w:rsidRPr="00133BE4">
        <w:rPr>
          <w:rFonts w:ascii="Ingra SCVO" w:hAnsi="Ingra SCVO"/>
          <w:bCs/>
          <w:color w:val="44546A" w:themeColor="text2"/>
          <w:sz w:val="24"/>
          <w:szCs w:val="24"/>
        </w:rPr>
        <w:t>Grow income and impact</w:t>
      </w:r>
    </w:p>
    <w:p w14:paraId="6C6433D3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Jointly set, monitor and report on realistic income targets to grow learning programme income.</w:t>
      </w:r>
    </w:p>
    <w:p w14:paraId="5B2506FC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Manage and report on the learning programme budget with support from the Events and Learning Manager.</w:t>
      </w:r>
    </w:p>
    <w:p w14:paraId="3689C997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Implement robust monitoring and evaluation methods to ensure quality standards, track learner outcomes and demonstrate impact.</w:t>
      </w:r>
    </w:p>
    <w:p w14:paraId="3A70673B" w14:textId="77777777" w:rsidR="00133BE4" w:rsidRPr="00133BE4" w:rsidRDefault="00133BE4" w:rsidP="00133BE4">
      <w:pPr>
        <w:pStyle w:val="SCVOSubheadRed"/>
        <w:rPr>
          <w:rFonts w:ascii="Ingra SCVO" w:hAnsi="Ingra SCVO"/>
          <w:bCs/>
          <w:color w:val="44546A" w:themeColor="text2"/>
          <w:sz w:val="24"/>
          <w:szCs w:val="24"/>
        </w:rPr>
      </w:pPr>
      <w:r w:rsidRPr="00133BE4">
        <w:rPr>
          <w:rFonts w:ascii="Ingra SCVO" w:hAnsi="Ingra SCVO"/>
          <w:bCs/>
          <w:color w:val="44546A" w:themeColor="text2"/>
          <w:sz w:val="24"/>
          <w:szCs w:val="24"/>
        </w:rPr>
        <w:t>Internal relationships</w:t>
      </w:r>
    </w:p>
    <w:p w14:paraId="053507AC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Contribute learning expertise to other teams and projects, including internal cross-organisational working groups and initiatives.</w:t>
      </w:r>
    </w:p>
    <w:p w14:paraId="5E73FEAA" w14:textId="77777777" w:rsidR="00133BE4" w:rsidRPr="00133BE4" w:rsidRDefault="00133BE4" w:rsidP="00133BE4">
      <w:pPr>
        <w:pStyle w:val="SCVOSubheadRed"/>
        <w:numPr>
          <w:ilvl w:val="0"/>
          <w:numId w:val="22"/>
        </w:numPr>
        <w:rPr>
          <w:rFonts w:ascii="Ingra SCVO" w:hAnsi="Ingra SCVO"/>
          <w:b w:val="0"/>
          <w:color w:val="44546A" w:themeColor="text2"/>
          <w:sz w:val="24"/>
          <w:szCs w:val="24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Work closely with Events and Learning, Customer Service, Membership and Communications teams to ensure effective planning, marketing and evaluation of activities.</w:t>
      </w:r>
    </w:p>
    <w:p w14:paraId="58A3C7D0" w14:textId="0CB56321" w:rsidR="00105498" w:rsidRDefault="00133BE4" w:rsidP="00105498">
      <w:pPr>
        <w:pStyle w:val="SCVOSubheadRed"/>
        <w:numPr>
          <w:ilvl w:val="0"/>
          <w:numId w:val="22"/>
        </w:numPr>
        <w:rPr>
          <w:rFonts w:ascii="Ingra SCVO" w:hAnsi="Ingra SCVO"/>
          <w:b w:val="0"/>
          <w:bCs/>
          <w:color w:val="44546A" w:themeColor="text2"/>
        </w:rPr>
      </w:pPr>
      <w:r w:rsidRPr="00133BE4">
        <w:rPr>
          <w:rFonts w:ascii="Ingra SCVO" w:hAnsi="Ingra SCVO"/>
          <w:b w:val="0"/>
          <w:color w:val="44546A" w:themeColor="text2"/>
          <w:sz w:val="24"/>
          <w:szCs w:val="24"/>
        </w:rPr>
        <w:t>Proactively engage with colleagues across SCVO to identify and initiate opportunities for collaboration on learning, engagement, marketing, and membership activities.</w:t>
      </w:r>
      <w:bookmarkEnd w:id="1"/>
    </w:p>
    <w:p w14:paraId="5D9A6532" w14:textId="77777777" w:rsidR="007E44EB" w:rsidRDefault="007E44EB" w:rsidP="00A5182A">
      <w:pPr>
        <w:pStyle w:val="SCVOSubheadRed"/>
      </w:pPr>
    </w:p>
    <w:p w14:paraId="0942E6D4" w14:textId="5314BCC3" w:rsidR="003401B3" w:rsidRPr="00D33E92" w:rsidRDefault="003401B3" w:rsidP="00A5182A">
      <w:pPr>
        <w:pStyle w:val="SCVOSubheadRed"/>
      </w:pPr>
      <w:r w:rsidRPr="00D33E92">
        <w:t>5</w:t>
      </w:r>
      <w:r w:rsidRPr="00D33E92">
        <w:tab/>
        <w:t>Other duties</w:t>
      </w:r>
    </w:p>
    <w:p w14:paraId="669DFAF3" w14:textId="77777777" w:rsidR="003401B3" w:rsidRPr="00D33E92" w:rsidRDefault="003401B3" w:rsidP="00A5182A">
      <w:pPr>
        <w:pStyle w:val="SCVOBodyText"/>
      </w:pPr>
      <w:r w:rsidRPr="00D33E92">
        <w:t>Any other general duties as may be required by the line manager.</w:t>
      </w:r>
    </w:p>
    <w:p w14:paraId="55B1355C" w14:textId="77777777" w:rsidR="003401B3" w:rsidRPr="00D33E92" w:rsidRDefault="003401B3" w:rsidP="00A5182A">
      <w:pPr>
        <w:pStyle w:val="SCVOBodyText"/>
      </w:pPr>
    </w:p>
    <w:p w14:paraId="0A58F8A5" w14:textId="36775F89" w:rsidR="003401B3" w:rsidRPr="00D33E92" w:rsidRDefault="003401B3" w:rsidP="00A5182A">
      <w:pPr>
        <w:pStyle w:val="SCVOSubheadRed"/>
      </w:pPr>
      <w:r w:rsidRPr="00D33E92">
        <w:t>6</w:t>
      </w:r>
      <w:r w:rsidR="00A5182A">
        <w:tab/>
      </w:r>
      <w:r w:rsidRPr="00D33E92">
        <w:t>Location</w:t>
      </w:r>
      <w:r w:rsidR="00821821">
        <w:t xml:space="preserve"> and </w:t>
      </w:r>
      <w:r w:rsidR="00E01C90">
        <w:t>accountability</w:t>
      </w:r>
    </w:p>
    <w:p w14:paraId="6C41E156" w14:textId="77777777" w:rsidR="00C95939" w:rsidRDefault="00C95939" w:rsidP="00C95939">
      <w:pPr>
        <w:pStyle w:val="SCVOHeadingMainBlue"/>
        <w:rPr>
          <w:rFonts w:ascii="Ingra SCVO" w:hAnsi="Ingra SCVO"/>
          <w:b w:val="0"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SCVO has a Blended Working policy.  All staff have an assigned office base and can work a blend of office and home on agreement with their team and line manager, and within our Blended Working parameters.  See our Blended Working Policy for more information.  </w:t>
      </w:r>
    </w:p>
    <w:p w14:paraId="366E7F54" w14:textId="77777777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48178053" w14:textId="51AEBF09" w:rsidR="00C95939" w:rsidRDefault="0060536E" w:rsidP="0060536E">
      <w:pPr>
        <w:pStyle w:val="SCVOHeadingMainBlue"/>
        <w:ind w:left="414" w:firstLine="720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>We have office bases in</w:t>
      </w:r>
      <w:r w:rsidR="00C95939">
        <w:rPr>
          <w:rFonts w:ascii="Ingra SCVO" w:hAnsi="Ingra SCVO"/>
          <w:b w:val="0"/>
          <w:bCs/>
          <w:sz w:val="24"/>
          <w:szCs w:val="24"/>
        </w:rPr>
        <w:t xml:space="preserve"> Edinburgh</w:t>
      </w:r>
      <w:r w:rsidR="00D577E9">
        <w:rPr>
          <w:rFonts w:ascii="Ingra SCVO" w:hAnsi="Ingra SCVO"/>
          <w:b w:val="0"/>
          <w:bCs/>
          <w:sz w:val="24"/>
          <w:szCs w:val="24"/>
        </w:rPr>
        <w:t xml:space="preserve"> and</w:t>
      </w:r>
      <w:r w:rsidR="00C95939">
        <w:rPr>
          <w:rFonts w:ascii="Ingra SCVO" w:hAnsi="Ingra SCVO"/>
          <w:b w:val="0"/>
          <w:bCs/>
          <w:sz w:val="24"/>
          <w:szCs w:val="24"/>
        </w:rPr>
        <w:t xml:space="preserve"> Glasgow.  </w:t>
      </w:r>
    </w:p>
    <w:p w14:paraId="48A2BC94" w14:textId="77777777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710C9270" w14:textId="77777777" w:rsidR="009B28C8" w:rsidRDefault="00C95939" w:rsidP="009B28C8">
      <w:pPr>
        <w:pStyle w:val="SCVOHeadingMainBlue"/>
        <w:ind w:left="414" w:firstLine="720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 xml:space="preserve">The post holder reports to </w:t>
      </w:r>
      <w:r w:rsidR="009B28C8">
        <w:rPr>
          <w:rFonts w:ascii="Ingra SCVO" w:hAnsi="Ingra SCVO"/>
          <w:b w:val="0"/>
          <w:bCs/>
          <w:sz w:val="24"/>
          <w:szCs w:val="24"/>
        </w:rPr>
        <w:t>Alex Thomson, Events and Learning Manager</w:t>
      </w:r>
    </w:p>
    <w:p w14:paraId="26295E19" w14:textId="0A5AC1BC" w:rsidR="00C95939" w:rsidRDefault="00C95939" w:rsidP="00C95939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</w:p>
    <w:p w14:paraId="538272C3" w14:textId="77777777" w:rsidR="003401B3" w:rsidRPr="00D33E92" w:rsidRDefault="003401B3" w:rsidP="00A5182A">
      <w:pPr>
        <w:pStyle w:val="SCVOSubheadRed"/>
      </w:pPr>
      <w:r w:rsidRPr="00D33E92">
        <w:t>7</w:t>
      </w:r>
      <w:r w:rsidRPr="00D33E92">
        <w:tab/>
        <w:t>Further Information</w:t>
      </w:r>
    </w:p>
    <w:p w14:paraId="46E949A7" w14:textId="77777777" w:rsidR="00D33EED" w:rsidRDefault="00D33EED" w:rsidP="00D33EED">
      <w:pPr>
        <w:pStyle w:val="SCVOBodyText"/>
        <w:spacing w:line="240" w:lineRule="auto"/>
      </w:pPr>
      <w:r w:rsidRPr="00B033A3">
        <w:t xml:space="preserve">Informal discussion of this position is welcome.  Potential candidates looking for further information should contact </w:t>
      </w:r>
      <w:hyperlink r:id="rId12" w:history="1">
        <w:r w:rsidRPr="00EC24C0">
          <w:rPr>
            <w:rStyle w:val="Hyperlink"/>
          </w:rPr>
          <w:t>hr@scvo.scot</w:t>
        </w:r>
      </w:hyperlink>
      <w:r>
        <w:t>.</w:t>
      </w:r>
    </w:p>
    <w:p w14:paraId="48FFEA4D" w14:textId="77777777" w:rsidR="00E01C90" w:rsidRDefault="00E01C90" w:rsidP="00A5182A">
      <w:pPr>
        <w:pStyle w:val="SCVOBodyText"/>
      </w:pPr>
    </w:p>
    <w:p w14:paraId="3E6C04D9" w14:textId="0C6DE4AC" w:rsidR="0035522D" w:rsidRDefault="00A37A8F" w:rsidP="0035522D">
      <w:pPr>
        <w:pStyle w:val="SCVOSubheadRed"/>
      </w:pPr>
      <w:r>
        <w:t>8</w:t>
      </w:r>
      <w:r w:rsidR="0035522D" w:rsidRPr="00D33E92">
        <w:tab/>
      </w:r>
      <w:r w:rsidR="0035522D">
        <w:t>To apply</w:t>
      </w:r>
    </w:p>
    <w:p w14:paraId="0B8AAB96" w14:textId="07DFF27B" w:rsidR="00E465C2" w:rsidRDefault="00E465C2" w:rsidP="00E465C2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</w:t>
      </w:r>
      <w:r w:rsidR="0028583A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your application </w:t>
      </w:r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to </w:t>
      </w:r>
      <w:hyperlink r:id="rId13" w:history="1">
        <w:r w:rsidR="00257CCE" w:rsidRPr="00E1223E">
          <w:rPr>
            <w:rStyle w:val="Hyperlink"/>
            <w:rFonts w:ascii="Ingra SCVO" w:eastAsia="Times New Roman" w:hAnsi="Ingra SCVO" w:cs="Arial"/>
            <w:sz w:val="24"/>
            <w:szCs w:val="24"/>
            <w:lang w:eastAsia="en-GB"/>
          </w:rPr>
          <w:t>recruitment@scvo.scot</w:t>
        </w:r>
      </w:hyperlink>
      <w:r w:rsidRPr="00E465C2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by 12 noon on the closing date.  </w:t>
      </w:r>
    </w:p>
    <w:p w14:paraId="10C27EB9" w14:textId="2AF753EF" w:rsidR="00E465C2" w:rsidRDefault="00E465C2" w:rsidP="00E465C2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24AFA23F" w14:textId="7900FDAB" w:rsidR="0093142D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Ingra SCVO" w:hAnsi="Ingra SCVO" w:cs="Segoe UI"/>
          <w:color w:val="44546A"/>
        </w:rPr>
        <w:t>Closing date:</w:t>
      </w:r>
      <w:r>
        <w:rPr>
          <w:rStyle w:val="tabchar"/>
          <w:rFonts w:ascii="Calibri" w:hAnsi="Calibri" w:cs="Calibri"/>
          <w:color w:val="44546A"/>
        </w:rPr>
        <w:t xml:space="preserve"> </w:t>
      </w:r>
      <w:r>
        <w:rPr>
          <w:rStyle w:val="tabchar"/>
          <w:rFonts w:ascii="Calibri" w:hAnsi="Calibri" w:cs="Calibri"/>
          <w:color w:val="44546A"/>
        </w:rPr>
        <w:tab/>
      </w:r>
      <w:r w:rsidR="00006EF8">
        <w:rPr>
          <w:rStyle w:val="tabchar"/>
          <w:rFonts w:ascii="Calibri" w:hAnsi="Calibri" w:cs="Calibri"/>
          <w:color w:val="44546A"/>
        </w:rPr>
        <w:t xml:space="preserve">Monday </w:t>
      </w:r>
      <w:r w:rsidR="005F2144">
        <w:rPr>
          <w:rStyle w:val="tabchar"/>
          <w:rFonts w:ascii="Calibri" w:hAnsi="Calibri" w:cs="Calibri"/>
          <w:color w:val="44546A"/>
        </w:rPr>
        <w:t xml:space="preserve">17 November </w:t>
      </w:r>
      <w:r w:rsidR="00006EF8">
        <w:rPr>
          <w:rStyle w:val="tabchar"/>
          <w:rFonts w:ascii="Calibri" w:hAnsi="Calibri" w:cs="Calibri"/>
          <w:color w:val="44546A"/>
        </w:rPr>
        <w:t>(12 noon)</w:t>
      </w:r>
    </w:p>
    <w:p w14:paraId="00EFFED1" w14:textId="77777777" w:rsidR="0093142D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Ingra SCVO" w:hAnsi="Ingra SCVO" w:cs="Segoe UI"/>
          <w:color w:val="44546A"/>
        </w:rPr>
        <w:t> </w:t>
      </w:r>
    </w:p>
    <w:p w14:paraId="120F46AF" w14:textId="66F73364" w:rsidR="0093142D" w:rsidRDefault="0093142D" w:rsidP="0093142D">
      <w:pPr>
        <w:pStyle w:val="paragraph"/>
        <w:spacing w:before="0" w:beforeAutospacing="0" w:after="0" w:afterAutospacing="0"/>
        <w:ind w:left="112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Ingra SCVO" w:hAnsi="Ingra SCVO" w:cs="Segoe UI"/>
          <w:color w:val="44546A"/>
        </w:rPr>
        <w:t>Interviews:</w:t>
      </w:r>
      <w:r>
        <w:rPr>
          <w:rStyle w:val="tabchar"/>
          <w:rFonts w:ascii="Calibri" w:hAnsi="Calibri" w:cs="Calibri"/>
          <w:color w:val="44546A"/>
        </w:rPr>
        <w:t xml:space="preserve"> </w:t>
      </w:r>
      <w:r>
        <w:rPr>
          <w:rStyle w:val="tabchar"/>
          <w:rFonts w:ascii="Calibri" w:hAnsi="Calibri" w:cs="Calibri"/>
          <w:color w:val="44546A"/>
        </w:rPr>
        <w:tab/>
      </w:r>
      <w:r w:rsidR="00006EF8">
        <w:rPr>
          <w:rStyle w:val="tabchar"/>
          <w:rFonts w:ascii="Calibri" w:hAnsi="Calibri" w:cs="Calibri"/>
          <w:color w:val="44546A"/>
        </w:rPr>
        <w:t>Thursday 27 November</w:t>
      </w:r>
    </w:p>
    <w:p w14:paraId="5FB47073" w14:textId="4A6E51D4" w:rsidR="00D156DA" w:rsidRDefault="00D156DA" w:rsidP="00D156DA">
      <w:pPr>
        <w:pStyle w:val="SCVOSubheadRed"/>
        <w:ind w:left="0"/>
      </w:pPr>
    </w:p>
    <w:p w14:paraId="054609C3" w14:textId="2D61AC2E" w:rsidR="009639F6" w:rsidRDefault="00A37A8F" w:rsidP="009639F6">
      <w:pPr>
        <w:pStyle w:val="SCVOSubheadRed"/>
      </w:pPr>
      <w:r>
        <w:t>9</w:t>
      </w:r>
      <w:r w:rsidR="009639F6">
        <w:t xml:space="preserve"> SCVO salary scale</w:t>
      </w:r>
    </w:p>
    <w:p w14:paraId="4045F5E3" w14:textId="365464C8" w:rsidR="009639F6" w:rsidRPr="00730C73" w:rsidRDefault="003736F8" w:rsidP="00730C73">
      <w:pPr>
        <w:pStyle w:val="SCVOSubheadRed"/>
        <w:rPr>
          <w:rFonts w:ascii="Ingra SCVO" w:hAnsi="Ingra SCVO"/>
          <w:b w:val="0"/>
          <w:bCs/>
          <w:sz w:val="24"/>
          <w:szCs w:val="24"/>
        </w:rPr>
      </w:pP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SCVO’s salary scale has six increments.  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>Appointments are made on the 1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  <w:vertAlign w:val="superscript"/>
        </w:rPr>
        <w:t>st</w:t>
      </w:r>
      <w:r w:rsidR="00730C73"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increment.</w:t>
      </w:r>
      <w:r w:rsidR="00CF0278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="00CF0278" w:rsidRPr="00D95B00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="00D95B00" w:rsidRPr="00D95B00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>Staff move up an increment on an annual basis</w:t>
      </w:r>
      <w:r w:rsidR="000F0168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 xml:space="preserve"> (</w:t>
      </w:r>
      <w:r w:rsidR="00D95B00" w:rsidRPr="00D95B00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 xml:space="preserve">unless </w:t>
      </w:r>
      <w:r w:rsidR="000F0168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>you</w:t>
      </w:r>
      <w:r w:rsidR="00D95B00" w:rsidRPr="00D95B00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 xml:space="preserve"> are involved in formal disciplinary or performance management proceedings</w:t>
      </w:r>
      <w:r w:rsidR="000F0168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>)</w:t>
      </w:r>
      <w:r w:rsidR="00D95B00" w:rsidRPr="00D95B00">
        <w:rPr>
          <w:rFonts w:ascii="Ingra SCVO" w:hAnsi="Ingra SCVO"/>
          <w:b w:val="0"/>
          <w:bCs/>
          <w:color w:val="44546A" w:themeColor="text2"/>
          <w:sz w:val="24"/>
          <w:szCs w:val="24"/>
          <w:shd w:val="clear" w:color="auto" w:fill="FAF9F8"/>
        </w:rPr>
        <w:t>.</w:t>
      </w:r>
    </w:p>
    <w:p w14:paraId="3D6DF6EB" w14:textId="77777777" w:rsidR="002F532C" w:rsidRDefault="002F532C" w:rsidP="00D043D3">
      <w:pPr>
        <w:pStyle w:val="SCVOSubheadRed"/>
        <w:spacing w:after="0" w:line="240" w:lineRule="auto"/>
      </w:pPr>
    </w:p>
    <w:p w14:paraId="10E0097C" w14:textId="77777777" w:rsidR="002F532C" w:rsidRDefault="002F532C" w:rsidP="00D043D3">
      <w:pPr>
        <w:pStyle w:val="SCVOSubheadRed"/>
        <w:spacing w:after="0" w:line="240" w:lineRule="auto"/>
      </w:pPr>
    </w:p>
    <w:p w14:paraId="7769A2F8" w14:textId="77777777" w:rsidR="002F532C" w:rsidRDefault="002F532C" w:rsidP="00D043D3">
      <w:pPr>
        <w:pStyle w:val="SCVOSubheadRed"/>
        <w:spacing w:after="0" w:line="240" w:lineRule="auto"/>
      </w:pPr>
    </w:p>
    <w:p w14:paraId="0B17A95C" w14:textId="77777777" w:rsidR="002F532C" w:rsidRDefault="002F532C" w:rsidP="00D043D3">
      <w:pPr>
        <w:pStyle w:val="SCVOSubheadRed"/>
        <w:spacing w:after="0" w:line="240" w:lineRule="auto"/>
      </w:pPr>
    </w:p>
    <w:p w14:paraId="27891AFA" w14:textId="77777777" w:rsidR="002F532C" w:rsidRDefault="002F532C" w:rsidP="00D043D3">
      <w:pPr>
        <w:pStyle w:val="SCVOSubheadRed"/>
        <w:spacing w:after="0" w:line="240" w:lineRule="auto"/>
      </w:pPr>
    </w:p>
    <w:p w14:paraId="43F9830C" w14:textId="25C8E86B" w:rsidR="00D043D3" w:rsidRDefault="00A37A8F" w:rsidP="00D043D3">
      <w:pPr>
        <w:pStyle w:val="SCVOSubheadRed"/>
        <w:spacing w:after="0" w:line="240" w:lineRule="auto"/>
      </w:pPr>
      <w:proofErr w:type="gramStart"/>
      <w:r>
        <w:t>10</w:t>
      </w:r>
      <w:r w:rsidR="002C2C24">
        <w:t xml:space="preserve">  </w:t>
      </w:r>
      <w:r w:rsidR="003401B3" w:rsidRPr="00D33E92">
        <w:t>Major</w:t>
      </w:r>
      <w:proofErr w:type="gramEnd"/>
      <w:r w:rsidR="003401B3" w:rsidRPr="00D33E92">
        <w:t xml:space="preserve"> </w:t>
      </w:r>
      <w:r w:rsidR="002C2C24">
        <w:t>t</w:t>
      </w:r>
      <w:r w:rsidR="003401B3" w:rsidRPr="00D33E92">
        <w:t xml:space="preserve">erms and </w:t>
      </w:r>
      <w:r w:rsidR="002C2C24">
        <w:t>c</w:t>
      </w:r>
      <w:r w:rsidR="003401B3" w:rsidRPr="00D33E92">
        <w:t>onditions</w:t>
      </w:r>
    </w:p>
    <w:p w14:paraId="3ED34EFD" w14:textId="3AA0C02E" w:rsidR="003401B3" w:rsidRPr="00D33E92" w:rsidRDefault="003401B3" w:rsidP="00D043D3">
      <w:pPr>
        <w:pStyle w:val="SCVOSubheadRed"/>
        <w:spacing w:after="0" w:line="240" w:lineRule="auto"/>
      </w:pPr>
      <w:r w:rsidRPr="00D33E92">
        <w:tab/>
      </w:r>
    </w:p>
    <w:p w14:paraId="4B8A0392" w14:textId="56253122" w:rsidR="003401B3" w:rsidRDefault="003401B3" w:rsidP="00D043D3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6BDAD405" w14:textId="77777777" w:rsidR="00D043D3" w:rsidRPr="00D33E92" w:rsidRDefault="00D043D3" w:rsidP="00D043D3">
      <w:pPr>
        <w:pStyle w:val="SCVOBodyText"/>
        <w:spacing w:after="0" w:line="240" w:lineRule="auto"/>
      </w:pPr>
    </w:p>
    <w:p w14:paraId="5F957BBA" w14:textId="7F2723D9" w:rsidR="00C8735A" w:rsidRDefault="00FA4007" w:rsidP="00D043D3">
      <w:pPr>
        <w:pStyle w:val="SCVOBodyText"/>
        <w:spacing w:after="0" w:line="240" w:lineRule="auto"/>
      </w:pPr>
      <w:r w:rsidRPr="00C93FDC">
        <w:t>Salary: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DB6010">
        <w:tab/>
      </w:r>
      <w:r w:rsidR="00EA45F1">
        <w:t xml:space="preserve">SCVO </w:t>
      </w:r>
      <w:r w:rsidR="00085372" w:rsidRPr="00351015">
        <w:t>Grade</w:t>
      </w:r>
      <w:r w:rsidR="00351015" w:rsidRPr="00351015">
        <w:t xml:space="preserve"> 6 (£42,407 to £47,118)</w:t>
      </w:r>
      <w:r w:rsidR="00351015" w:rsidRPr="00351015">
        <w:rPr>
          <w:bCs/>
        </w:rPr>
        <w:t xml:space="preserve"> pro rata</w:t>
      </w:r>
    </w:p>
    <w:p w14:paraId="6903F289" w14:textId="5C1FB5BE" w:rsidR="004E23AA" w:rsidRDefault="004E23AA" w:rsidP="00D043D3">
      <w:pPr>
        <w:pStyle w:val="SCVOBodyText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 xml:space="preserve">(appointments are </w:t>
      </w:r>
      <w:r w:rsidR="00D043D3">
        <w:t>made on the 1</w:t>
      </w:r>
      <w:r w:rsidR="00D043D3" w:rsidRPr="00D043D3">
        <w:rPr>
          <w:vertAlign w:val="superscript"/>
        </w:rPr>
        <w:t>st</w:t>
      </w:r>
      <w:r w:rsidR="00D043D3">
        <w:t xml:space="preserve"> increment)</w:t>
      </w:r>
    </w:p>
    <w:p w14:paraId="07FD34CA" w14:textId="77777777" w:rsidR="00C509B9" w:rsidRDefault="00C509B9" w:rsidP="00D043D3">
      <w:pPr>
        <w:pStyle w:val="SCVOBodyText"/>
        <w:spacing w:after="0" w:line="240" w:lineRule="auto"/>
      </w:pPr>
    </w:p>
    <w:p w14:paraId="5D6F62B6" w14:textId="7B6399A9" w:rsidR="00C509B9" w:rsidRDefault="00C509B9" w:rsidP="00D043D3">
      <w:pPr>
        <w:pStyle w:val="SCVOBodyText"/>
        <w:spacing w:after="0" w:line="240" w:lineRule="auto"/>
      </w:pPr>
      <w:r>
        <w:t>Contract duration:</w:t>
      </w:r>
      <w:r>
        <w:tab/>
      </w:r>
      <w:r>
        <w:tab/>
        <w:t>2 years</w:t>
      </w:r>
    </w:p>
    <w:p w14:paraId="4CEA75AD" w14:textId="0938B572" w:rsidR="00BA4DD6" w:rsidRPr="00D33E92" w:rsidRDefault="00085372" w:rsidP="00D043D3">
      <w:pPr>
        <w:pStyle w:val="SCVOBodyText"/>
        <w:spacing w:after="0" w:line="240" w:lineRule="auto"/>
      </w:pPr>
      <w:r>
        <w:t xml:space="preserve"> </w:t>
      </w:r>
    </w:p>
    <w:p w14:paraId="0F1B14FE" w14:textId="25F04650" w:rsidR="003401B3" w:rsidRDefault="00FA4007" w:rsidP="00D043D3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 w:rsidR="00DB6010">
        <w:tab/>
      </w:r>
      <w:r w:rsidR="00DB6010">
        <w:tab/>
      </w:r>
      <w:r w:rsidR="00DB6010">
        <w:tab/>
      </w:r>
      <w:r w:rsidR="00832FD2">
        <w:t>33</w:t>
      </w:r>
      <w:r w:rsidR="003401B3" w:rsidRPr="00D33E92">
        <w:t xml:space="preserve"> days plus </w:t>
      </w:r>
      <w:r w:rsidR="002D09FB">
        <w:t>6</w:t>
      </w:r>
      <w:r w:rsidR="003401B3" w:rsidRPr="00D33E92">
        <w:t xml:space="preserve"> public holidays (pro</w:t>
      </w:r>
      <w:r w:rsidR="001E07C9">
        <w:t xml:space="preserve"> </w:t>
      </w:r>
      <w:r w:rsidR="003401B3" w:rsidRPr="00D33E92">
        <w:t>rat</w:t>
      </w:r>
      <w:r w:rsidR="00A37A8F">
        <w:t>a</w:t>
      </w:r>
      <w:r w:rsidR="003401B3" w:rsidRPr="00D33E92">
        <w:t>)</w:t>
      </w:r>
    </w:p>
    <w:p w14:paraId="5EC1D4F3" w14:textId="77777777" w:rsidR="00D043D3" w:rsidRPr="00D33E92" w:rsidRDefault="00D043D3" w:rsidP="00D043D3">
      <w:pPr>
        <w:pStyle w:val="SCVOBodyText"/>
        <w:spacing w:after="0" w:line="240" w:lineRule="auto"/>
      </w:pPr>
    </w:p>
    <w:p w14:paraId="4A768F3A" w14:textId="27050429" w:rsidR="003E6BB0" w:rsidRDefault="003401B3" w:rsidP="00D043D3">
      <w:pPr>
        <w:pStyle w:val="SCVOBodyText"/>
        <w:spacing w:after="0" w:line="240" w:lineRule="auto"/>
        <w:ind w:left="4314" w:hanging="3180"/>
      </w:pPr>
      <w:r w:rsidRPr="00C93FDC">
        <w:t>Pension:</w:t>
      </w:r>
      <w:r w:rsidRPr="00FA4007">
        <w:rPr>
          <w:rFonts w:ascii="Ingra SemiBold" w:hAnsi="Ingra SemiBold"/>
        </w:rPr>
        <w:tab/>
      </w:r>
      <w:r w:rsidR="00DB6010">
        <w:rPr>
          <w:rFonts w:ascii="Ingra SemiBold" w:hAnsi="Ingra SemiBold"/>
        </w:rPr>
        <w:tab/>
      </w:r>
      <w:r w:rsidRPr="00D33E92">
        <w:t xml:space="preserve">SCVO offers a Defined Contribution Pension Scheme </w:t>
      </w:r>
      <w:r w:rsidR="00DB6010">
        <w:br/>
      </w:r>
      <w:r w:rsidRPr="00D33E92">
        <w:t>to its staff.  Employee contributions are 6% or 3%, SCVO contributes 9% or 4.5%.  A salary exchange option is available.</w:t>
      </w:r>
    </w:p>
    <w:p w14:paraId="067D615B" w14:textId="77777777" w:rsidR="00A37A8F" w:rsidRDefault="00A37A8F" w:rsidP="00D043D3">
      <w:pPr>
        <w:pStyle w:val="SCVOBodyText"/>
        <w:spacing w:after="0" w:line="240" w:lineRule="auto"/>
        <w:ind w:left="4314" w:hanging="3180"/>
      </w:pPr>
    </w:p>
    <w:p w14:paraId="41616F73" w14:textId="130C85FA" w:rsidR="003401B3" w:rsidRDefault="003401B3" w:rsidP="00D043D3">
      <w:pPr>
        <w:pStyle w:val="SCVOBodyText"/>
        <w:spacing w:after="0" w:line="240" w:lineRule="auto"/>
      </w:pPr>
      <w:r w:rsidRPr="00C93FDC">
        <w:t>Probationary period:</w:t>
      </w:r>
      <w:r w:rsidR="003E6BB0" w:rsidRPr="003E6BB0">
        <w:t xml:space="preserve"> </w:t>
      </w:r>
      <w:r w:rsidR="00DB6010">
        <w:tab/>
      </w:r>
      <w:r w:rsidR="00DB6010">
        <w:tab/>
      </w:r>
      <w:r w:rsidRPr="00D33E92">
        <w:t>6 months</w:t>
      </w:r>
    </w:p>
    <w:p w14:paraId="627C77D9" w14:textId="77777777" w:rsidR="00A37A8F" w:rsidRPr="00D33E92" w:rsidRDefault="00A37A8F" w:rsidP="00D043D3">
      <w:pPr>
        <w:pStyle w:val="SCVOBodyText"/>
        <w:spacing w:after="0" w:line="240" w:lineRule="auto"/>
      </w:pPr>
    </w:p>
    <w:p w14:paraId="51FD5E47" w14:textId="3B6419C7" w:rsidR="003401B3" w:rsidRPr="00D33E92" w:rsidRDefault="003E6BB0" w:rsidP="00D043D3">
      <w:pPr>
        <w:pStyle w:val="SCVOBodyText"/>
        <w:spacing w:after="0" w:line="240" w:lineRule="auto"/>
        <w:ind w:left="4314" w:hanging="3180"/>
      </w:pPr>
      <w:r w:rsidRPr="00C93FDC">
        <w:t>Hours:</w:t>
      </w:r>
      <w:r>
        <w:t xml:space="preserve"> </w:t>
      </w:r>
      <w:r w:rsidR="00DB6010">
        <w:tab/>
      </w:r>
      <w:r w:rsidR="00DB6010">
        <w:tab/>
      </w:r>
      <w:r w:rsidR="00A37A8F">
        <w:t>35</w:t>
      </w:r>
      <w:r w:rsidR="003401B3" w:rsidRPr="00D33E92">
        <w:t xml:space="preserve"> hours per week</w:t>
      </w:r>
      <w:r w:rsidR="00184F27">
        <w:t xml:space="preserve"> (flexible working options are available including part-time hours and home working).</w:t>
      </w:r>
    </w:p>
    <w:p w14:paraId="4C68F249" w14:textId="37D4FEEA" w:rsidR="004A08E6" w:rsidRPr="00FE2E6B" w:rsidRDefault="00677CC6" w:rsidP="00915879">
      <w:pPr>
        <w:ind w:left="1134" w:right="565"/>
        <w:rPr>
          <w:rFonts w:ascii="Ingra SCVO" w:hAnsi="Ingra SCVO" w:cs="Arial"/>
          <w:color w:val="244B5A"/>
        </w:rPr>
      </w:pPr>
      <w:r w:rsidRPr="00C93FDC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304B3CC" wp14:editId="12296344">
            <wp:simplePos x="0" y="0"/>
            <wp:positionH relativeFrom="column">
              <wp:posOffset>4274024</wp:posOffset>
            </wp:positionH>
            <wp:positionV relativeFrom="paragraph">
              <wp:posOffset>138430</wp:posOffset>
            </wp:positionV>
            <wp:extent cx="1981200" cy="1413510"/>
            <wp:effectExtent l="0" t="0" r="0" b="0"/>
            <wp:wrapNone/>
            <wp:docPr id="1" name="Picture 1" descr="Happy-To-Talk-Flexible-Wor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-To-Talk-Flexible-Work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8E6" w:rsidRPr="00FE2E6B" w:rsidSect="00462FA7">
      <w:footerReference w:type="default" r:id="rId15"/>
      <w:headerReference w:type="first" r:id="rId16"/>
      <w:footerReference w:type="first" r:id="rId17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73AA8" w14:textId="77777777" w:rsidR="007B5F63" w:rsidRDefault="007B5F63" w:rsidP="004B4E9E">
      <w:r>
        <w:separator/>
      </w:r>
    </w:p>
  </w:endnote>
  <w:endnote w:type="continuationSeparator" w:id="0">
    <w:p w14:paraId="7DA8AC17" w14:textId="77777777" w:rsidR="007B5F63" w:rsidRDefault="007B5F63" w:rsidP="004B4E9E">
      <w:r>
        <w:continuationSeparator/>
      </w:r>
    </w:p>
  </w:endnote>
  <w:endnote w:type="continuationNotice" w:id="1">
    <w:p w14:paraId="622E3B41" w14:textId="77777777" w:rsidR="007B5F63" w:rsidRDefault="007B5F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45F590-1E0B-49C4-A19E-2DE0B4A73016}"/>
    <w:embedBold r:id="rId2" w:fontKey="{3D2EEF58-0F94-4FA7-B875-41CA8579125B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4BE9434-94E3-4630-9809-FAE8358CAC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DAC1A8-C20D-41EF-8582-D3613ABC4945}"/>
  </w:font>
  <w:font w:name="Ingra SCVO"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SCVO Semi Bold">
    <w:panose1 w:val="000007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ourier New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CC74427-F171-4FAD-8837-F533D19E15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356B1" w14:textId="1CFF215B" w:rsidR="003F56B2" w:rsidRDefault="004A08E6" w:rsidP="004B690C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2E4B4" w14:textId="77777777" w:rsidR="007B5F63" w:rsidRDefault="007B5F63" w:rsidP="004B4E9E">
      <w:r>
        <w:separator/>
      </w:r>
    </w:p>
  </w:footnote>
  <w:footnote w:type="continuationSeparator" w:id="0">
    <w:p w14:paraId="0E98B588" w14:textId="77777777" w:rsidR="007B5F63" w:rsidRDefault="007B5F63" w:rsidP="004B4E9E">
      <w:r>
        <w:continuationSeparator/>
      </w:r>
    </w:p>
  </w:footnote>
  <w:footnote w:type="continuationNotice" w:id="1">
    <w:p w14:paraId="1EAC2586" w14:textId="77777777" w:rsidR="007B5F63" w:rsidRDefault="007B5F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454F3"/>
    <w:multiLevelType w:val="hybridMultilevel"/>
    <w:tmpl w:val="A582008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EE2382"/>
    <w:multiLevelType w:val="hybridMultilevel"/>
    <w:tmpl w:val="4C361E54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41ED5DF1"/>
    <w:multiLevelType w:val="hybridMultilevel"/>
    <w:tmpl w:val="4AB43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9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0B4239D"/>
    <w:multiLevelType w:val="hybridMultilevel"/>
    <w:tmpl w:val="FD6A52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997E25"/>
    <w:multiLevelType w:val="hybridMultilevel"/>
    <w:tmpl w:val="2F8C86A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831681954">
    <w:abstractNumId w:val="2"/>
  </w:num>
  <w:num w:numId="2" w16cid:durableId="295256281">
    <w:abstractNumId w:val="18"/>
  </w:num>
  <w:num w:numId="3" w16cid:durableId="466557491">
    <w:abstractNumId w:val="9"/>
  </w:num>
  <w:num w:numId="4" w16cid:durableId="618226449">
    <w:abstractNumId w:val="20"/>
  </w:num>
  <w:num w:numId="5" w16cid:durableId="1826507296">
    <w:abstractNumId w:val="17"/>
  </w:num>
  <w:num w:numId="6" w16cid:durableId="484124075">
    <w:abstractNumId w:val="14"/>
  </w:num>
  <w:num w:numId="7" w16cid:durableId="131598291">
    <w:abstractNumId w:val="3"/>
  </w:num>
  <w:num w:numId="8" w16cid:durableId="451173914">
    <w:abstractNumId w:val="12"/>
  </w:num>
  <w:num w:numId="9" w16cid:durableId="723020109">
    <w:abstractNumId w:val="7"/>
  </w:num>
  <w:num w:numId="10" w16cid:durableId="239338583">
    <w:abstractNumId w:val="8"/>
  </w:num>
  <w:num w:numId="11" w16cid:durableId="1249775448">
    <w:abstractNumId w:val="16"/>
  </w:num>
  <w:num w:numId="12" w16cid:durableId="1124302546">
    <w:abstractNumId w:val="1"/>
  </w:num>
  <w:num w:numId="13" w16cid:durableId="441147056">
    <w:abstractNumId w:val="15"/>
  </w:num>
  <w:num w:numId="14" w16cid:durableId="1785535710">
    <w:abstractNumId w:val="21"/>
  </w:num>
  <w:num w:numId="15" w16cid:durableId="2014070057">
    <w:abstractNumId w:val="13"/>
  </w:num>
  <w:num w:numId="16" w16cid:durableId="664630251">
    <w:abstractNumId w:val="10"/>
  </w:num>
  <w:num w:numId="17" w16cid:durableId="2078547580">
    <w:abstractNumId w:val="4"/>
  </w:num>
  <w:num w:numId="18" w16cid:durableId="2074041196">
    <w:abstractNumId w:val="11"/>
  </w:num>
  <w:num w:numId="19" w16cid:durableId="282423091">
    <w:abstractNumId w:val="0"/>
  </w:num>
  <w:num w:numId="20" w16cid:durableId="39478984">
    <w:abstractNumId w:val="6"/>
  </w:num>
  <w:num w:numId="21" w16cid:durableId="293755292">
    <w:abstractNumId w:val="5"/>
  </w:num>
  <w:num w:numId="22" w16cid:durableId="18559990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06EF8"/>
    <w:rsid w:val="00016288"/>
    <w:rsid w:val="000473A4"/>
    <w:rsid w:val="00055ED6"/>
    <w:rsid w:val="00062DAD"/>
    <w:rsid w:val="000651DA"/>
    <w:rsid w:val="00073181"/>
    <w:rsid w:val="000746C6"/>
    <w:rsid w:val="00081C07"/>
    <w:rsid w:val="00085372"/>
    <w:rsid w:val="000A7E94"/>
    <w:rsid w:val="000B05EE"/>
    <w:rsid w:val="000B395E"/>
    <w:rsid w:val="000B5843"/>
    <w:rsid w:val="000B5F5A"/>
    <w:rsid w:val="000B782D"/>
    <w:rsid w:val="000D2264"/>
    <w:rsid w:val="000E68D4"/>
    <w:rsid w:val="000F009E"/>
    <w:rsid w:val="000F0168"/>
    <w:rsid w:val="00100A39"/>
    <w:rsid w:val="001010B9"/>
    <w:rsid w:val="00105498"/>
    <w:rsid w:val="0011258F"/>
    <w:rsid w:val="00130B3E"/>
    <w:rsid w:val="00133BE4"/>
    <w:rsid w:val="00141CB3"/>
    <w:rsid w:val="00152795"/>
    <w:rsid w:val="0015404C"/>
    <w:rsid w:val="001553F5"/>
    <w:rsid w:val="00166E2F"/>
    <w:rsid w:val="001717BD"/>
    <w:rsid w:val="0017289F"/>
    <w:rsid w:val="0017374C"/>
    <w:rsid w:val="00175032"/>
    <w:rsid w:val="00176327"/>
    <w:rsid w:val="00177CD3"/>
    <w:rsid w:val="00184333"/>
    <w:rsid w:val="00184F27"/>
    <w:rsid w:val="001860A8"/>
    <w:rsid w:val="00191B42"/>
    <w:rsid w:val="001B1D69"/>
    <w:rsid w:val="001B200B"/>
    <w:rsid w:val="001B509C"/>
    <w:rsid w:val="001C1800"/>
    <w:rsid w:val="001C35AF"/>
    <w:rsid w:val="001C5E82"/>
    <w:rsid w:val="001D48C5"/>
    <w:rsid w:val="001E07C9"/>
    <w:rsid w:val="001F3367"/>
    <w:rsid w:val="0020163A"/>
    <w:rsid w:val="00205389"/>
    <w:rsid w:val="002130DB"/>
    <w:rsid w:val="0022369F"/>
    <w:rsid w:val="002336C7"/>
    <w:rsid w:val="00241885"/>
    <w:rsid w:val="00244FDD"/>
    <w:rsid w:val="0025575A"/>
    <w:rsid w:val="00257CCE"/>
    <w:rsid w:val="0028583A"/>
    <w:rsid w:val="00285EC7"/>
    <w:rsid w:val="00287F1D"/>
    <w:rsid w:val="002C1FD9"/>
    <w:rsid w:val="002C2C24"/>
    <w:rsid w:val="002D09FB"/>
    <w:rsid w:val="002D4828"/>
    <w:rsid w:val="002D76A5"/>
    <w:rsid w:val="002E3AA0"/>
    <w:rsid w:val="002F0DE3"/>
    <w:rsid w:val="002F532C"/>
    <w:rsid w:val="002F5640"/>
    <w:rsid w:val="00300DB9"/>
    <w:rsid w:val="003016B2"/>
    <w:rsid w:val="003074FA"/>
    <w:rsid w:val="00312CBA"/>
    <w:rsid w:val="00313EEE"/>
    <w:rsid w:val="00315341"/>
    <w:rsid w:val="00327B5D"/>
    <w:rsid w:val="003401B3"/>
    <w:rsid w:val="00351015"/>
    <w:rsid w:val="00353301"/>
    <w:rsid w:val="0035522D"/>
    <w:rsid w:val="00362262"/>
    <w:rsid w:val="003736F8"/>
    <w:rsid w:val="003772DD"/>
    <w:rsid w:val="0038590F"/>
    <w:rsid w:val="003D1406"/>
    <w:rsid w:val="003D3E16"/>
    <w:rsid w:val="003E03DD"/>
    <w:rsid w:val="003E1D8D"/>
    <w:rsid w:val="003E513D"/>
    <w:rsid w:val="003E6BB0"/>
    <w:rsid w:val="003F2C1B"/>
    <w:rsid w:val="003F56B2"/>
    <w:rsid w:val="00400E74"/>
    <w:rsid w:val="00405EB1"/>
    <w:rsid w:val="00423641"/>
    <w:rsid w:val="00427FE2"/>
    <w:rsid w:val="00435F95"/>
    <w:rsid w:val="004441DE"/>
    <w:rsid w:val="00456609"/>
    <w:rsid w:val="00456D1E"/>
    <w:rsid w:val="0046181E"/>
    <w:rsid w:val="00462FA7"/>
    <w:rsid w:val="00485AA9"/>
    <w:rsid w:val="00490346"/>
    <w:rsid w:val="004A08E6"/>
    <w:rsid w:val="004B3102"/>
    <w:rsid w:val="004B4E9E"/>
    <w:rsid w:val="004B690C"/>
    <w:rsid w:val="004C4EED"/>
    <w:rsid w:val="004D31B6"/>
    <w:rsid w:val="004D32D7"/>
    <w:rsid w:val="004E23AA"/>
    <w:rsid w:val="004E3AAE"/>
    <w:rsid w:val="004E417B"/>
    <w:rsid w:val="00521472"/>
    <w:rsid w:val="005264A2"/>
    <w:rsid w:val="005336E4"/>
    <w:rsid w:val="005414A9"/>
    <w:rsid w:val="00557987"/>
    <w:rsid w:val="005610CA"/>
    <w:rsid w:val="00561DAA"/>
    <w:rsid w:val="00564B29"/>
    <w:rsid w:val="00587FDB"/>
    <w:rsid w:val="005919E5"/>
    <w:rsid w:val="005A1809"/>
    <w:rsid w:val="005A432B"/>
    <w:rsid w:val="005B662B"/>
    <w:rsid w:val="005C465B"/>
    <w:rsid w:val="005D2A95"/>
    <w:rsid w:val="005E1D4C"/>
    <w:rsid w:val="005E1DD3"/>
    <w:rsid w:val="005E5053"/>
    <w:rsid w:val="005F2144"/>
    <w:rsid w:val="00601598"/>
    <w:rsid w:val="0060536E"/>
    <w:rsid w:val="00605AB3"/>
    <w:rsid w:val="006112AC"/>
    <w:rsid w:val="006155EE"/>
    <w:rsid w:val="006332A7"/>
    <w:rsid w:val="006335B4"/>
    <w:rsid w:val="00640E12"/>
    <w:rsid w:val="00643388"/>
    <w:rsid w:val="00650348"/>
    <w:rsid w:val="00650D64"/>
    <w:rsid w:val="00652183"/>
    <w:rsid w:val="006573BF"/>
    <w:rsid w:val="0066362C"/>
    <w:rsid w:val="00663967"/>
    <w:rsid w:val="00670225"/>
    <w:rsid w:val="00676E86"/>
    <w:rsid w:val="00677CC6"/>
    <w:rsid w:val="00694B60"/>
    <w:rsid w:val="006A27E2"/>
    <w:rsid w:val="006B0DDD"/>
    <w:rsid w:val="006B534E"/>
    <w:rsid w:val="006E01C5"/>
    <w:rsid w:val="006F78B2"/>
    <w:rsid w:val="007022E2"/>
    <w:rsid w:val="00706D79"/>
    <w:rsid w:val="00727931"/>
    <w:rsid w:val="00730C73"/>
    <w:rsid w:val="00734220"/>
    <w:rsid w:val="00746BF9"/>
    <w:rsid w:val="00752CD7"/>
    <w:rsid w:val="00753777"/>
    <w:rsid w:val="007665A9"/>
    <w:rsid w:val="007805F9"/>
    <w:rsid w:val="00795E3C"/>
    <w:rsid w:val="007A1E1D"/>
    <w:rsid w:val="007A422F"/>
    <w:rsid w:val="007B1778"/>
    <w:rsid w:val="007B2E6F"/>
    <w:rsid w:val="007B5F63"/>
    <w:rsid w:val="007C4194"/>
    <w:rsid w:val="007C55B9"/>
    <w:rsid w:val="007C75B2"/>
    <w:rsid w:val="007D0BA4"/>
    <w:rsid w:val="007D4AF7"/>
    <w:rsid w:val="007E1FC1"/>
    <w:rsid w:val="007E44EB"/>
    <w:rsid w:val="007F3F6E"/>
    <w:rsid w:val="007F4BE0"/>
    <w:rsid w:val="00804A08"/>
    <w:rsid w:val="00811E65"/>
    <w:rsid w:val="008157D0"/>
    <w:rsid w:val="00821821"/>
    <w:rsid w:val="0082545A"/>
    <w:rsid w:val="00832FD2"/>
    <w:rsid w:val="008349BA"/>
    <w:rsid w:val="00841194"/>
    <w:rsid w:val="00885778"/>
    <w:rsid w:val="0089178F"/>
    <w:rsid w:val="008C176E"/>
    <w:rsid w:val="008C638C"/>
    <w:rsid w:val="008E44B1"/>
    <w:rsid w:val="008E75D0"/>
    <w:rsid w:val="008F1D9B"/>
    <w:rsid w:val="008F38B6"/>
    <w:rsid w:val="009056FA"/>
    <w:rsid w:val="00915879"/>
    <w:rsid w:val="0093142D"/>
    <w:rsid w:val="00946986"/>
    <w:rsid w:val="00952A29"/>
    <w:rsid w:val="00962CAB"/>
    <w:rsid w:val="009639F6"/>
    <w:rsid w:val="00973304"/>
    <w:rsid w:val="0099169B"/>
    <w:rsid w:val="009975D7"/>
    <w:rsid w:val="009B0ECD"/>
    <w:rsid w:val="009B28C8"/>
    <w:rsid w:val="009C1A92"/>
    <w:rsid w:val="009D4075"/>
    <w:rsid w:val="009E3899"/>
    <w:rsid w:val="009F02C1"/>
    <w:rsid w:val="009F231D"/>
    <w:rsid w:val="00A01879"/>
    <w:rsid w:val="00A021C3"/>
    <w:rsid w:val="00A0508F"/>
    <w:rsid w:val="00A11B22"/>
    <w:rsid w:val="00A164AE"/>
    <w:rsid w:val="00A21414"/>
    <w:rsid w:val="00A23A3F"/>
    <w:rsid w:val="00A37A8F"/>
    <w:rsid w:val="00A37B16"/>
    <w:rsid w:val="00A5182A"/>
    <w:rsid w:val="00A51C30"/>
    <w:rsid w:val="00A60E51"/>
    <w:rsid w:val="00A8073D"/>
    <w:rsid w:val="00A82046"/>
    <w:rsid w:val="00A90400"/>
    <w:rsid w:val="00AB0918"/>
    <w:rsid w:val="00AB24F7"/>
    <w:rsid w:val="00AB4CDE"/>
    <w:rsid w:val="00AF46AD"/>
    <w:rsid w:val="00B07628"/>
    <w:rsid w:val="00B21565"/>
    <w:rsid w:val="00B21990"/>
    <w:rsid w:val="00B30780"/>
    <w:rsid w:val="00B336C1"/>
    <w:rsid w:val="00B44E2B"/>
    <w:rsid w:val="00B544C9"/>
    <w:rsid w:val="00B55013"/>
    <w:rsid w:val="00B633F7"/>
    <w:rsid w:val="00B822CA"/>
    <w:rsid w:val="00B85D60"/>
    <w:rsid w:val="00BA4DD6"/>
    <w:rsid w:val="00BC06BC"/>
    <w:rsid w:val="00BD4C30"/>
    <w:rsid w:val="00BE3CFE"/>
    <w:rsid w:val="00C04F2F"/>
    <w:rsid w:val="00C06D5E"/>
    <w:rsid w:val="00C13C36"/>
    <w:rsid w:val="00C20B35"/>
    <w:rsid w:val="00C26EDA"/>
    <w:rsid w:val="00C26EE2"/>
    <w:rsid w:val="00C33B9C"/>
    <w:rsid w:val="00C509B9"/>
    <w:rsid w:val="00C57475"/>
    <w:rsid w:val="00C637C5"/>
    <w:rsid w:val="00C712AB"/>
    <w:rsid w:val="00C75643"/>
    <w:rsid w:val="00C76B50"/>
    <w:rsid w:val="00C8735A"/>
    <w:rsid w:val="00C90C6D"/>
    <w:rsid w:val="00C93FDC"/>
    <w:rsid w:val="00C95939"/>
    <w:rsid w:val="00CA53F2"/>
    <w:rsid w:val="00CB3123"/>
    <w:rsid w:val="00CD1A84"/>
    <w:rsid w:val="00CD216B"/>
    <w:rsid w:val="00CE7D5C"/>
    <w:rsid w:val="00CF0278"/>
    <w:rsid w:val="00CF0CAC"/>
    <w:rsid w:val="00CF761C"/>
    <w:rsid w:val="00D043D3"/>
    <w:rsid w:val="00D1125E"/>
    <w:rsid w:val="00D117E4"/>
    <w:rsid w:val="00D156DA"/>
    <w:rsid w:val="00D23ADA"/>
    <w:rsid w:val="00D300A0"/>
    <w:rsid w:val="00D33EED"/>
    <w:rsid w:val="00D4200B"/>
    <w:rsid w:val="00D42F59"/>
    <w:rsid w:val="00D44A10"/>
    <w:rsid w:val="00D50270"/>
    <w:rsid w:val="00D577E9"/>
    <w:rsid w:val="00D7147A"/>
    <w:rsid w:val="00D80319"/>
    <w:rsid w:val="00D83056"/>
    <w:rsid w:val="00D83D56"/>
    <w:rsid w:val="00D86019"/>
    <w:rsid w:val="00D95B00"/>
    <w:rsid w:val="00DA7C3B"/>
    <w:rsid w:val="00DB6010"/>
    <w:rsid w:val="00DB77B4"/>
    <w:rsid w:val="00DD199F"/>
    <w:rsid w:val="00DD44EC"/>
    <w:rsid w:val="00DE26BA"/>
    <w:rsid w:val="00DE3F6A"/>
    <w:rsid w:val="00E01C90"/>
    <w:rsid w:val="00E026E3"/>
    <w:rsid w:val="00E13EC2"/>
    <w:rsid w:val="00E27A26"/>
    <w:rsid w:val="00E30DA0"/>
    <w:rsid w:val="00E45F68"/>
    <w:rsid w:val="00E4628D"/>
    <w:rsid w:val="00E465C2"/>
    <w:rsid w:val="00E5784E"/>
    <w:rsid w:val="00E676EB"/>
    <w:rsid w:val="00E721B9"/>
    <w:rsid w:val="00E8101C"/>
    <w:rsid w:val="00E952BE"/>
    <w:rsid w:val="00EA45F1"/>
    <w:rsid w:val="00EA739A"/>
    <w:rsid w:val="00EB1902"/>
    <w:rsid w:val="00ED2EF0"/>
    <w:rsid w:val="00ED3F57"/>
    <w:rsid w:val="00EE73FC"/>
    <w:rsid w:val="00EF6AAE"/>
    <w:rsid w:val="00EF78D6"/>
    <w:rsid w:val="00F01B97"/>
    <w:rsid w:val="00F10BEC"/>
    <w:rsid w:val="00F200C7"/>
    <w:rsid w:val="00F314E2"/>
    <w:rsid w:val="00F37C4A"/>
    <w:rsid w:val="00F44910"/>
    <w:rsid w:val="00F475E6"/>
    <w:rsid w:val="00F565B1"/>
    <w:rsid w:val="00F65718"/>
    <w:rsid w:val="00F8722A"/>
    <w:rsid w:val="00FA4007"/>
    <w:rsid w:val="00FA6CA4"/>
    <w:rsid w:val="00FB44FD"/>
    <w:rsid w:val="00FC230E"/>
    <w:rsid w:val="00FC7C13"/>
    <w:rsid w:val="00FD01C4"/>
    <w:rsid w:val="00FD6D42"/>
    <w:rsid w:val="00FE2E6B"/>
    <w:rsid w:val="00FF31E2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BC63C"/>
  <w15:chartTrackingRefBased/>
  <w15:docId w15:val="{EF6916C7-5FB3-483D-84AB-2DE277BF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  <w:style w:type="character" w:styleId="FollowedHyperlink">
    <w:name w:val="FollowedHyperlink"/>
    <w:basedOn w:val="DefaultParagraphFont"/>
    <w:uiPriority w:val="99"/>
    <w:semiHidden/>
    <w:unhideWhenUsed/>
    <w:rsid w:val="005A432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02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02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02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2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2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cruitment@scvo.sco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r@scvo.sco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vo.scot/about/work/service-charte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93bb6ee-ddc6-4c5c-988d-d27208970a9f">
      <UserInfo>
        <DisplayName>Jane Griffin</DisplayName>
        <AccountId>5031</AccountId>
        <AccountType/>
      </UserInfo>
    </SharedWithUsers>
    <lcf76f155ced4ddcb4097134ff3c332f xmlns="9bc38c86-bb7d-46e1-b1a8-a7bccfc4a84c">
      <Terms xmlns="http://schemas.microsoft.com/office/infopath/2007/PartnerControls"/>
    </lcf76f155ced4ddcb4097134ff3c332f>
    <TaxCatchAll xmlns="493bb6ee-ddc6-4c5c-988d-d27208970a9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20" ma:contentTypeDescription="Create a new document." ma:contentTypeScope="" ma:versionID="8f5afd798102c8124ee25bcb7e8de00e">
  <xsd:schema xmlns:xsd="http://www.w3.org/2001/XMLSchema" xmlns:xs="http://www.w3.org/2001/XMLSchema" xmlns:p="http://schemas.microsoft.com/office/2006/metadata/properties" xmlns:ns1="http://schemas.microsoft.com/sharepoint/v3" xmlns:ns2="9bc38c86-bb7d-46e1-b1a8-a7bccfc4a84c" xmlns:ns3="493bb6ee-ddc6-4c5c-988d-d27208970a9f" targetNamespace="http://schemas.microsoft.com/office/2006/metadata/properties" ma:root="true" ma:fieldsID="31b8d4a406a53fb933e6e3b3fdc86f88" ns1:_="" ns2:_="" ns3:_="">
    <xsd:import namespace="http://schemas.microsoft.com/sharepoint/v3"/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95cbd55-2671-4a50-8c5d-f2e58ffca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cac7d03-337a-40d8-b3a7-5a8bf6591281}" ma:internalName="TaxCatchAll" ma:showField="CatchAllData" ma:web="493bb6ee-ddc6-4c5c-988d-d27208970a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36081-2FCF-4720-8237-095EFB52521C}">
  <ds:schemaRefs>
    <ds:schemaRef ds:uri="http://schemas.microsoft.com/office/infopath/2007/PartnerControls"/>
    <ds:schemaRef ds:uri="http://schemas.openxmlformats.org/package/2006/metadata/core-properties"/>
    <ds:schemaRef ds:uri="493bb6ee-ddc6-4c5c-988d-d27208970a9f"/>
    <ds:schemaRef ds:uri="http://purl.org/dc/terms/"/>
    <ds:schemaRef ds:uri="http://schemas.microsoft.com/office/2006/metadata/properties"/>
    <ds:schemaRef ds:uri="9bc38c86-bb7d-46e1-b1a8-a7bccfc4a84c"/>
    <ds:schemaRef ds:uri="http://schemas.microsoft.com/office/2006/documentManagement/types"/>
    <ds:schemaRef ds:uri="http://purl.org/dc/elements/1.1/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F74413-F2D8-41B5-AFAD-82489F1D2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109</TotalTime>
  <Pages>5</Pages>
  <Words>1039</Words>
  <Characters>6382</Characters>
  <Application>Microsoft Office Word</Application>
  <DocSecurity>0</DocSecurity>
  <Lines>177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Bonetta Davis</cp:lastModifiedBy>
  <cp:revision>32</cp:revision>
  <cp:lastPrinted>2020-02-27T14:53:00Z</cp:lastPrinted>
  <dcterms:created xsi:type="dcterms:W3CDTF">2025-10-27T09:11:00Z</dcterms:created>
  <dcterms:modified xsi:type="dcterms:W3CDTF">2025-10-28T15:28:00Z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  <property fmtid="{D5CDD505-2E9C-101B-9397-08002B2CF9AE}" pid="3" name="MediaServiceImageTags">
    <vt:lpwstr/>
  </property>
  <property fmtid="{D5CDD505-2E9C-101B-9397-08002B2CF9AE}" pid="4" name="GrammarlyDocumentId">
    <vt:lpwstr>4900c802-4f75-4d64-aff0-69d6937b8b12</vt:lpwstr>
  </property>
</Properties>
</file>