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E112" w14:textId="77777777" w:rsidR="00793DEB" w:rsidRPr="00F05A25" w:rsidRDefault="0037527F">
      <w:pPr>
        <w:rPr>
          <w:b/>
          <w:color w:val="FF0000"/>
        </w:rPr>
      </w:pPr>
      <w:r w:rsidRPr="00F05A25">
        <w:rPr>
          <w:b/>
          <w:noProof/>
          <w:color w:val="FF0000"/>
          <w:lang w:eastAsia="en-GB"/>
        </w:rPr>
        <w:drawing>
          <wp:anchor distT="0" distB="0" distL="114300" distR="114300" simplePos="0" relativeHeight="251658240" behindDoc="1" locked="0" layoutInCell="1" allowOverlap="1" wp14:anchorId="3A925CF9" wp14:editId="18BE8DF4">
            <wp:simplePos x="0" y="0"/>
            <wp:positionH relativeFrom="column">
              <wp:posOffset>5354955</wp:posOffset>
            </wp:positionH>
            <wp:positionV relativeFrom="page">
              <wp:posOffset>617220</wp:posOffset>
            </wp:positionV>
            <wp:extent cx="513715" cy="1623060"/>
            <wp:effectExtent l="0" t="0" r="635" b="0"/>
            <wp:wrapTight wrapText="bothSides">
              <wp:wrapPolygon edited="0">
                <wp:start x="0" y="0"/>
                <wp:lineTo x="0" y="21296"/>
                <wp:lineTo x="20826" y="21296"/>
                <wp:lineTo x="2082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A53" w:rsidRPr="00F05A25">
        <w:rPr>
          <w:b/>
          <w:color w:val="FF0000"/>
        </w:rPr>
        <w:t xml:space="preserve"> </w:t>
      </w:r>
    </w:p>
    <w:p w14:paraId="61F62B55" w14:textId="77777777" w:rsidR="00793DEB" w:rsidRPr="00432610" w:rsidRDefault="00042ECB" w:rsidP="00042ECB">
      <w:pPr>
        <w:jc w:val="center"/>
        <w:rPr>
          <w:rFonts w:ascii="Arial" w:hAnsi="Arial" w:cs="Arial"/>
          <w:b/>
          <w:sz w:val="24"/>
          <w:szCs w:val="24"/>
        </w:rPr>
      </w:pPr>
      <w:r w:rsidRPr="00432610">
        <w:rPr>
          <w:rFonts w:ascii="Arial" w:hAnsi="Arial" w:cs="Arial"/>
          <w:b/>
          <w:sz w:val="24"/>
          <w:szCs w:val="24"/>
        </w:rPr>
        <w:t xml:space="preserve">North Ayrshire Women’s Aid </w:t>
      </w:r>
    </w:p>
    <w:p w14:paraId="3BE933C5" w14:textId="77777777" w:rsidR="00042ECB" w:rsidRPr="00432610" w:rsidRDefault="00042ECB" w:rsidP="00042ECB">
      <w:pPr>
        <w:jc w:val="center"/>
        <w:rPr>
          <w:rFonts w:ascii="Arial" w:hAnsi="Arial" w:cs="Arial"/>
          <w:b/>
          <w:sz w:val="24"/>
          <w:szCs w:val="24"/>
        </w:rPr>
      </w:pPr>
      <w:r w:rsidRPr="00432610">
        <w:rPr>
          <w:rFonts w:ascii="Arial" w:hAnsi="Arial" w:cs="Arial"/>
          <w:b/>
          <w:sz w:val="24"/>
          <w:szCs w:val="24"/>
        </w:rPr>
        <w:t>Terms &amp; Conditions</w:t>
      </w:r>
    </w:p>
    <w:p w14:paraId="7C73E8E0" w14:textId="77777777" w:rsidR="00793DEB" w:rsidRPr="00432610" w:rsidRDefault="00793DEB">
      <w:pPr>
        <w:rPr>
          <w:rFonts w:ascii="Arial" w:hAnsi="Arial" w:cs="Arial"/>
          <w:sz w:val="24"/>
          <w:szCs w:val="24"/>
        </w:rPr>
      </w:pPr>
    </w:p>
    <w:p w14:paraId="05B9D130" w14:textId="77777777" w:rsidR="00793DEB" w:rsidRPr="00432610" w:rsidRDefault="00793DEB">
      <w:pPr>
        <w:rPr>
          <w:rFonts w:ascii="Arial" w:hAnsi="Arial" w:cs="Arial"/>
          <w:sz w:val="24"/>
          <w:szCs w:val="24"/>
        </w:rPr>
      </w:pPr>
    </w:p>
    <w:p w14:paraId="449AE2FF" w14:textId="5797E911" w:rsidR="00793DEB" w:rsidRPr="00432610" w:rsidRDefault="00042ECB">
      <w:pPr>
        <w:rPr>
          <w:rFonts w:ascii="Arial" w:hAnsi="Arial" w:cs="Arial"/>
          <w:sz w:val="24"/>
          <w:szCs w:val="24"/>
        </w:rPr>
      </w:pPr>
      <w:r w:rsidRPr="00432610">
        <w:rPr>
          <w:rFonts w:ascii="Arial" w:hAnsi="Arial" w:cs="Arial"/>
          <w:b/>
          <w:sz w:val="24"/>
          <w:szCs w:val="24"/>
        </w:rPr>
        <w:t>Job Title</w:t>
      </w:r>
      <w:r w:rsidRPr="00432610">
        <w:rPr>
          <w:rFonts w:ascii="Arial" w:hAnsi="Arial" w:cs="Arial"/>
          <w:sz w:val="24"/>
          <w:szCs w:val="24"/>
        </w:rPr>
        <w:tab/>
      </w:r>
      <w:r w:rsidRPr="00432610">
        <w:rPr>
          <w:rFonts w:ascii="Arial" w:hAnsi="Arial" w:cs="Arial"/>
          <w:sz w:val="24"/>
          <w:szCs w:val="24"/>
        </w:rPr>
        <w:tab/>
      </w:r>
      <w:r w:rsidR="005A637A" w:rsidRPr="00432610">
        <w:rPr>
          <w:rFonts w:ascii="Arial" w:hAnsi="Arial" w:cs="Arial"/>
          <w:sz w:val="24"/>
          <w:szCs w:val="24"/>
        </w:rPr>
        <w:t xml:space="preserve">Women’s Aid </w:t>
      </w:r>
      <w:r w:rsidR="000B155A" w:rsidRPr="00432610">
        <w:rPr>
          <w:rFonts w:ascii="Arial" w:hAnsi="Arial" w:cs="Arial"/>
          <w:sz w:val="24"/>
          <w:szCs w:val="24"/>
        </w:rPr>
        <w:t>General Assistant</w:t>
      </w:r>
    </w:p>
    <w:p w14:paraId="05033233" w14:textId="08B89F6B" w:rsidR="00042ECB" w:rsidRPr="00432610" w:rsidRDefault="00042ECB">
      <w:pPr>
        <w:rPr>
          <w:rFonts w:ascii="Arial" w:hAnsi="Arial" w:cs="Arial"/>
          <w:sz w:val="24"/>
          <w:szCs w:val="24"/>
        </w:rPr>
      </w:pPr>
      <w:r w:rsidRPr="00432610">
        <w:rPr>
          <w:rFonts w:ascii="Arial" w:hAnsi="Arial" w:cs="Arial"/>
          <w:b/>
          <w:sz w:val="24"/>
          <w:szCs w:val="24"/>
        </w:rPr>
        <w:t>Responsible to</w:t>
      </w:r>
      <w:r w:rsidRPr="00432610">
        <w:rPr>
          <w:rFonts w:ascii="Arial" w:hAnsi="Arial" w:cs="Arial"/>
          <w:sz w:val="24"/>
          <w:szCs w:val="24"/>
        </w:rPr>
        <w:t xml:space="preserve"> </w:t>
      </w:r>
      <w:r w:rsidRPr="00432610">
        <w:rPr>
          <w:rFonts w:ascii="Arial" w:hAnsi="Arial" w:cs="Arial"/>
          <w:sz w:val="24"/>
          <w:szCs w:val="24"/>
        </w:rPr>
        <w:tab/>
      </w:r>
      <w:r w:rsidRPr="00432610">
        <w:rPr>
          <w:rFonts w:ascii="Arial" w:hAnsi="Arial" w:cs="Arial"/>
          <w:sz w:val="24"/>
          <w:szCs w:val="24"/>
        </w:rPr>
        <w:tab/>
      </w:r>
      <w:r w:rsidR="00606E19" w:rsidRPr="00432610">
        <w:rPr>
          <w:rFonts w:ascii="Arial" w:hAnsi="Arial" w:cs="Arial"/>
          <w:sz w:val="24"/>
          <w:szCs w:val="24"/>
        </w:rPr>
        <w:t xml:space="preserve">Management Team </w:t>
      </w:r>
    </w:p>
    <w:p w14:paraId="66A96EAB" w14:textId="569BC053" w:rsidR="00042ECB" w:rsidRPr="00432610" w:rsidRDefault="00042ECB">
      <w:pPr>
        <w:rPr>
          <w:rFonts w:ascii="Arial" w:hAnsi="Arial" w:cs="Arial"/>
          <w:sz w:val="24"/>
          <w:szCs w:val="24"/>
        </w:rPr>
      </w:pPr>
      <w:r w:rsidRPr="00432610">
        <w:rPr>
          <w:rFonts w:ascii="Arial" w:hAnsi="Arial" w:cs="Arial"/>
          <w:b/>
          <w:sz w:val="24"/>
          <w:szCs w:val="24"/>
        </w:rPr>
        <w:t>Salary</w:t>
      </w:r>
      <w:r w:rsidRPr="00432610">
        <w:rPr>
          <w:rFonts w:ascii="Arial" w:hAnsi="Arial" w:cs="Arial"/>
          <w:sz w:val="24"/>
          <w:szCs w:val="24"/>
        </w:rPr>
        <w:tab/>
      </w:r>
      <w:r w:rsidRPr="00432610">
        <w:rPr>
          <w:rFonts w:ascii="Arial" w:hAnsi="Arial" w:cs="Arial"/>
          <w:sz w:val="24"/>
          <w:szCs w:val="24"/>
        </w:rPr>
        <w:tab/>
      </w:r>
      <w:r w:rsidRPr="00432610">
        <w:rPr>
          <w:rFonts w:ascii="Arial" w:hAnsi="Arial" w:cs="Arial"/>
          <w:sz w:val="24"/>
          <w:szCs w:val="24"/>
        </w:rPr>
        <w:tab/>
      </w:r>
      <w:r w:rsidR="00A115DB">
        <w:rPr>
          <w:rFonts w:ascii="Arial" w:hAnsi="Arial" w:cs="Arial"/>
          <w:sz w:val="24"/>
          <w:szCs w:val="24"/>
        </w:rPr>
        <w:t>£</w:t>
      </w:r>
      <w:r w:rsidR="00A115DB" w:rsidRPr="00A115DB">
        <w:rPr>
          <w:rFonts w:ascii="Arial" w:hAnsi="Arial" w:cs="Arial"/>
          <w:sz w:val="24"/>
          <w:szCs w:val="24"/>
        </w:rPr>
        <w:t>2</w:t>
      </w:r>
      <w:r w:rsidR="00170DA7">
        <w:rPr>
          <w:rFonts w:ascii="Arial" w:hAnsi="Arial" w:cs="Arial"/>
          <w:sz w:val="24"/>
          <w:szCs w:val="24"/>
        </w:rPr>
        <w:t>2</w:t>
      </w:r>
      <w:r w:rsidR="00A115DB" w:rsidRPr="00A115DB">
        <w:rPr>
          <w:rFonts w:ascii="Arial" w:hAnsi="Arial" w:cs="Arial"/>
          <w:sz w:val="24"/>
          <w:szCs w:val="24"/>
        </w:rPr>
        <w:t>,</w:t>
      </w:r>
      <w:r w:rsidR="00170DA7">
        <w:rPr>
          <w:rFonts w:ascii="Arial" w:hAnsi="Arial" w:cs="Arial"/>
          <w:sz w:val="24"/>
          <w:szCs w:val="24"/>
        </w:rPr>
        <w:t>932</w:t>
      </w:r>
      <w:r w:rsidR="00A115DB" w:rsidRPr="00A115DB">
        <w:rPr>
          <w:rFonts w:ascii="Arial" w:hAnsi="Arial" w:cs="Arial"/>
          <w:sz w:val="24"/>
          <w:szCs w:val="24"/>
        </w:rPr>
        <w:t>.00</w:t>
      </w:r>
      <w:r w:rsidR="00A115DB">
        <w:rPr>
          <w:rFonts w:ascii="Arial" w:hAnsi="Arial" w:cs="Arial"/>
          <w:sz w:val="24"/>
          <w:szCs w:val="24"/>
        </w:rPr>
        <w:t xml:space="preserve"> </w:t>
      </w:r>
      <w:r w:rsidR="00432610">
        <w:rPr>
          <w:rFonts w:ascii="Arial" w:hAnsi="Arial" w:cs="Arial"/>
          <w:sz w:val="24"/>
          <w:szCs w:val="24"/>
        </w:rPr>
        <w:t>per annum</w:t>
      </w:r>
    </w:p>
    <w:p w14:paraId="0D079368" w14:textId="05DAABEB" w:rsidR="00042ECB" w:rsidRPr="00432610" w:rsidRDefault="00042ECB">
      <w:pPr>
        <w:rPr>
          <w:rFonts w:ascii="Arial" w:hAnsi="Arial" w:cs="Arial"/>
          <w:sz w:val="24"/>
          <w:szCs w:val="24"/>
        </w:rPr>
      </w:pPr>
      <w:r w:rsidRPr="00432610">
        <w:rPr>
          <w:rFonts w:ascii="Arial" w:hAnsi="Arial" w:cs="Arial"/>
          <w:b/>
          <w:sz w:val="24"/>
          <w:szCs w:val="24"/>
        </w:rPr>
        <w:t>Hours</w:t>
      </w:r>
      <w:r w:rsidRPr="00432610">
        <w:rPr>
          <w:rFonts w:ascii="Arial" w:hAnsi="Arial" w:cs="Arial"/>
          <w:b/>
          <w:sz w:val="24"/>
          <w:szCs w:val="24"/>
        </w:rPr>
        <w:tab/>
      </w:r>
      <w:r w:rsidRPr="00432610">
        <w:rPr>
          <w:rFonts w:ascii="Arial" w:hAnsi="Arial" w:cs="Arial"/>
          <w:sz w:val="24"/>
          <w:szCs w:val="24"/>
        </w:rPr>
        <w:tab/>
      </w:r>
      <w:r w:rsidRPr="00432610">
        <w:rPr>
          <w:rFonts w:ascii="Arial" w:hAnsi="Arial" w:cs="Arial"/>
          <w:sz w:val="24"/>
          <w:szCs w:val="24"/>
        </w:rPr>
        <w:tab/>
        <w:t>35 hours per week</w:t>
      </w:r>
      <w:r w:rsidR="007875D9" w:rsidRPr="00432610">
        <w:rPr>
          <w:rFonts w:ascii="Arial" w:hAnsi="Arial" w:cs="Arial"/>
          <w:sz w:val="24"/>
          <w:szCs w:val="24"/>
        </w:rPr>
        <w:t xml:space="preserve"> / Core Hours 9am – 5pm</w:t>
      </w:r>
      <w:r w:rsidR="004B4171" w:rsidRPr="00432610">
        <w:rPr>
          <w:rFonts w:ascii="Arial" w:hAnsi="Arial" w:cs="Arial"/>
          <w:sz w:val="24"/>
          <w:szCs w:val="24"/>
        </w:rPr>
        <w:t xml:space="preserve"> </w:t>
      </w:r>
    </w:p>
    <w:p w14:paraId="76AEA4DD" w14:textId="77777777" w:rsidR="004B4171" w:rsidRPr="00432610" w:rsidRDefault="004B4171">
      <w:pPr>
        <w:rPr>
          <w:rFonts w:ascii="Arial" w:hAnsi="Arial" w:cs="Arial"/>
          <w:sz w:val="24"/>
          <w:szCs w:val="24"/>
        </w:rPr>
      </w:pPr>
      <w:r w:rsidRPr="00432610">
        <w:rPr>
          <w:rFonts w:ascii="Arial" w:hAnsi="Arial" w:cs="Arial"/>
          <w:sz w:val="24"/>
          <w:szCs w:val="24"/>
        </w:rPr>
        <w:tab/>
      </w:r>
      <w:r w:rsidRPr="00432610">
        <w:rPr>
          <w:rFonts w:ascii="Arial" w:hAnsi="Arial" w:cs="Arial"/>
          <w:sz w:val="24"/>
          <w:szCs w:val="24"/>
        </w:rPr>
        <w:tab/>
      </w:r>
      <w:r w:rsidRPr="00432610">
        <w:rPr>
          <w:rFonts w:ascii="Arial" w:hAnsi="Arial" w:cs="Arial"/>
          <w:sz w:val="24"/>
          <w:szCs w:val="24"/>
        </w:rPr>
        <w:tab/>
        <w:t xml:space="preserve">Flexible approach </w:t>
      </w:r>
      <w:r w:rsidR="005C6F17" w:rsidRPr="00432610">
        <w:rPr>
          <w:rFonts w:ascii="Arial" w:hAnsi="Arial" w:cs="Arial"/>
          <w:sz w:val="24"/>
          <w:szCs w:val="24"/>
        </w:rPr>
        <w:t>required</w:t>
      </w:r>
    </w:p>
    <w:p w14:paraId="24F7B94F" w14:textId="77777777" w:rsidR="00042ECB" w:rsidRPr="00432610" w:rsidRDefault="00042ECB">
      <w:pPr>
        <w:rPr>
          <w:rFonts w:ascii="Arial" w:hAnsi="Arial" w:cs="Arial"/>
          <w:sz w:val="24"/>
          <w:szCs w:val="24"/>
        </w:rPr>
      </w:pPr>
    </w:p>
    <w:p w14:paraId="4E8CCB76" w14:textId="5468B5D6" w:rsidR="00042ECB" w:rsidRPr="00432610" w:rsidRDefault="00042ECB">
      <w:pPr>
        <w:rPr>
          <w:rFonts w:ascii="Arial" w:hAnsi="Arial" w:cs="Arial"/>
          <w:sz w:val="24"/>
          <w:szCs w:val="24"/>
        </w:rPr>
      </w:pPr>
      <w:r w:rsidRPr="00432610">
        <w:rPr>
          <w:rFonts w:ascii="Arial" w:hAnsi="Arial" w:cs="Arial"/>
          <w:b/>
          <w:sz w:val="24"/>
          <w:szCs w:val="24"/>
        </w:rPr>
        <w:t>Holiday Entitlement</w:t>
      </w:r>
      <w:r w:rsidRPr="00432610">
        <w:rPr>
          <w:rFonts w:ascii="Arial" w:hAnsi="Arial" w:cs="Arial"/>
          <w:sz w:val="24"/>
          <w:szCs w:val="24"/>
        </w:rPr>
        <w:t xml:space="preserve"> – You will receive a paid holiday entitlement of </w:t>
      </w:r>
      <w:r w:rsidR="007875D9" w:rsidRPr="00432610">
        <w:rPr>
          <w:rFonts w:ascii="Arial" w:hAnsi="Arial" w:cs="Arial"/>
          <w:sz w:val="24"/>
          <w:szCs w:val="24"/>
        </w:rPr>
        <w:t>24</w:t>
      </w:r>
      <w:r w:rsidRPr="00432610">
        <w:rPr>
          <w:rFonts w:ascii="Arial" w:hAnsi="Arial" w:cs="Arial"/>
          <w:sz w:val="24"/>
          <w:szCs w:val="24"/>
        </w:rPr>
        <w:t xml:space="preserve"> days </w:t>
      </w:r>
      <w:r w:rsidR="00432610">
        <w:rPr>
          <w:rFonts w:ascii="Arial" w:hAnsi="Arial" w:cs="Arial"/>
          <w:sz w:val="24"/>
          <w:szCs w:val="24"/>
        </w:rPr>
        <w:t>plus an additional 10 public holidays</w:t>
      </w:r>
      <w:r w:rsidRPr="00432610">
        <w:rPr>
          <w:rFonts w:ascii="Arial" w:hAnsi="Arial" w:cs="Arial"/>
          <w:sz w:val="24"/>
          <w:szCs w:val="24"/>
        </w:rPr>
        <w:t xml:space="preserve">. You will also accrue one extra holiday on completion of a full holiday year up to a maximum of five extra days. </w:t>
      </w:r>
    </w:p>
    <w:p w14:paraId="0A665DD0" w14:textId="2A84B05C" w:rsidR="00042ECB" w:rsidRPr="00432610" w:rsidRDefault="00042ECB" w:rsidP="007875D9">
      <w:pPr>
        <w:rPr>
          <w:rFonts w:ascii="Arial" w:hAnsi="Arial" w:cs="Arial"/>
          <w:sz w:val="24"/>
          <w:szCs w:val="24"/>
        </w:rPr>
      </w:pPr>
      <w:r w:rsidRPr="00432610">
        <w:rPr>
          <w:rFonts w:ascii="Arial" w:hAnsi="Arial" w:cs="Arial"/>
          <w:b/>
          <w:sz w:val="24"/>
          <w:szCs w:val="24"/>
        </w:rPr>
        <w:t>Probationary Period</w:t>
      </w:r>
      <w:r w:rsidRPr="00432610">
        <w:rPr>
          <w:rFonts w:ascii="Arial" w:hAnsi="Arial" w:cs="Arial"/>
          <w:sz w:val="24"/>
          <w:szCs w:val="24"/>
        </w:rPr>
        <w:t xml:space="preserve"> – You</w:t>
      </w:r>
      <w:r w:rsidR="00790DF4" w:rsidRPr="00432610">
        <w:rPr>
          <w:rFonts w:ascii="Arial" w:hAnsi="Arial" w:cs="Arial"/>
          <w:sz w:val="24"/>
          <w:szCs w:val="24"/>
        </w:rPr>
        <w:t>r</w:t>
      </w:r>
      <w:r w:rsidRPr="00432610">
        <w:rPr>
          <w:rFonts w:ascii="Arial" w:hAnsi="Arial" w:cs="Arial"/>
          <w:sz w:val="24"/>
          <w:szCs w:val="24"/>
        </w:rPr>
        <w:t xml:space="preserve"> probation will last for 6 </w:t>
      </w:r>
      <w:r w:rsidR="00600869" w:rsidRPr="00432610">
        <w:rPr>
          <w:rFonts w:ascii="Arial" w:hAnsi="Arial" w:cs="Arial"/>
          <w:sz w:val="24"/>
          <w:szCs w:val="24"/>
        </w:rPr>
        <w:t>months,</w:t>
      </w:r>
      <w:r w:rsidRPr="00432610">
        <w:rPr>
          <w:rFonts w:ascii="Arial" w:hAnsi="Arial" w:cs="Arial"/>
          <w:sz w:val="24"/>
          <w:szCs w:val="24"/>
        </w:rPr>
        <w:t xml:space="preserve"> and you will be given support throughout. </w:t>
      </w:r>
    </w:p>
    <w:p w14:paraId="1429B647" w14:textId="77777777" w:rsidR="00042ECB" w:rsidRPr="00432610" w:rsidRDefault="00042ECB">
      <w:pPr>
        <w:rPr>
          <w:rFonts w:ascii="Arial" w:hAnsi="Arial" w:cs="Arial"/>
          <w:sz w:val="24"/>
          <w:szCs w:val="24"/>
        </w:rPr>
      </w:pPr>
      <w:r w:rsidRPr="00432610">
        <w:rPr>
          <w:rFonts w:ascii="Arial" w:hAnsi="Arial" w:cs="Arial"/>
          <w:sz w:val="24"/>
          <w:szCs w:val="24"/>
        </w:rPr>
        <w:t>Successful candidates will be subject to the receipt of satisfactory references and a</w:t>
      </w:r>
      <w:r w:rsidR="001618F6" w:rsidRPr="00432610">
        <w:rPr>
          <w:rFonts w:ascii="Arial" w:hAnsi="Arial" w:cs="Arial"/>
          <w:sz w:val="24"/>
          <w:szCs w:val="24"/>
        </w:rPr>
        <w:t>pplicable PVG scheme documents plus successful registration with the SSSC</w:t>
      </w:r>
    </w:p>
    <w:p w14:paraId="1F4280BC" w14:textId="44D1FD95" w:rsidR="00042ECB" w:rsidRPr="00432610" w:rsidRDefault="00042ECB">
      <w:pPr>
        <w:rPr>
          <w:rFonts w:ascii="Arial" w:hAnsi="Arial" w:cs="Arial"/>
          <w:sz w:val="24"/>
          <w:szCs w:val="24"/>
        </w:rPr>
      </w:pPr>
      <w:r w:rsidRPr="00432610">
        <w:rPr>
          <w:rFonts w:ascii="Arial" w:hAnsi="Arial" w:cs="Arial"/>
          <w:sz w:val="24"/>
          <w:szCs w:val="24"/>
        </w:rPr>
        <w:t xml:space="preserve">Women </w:t>
      </w:r>
      <w:r w:rsidR="00600869">
        <w:rPr>
          <w:rFonts w:ascii="Arial" w:hAnsi="Arial" w:cs="Arial"/>
          <w:sz w:val="24"/>
          <w:szCs w:val="24"/>
        </w:rPr>
        <w:t>need only</w:t>
      </w:r>
      <w:r w:rsidRPr="00432610">
        <w:rPr>
          <w:rFonts w:ascii="Arial" w:hAnsi="Arial" w:cs="Arial"/>
          <w:sz w:val="24"/>
          <w:szCs w:val="24"/>
        </w:rPr>
        <w:t xml:space="preserve"> apply under Schedule 9 (part 1) of the Equality Act 2010</w:t>
      </w:r>
    </w:p>
    <w:p w14:paraId="555175F3" w14:textId="77777777" w:rsidR="00042ECB" w:rsidRPr="00432610" w:rsidRDefault="00042ECB">
      <w:pPr>
        <w:rPr>
          <w:rFonts w:ascii="Arial" w:hAnsi="Arial" w:cs="Arial"/>
          <w:sz w:val="24"/>
          <w:szCs w:val="24"/>
        </w:rPr>
      </w:pPr>
    </w:p>
    <w:p w14:paraId="3126DA53" w14:textId="77777777" w:rsidR="00793DEB" w:rsidRPr="00432610" w:rsidRDefault="00793DEB" w:rsidP="00793DE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sectPr w:rsidR="00793DEB" w:rsidRPr="00432610" w:rsidSect="007B2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C6CD5"/>
    <w:multiLevelType w:val="hybridMultilevel"/>
    <w:tmpl w:val="EAE28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49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EB"/>
    <w:rsid w:val="00042ECB"/>
    <w:rsid w:val="000B155A"/>
    <w:rsid w:val="000E72B2"/>
    <w:rsid w:val="001618F6"/>
    <w:rsid w:val="00170DA7"/>
    <w:rsid w:val="002568DA"/>
    <w:rsid w:val="00266F4D"/>
    <w:rsid w:val="002D0DDE"/>
    <w:rsid w:val="00300B3D"/>
    <w:rsid w:val="0037527F"/>
    <w:rsid w:val="00432610"/>
    <w:rsid w:val="004B4171"/>
    <w:rsid w:val="004E70FE"/>
    <w:rsid w:val="00505A53"/>
    <w:rsid w:val="00540CB8"/>
    <w:rsid w:val="005A2FB8"/>
    <w:rsid w:val="005A637A"/>
    <w:rsid w:val="005C02EC"/>
    <w:rsid w:val="005C6F17"/>
    <w:rsid w:val="005F1FD6"/>
    <w:rsid w:val="00600869"/>
    <w:rsid w:val="00606E19"/>
    <w:rsid w:val="006E78A0"/>
    <w:rsid w:val="007875D9"/>
    <w:rsid w:val="00790DF4"/>
    <w:rsid w:val="00793DEB"/>
    <w:rsid w:val="007B2B2E"/>
    <w:rsid w:val="007D5B47"/>
    <w:rsid w:val="008247A7"/>
    <w:rsid w:val="00870CE6"/>
    <w:rsid w:val="00942547"/>
    <w:rsid w:val="009A362F"/>
    <w:rsid w:val="009B2B9B"/>
    <w:rsid w:val="009E0F03"/>
    <w:rsid w:val="00A115DB"/>
    <w:rsid w:val="00B55A9B"/>
    <w:rsid w:val="00B56413"/>
    <w:rsid w:val="00BE4E91"/>
    <w:rsid w:val="00C135A4"/>
    <w:rsid w:val="00F0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639E"/>
  <w15:docId w15:val="{6D0517EB-7327-40D1-A611-1F3ED2BF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D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653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Aitken</dc:creator>
  <cp:lastModifiedBy>Mary Beglan</cp:lastModifiedBy>
  <cp:revision>3</cp:revision>
  <cp:lastPrinted>2016-04-04T11:48:00Z</cp:lastPrinted>
  <dcterms:created xsi:type="dcterms:W3CDTF">2025-11-06T14:34:00Z</dcterms:created>
  <dcterms:modified xsi:type="dcterms:W3CDTF">2025-11-06T14:35:00Z</dcterms:modified>
</cp:coreProperties>
</file>