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APPLICATION FORM </w: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HEAD OF MENTORING AND OPERATIONS</w:t>
      </w:r>
    </w:p>
    <w:p w:rsidR="00000000" w:rsidDel="00000000" w:rsidP="00000000" w:rsidRDefault="00000000" w:rsidRPr="00000000" w14:paraId="00000003">
      <w:pPr>
        <w:rPr>
          <w:b w:val="1"/>
        </w:rPr>
      </w:pPr>
      <w:r w:rsidDel="00000000" w:rsidR="00000000" w:rsidRPr="00000000">
        <w:rPr>
          <w:b w:val="1"/>
          <w:rtl w:val="0"/>
        </w:rPr>
        <w:t xml:space="preserve">Note: this section of the application form will NOT be available to the Selection Panel</w:t>
      </w:r>
    </w:p>
    <w:p w:rsidR="00000000" w:rsidDel="00000000" w:rsidP="00000000" w:rsidRDefault="00000000" w:rsidRPr="00000000" w14:paraId="00000004">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b w:val="1"/>
          <w:color w:val="000000"/>
        </w:rPr>
      </w:pPr>
      <w:r w:rsidDel="00000000" w:rsidR="00000000" w:rsidRPr="00000000">
        <w:rPr>
          <w:rtl w:val="0"/>
        </w:rPr>
      </w:r>
    </w:p>
    <w:tbl>
      <w:tblPr>
        <w:tblStyle w:val="Table1"/>
        <w:tblW w:w="101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0"/>
        <w:gridCol w:w="2660"/>
        <w:gridCol w:w="1000"/>
        <w:gridCol w:w="4097"/>
        <w:tblGridChange w:id="0">
          <w:tblGrid>
            <w:gridCol w:w="2430"/>
            <w:gridCol w:w="2660"/>
            <w:gridCol w:w="1000"/>
            <w:gridCol w:w="4097"/>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05">
            <w:pPr>
              <w:tabs>
                <w:tab w:val="left" w:leader="none" w:pos="720"/>
                <w:tab w:val="left" w:leader="none" w:pos="1440"/>
                <w:tab w:val="left" w:leader="none" w:pos="2160"/>
                <w:tab w:val="left" w:leader="none" w:pos="2880"/>
                <w:tab w:val="left" w:leader="none" w:pos="4680"/>
                <w:tab w:val="left" w:leader="none" w:pos="5400"/>
                <w:tab w:val="right" w:leader="none" w:pos="9000"/>
              </w:tabs>
              <w:jc w:val="center"/>
              <w:rPr>
                <w:b w:val="1"/>
              </w:rPr>
            </w:pPr>
            <w:r w:rsidDel="00000000" w:rsidR="00000000" w:rsidRPr="00000000">
              <w:rPr>
                <w:b w:val="1"/>
                <w:rtl w:val="0"/>
              </w:rPr>
              <w:t xml:space="preserve">PART A: PERSONAL INFORMATION</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09">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Last Name: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A">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0B">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0D">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First Name(s):</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blHeader w:val="0"/>
        </w:trPr>
        <w:tc>
          <w:tcPr>
            <w:gridSpan w:val="4"/>
            <w:tcBorders>
              <w:left w:color="000000" w:space="0" w:sz="4" w:val="single"/>
              <w:bottom w:color="000000" w:space="0" w:sz="4" w:val="single"/>
              <w:right w:color="000000" w:space="0" w:sz="4" w:val="single"/>
            </w:tcBorders>
          </w:tcPr>
          <w:p w:rsidR="00000000" w:rsidDel="00000000" w:rsidP="00000000" w:rsidRDefault="00000000" w:rsidRPr="00000000" w14:paraId="00000011">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(please underline the name you are known by, or specify here)</w:t>
            </w:r>
          </w:p>
        </w:tc>
      </w:tr>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15">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Home 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1A">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1E">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1">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Post Code:</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22">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5">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Telephone Number:</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9">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Email:</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bl>
    <w:p w:rsidR="00000000" w:rsidDel="00000000" w:rsidP="00000000" w:rsidRDefault="00000000" w:rsidRPr="00000000" w14:paraId="0000002D">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bl>
      <w:tblPr>
        <w:tblStyle w:val="Table2"/>
        <w:tblW w:w="101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7"/>
        <w:tblGridChange w:id="0">
          <w:tblGrid>
            <w:gridCol w:w="10187"/>
          </w:tblGrid>
        </w:tblGridChange>
      </w:tblGrid>
      <w:tr>
        <w:trPr>
          <w:cantSplit w:val="0"/>
          <w:tblHeader w:val="0"/>
        </w:trPr>
        <w:tc>
          <w:tcPr>
            <w:shd w:fill="d9d9d9" w:val="clear"/>
          </w:tcPr>
          <w:p w:rsidR="00000000" w:rsidDel="00000000" w:rsidP="00000000" w:rsidRDefault="00000000" w:rsidRPr="00000000" w14:paraId="0000002E">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Right to work in the UK</w:t>
            </w:r>
          </w:p>
        </w:tc>
      </w:tr>
      <w:tr>
        <w:trPr>
          <w:cantSplit w:val="0"/>
          <w:trHeight w:val="1043" w:hRule="atLeast"/>
          <w:tblHeader w:val="0"/>
        </w:trPr>
        <w:tc>
          <w:tcPr/>
          <w:p w:rsidR="00000000" w:rsidDel="00000000" w:rsidP="00000000" w:rsidRDefault="00000000" w:rsidRPr="00000000" w14:paraId="0000002F">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p w:rsidR="00000000" w:rsidDel="00000000" w:rsidP="00000000" w:rsidRDefault="00000000" w:rsidRPr="00000000" w14:paraId="00000030">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Prior to appointment you will be required to show a document confirming your right to work in the UK. This may be a P45, P60, birth certificate or other prescribed document.</w:t>
            </w:r>
          </w:p>
        </w:tc>
      </w:tr>
      <w:tr>
        <w:trPr>
          <w:cantSplit w:val="0"/>
          <w:tblHeader w:val="0"/>
        </w:trPr>
        <w:tc>
          <w:tcPr/>
          <w:p w:rsidR="00000000" w:rsidDel="00000000" w:rsidP="00000000" w:rsidRDefault="00000000" w:rsidRPr="00000000" w14:paraId="00000031">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Are there any restrictions on your right to work in the UK?               ☐ YES               ☐ NO               </w:t>
            </w:r>
          </w:p>
          <w:p w:rsidR="00000000" w:rsidDel="00000000" w:rsidP="00000000" w:rsidRDefault="00000000" w:rsidRPr="00000000" w14:paraId="00000032">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p w:rsidR="00000000" w:rsidDel="00000000" w:rsidP="00000000" w:rsidRDefault="00000000" w:rsidRPr="00000000" w14:paraId="00000033">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If ‘yes’, please specify:</w:t>
            </w:r>
          </w:p>
        </w:tc>
      </w:tr>
    </w:tbl>
    <w:p w:rsidR="00000000" w:rsidDel="00000000" w:rsidP="00000000" w:rsidRDefault="00000000" w:rsidRPr="00000000" w14:paraId="00000034">
      <w:pPr>
        <w:rPr>
          <w:b w:val="1"/>
        </w:rPr>
      </w:pPr>
      <w:r w:rsidDel="00000000" w:rsidR="00000000" w:rsidRPr="00000000">
        <w:rPr>
          <w:rtl w:val="0"/>
        </w:rPr>
      </w:r>
    </w:p>
    <w:tbl>
      <w:tblPr>
        <w:tblStyle w:val="Table3"/>
        <w:tblW w:w="10070.0" w:type="dxa"/>
        <w:jc w:val="left"/>
        <w:tblInd w:w="1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4"/>
        <w:gridCol w:w="5130"/>
        <w:gridCol w:w="16"/>
        <w:tblGridChange w:id="0">
          <w:tblGrid>
            <w:gridCol w:w="4924"/>
            <w:gridCol w:w="5130"/>
            <w:gridCol w:w="16"/>
          </w:tblGrid>
        </w:tblGridChange>
      </w:tblGrid>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d0cece" w:val="clear"/>
          </w:tcPr>
          <w:p w:rsidR="00000000" w:rsidDel="00000000" w:rsidP="00000000" w:rsidRDefault="00000000" w:rsidRPr="00000000" w14:paraId="00000035">
            <w:pPr>
              <w:rPr>
                <w:b w:val="1"/>
              </w:rPr>
            </w:pPr>
            <w:r w:rsidDel="00000000" w:rsidR="00000000" w:rsidRPr="00000000">
              <w:rPr>
                <w:b w:val="1"/>
                <w:rtl w:val="0"/>
              </w:rPr>
              <w:t xml:space="preserve">References</w:t>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rPr/>
            </w:pPr>
            <w:r w:rsidDel="00000000" w:rsidR="00000000" w:rsidRPr="00000000">
              <w:rPr>
                <w:rtl w:val="0"/>
              </w:rPr>
              <w:t xml:space="preserve">Please give the names and addresses of two people whom we may contact for a confidential assessment of your suitability for this job. One of these should be your most recent or current employer.</w:t>
            </w:r>
          </w:p>
        </w:tc>
      </w:tr>
      <w:tr>
        <w:trPr>
          <w:cantSplit w:val="0"/>
          <w:trHeight w:val="325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rPr/>
            </w:pPr>
            <w:r w:rsidDel="00000000" w:rsidR="00000000" w:rsidRPr="00000000">
              <w:rPr>
                <w:b w:val="1"/>
                <w:rtl w:val="0"/>
              </w:rPr>
              <w:t xml:space="preserve">Name, organisation, role, email &amp; tel. 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rPr/>
            </w:pPr>
            <w:r w:rsidDel="00000000" w:rsidR="00000000" w:rsidRPr="00000000">
              <w:rPr>
                <w:b w:val="1"/>
                <w:rtl w:val="0"/>
              </w:rPr>
              <w:t xml:space="preserve">Name, organisation role, email &amp; tel.no</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4"/>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1"/>
        <w:tblGridChange w:id="0">
          <w:tblGrid>
            <w:gridCol w:w="10201"/>
          </w:tblGrid>
        </w:tblGridChange>
      </w:tblGrid>
      <w:tr>
        <w:trPr>
          <w:cantSplit w:val="0"/>
          <w:tblHeader w:val="0"/>
        </w:trPr>
        <w:tc>
          <w:tcPr>
            <w:shd w:fill="d0cece" w:val="clear"/>
          </w:tcPr>
          <w:p w:rsidR="00000000" w:rsidDel="00000000" w:rsidP="00000000" w:rsidRDefault="00000000" w:rsidRPr="00000000" w14:paraId="0000003F">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Advertising and Publicity</w:t>
            </w:r>
          </w:p>
        </w:tc>
      </w:tr>
      <w:tr>
        <w:trPr>
          <w:cantSplit w:val="0"/>
          <w:trHeight w:val="1242" w:hRule="atLeast"/>
          <w:tblHeader w:val="0"/>
        </w:trPr>
        <w:tc>
          <w:tcPr/>
          <w:p w:rsidR="00000000" w:rsidDel="00000000" w:rsidP="00000000" w:rsidRDefault="00000000" w:rsidRPr="00000000" w14:paraId="00000040">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To allow us to manage our advertising and publicity campaigns effectively in the future, please tell us where you heard about this vacancy:</w:t>
            </w:r>
          </w:p>
        </w:tc>
      </w:tr>
    </w:tbl>
    <w:p w:rsidR="00000000" w:rsidDel="00000000" w:rsidP="00000000" w:rsidRDefault="00000000" w:rsidRPr="00000000" w14:paraId="00000041">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b w:val="1"/>
        </w:rPr>
      </w:pPr>
      <w:r w:rsidDel="00000000" w:rsidR="00000000" w:rsidRPr="00000000">
        <w:rPr>
          <w:rtl w:val="0"/>
        </w:rPr>
      </w:r>
    </w:p>
    <w:p w:rsidR="00000000" w:rsidDel="00000000" w:rsidP="00000000" w:rsidRDefault="00000000" w:rsidRPr="00000000" w14:paraId="00000042">
      <w:pPr>
        <w:tabs>
          <w:tab w:val="left" w:leader="none" w:pos="720"/>
          <w:tab w:val="left" w:leader="none" w:pos="1440"/>
          <w:tab w:val="left" w:leader="none" w:pos="2160"/>
          <w:tab w:val="left" w:leader="none" w:pos="2880"/>
          <w:tab w:val="left" w:leader="none" w:pos="4680"/>
          <w:tab w:val="left" w:leader="none" w:pos="5400"/>
          <w:tab w:val="right" w:leader="none" w:pos="9000"/>
        </w:tabs>
        <w:jc w:val="both"/>
        <w:rPr>
          <w:b w:val="1"/>
        </w:rPr>
      </w:pPr>
      <w:r w:rsidDel="00000000" w:rsidR="00000000" w:rsidRPr="00000000">
        <w:rPr>
          <w:rtl w:val="0"/>
        </w:rPr>
      </w:r>
    </w:p>
    <w:tbl>
      <w:tblPr>
        <w:tblStyle w:val="Table5"/>
        <w:tblW w:w="101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5"/>
        <w:gridCol w:w="5460"/>
        <w:gridCol w:w="1320"/>
        <w:gridCol w:w="1922"/>
        <w:tblGridChange w:id="0">
          <w:tblGrid>
            <w:gridCol w:w="1485"/>
            <w:gridCol w:w="5460"/>
            <w:gridCol w:w="1320"/>
            <w:gridCol w:w="1922"/>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3">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Data protection &amp; privacy policy</w:t>
            </w:r>
          </w:p>
        </w:tc>
      </w:tr>
      <w:tr>
        <w:trPr>
          <w:cantSplit w:val="0"/>
          <w:tblHeader w:val="0"/>
        </w:trPr>
        <w:tc>
          <w:tcPr>
            <w:gridSpan w:val="4"/>
            <w:tcBorders>
              <w:left w:color="000000" w:space="0" w:sz="4" w:val="single"/>
              <w:right w:color="000000" w:space="0" w:sz="4" w:val="single"/>
            </w:tcBorders>
          </w:tcPr>
          <w:p w:rsidR="00000000" w:rsidDel="00000000" w:rsidP="00000000" w:rsidRDefault="00000000" w:rsidRPr="00000000" w14:paraId="00000047">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In applying for this post I give consent to Light Up Learning to hold and process data which is relevant to the recruitment process. This includes sensitive personal data which will be stored for monitoring purposes.</w:t>
            </w:r>
          </w:p>
          <w:p w:rsidR="00000000" w:rsidDel="00000000" w:rsidP="00000000" w:rsidRDefault="00000000" w:rsidRPr="00000000" w14:paraId="00000048">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LUL is committed to being transparent about all our privacy practices. We hold and process data in accordance with the General Data Protection Regulation 2018 (GDPR). The personal data collected on this form will be held securely and will only be used for administrative purposes.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 full explanation of all your rights in regard to personal information we hold about you can be found in our Privacy Policy – please email recruitment@lightuplearning.org for a copy, or view it on our website at </w:t>
            </w:r>
            <w:hyperlink r:id="rId7">
              <w:r w:rsidDel="00000000" w:rsidR="00000000" w:rsidRPr="00000000">
                <w:rPr>
                  <w:color w:val="0563c1"/>
                  <w:u w:val="single"/>
                  <w:rtl w:val="0"/>
                </w:rPr>
                <w:t xml:space="preserve">https://www.lightuplearning.org/privacy-policy</w:t>
              </w:r>
            </w:hyperlink>
            <w:r w:rsidDel="00000000" w:rsidR="00000000" w:rsidRPr="00000000">
              <w:rPr>
                <w:rtl w:val="0"/>
              </w:rPr>
              <w:t xml:space="preserv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You have the right to request to see a copy of the information we hold about you and to request corrections or deletions of the information that is no longer required. If you have any questions concerning this form, or the information on it, please contact </w:t>
            </w:r>
            <w:hyperlink r:id="rId8">
              <w:r w:rsidDel="00000000" w:rsidR="00000000" w:rsidRPr="00000000">
                <w:rPr>
                  <w:color w:val="0563c1"/>
                  <w:u w:val="single"/>
                  <w:rtl w:val="0"/>
                </w:rPr>
                <w:t xml:space="preserve">recruitment@lightuplearning.org</w:t>
              </w:r>
            </w:hyperlink>
            <w:r w:rsidDel="00000000" w:rsidR="00000000" w:rsidRPr="00000000">
              <w:rPr>
                <w:rtl w:val="0"/>
              </w:rPr>
            </w:r>
          </w:p>
          <w:p w:rsidR="00000000" w:rsidDel="00000000" w:rsidP="00000000" w:rsidRDefault="00000000" w:rsidRPr="00000000" w14:paraId="0000004E">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p w:rsidR="00000000" w:rsidDel="00000000" w:rsidP="00000000" w:rsidRDefault="00000000" w:rsidRPr="00000000" w14:paraId="0000004F">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If you are submitting your application by email please type your name below:</w:t>
            </w:r>
          </w:p>
          <w:p w:rsidR="00000000" w:rsidDel="00000000" w:rsidP="00000000" w:rsidRDefault="00000000" w:rsidRPr="00000000" w14:paraId="00000050">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54">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Signature:</w:t>
            </w:r>
          </w:p>
        </w:tc>
        <w:tc>
          <w:tcPr>
            <w:tcBorders>
              <w:bottom w:color="000000" w:space="0" w:sz="4" w:val="single"/>
            </w:tcBorders>
          </w:tcPr>
          <w:p w:rsidR="00000000" w:rsidDel="00000000" w:rsidP="00000000" w:rsidRDefault="00000000" w:rsidRPr="00000000" w14:paraId="00000055">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6">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Date:</w:t>
            </w:r>
          </w:p>
        </w:tc>
        <w:tc>
          <w:tcPr>
            <w:tcBorders>
              <w:bottom w:color="000000" w:space="0" w:sz="4" w:val="single"/>
              <w:right w:color="000000" w:space="0" w:sz="4" w:val="single"/>
            </w:tcBorders>
          </w:tcPr>
          <w:p w:rsidR="00000000" w:rsidDel="00000000" w:rsidP="00000000" w:rsidRDefault="00000000" w:rsidRPr="00000000" w14:paraId="00000057">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rtl w:val="0"/>
              </w:rPr>
            </w:r>
          </w:p>
        </w:tc>
      </w:tr>
    </w:tbl>
    <w:p w:rsidR="00000000" w:rsidDel="00000000" w:rsidP="00000000" w:rsidRDefault="00000000" w:rsidRPr="00000000" w14:paraId="00000058">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bl>
      <w:tblPr>
        <w:tblStyle w:val="Table6"/>
        <w:tblW w:w="101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5"/>
        <w:gridCol w:w="5460"/>
        <w:gridCol w:w="1320"/>
        <w:gridCol w:w="1922"/>
        <w:tblGridChange w:id="0">
          <w:tblGrid>
            <w:gridCol w:w="1485"/>
            <w:gridCol w:w="5460"/>
            <w:gridCol w:w="1320"/>
            <w:gridCol w:w="1922"/>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9">
            <w:pPr>
              <w:tabs>
                <w:tab w:val="left" w:leader="none" w:pos="720"/>
                <w:tab w:val="left" w:leader="none" w:pos="1440"/>
                <w:tab w:val="left" w:leader="none" w:pos="2160"/>
                <w:tab w:val="left" w:leader="none" w:pos="2880"/>
                <w:tab w:val="left" w:leader="none" w:pos="4680"/>
                <w:tab w:val="left" w:leader="none" w:pos="5400"/>
                <w:tab w:val="right" w:leader="none" w:pos="9000"/>
              </w:tabs>
              <w:jc w:val="center"/>
              <w:rPr>
                <w:b w:val="1"/>
              </w:rPr>
            </w:pPr>
            <w:r w:rsidDel="00000000" w:rsidR="00000000" w:rsidRPr="00000000">
              <w:rPr>
                <w:b w:val="1"/>
                <w:rtl w:val="0"/>
              </w:rPr>
              <w:t xml:space="preserve">PART A: DECLARATION</w:t>
            </w:r>
          </w:p>
        </w:tc>
      </w:tr>
      <w:tr>
        <w:trPr>
          <w:cantSplit w:val="0"/>
          <w:tblHeader w:val="0"/>
        </w:trPr>
        <w:tc>
          <w:tcPr>
            <w:gridSpan w:val="4"/>
            <w:tcBorders>
              <w:left w:color="000000" w:space="0" w:sz="4" w:val="single"/>
              <w:right w:color="000000" w:space="0" w:sz="4" w:val="single"/>
            </w:tcBorders>
          </w:tcPr>
          <w:p w:rsidR="00000000" w:rsidDel="00000000" w:rsidP="00000000" w:rsidRDefault="00000000" w:rsidRPr="00000000" w14:paraId="0000005D">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t xml:space="preserve">I declare that the information I have given in support of my application for employment is to the best of my knowledge and belief, true and complete.  I understand that, if it is subsequently discovered that any statement is false or misleading, or that I have withheld relevant information, my application may be disqualified or employment may be terminated.</w:t>
            </w:r>
          </w:p>
          <w:p w:rsidR="00000000" w:rsidDel="00000000" w:rsidP="00000000" w:rsidRDefault="00000000" w:rsidRPr="00000000" w14:paraId="0000005E">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p w:rsidR="00000000" w:rsidDel="00000000" w:rsidP="00000000" w:rsidRDefault="00000000" w:rsidRPr="00000000" w14:paraId="0000005F">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If you are submitting your application by email please type your name below:</w:t>
            </w:r>
          </w:p>
          <w:p w:rsidR="00000000" w:rsidDel="00000000" w:rsidP="00000000" w:rsidRDefault="00000000" w:rsidRPr="00000000" w14:paraId="00000060">
            <w:pPr>
              <w:tabs>
                <w:tab w:val="left" w:leader="none" w:pos="720"/>
                <w:tab w:val="left" w:leader="none" w:pos="1440"/>
                <w:tab w:val="left" w:leader="none" w:pos="2160"/>
                <w:tab w:val="left" w:leader="none" w:pos="2880"/>
                <w:tab w:val="left" w:leader="none" w:pos="4680"/>
                <w:tab w:val="left" w:leader="none" w:pos="5400"/>
                <w:tab w:val="right" w:leader="none" w:pos="9000"/>
              </w:tabs>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64">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Signature</w:t>
            </w:r>
          </w:p>
        </w:tc>
        <w:tc>
          <w:tcPr>
            <w:tcBorders>
              <w:bottom w:color="000000" w:space="0" w:sz="4" w:val="single"/>
            </w:tcBorders>
          </w:tcPr>
          <w:p w:rsidR="00000000" w:rsidDel="00000000" w:rsidP="00000000" w:rsidRDefault="00000000" w:rsidRPr="00000000" w14:paraId="00000065">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rtl w:val="0"/>
              </w:rPr>
            </w:r>
          </w:p>
          <w:p w:rsidR="00000000" w:rsidDel="00000000" w:rsidP="00000000" w:rsidRDefault="00000000" w:rsidRPr="00000000" w14:paraId="00000066">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7">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b w:val="1"/>
                <w:rtl w:val="0"/>
              </w:rPr>
              <w:t xml:space="preserve">Date</w:t>
            </w:r>
          </w:p>
        </w:tc>
        <w:tc>
          <w:tcPr>
            <w:tcBorders>
              <w:bottom w:color="000000" w:space="0" w:sz="4" w:val="single"/>
              <w:right w:color="000000" w:space="0" w:sz="4" w:val="single"/>
            </w:tcBorders>
          </w:tcPr>
          <w:p w:rsidR="00000000" w:rsidDel="00000000" w:rsidP="00000000" w:rsidRDefault="00000000" w:rsidRPr="00000000" w14:paraId="00000068">
            <w:pPr>
              <w:tabs>
                <w:tab w:val="left" w:leader="none" w:pos="720"/>
                <w:tab w:val="left" w:leader="none" w:pos="1440"/>
                <w:tab w:val="left" w:leader="none" w:pos="2160"/>
                <w:tab w:val="left" w:leader="none" w:pos="2880"/>
                <w:tab w:val="left" w:leader="none" w:pos="4680"/>
                <w:tab w:val="left" w:leader="none" w:pos="5400"/>
                <w:tab w:val="right" w:leader="none" w:pos="9000"/>
              </w:tabs>
              <w:rPr>
                <w:b w:val="1"/>
              </w:rPr>
            </w:pPr>
            <w:r w:rsidDel="00000000" w:rsidR="00000000" w:rsidRPr="00000000">
              <w:rPr>
                <w:rtl w:val="0"/>
              </w:rPr>
            </w:r>
          </w:p>
        </w:tc>
      </w:tr>
    </w:tbl>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ind w:left="142" w:firstLine="0"/>
        <w:rPr>
          <w:b w:val="1"/>
          <w:sz w:val="28"/>
          <w:szCs w:val="28"/>
          <w:highlight w:val="yellow"/>
        </w:rPr>
      </w:pPr>
      <w:r w:rsidDel="00000000" w:rsidR="00000000" w:rsidRPr="00000000">
        <w:rPr>
          <w:b w:val="1"/>
          <w:sz w:val="28"/>
          <w:szCs w:val="28"/>
          <w:highlight w:val="yellow"/>
          <w:rtl w:val="0"/>
        </w:rPr>
        <w:t xml:space="preserve">Please return the completed application form to: </w:t>
      </w:r>
      <w:hyperlink r:id="rId9">
        <w:r w:rsidDel="00000000" w:rsidR="00000000" w:rsidRPr="00000000">
          <w:rPr>
            <w:b w:val="1"/>
            <w:color w:val="0563c1"/>
            <w:sz w:val="28"/>
            <w:szCs w:val="28"/>
            <w:highlight w:val="yellow"/>
            <w:u w:val="single"/>
            <w:rtl w:val="0"/>
          </w:rPr>
          <w:t xml:space="preserve">recruitment@lightuplearning.org</w:t>
        </w:r>
      </w:hyperlink>
      <w:r w:rsidDel="00000000" w:rsidR="00000000" w:rsidRPr="00000000">
        <w:rPr>
          <w:b w:val="1"/>
          <w:sz w:val="28"/>
          <w:szCs w:val="28"/>
          <w:highlight w:val="yellow"/>
          <w:rtl w:val="0"/>
        </w:rPr>
        <w:t xml:space="preserve"> along with part B by Monday 24 November 2025 (12 noon).</w:t>
      </w:r>
    </w:p>
    <w:sectPr>
      <w:headerReference r:id="rId10" w:type="default"/>
      <w:headerReference r:id="rId11" w:type="first"/>
      <w:footerReference r:id="rId12" w:type="default"/>
      <w:footerReference r:id="rId13" w:type="first"/>
      <w:footerReference r:id="rId14" w:type="even"/>
      <w:pgSz w:h="16840" w:w="1190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center"/>
      <w:rPr>
        <w:color w:val="000000"/>
        <w:sz w:val="20"/>
        <w:szCs w:val="20"/>
      </w:rPr>
    </w:pPr>
    <w:r w:rsidDel="00000000" w:rsidR="00000000" w:rsidRPr="00000000">
      <w:rPr>
        <w:color w:val="000000"/>
        <w:sz w:val="20"/>
        <w:szCs w:val="20"/>
        <w:rtl w:val="0"/>
      </w:rPr>
      <w:t xml:space="preserve">Light Up Learning, The Melting Pot, 5 Rose Street, EH2 2PR  </w:t>
    </w:r>
    <w:hyperlink r:id="rId1">
      <w:r w:rsidDel="00000000" w:rsidR="00000000" w:rsidRPr="00000000">
        <w:rPr>
          <w:color w:val="0b4cb4"/>
          <w:sz w:val="20"/>
          <w:szCs w:val="20"/>
          <w:u w:val="single"/>
          <w:rtl w:val="0"/>
        </w:rPr>
        <w:t xml:space="preserve">www.lightuplearning.org</w:t>
      </w:r>
    </w:hyperlink>
    <w:r w:rsidDel="00000000" w:rsidR="00000000" w:rsidRPr="00000000">
      <w:rPr>
        <w:rtl w:val="0"/>
      </w:rPr>
    </w:r>
  </w:p>
  <w:p w:rsidR="00000000" w:rsidDel="00000000" w:rsidP="00000000" w:rsidRDefault="00000000" w:rsidRPr="00000000" w14:paraId="0000006E">
    <w:pPr>
      <w:jc w:val="center"/>
      <w:rPr/>
    </w:pPr>
    <w:r w:rsidDel="00000000" w:rsidR="00000000" w:rsidRPr="00000000">
      <w:rPr>
        <w:color w:val="000000"/>
        <w:sz w:val="20"/>
        <w:szCs w:val="20"/>
        <w:rtl w:val="0"/>
      </w:rPr>
      <w:t xml:space="preserve">Light Up Learning is a Scottish Charitable Incorporated Organisation (SCIO), charity no. SC045701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drawing>
        <wp:inline distB="0" distT="0" distL="0" distR="0">
          <wp:extent cx="993368" cy="402717"/>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93368" cy="402717"/>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pPr>
    <w:rPr>
      <w:rFonts w:ascii="Arial" w:cs="Arial" w:eastAsia="Arial" w:hAnsi="Arial"/>
      <w:b w:val="1"/>
      <w:color w:val="00000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B140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2165D"/>
    <w:pPr>
      <w:tabs>
        <w:tab w:val="center" w:pos="4680"/>
        <w:tab w:val="right" w:pos="9360"/>
      </w:tabs>
    </w:pPr>
  </w:style>
  <w:style w:type="character" w:styleId="HeaderChar" w:customStyle="1">
    <w:name w:val="Header Char"/>
    <w:basedOn w:val="DefaultParagraphFont"/>
    <w:link w:val="Header"/>
    <w:uiPriority w:val="99"/>
    <w:rsid w:val="0002165D"/>
  </w:style>
  <w:style w:type="paragraph" w:styleId="Footer">
    <w:name w:val="footer"/>
    <w:basedOn w:val="Normal"/>
    <w:link w:val="FooterChar"/>
    <w:uiPriority w:val="99"/>
    <w:unhideWhenUsed w:val="1"/>
    <w:rsid w:val="0002165D"/>
    <w:pPr>
      <w:tabs>
        <w:tab w:val="center" w:pos="4680"/>
        <w:tab w:val="right" w:pos="9360"/>
      </w:tabs>
    </w:pPr>
  </w:style>
  <w:style w:type="character" w:styleId="FooterChar" w:customStyle="1">
    <w:name w:val="Footer Char"/>
    <w:basedOn w:val="DefaultParagraphFont"/>
    <w:link w:val="Footer"/>
    <w:uiPriority w:val="99"/>
    <w:rsid w:val="0002165D"/>
  </w:style>
  <w:style w:type="paragraph" w:styleId="BalloonText">
    <w:name w:val="Balloon Text"/>
    <w:basedOn w:val="Normal"/>
    <w:link w:val="BalloonTextChar"/>
    <w:uiPriority w:val="99"/>
    <w:semiHidden w:val="1"/>
    <w:unhideWhenUsed w:val="1"/>
    <w:rsid w:val="0002165D"/>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2165D"/>
    <w:rPr>
      <w:rFonts w:ascii="Times New Roman" w:cs="Times New Roman" w:hAnsi="Times New Roman"/>
      <w:sz w:val="18"/>
      <w:szCs w:val="18"/>
    </w:rPr>
  </w:style>
  <w:style w:type="character" w:styleId="Hyperlink">
    <w:name w:val="Hyperlink"/>
    <w:basedOn w:val="DefaultParagraphFont"/>
    <w:uiPriority w:val="99"/>
    <w:unhideWhenUsed w:val="1"/>
    <w:rsid w:val="0002165D"/>
    <w:rPr>
      <w:color w:val="0563c1" w:themeColor="hyperlink"/>
      <w:u w:val="single"/>
    </w:rPr>
  </w:style>
  <w:style w:type="character" w:styleId="UnresolvedMention">
    <w:name w:val="Unresolved Mention"/>
    <w:basedOn w:val="DefaultParagraphFont"/>
    <w:uiPriority w:val="99"/>
    <w:semiHidden w:val="1"/>
    <w:unhideWhenUsed w:val="1"/>
    <w:rsid w:val="0002165D"/>
    <w:rPr>
      <w:color w:val="605e5c"/>
      <w:shd w:color="auto" w:fill="e1dfdd" w:val="clear"/>
    </w:rPr>
  </w:style>
  <w:style w:type="character" w:styleId="PageNumber">
    <w:name w:val="page number"/>
    <w:basedOn w:val="DefaultParagraphFont"/>
    <w:uiPriority w:val="99"/>
    <w:semiHidden w:val="1"/>
    <w:unhideWhenUsed w:val="1"/>
    <w:rsid w:val="00DC23F9"/>
  </w:style>
  <w:style w:type="paragraph" w:styleId="ListParagraph">
    <w:name w:val="List Paragraph"/>
    <w:basedOn w:val="Normal"/>
    <w:uiPriority w:val="34"/>
    <w:qFormat w:val="1"/>
    <w:rsid w:val="000537D4"/>
    <w:pPr>
      <w:spacing w:after="160" w:line="259" w:lineRule="auto"/>
      <w:ind w:left="720"/>
      <w:contextualSpacing w:val="1"/>
    </w:pPr>
    <w:rPr>
      <w:sz w:val="22"/>
      <w:szCs w:val="22"/>
    </w:rPr>
  </w:style>
  <w:style w:type="paragraph" w:styleId="Standard" w:customStyle="1">
    <w:name w:val="Standard"/>
    <w:rsid w:val="007203EA"/>
    <w:pPr>
      <w:widowControl w:val="0"/>
      <w:suppressAutoHyphens w:val="1"/>
      <w:overflowPunct w:val="0"/>
      <w:autoSpaceDN w:val="0"/>
      <w:textAlignment w:val="baseline"/>
    </w:pPr>
    <w:rPr>
      <w:rFonts w:ascii="Times New Roman" w:cs="Times New Roman" w:eastAsia="Times New Roman" w:hAnsi="Times New Roman"/>
      <w:kern w:val="3"/>
      <w:lang w:val="en-US"/>
    </w:rPr>
  </w:style>
  <w:style w:type="paragraph" w:styleId="NormalWeb">
    <w:name w:val="Normal (Web)"/>
    <w:basedOn w:val="Normal"/>
    <w:uiPriority w:val="99"/>
    <w:semiHidden w:val="1"/>
    <w:unhideWhenUsed w:val="1"/>
    <w:rsid w:val="00006B73"/>
    <w:pPr>
      <w:spacing w:after="100" w:afterAutospacing="1" w:before="100" w:beforeAutospacing="1"/>
    </w:pPr>
    <w:rPr>
      <w:rFonts w:ascii="Times New Roman" w:cs="Times New Roman" w:eastAsia="Times New Roman" w:hAnsi="Times New Roman"/>
    </w:rPr>
  </w:style>
  <w:style w:type="character" w:styleId="Heading3Char" w:customStyle="1">
    <w:name w:val="Heading 3 Char"/>
    <w:basedOn w:val="DefaultParagraphFont"/>
    <w:link w:val="Heading3"/>
    <w:rsid w:val="00066D16"/>
    <w:rPr>
      <w:rFonts w:ascii="Arial" w:cs="Arial" w:eastAsia="Times New Roman" w:hAnsi="Arial"/>
      <w:b w:val="1"/>
      <w:bCs w:val="1"/>
      <w:color w:val="000000"/>
    </w:rPr>
  </w:style>
  <w:style w:type="character" w:styleId="FollowedHyperlink">
    <w:name w:val="FollowedHyperlink"/>
    <w:basedOn w:val="DefaultParagraphFont"/>
    <w:uiPriority w:val="99"/>
    <w:semiHidden w:val="1"/>
    <w:unhideWhenUsed w:val="1"/>
    <w:rsid w:val="00D66D21"/>
    <w:rPr>
      <w:color w:val="954f72" w:themeColor="followedHyperlink"/>
      <w:u w:val="single"/>
    </w:rPr>
  </w:style>
  <w:style w:type="table" w:styleId="a" w:customStyle="1">
    <w:basedOn w:val="TableNormal"/>
    <w:tblPr>
      <w:tblStyleRowBandSize w:val="1"/>
      <w:tblStyleColBandSize w:val="1"/>
      <w:tblCellMar>
        <w:top w:w="85.0" w:type="dxa"/>
        <w:left w:w="85.0" w:type="dxa"/>
        <w:bottom w:w="85.0" w:type="dxa"/>
        <w:right w:w="85.0" w:type="dxa"/>
      </w:tblCellMar>
    </w:tblPr>
  </w:style>
  <w:style w:type="table" w:styleId="a0" w:customStyle="1">
    <w:basedOn w:val="TableNormal"/>
    <w:tblPr>
      <w:tblStyleRowBandSize w:val="1"/>
      <w:tblStyleColBandSize w:val="1"/>
      <w:tblCellMar>
        <w:top w:w="85.0" w:type="dxa"/>
        <w:left w:w="85.0" w:type="dxa"/>
        <w:bottom w:w="85.0" w:type="dxa"/>
        <w:right w:w="8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top w:w="85.0" w:type="dxa"/>
        <w:left w:w="85.0" w:type="dxa"/>
        <w:bottom w:w="85.0" w:type="dxa"/>
        <w:right w:w="85.0" w:type="dxa"/>
      </w:tblCellMar>
    </w:tblPr>
  </w:style>
  <w:style w:type="table" w:styleId="a4" w:customStyle="1">
    <w:basedOn w:val="TableNormal"/>
    <w:tblPr>
      <w:tblStyleRowBandSize w:val="1"/>
      <w:tblStyleColBandSize w:val="1"/>
      <w:tblCellMar>
        <w:top w:w="85.0" w:type="dxa"/>
        <w:left w:w="85.0" w:type="dxa"/>
        <w:bottom w:w="85.0" w:type="dxa"/>
        <w:right w:w="85.0" w:type="dxa"/>
      </w:tblCellMar>
    </w:tblPr>
  </w:style>
  <w:style w:type="table" w:styleId="Table1">
    <w:basedOn w:val="TableNormal"/>
    <w:tblPr>
      <w:tblStyleRowBandSize w:val="1"/>
      <w:tblStyleColBandSize w:val="1"/>
      <w:tblCellMar>
        <w:top w:w="85.0" w:type="dxa"/>
        <w:left w:w="85.0" w:type="dxa"/>
        <w:bottom w:w="85.0" w:type="dxa"/>
        <w:right w:w="85.0" w:type="dxa"/>
      </w:tblCellMar>
    </w:tblPr>
  </w:style>
  <w:style w:type="table" w:styleId="Table2">
    <w:basedOn w:val="TableNormal"/>
    <w:tblPr>
      <w:tblStyleRowBandSize w:val="1"/>
      <w:tblStyleColBandSize w:val="1"/>
      <w:tblCellMar>
        <w:top w:w="85.0" w:type="dxa"/>
        <w:left w:w="85.0" w:type="dxa"/>
        <w:bottom w:w="85.0" w:type="dxa"/>
        <w:right w:w="85.0" w:type="dxa"/>
      </w:tblCellMar>
    </w:tblPr>
  </w:style>
  <w:style w:type="table" w:styleId="Table3">
    <w:basedOn w:val="TableNormal"/>
    <w:tblPr>
      <w:tblStyleRowBandSize w:val="1"/>
      <w:tblStyleColBandSize w:val="1"/>
      <w:tblCellMar>
        <w:top w:w="85.0" w:type="dxa"/>
        <w:left w:w="85.0" w:type="dxa"/>
        <w:bottom w:w="85.0" w:type="dxa"/>
        <w:right w:w="85.0" w:type="dxa"/>
      </w:tblCellMar>
    </w:tblPr>
  </w:style>
  <w:style w:type="table" w:styleId="Table4">
    <w:basedOn w:val="TableNormal"/>
    <w:tblPr>
      <w:tblStyleRowBandSize w:val="1"/>
      <w:tblStyleColBandSize w:val="1"/>
      <w:tblCellMar>
        <w:top w:w="85.0" w:type="dxa"/>
        <w:left w:w="85.0" w:type="dxa"/>
        <w:bottom w:w="85.0" w:type="dxa"/>
        <w:right w:w="85.0" w:type="dxa"/>
      </w:tblCellMar>
    </w:tblPr>
  </w:style>
  <w:style w:type="table" w:styleId="Table5">
    <w:basedOn w:val="TableNormal"/>
    <w:tblPr>
      <w:tblStyleRowBandSize w:val="1"/>
      <w:tblStyleColBandSize w:val="1"/>
      <w:tblCellMar>
        <w:top w:w="85.0" w:type="dxa"/>
        <w:left w:w="85.0" w:type="dxa"/>
        <w:bottom w:w="85.0" w:type="dxa"/>
        <w:right w:w="85.0" w:type="dxa"/>
      </w:tblCellMar>
    </w:tblPr>
  </w:style>
  <w:style w:type="table" w:styleId="Table6">
    <w:basedOn w:val="TableNormal"/>
    <w:tblPr>
      <w:tblStyleRowBandSize w:val="1"/>
      <w:tblStyleColBandSize w:val="1"/>
      <w:tblCellMar>
        <w:top w:w="85.0" w:type="dxa"/>
        <w:left w:w="85.0" w:type="dxa"/>
        <w:bottom w:w="85.0" w:type="dxa"/>
        <w:right w:w="8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85.0" w:type="dxa"/>
        <w:left w:w="85.0" w:type="dxa"/>
        <w:bottom w:w="85.0" w:type="dxa"/>
        <w:right w:w="85.0" w:type="dxa"/>
      </w:tblCellMar>
    </w:tblPr>
  </w:style>
  <w:style w:type="table" w:styleId="Table2">
    <w:basedOn w:val="TableNormal"/>
    <w:tblPr>
      <w:tblStyleRowBandSize w:val="1"/>
      <w:tblStyleColBandSize w:val="1"/>
      <w:tblCellMar>
        <w:top w:w="85.0" w:type="dxa"/>
        <w:left w:w="85.0" w:type="dxa"/>
        <w:bottom w:w="85.0" w:type="dxa"/>
        <w:right w:w="85.0" w:type="dxa"/>
      </w:tblCellMar>
    </w:tblPr>
  </w:style>
  <w:style w:type="table" w:styleId="Table3">
    <w:basedOn w:val="TableNormal"/>
    <w:tblPr>
      <w:tblStyleRowBandSize w:val="1"/>
      <w:tblStyleColBandSize w:val="1"/>
      <w:tblCellMar>
        <w:top w:w="85.0" w:type="dxa"/>
        <w:left w:w="85.0" w:type="dxa"/>
        <w:bottom w:w="85.0" w:type="dxa"/>
        <w:right w:w="85.0" w:type="dxa"/>
      </w:tblCellMar>
    </w:tblPr>
  </w:style>
  <w:style w:type="table" w:styleId="Table4">
    <w:basedOn w:val="TableNormal"/>
    <w:tblPr>
      <w:tblStyleRowBandSize w:val="1"/>
      <w:tblStyleColBandSize w:val="1"/>
      <w:tblCellMar>
        <w:top w:w="85.0" w:type="dxa"/>
        <w:left w:w="85.0" w:type="dxa"/>
        <w:bottom w:w="85.0" w:type="dxa"/>
        <w:right w:w="85.0" w:type="dxa"/>
      </w:tblCellMar>
    </w:tblPr>
  </w:style>
  <w:style w:type="table" w:styleId="Table5">
    <w:basedOn w:val="TableNormal"/>
    <w:tblPr>
      <w:tblStyleRowBandSize w:val="1"/>
      <w:tblStyleColBandSize w:val="1"/>
      <w:tblCellMar>
        <w:top w:w="85.0" w:type="dxa"/>
        <w:left w:w="85.0" w:type="dxa"/>
        <w:bottom w:w="85.0" w:type="dxa"/>
        <w:right w:w="85.0" w:type="dxa"/>
      </w:tblCellMar>
    </w:tblPr>
  </w:style>
  <w:style w:type="table" w:styleId="Table6">
    <w:basedOn w:val="TableNormal"/>
    <w:tblPr>
      <w:tblStyleRowBandSize w:val="1"/>
      <w:tblStyleColBandSize w:val="1"/>
      <w:tblCellMar>
        <w:top w:w="85.0" w:type="dxa"/>
        <w:left w:w="85.0" w:type="dxa"/>
        <w:bottom w:w="85.0" w:type="dxa"/>
        <w:right w:w="8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lightuplearning.org" TargetMode="Externa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ghtuplearning.org/privacy-policy" TargetMode="External"/><Relationship Id="rId8" Type="http://schemas.openxmlformats.org/officeDocument/2006/relationships/hyperlink" Target="mailto:recruitment@lightuplearning.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ightup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6A5R5Ibdgdi1l4R8fS45EFtGg==">CgMxLjA4AHIhMWR2bHZYbWpXd1BGV09URnFhNGNGaUVhTzV6WVJ5ZU9N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2021-03-19T09:44:00Z</dcterms:created>
  <dc:creator>Microsoft Office User</dc:creator>
</cp:coreProperties>
</file>