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BAFDD" w14:textId="11E70B68" w:rsidR="00CF4DD7" w:rsidRDefault="00CF4DD7">
      <w:pPr>
        <w:rPr>
          <w:sz w:val="28"/>
          <w:szCs w:val="28"/>
        </w:rPr>
      </w:pPr>
      <w:r>
        <w:rPr>
          <w:noProof/>
          <w:sz w:val="28"/>
          <w:szCs w:val="28"/>
        </w:rPr>
        <w:drawing>
          <wp:anchor distT="0" distB="0" distL="114300" distR="114300" simplePos="0" relativeHeight="251658240" behindDoc="1" locked="0" layoutInCell="1" allowOverlap="1" wp14:anchorId="22D580AC" wp14:editId="3962DA90">
            <wp:simplePos x="0" y="0"/>
            <wp:positionH relativeFrom="column">
              <wp:posOffset>1424940</wp:posOffset>
            </wp:positionH>
            <wp:positionV relativeFrom="paragraph">
              <wp:posOffset>0</wp:posOffset>
            </wp:positionV>
            <wp:extent cx="2697480" cy="1235445"/>
            <wp:effectExtent l="0" t="0" r="7620" b="3175"/>
            <wp:wrapTight wrapText="bothSides">
              <wp:wrapPolygon edited="0">
                <wp:start x="0" y="0"/>
                <wp:lineTo x="0" y="21322"/>
                <wp:lineTo x="21508" y="21322"/>
                <wp:lineTo x="21508" y="0"/>
                <wp:lineTo x="0" y="0"/>
              </wp:wrapPolygon>
            </wp:wrapTight>
            <wp:docPr id="1387594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594269" name="Picture 1387594269"/>
                    <pic:cNvPicPr/>
                  </pic:nvPicPr>
                  <pic:blipFill>
                    <a:blip r:embed="rId6">
                      <a:extLst>
                        <a:ext uri="{28A0092B-C50C-407E-A947-70E740481C1C}">
                          <a14:useLocalDpi xmlns:a14="http://schemas.microsoft.com/office/drawing/2010/main" val="0"/>
                        </a:ext>
                      </a:extLst>
                    </a:blip>
                    <a:stretch>
                      <a:fillRect/>
                    </a:stretch>
                  </pic:blipFill>
                  <pic:spPr>
                    <a:xfrm>
                      <a:off x="0" y="0"/>
                      <a:ext cx="2697480" cy="1235445"/>
                    </a:xfrm>
                    <a:prstGeom prst="rect">
                      <a:avLst/>
                    </a:prstGeom>
                  </pic:spPr>
                </pic:pic>
              </a:graphicData>
            </a:graphic>
            <wp14:sizeRelH relativeFrom="page">
              <wp14:pctWidth>0</wp14:pctWidth>
            </wp14:sizeRelH>
            <wp14:sizeRelV relativeFrom="page">
              <wp14:pctHeight>0</wp14:pctHeight>
            </wp14:sizeRelV>
          </wp:anchor>
        </w:drawing>
      </w:r>
    </w:p>
    <w:p w14:paraId="181D1D56" w14:textId="59B31E1A" w:rsidR="00CF4DD7" w:rsidRDefault="00CF4DD7">
      <w:pPr>
        <w:rPr>
          <w:sz w:val="28"/>
          <w:szCs w:val="28"/>
        </w:rPr>
      </w:pPr>
    </w:p>
    <w:p w14:paraId="4F1C719A" w14:textId="3B01DBE1" w:rsidR="00CF4DD7" w:rsidRDefault="00CF4DD7">
      <w:pPr>
        <w:rPr>
          <w:sz w:val="28"/>
          <w:szCs w:val="28"/>
        </w:rPr>
      </w:pPr>
    </w:p>
    <w:p w14:paraId="3A442A61" w14:textId="15894EB5" w:rsidR="00CF4DD7" w:rsidRDefault="00CF4DD7">
      <w:pPr>
        <w:rPr>
          <w:sz w:val="28"/>
          <w:szCs w:val="28"/>
        </w:rPr>
      </w:pPr>
    </w:p>
    <w:p w14:paraId="7C91CAF7" w14:textId="77777777" w:rsidR="00CF4DD7" w:rsidRDefault="00CF4DD7">
      <w:pPr>
        <w:rPr>
          <w:sz w:val="28"/>
          <w:szCs w:val="28"/>
        </w:rPr>
      </w:pPr>
    </w:p>
    <w:p w14:paraId="7C698C37" w14:textId="67AD408A" w:rsidR="00E75A8C" w:rsidRPr="00C6191C" w:rsidRDefault="00CF4DD7">
      <w:pPr>
        <w:rPr>
          <w:sz w:val="28"/>
          <w:szCs w:val="28"/>
        </w:rPr>
      </w:pPr>
      <w:r>
        <w:rPr>
          <w:sz w:val="28"/>
          <w:szCs w:val="28"/>
        </w:rPr>
        <w:t xml:space="preserve">Glasgow East End Community Carers - </w:t>
      </w:r>
      <w:r w:rsidR="00807C85" w:rsidRPr="00C6191C">
        <w:rPr>
          <w:sz w:val="28"/>
          <w:szCs w:val="28"/>
        </w:rPr>
        <w:t>Organisation Profile:</w:t>
      </w:r>
    </w:p>
    <w:p w14:paraId="5E8700F0" w14:textId="208C4949" w:rsidR="00807C85" w:rsidRPr="00C6191C" w:rsidRDefault="00807C85">
      <w:pPr>
        <w:rPr>
          <w:sz w:val="24"/>
          <w:szCs w:val="24"/>
        </w:rPr>
      </w:pPr>
      <w:r w:rsidRPr="00C6191C">
        <w:rPr>
          <w:sz w:val="24"/>
          <w:szCs w:val="24"/>
        </w:rPr>
        <w:t xml:space="preserve">Glasgow East End Community Carers has been </w:t>
      </w:r>
      <w:r w:rsidR="00D472EB" w:rsidRPr="00C6191C">
        <w:rPr>
          <w:sz w:val="24"/>
          <w:szCs w:val="24"/>
        </w:rPr>
        <w:t>working to</w:t>
      </w:r>
      <w:r w:rsidR="00D472EB" w:rsidRPr="00C6191C">
        <w:rPr>
          <w:rFonts w:cs="Times New Roman"/>
          <w:sz w:val="24"/>
          <w:szCs w:val="24"/>
        </w:rPr>
        <w:t xml:space="preserve"> relieve the needs of individuals resident in the east end of Glasgow and suffering from any mental or physical disability, illness, or impairment (which may include age associated problems) and their carers</w:t>
      </w:r>
      <w:r w:rsidR="00D472EB" w:rsidRPr="00C6191C">
        <w:rPr>
          <w:rFonts w:ascii="Times New Roman" w:hAnsi="Times New Roman" w:cs="Times New Roman"/>
          <w:sz w:val="24"/>
          <w:szCs w:val="24"/>
        </w:rPr>
        <w:t xml:space="preserve"> </w:t>
      </w:r>
      <w:r w:rsidRPr="00C6191C">
        <w:rPr>
          <w:sz w:val="24"/>
          <w:szCs w:val="24"/>
        </w:rPr>
        <w:t xml:space="preserve">since 1991. The organisation was originally formed by a group of local people who had experience of having to care for someone and they recognised that many individual carers needed support, advice and information to allow them to continue in their caring responsibilities. </w:t>
      </w:r>
    </w:p>
    <w:p w14:paraId="784F07EC" w14:textId="53CB2440" w:rsidR="00807C85" w:rsidRPr="00C6191C" w:rsidRDefault="00807C85">
      <w:pPr>
        <w:rPr>
          <w:sz w:val="24"/>
          <w:szCs w:val="24"/>
        </w:rPr>
      </w:pPr>
      <w:r w:rsidRPr="00C6191C">
        <w:rPr>
          <w:sz w:val="24"/>
          <w:szCs w:val="24"/>
        </w:rPr>
        <w:t>The organisation is made up of the Carers Hub and the Home Care Service.</w:t>
      </w:r>
    </w:p>
    <w:p w14:paraId="0198D042" w14:textId="77777777" w:rsidR="00807C85" w:rsidRPr="00C6191C" w:rsidRDefault="00807C85" w:rsidP="00807C85">
      <w:pPr>
        <w:rPr>
          <w:sz w:val="24"/>
          <w:szCs w:val="24"/>
        </w:rPr>
      </w:pPr>
      <w:r w:rsidRPr="00C6191C">
        <w:rPr>
          <w:sz w:val="24"/>
          <w:szCs w:val="24"/>
        </w:rPr>
        <w:t>The Carers Hub seeks to empower carers by providing them with support and resources to improve their quality of life and develop the skills necessary to become more confident in their caring role.</w:t>
      </w:r>
    </w:p>
    <w:p w14:paraId="68B44225" w14:textId="08710770" w:rsidR="00807C85" w:rsidRPr="00C6191C" w:rsidRDefault="00807C85">
      <w:pPr>
        <w:rPr>
          <w:sz w:val="24"/>
          <w:szCs w:val="24"/>
        </w:rPr>
      </w:pPr>
      <w:r w:rsidRPr="00C6191C">
        <w:rPr>
          <w:sz w:val="24"/>
          <w:szCs w:val="24"/>
        </w:rPr>
        <w:t xml:space="preserve">The Home Carer Service provides a paid service of care in the home to people with a wide range of needs. </w:t>
      </w:r>
    </w:p>
    <w:p w14:paraId="2C75542A" w14:textId="3787D47E" w:rsidR="00807C85" w:rsidRPr="00807C85" w:rsidRDefault="00807C85"/>
    <w:sectPr w:rsidR="00807C85" w:rsidRPr="00807C8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EA2BD" w14:textId="77777777" w:rsidR="00CF4DD7" w:rsidRDefault="00CF4DD7" w:rsidP="00CF4DD7">
      <w:pPr>
        <w:spacing w:after="0" w:line="240" w:lineRule="auto"/>
      </w:pPr>
      <w:r>
        <w:separator/>
      </w:r>
    </w:p>
  </w:endnote>
  <w:endnote w:type="continuationSeparator" w:id="0">
    <w:p w14:paraId="618CED43" w14:textId="77777777" w:rsidR="00CF4DD7" w:rsidRDefault="00CF4DD7" w:rsidP="00CF4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AB111" w14:textId="77777777" w:rsidR="00CF4DD7" w:rsidRDefault="00CF4DD7" w:rsidP="00CF4DD7">
    <w:pPr>
      <w:pStyle w:val="Footer"/>
      <w:jc w:val="center"/>
    </w:pPr>
    <w:r>
      <w:t>Glasgow East End Community Carers</w:t>
    </w:r>
  </w:p>
  <w:p w14:paraId="7E67DC39" w14:textId="77777777" w:rsidR="00CF4DD7" w:rsidRDefault="00CF4DD7" w:rsidP="00CF4DD7">
    <w:pPr>
      <w:pStyle w:val="Footer"/>
      <w:jc w:val="center"/>
    </w:pPr>
    <w:hyperlink r:id="rId1" w:history="1">
      <w:r w:rsidRPr="00DD3BEF">
        <w:rPr>
          <w:rStyle w:val="Hyperlink"/>
        </w:rPr>
        <w:t>www.eastend-carers.co.uk</w:t>
      </w:r>
    </w:hyperlink>
    <w:r>
      <w:t xml:space="preserve"> | 0141 764 0550</w:t>
    </w:r>
  </w:p>
  <w:p w14:paraId="175792FC" w14:textId="77777777" w:rsidR="00CF4DD7" w:rsidRDefault="00CF4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F0094" w14:textId="77777777" w:rsidR="00CF4DD7" w:rsidRDefault="00CF4DD7" w:rsidP="00CF4DD7">
      <w:pPr>
        <w:spacing w:after="0" w:line="240" w:lineRule="auto"/>
      </w:pPr>
      <w:r>
        <w:separator/>
      </w:r>
    </w:p>
  </w:footnote>
  <w:footnote w:type="continuationSeparator" w:id="0">
    <w:p w14:paraId="1453FDDD" w14:textId="77777777" w:rsidR="00CF4DD7" w:rsidRDefault="00CF4DD7" w:rsidP="00CF4D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C85"/>
    <w:rsid w:val="002F70AD"/>
    <w:rsid w:val="004558AB"/>
    <w:rsid w:val="0051654E"/>
    <w:rsid w:val="00807C85"/>
    <w:rsid w:val="00BD04FA"/>
    <w:rsid w:val="00C6191C"/>
    <w:rsid w:val="00CF4DD7"/>
    <w:rsid w:val="00D472EB"/>
    <w:rsid w:val="00E75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FD3BF"/>
  <w15:chartTrackingRefBased/>
  <w15:docId w15:val="{066524A5-FABA-453C-AD0E-E7BA67B3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C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7C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C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C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C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C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C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C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C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C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7C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C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C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C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C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C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C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C85"/>
    <w:rPr>
      <w:rFonts w:eastAsiaTheme="majorEastAsia" w:cstheme="majorBidi"/>
      <w:color w:val="272727" w:themeColor="text1" w:themeTint="D8"/>
    </w:rPr>
  </w:style>
  <w:style w:type="paragraph" w:styleId="Title">
    <w:name w:val="Title"/>
    <w:basedOn w:val="Normal"/>
    <w:next w:val="Normal"/>
    <w:link w:val="TitleChar"/>
    <w:uiPriority w:val="10"/>
    <w:qFormat/>
    <w:rsid w:val="00807C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C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C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C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C85"/>
    <w:pPr>
      <w:spacing w:before="160"/>
      <w:jc w:val="center"/>
    </w:pPr>
    <w:rPr>
      <w:i/>
      <w:iCs/>
      <w:color w:val="404040" w:themeColor="text1" w:themeTint="BF"/>
    </w:rPr>
  </w:style>
  <w:style w:type="character" w:customStyle="1" w:styleId="QuoteChar">
    <w:name w:val="Quote Char"/>
    <w:basedOn w:val="DefaultParagraphFont"/>
    <w:link w:val="Quote"/>
    <w:uiPriority w:val="29"/>
    <w:rsid w:val="00807C85"/>
    <w:rPr>
      <w:i/>
      <w:iCs/>
      <w:color w:val="404040" w:themeColor="text1" w:themeTint="BF"/>
    </w:rPr>
  </w:style>
  <w:style w:type="paragraph" w:styleId="ListParagraph">
    <w:name w:val="List Paragraph"/>
    <w:basedOn w:val="Normal"/>
    <w:uiPriority w:val="34"/>
    <w:qFormat/>
    <w:rsid w:val="00807C85"/>
    <w:pPr>
      <w:ind w:left="720"/>
      <w:contextualSpacing/>
    </w:pPr>
  </w:style>
  <w:style w:type="character" w:styleId="IntenseEmphasis">
    <w:name w:val="Intense Emphasis"/>
    <w:basedOn w:val="DefaultParagraphFont"/>
    <w:uiPriority w:val="21"/>
    <w:qFormat/>
    <w:rsid w:val="00807C85"/>
    <w:rPr>
      <w:i/>
      <w:iCs/>
      <w:color w:val="0F4761" w:themeColor="accent1" w:themeShade="BF"/>
    </w:rPr>
  </w:style>
  <w:style w:type="paragraph" w:styleId="IntenseQuote">
    <w:name w:val="Intense Quote"/>
    <w:basedOn w:val="Normal"/>
    <w:next w:val="Normal"/>
    <w:link w:val="IntenseQuoteChar"/>
    <w:uiPriority w:val="30"/>
    <w:qFormat/>
    <w:rsid w:val="00807C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C85"/>
    <w:rPr>
      <w:i/>
      <w:iCs/>
      <w:color w:val="0F4761" w:themeColor="accent1" w:themeShade="BF"/>
    </w:rPr>
  </w:style>
  <w:style w:type="character" w:styleId="IntenseReference">
    <w:name w:val="Intense Reference"/>
    <w:basedOn w:val="DefaultParagraphFont"/>
    <w:uiPriority w:val="32"/>
    <w:qFormat/>
    <w:rsid w:val="00807C85"/>
    <w:rPr>
      <w:b/>
      <w:bCs/>
      <w:smallCaps/>
      <w:color w:val="0F4761" w:themeColor="accent1" w:themeShade="BF"/>
      <w:spacing w:val="5"/>
    </w:rPr>
  </w:style>
  <w:style w:type="paragraph" w:styleId="Header">
    <w:name w:val="header"/>
    <w:basedOn w:val="Normal"/>
    <w:link w:val="HeaderChar"/>
    <w:uiPriority w:val="99"/>
    <w:unhideWhenUsed/>
    <w:rsid w:val="00CF4D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DD7"/>
  </w:style>
  <w:style w:type="paragraph" w:styleId="Footer">
    <w:name w:val="footer"/>
    <w:basedOn w:val="Normal"/>
    <w:link w:val="FooterChar"/>
    <w:uiPriority w:val="99"/>
    <w:unhideWhenUsed/>
    <w:rsid w:val="00CF4D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DD7"/>
  </w:style>
  <w:style w:type="character" w:styleId="Hyperlink">
    <w:name w:val="Hyperlink"/>
    <w:basedOn w:val="DefaultParagraphFont"/>
    <w:uiPriority w:val="99"/>
    <w:unhideWhenUsed/>
    <w:rsid w:val="00CF4DD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eastend-carer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9DDE5F7E49143BE632C4634767471" ma:contentTypeVersion="13" ma:contentTypeDescription="Create a new document." ma:contentTypeScope="" ma:versionID="8371b1592c0e535cbb85ede0023b647a">
  <xsd:schema xmlns:xsd="http://www.w3.org/2001/XMLSchema" xmlns:xs="http://www.w3.org/2001/XMLSchema" xmlns:p="http://schemas.microsoft.com/office/2006/metadata/properties" xmlns:ns2="47e14944-e369-4e5a-8ced-f470f1e6176f" xmlns:ns3="8b87397e-32af-4fe1-8577-1526759be86f" targetNamespace="http://schemas.microsoft.com/office/2006/metadata/properties" ma:root="true" ma:fieldsID="bcdd8defb2cacb0c57aa34ee0681cf99" ns2:_="" ns3:_="">
    <xsd:import namespace="47e14944-e369-4e5a-8ced-f470f1e6176f"/>
    <xsd:import namespace="8b87397e-32af-4fe1-8577-1526759be8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14944-e369-4e5a-8ced-f470f1e61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f7cbb1-d3d5-4030-9b05-b53696d1d1b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87397e-32af-4fe1-8577-1526759be86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edfc253-cbdb-4408-b306-11ee9ade46cd}" ma:internalName="TaxCatchAll" ma:showField="CatchAllData" ma:web="8b87397e-32af-4fe1-8577-1526759be8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e14944-e369-4e5a-8ced-f470f1e6176f">
      <Terms xmlns="http://schemas.microsoft.com/office/infopath/2007/PartnerControls"/>
    </lcf76f155ced4ddcb4097134ff3c332f>
    <TaxCatchAll xmlns="8b87397e-32af-4fe1-8577-1526759be86f" xsi:nil="true"/>
  </documentManagement>
</p:properties>
</file>

<file path=customXml/itemProps1.xml><?xml version="1.0" encoding="utf-8"?>
<ds:datastoreItem xmlns:ds="http://schemas.openxmlformats.org/officeDocument/2006/customXml" ds:itemID="{53181EE7-A9E6-4ED4-83BC-72A382BF5276}"/>
</file>

<file path=customXml/itemProps2.xml><?xml version="1.0" encoding="utf-8"?>
<ds:datastoreItem xmlns:ds="http://schemas.openxmlformats.org/officeDocument/2006/customXml" ds:itemID="{3AB0F340-551B-4B85-BCAD-7F8328740166}"/>
</file>

<file path=customXml/itemProps3.xml><?xml version="1.0" encoding="utf-8"?>
<ds:datastoreItem xmlns:ds="http://schemas.openxmlformats.org/officeDocument/2006/customXml" ds:itemID="{D315DDAA-587E-44DD-9F39-E1C1455E7438}"/>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825</Characters>
  <Application>Microsoft Office Word</Application>
  <DocSecurity>0</DocSecurity>
  <Lines>19</Lines>
  <Paragraphs>12</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Forsythe</dc:creator>
  <cp:keywords/>
  <dc:description/>
  <cp:lastModifiedBy>Ruth Forsythe</cp:lastModifiedBy>
  <cp:revision>4</cp:revision>
  <dcterms:created xsi:type="dcterms:W3CDTF">2025-11-13T10:20:00Z</dcterms:created>
  <dcterms:modified xsi:type="dcterms:W3CDTF">2025-11-13T10:23:00Z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0x0101003229DDE5F7E49143BE632C4634767471</vt:lpwstr>
  </property>
</Properties>
</file>