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727C" w:rsidRDefault="00D76580" w:rsidP="00523368">
      <w:pPr>
        <w:pStyle w:val="Title"/>
        <w:jc w:val="right"/>
      </w:pPr>
      <w:bookmarkStart w:id="0" w:name="_GoBack"/>
      <w:bookmarkEnd w:id="0"/>
      <w:r>
        <w:rPr>
          <w:noProof/>
          <w:sz w:val="20"/>
          <w:lang w:val="en-US"/>
        </w:rPr>
        <w:drawing>
          <wp:anchor distT="0" distB="0" distL="114300" distR="114300" simplePos="0" relativeHeight="251657728" behindDoc="0" locked="0" layoutInCell="1" allowOverlap="0">
            <wp:simplePos x="0" y="0"/>
            <wp:positionH relativeFrom="column">
              <wp:posOffset>4270375</wp:posOffset>
            </wp:positionH>
            <wp:positionV relativeFrom="paragraph">
              <wp:posOffset>-194945</wp:posOffset>
            </wp:positionV>
            <wp:extent cx="1714500" cy="571500"/>
            <wp:effectExtent l="0" t="0" r="0" b="0"/>
            <wp:wrapNone/>
            <wp:docPr id="2" name="Picture 2" descr="THETRUST_LOGO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TRUST_LOGOCMY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14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9727C" w:rsidRDefault="0019727C">
      <w:pPr>
        <w:pStyle w:val="Title"/>
      </w:pPr>
    </w:p>
    <w:p w:rsidR="0019727C" w:rsidRDefault="0019727C">
      <w:pPr>
        <w:pStyle w:val="Title"/>
      </w:pPr>
    </w:p>
    <w:p w:rsidR="0019727C" w:rsidRPr="00E125D3" w:rsidRDefault="0019727C">
      <w:pPr>
        <w:pStyle w:val="Subtitle"/>
        <w:rPr>
          <w:rFonts w:cs="Arial"/>
          <w:bCs/>
          <w:sz w:val="36"/>
          <w:szCs w:val="36"/>
          <w:u w:val="none"/>
        </w:rPr>
      </w:pPr>
      <w:r w:rsidRPr="00E125D3">
        <w:rPr>
          <w:rFonts w:cs="Arial"/>
          <w:bCs/>
          <w:sz w:val="36"/>
          <w:szCs w:val="36"/>
          <w:u w:val="none"/>
        </w:rPr>
        <w:t>JOB DESCRIPTION</w:t>
      </w:r>
    </w:p>
    <w:p w:rsidR="003C7CBD" w:rsidRPr="00E125D3" w:rsidRDefault="003C7CBD">
      <w:pPr>
        <w:rPr>
          <w:rFonts w:ascii="Arial" w:hAnsi="Arial" w:cs="Arial"/>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03"/>
        <w:gridCol w:w="6903"/>
      </w:tblGrid>
      <w:tr w:rsidR="00B5489F" w:rsidRPr="00E125D3" w:rsidTr="00196255">
        <w:trPr>
          <w:trHeight w:val="452"/>
        </w:trPr>
        <w:tc>
          <w:tcPr>
            <w:tcW w:w="2703" w:type="dxa"/>
            <w:shd w:val="clear" w:color="auto" w:fill="auto"/>
            <w:vAlign w:val="center"/>
          </w:tcPr>
          <w:p w:rsidR="00B5489F" w:rsidRPr="00E125D3" w:rsidRDefault="00B5489F" w:rsidP="002D1718">
            <w:pPr>
              <w:rPr>
                <w:rFonts w:ascii="Arial" w:hAnsi="Arial" w:cs="Arial"/>
                <w:b/>
                <w:sz w:val="24"/>
                <w:szCs w:val="24"/>
              </w:rPr>
            </w:pPr>
            <w:r w:rsidRPr="00E125D3">
              <w:rPr>
                <w:rFonts w:ascii="Arial" w:hAnsi="Arial" w:cs="Arial"/>
                <w:b/>
                <w:sz w:val="24"/>
                <w:szCs w:val="24"/>
              </w:rPr>
              <w:t>JOB TITLE:</w:t>
            </w:r>
          </w:p>
        </w:tc>
        <w:tc>
          <w:tcPr>
            <w:tcW w:w="6903" w:type="dxa"/>
            <w:shd w:val="clear" w:color="auto" w:fill="auto"/>
          </w:tcPr>
          <w:p w:rsidR="002D1718" w:rsidRPr="00E125D3" w:rsidRDefault="00605936">
            <w:pPr>
              <w:rPr>
                <w:rFonts w:ascii="Arial" w:hAnsi="Arial" w:cs="Arial"/>
                <w:sz w:val="24"/>
                <w:szCs w:val="24"/>
              </w:rPr>
            </w:pPr>
            <w:r w:rsidRPr="00E125D3">
              <w:rPr>
                <w:rFonts w:ascii="Arial" w:hAnsi="Arial" w:cs="Arial"/>
                <w:bCs/>
                <w:sz w:val="24"/>
                <w:szCs w:val="24"/>
              </w:rPr>
              <w:t>Climate Action</w:t>
            </w:r>
            <w:r w:rsidR="005471A0" w:rsidRPr="00E125D3">
              <w:rPr>
                <w:rFonts w:ascii="Arial" w:hAnsi="Arial" w:cs="Arial"/>
                <w:bCs/>
                <w:sz w:val="24"/>
                <w:szCs w:val="24"/>
              </w:rPr>
              <w:t xml:space="preserve"> Assistant</w:t>
            </w:r>
          </w:p>
        </w:tc>
      </w:tr>
      <w:tr w:rsidR="00B5489F" w:rsidRPr="00E125D3" w:rsidTr="00196255">
        <w:trPr>
          <w:trHeight w:val="467"/>
        </w:trPr>
        <w:tc>
          <w:tcPr>
            <w:tcW w:w="2703" w:type="dxa"/>
            <w:shd w:val="clear" w:color="auto" w:fill="auto"/>
            <w:vAlign w:val="center"/>
          </w:tcPr>
          <w:p w:rsidR="00B5489F" w:rsidRPr="00E125D3" w:rsidRDefault="00B5489F" w:rsidP="002D1718">
            <w:pPr>
              <w:rPr>
                <w:rFonts w:ascii="Arial" w:hAnsi="Arial" w:cs="Arial"/>
                <w:b/>
                <w:sz w:val="24"/>
                <w:szCs w:val="24"/>
              </w:rPr>
            </w:pPr>
            <w:r w:rsidRPr="00E125D3">
              <w:rPr>
                <w:rFonts w:ascii="Arial" w:hAnsi="Arial" w:cs="Arial"/>
                <w:b/>
                <w:sz w:val="24"/>
                <w:szCs w:val="24"/>
              </w:rPr>
              <w:t>RESPONSIBLE TO:</w:t>
            </w:r>
          </w:p>
        </w:tc>
        <w:tc>
          <w:tcPr>
            <w:tcW w:w="6903" w:type="dxa"/>
            <w:shd w:val="clear" w:color="auto" w:fill="auto"/>
          </w:tcPr>
          <w:p w:rsidR="002D1718" w:rsidRPr="00E125D3" w:rsidRDefault="00E125D3">
            <w:pPr>
              <w:rPr>
                <w:rFonts w:ascii="Arial" w:hAnsi="Arial" w:cs="Arial"/>
                <w:sz w:val="24"/>
                <w:szCs w:val="24"/>
              </w:rPr>
            </w:pPr>
            <w:r>
              <w:rPr>
                <w:rFonts w:ascii="Arial" w:hAnsi="Arial" w:cs="Arial"/>
                <w:sz w:val="24"/>
                <w:szCs w:val="24"/>
              </w:rPr>
              <w:t>Climate Action Officer/Service Manager</w:t>
            </w:r>
          </w:p>
        </w:tc>
      </w:tr>
      <w:tr w:rsidR="00B5489F" w:rsidRPr="00E125D3" w:rsidTr="00196255">
        <w:trPr>
          <w:trHeight w:val="452"/>
        </w:trPr>
        <w:tc>
          <w:tcPr>
            <w:tcW w:w="2703" w:type="dxa"/>
            <w:shd w:val="clear" w:color="auto" w:fill="auto"/>
            <w:vAlign w:val="center"/>
          </w:tcPr>
          <w:p w:rsidR="00B5489F" w:rsidRPr="00E125D3" w:rsidRDefault="00B5489F" w:rsidP="002D1718">
            <w:pPr>
              <w:rPr>
                <w:rFonts w:ascii="Arial" w:hAnsi="Arial" w:cs="Arial"/>
                <w:b/>
                <w:sz w:val="24"/>
                <w:szCs w:val="24"/>
              </w:rPr>
            </w:pPr>
            <w:r w:rsidRPr="00E125D3">
              <w:rPr>
                <w:rFonts w:ascii="Arial" w:hAnsi="Arial" w:cs="Arial"/>
                <w:b/>
                <w:sz w:val="24"/>
                <w:szCs w:val="24"/>
              </w:rPr>
              <w:t>SALARY / GRADE:</w:t>
            </w:r>
          </w:p>
        </w:tc>
        <w:tc>
          <w:tcPr>
            <w:tcW w:w="6903" w:type="dxa"/>
            <w:shd w:val="clear" w:color="auto" w:fill="auto"/>
          </w:tcPr>
          <w:p w:rsidR="002D1718" w:rsidRDefault="007E16DA" w:rsidP="002438E5">
            <w:pPr>
              <w:rPr>
                <w:rFonts w:ascii="Arial" w:hAnsi="Arial" w:cs="Arial"/>
                <w:sz w:val="24"/>
                <w:szCs w:val="24"/>
              </w:rPr>
            </w:pPr>
            <w:r w:rsidRPr="007E16DA">
              <w:rPr>
                <w:rFonts w:ascii="Arial" w:hAnsi="Arial" w:cs="Arial"/>
                <w:sz w:val="24"/>
                <w:szCs w:val="24"/>
              </w:rPr>
              <w:t xml:space="preserve">£12.60 </w:t>
            </w:r>
            <w:r>
              <w:rPr>
                <w:rFonts w:ascii="Arial" w:hAnsi="Arial" w:cs="Arial"/>
                <w:sz w:val="24"/>
                <w:szCs w:val="24"/>
              </w:rPr>
              <w:t xml:space="preserve">per </w:t>
            </w:r>
            <w:r w:rsidRPr="007E16DA">
              <w:rPr>
                <w:rFonts w:ascii="Arial" w:hAnsi="Arial" w:cs="Arial"/>
                <w:sz w:val="24"/>
                <w:szCs w:val="24"/>
              </w:rPr>
              <w:t>h</w:t>
            </w:r>
            <w:r>
              <w:rPr>
                <w:rFonts w:ascii="Arial" w:hAnsi="Arial" w:cs="Arial"/>
                <w:sz w:val="24"/>
                <w:szCs w:val="24"/>
              </w:rPr>
              <w:t>our</w:t>
            </w:r>
            <w:r w:rsidRPr="007E16DA">
              <w:rPr>
                <w:rFonts w:ascii="Arial" w:hAnsi="Arial" w:cs="Arial"/>
                <w:sz w:val="24"/>
                <w:szCs w:val="24"/>
              </w:rPr>
              <w:t xml:space="preserve"> / £22</w:t>
            </w:r>
            <w:r>
              <w:rPr>
                <w:rFonts w:ascii="Arial" w:hAnsi="Arial" w:cs="Arial"/>
                <w:sz w:val="24"/>
                <w:szCs w:val="24"/>
              </w:rPr>
              <w:t>,</w:t>
            </w:r>
            <w:r w:rsidRPr="007E16DA">
              <w:rPr>
                <w:rFonts w:ascii="Arial" w:hAnsi="Arial" w:cs="Arial"/>
                <w:sz w:val="24"/>
                <w:szCs w:val="24"/>
              </w:rPr>
              <w:t>932 pro rata (£11</w:t>
            </w:r>
            <w:r>
              <w:rPr>
                <w:rFonts w:ascii="Arial" w:hAnsi="Arial" w:cs="Arial"/>
                <w:sz w:val="24"/>
                <w:szCs w:val="24"/>
              </w:rPr>
              <w:t>,</w:t>
            </w:r>
            <w:r w:rsidRPr="007E16DA">
              <w:rPr>
                <w:rFonts w:ascii="Arial" w:hAnsi="Arial" w:cs="Arial"/>
                <w:sz w:val="24"/>
                <w:szCs w:val="24"/>
              </w:rPr>
              <w:t>466 per year)</w:t>
            </w:r>
          </w:p>
          <w:p w:rsidR="002E5921" w:rsidRPr="00E125D3" w:rsidRDefault="002E5921" w:rsidP="002438E5">
            <w:pPr>
              <w:rPr>
                <w:rFonts w:ascii="Arial" w:hAnsi="Arial" w:cs="Arial"/>
                <w:sz w:val="24"/>
                <w:szCs w:val="24"/>
              </w:rPr>
            </w:pPr>
            <w:r>
              <w:rPr>
                <w:rFonts w:ascii="Arial" w:hAnsi="Arial" w:cs="Arial"/>
                <w:sz w:val="24"/>
                <w:szCs w:val="24"/>
              </w:rPr>
              <w:t>Fixed term – 31</w:t>
            </w:r>
            <w:r w:rsidRPr="002E5921">
              <w:rPr>
                <w:rFonts w:ascii="Arial" w:hAnsi="Arial" w:cs="Arial"/>
                <w:sz w:val="24"/>
                <w:szCs w:val="24"/>
                <w:vertAlign w:val="superscript"/>
              </w:rPr>
              <w:t>st</w:t>
            </w:r>
            <w:r>
              <w:rPr>
                <w:rFonts w:ascii="Arial" w:hAnsi="Arial" w:cs="Arial"/>
                <w:sz w:val="24"/>
                <w:szCs w:val="24"/>
              </w:rPr>
              <w:t xml:space="preserve"> March 2026</w:t>
            </w:r>
          </w:p>
        </w:tc>
      </w:tr>
      <w:tr w:rsidR="00B5489F" w:rsidRPr="00E125D3" w:rsidTr="00196255">
        <w:trPr>
          <w:trHeight w:val="452"/>
        </w:trPr>
        <w:tc>
          <w:tcPr>
            <w:tcW w:w="2703" w:type="dxa"/>
            <w:shd w:val="clear" w:color="auto" w:fill="auto"/>
            <w:vAlign w:val="center"/>
          </w:tcPr>
          <w:p w:rsidR="00B5489F" w:rsidRPr="00E125D3" w:rsidRDefault="00B5489F" w:rsidP="002D1718">
            <w:pPr>
              <w:rPr>
                <w:rFonts w:ascii="Arial" w:hAnsi="Arial" w:cs="Arial"/>
                <w:b/>
                <w:sz w:val="24"/>
                <w:szCs w:val="24"/>
              </w:rPr>
            </w:pPr>
            <w:r w:rsidRPr="00E125D3">
              <w:rPr>
                <w:rFonts w:ascii="Arial" w:hAnsi="Arial" w:cs="Arial"/>
                <w:b/>
                <w:sz w:val="24"/>
                <w:szCs w:val="24"/>
              </w:rPr>
              <w:t>HOURS:</w:t>
            </w:r>
          </w:p>
        </w:tc>
        <w:tc>
          <w:tcPr>
            <w:tcW w:w="6903" w:type="dxa"/>
            <w:shd w:val="clear" w:color="auto" w:fill="auto"/>
          </w:tcPr>
          <w:p w:rsidR="002D1718" w:rsidRPr="00E125D3" w:rsidRDefault="00201CB2" w:rsidP="002438E5">
            <w:pPr>
              <w:rPr>
                <w:rFonts w:ascii="Arial" w:hAnsi="Arial" w:cs="Arial"/>
                <w:sz w:val="24"/>
                <w:szCs w:val="24"/>
              </w:rPr>
            </w:pPr>
            <w:r>
              <w:rPr>
                <w:rFonts w:ascii="Arial" w:hAnsi="Arial" w:cs="Arial"/>
                <w:sz w:val="24"/>
                <w:szCs w:val="24"/>
              </w:rPr>
              <w:t xml:space="preserve">17 hours a </w:t>
            </w:r>
            <w:r w:rsidR="00D76580">
              <w:rPr>
                <w:rFonts w:ascii="Arial" w:hAnsi="Arial" w:cs="Arial"/>
                <w:sz w:val="24"/>
                <w:szCs w:val="24"/>
              </w:rPr>
              <w:t>week/working</w:t>
            </w:r>
            <w:r>
              <w:rPr>
                <w:rFonts w:ascii="Arial" w:hAnsi="Arial" w:cs="Arial"/>
                <w:sz w:val="24"/>
                <w:szCs w:val="24"/>
              </w:rPr>
              <w:t xml:space="preserve"> pattern is flexible and can be discussed. </w:t>
            </w:r>
            <w:r w:rsidR="00D76580">
              <w:rPr>
                <w:rFonts w:ascii="Arial" w:hAnsi="Arial" w:cs="Arial"/>
                <w:sz w:val="24"/>
                <w:szCs w:val="24"/>
              </w:rPr>
              <w:t xml:space="preserve">Hours may be dictated when support for events is required. </w:t>
            </w:r>
          </w:p>
        </w:tc>
      </w:tr>
      <w:tr w:rsidR="00B5489F" w:rsidRPr="00E125D3" w:rsidTr="00196255">
        <w:trPr>
          <w:trHeight w:val="467"/>
        </w:trPr>
        <w:tc>
          <w:tcPr>
            <w:tcW w:w="2703" w:type="dxa"/>
            <w:shd w:val="clear" w:color="auto" w:fill="auto"/>
            <w:vAlign w:val="center"/>
          </w:tcPr>
          <w:p w:rsidR="00B5489F" w:rsidRPr="00E125D3" w:rsidRDefault="00B5489F" w:rsidP="002D1718">
            <w:pPr>
              <w:rPr>
                <w:rFonts w:ascii="Arial" w:hAnsi="Arial" w:cs="Arial"/>
                <w:b/>
                <w:sz w:val="24"/>
                <w:szCs w:val="24"/>
              </w:rPr>
            </w:pPr>
            <w:r w:rsidRPr="00E125D3">
              <w:rPr>
                <w:rFonts w:ascii="Arial" w:hAnsi="Arial" w:cs="Arial"/>
                <w:b/>
                <w:sz w:val="24"/>
                <w:szCs w:val="24"/>
              </w:rPr>
              <w:t>LOCATION:</w:t>
            </w:r>
          </w:p>
        </w:tc>
        <w:tc>
          <w:tcPr>
            <w:tcW w:w="6903" w:type="dxa"/>
            <w:shd w:val="clear" w:color="auto" w:fill="auto"/>
          </w:tcPr>
          <w:p w:rsidR="002D1718" w:rsidRPr="00E125D3" w:rsidRDefault="00605936" w:rsidP="002438E5">
            <w:pPr>
              <w:rPr>
                <w:rFonts w:ascii="Arial" w:hAnsi="Arial" w:cs="Arial"/>
                <w:sz w:val="24"/>
                <w:szCs w:val="24"/>
              </w:rPr>
            </w:pPr>
            <w:r w:rsidRPr="00E125D3">
              <w:rPr>
                <w:rFonts w:ascii="Arial" w:hAnsi="Arial" w:cs="Arial"/>
                <w:bCs/>
                <w:sz w:val="24"/>
                <w:szCs w:val="24"/>
              </w:rPr>
              <w:t xml:space="preserve">7 ½ John Wood Street, Port Glasgow, PA14 5HU </w:t>
            </w:r>
          </w:p>
        </w:tc>
      </w:tr>
    </w:tbl>
    <w:p w:rsidR="00B5489F" w:rsidRPr="00E125D3" w:rsidRDefault="00B5489F">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6"/>
      </w:tblGrid>
      <w:tr w:rsidR="00760C7E" w:rsidRPr="00E125D3" w:rsidTr="00196255">
        <w:tc>
          <w:tcPr>
            <w:tcW w:w="9572" w:type="dxa"/>
            <w:shd w:val="clear" w:color="auto" w:fill="auto"/>
            <w:vAlign w:val="center"/>
          </w:tcPr>
          <w:p w:rsidR="00760C7E" w:rsidRPr="00E125D3" w:rsidRDefault="00760C7E" w:rsidP="00196255">
            <w:pPr>
              <w:jc w:val="center"/>
              <w:rPr>
                <w:rFonts w:ascii="Arial" w:hAnsi="Arial" w:cs="Arial"/>
                <w:sz w:val="24"/>
                <w:szCs w:val="24"/>
              </w:rPr>
            </w:pPr>
          </w:p>
          <w:p w:rsidR="00760C7E" w:rsidRPr="00E125D3" w:rsidRDefault="00760C7E" w:rsidP="00196255">
            <w:pPr>
              <w:jc w:val="center"/>
              <w:rPr>
                <w:rFonts w:ascii="Arial" w:hAnsi="Arial" w:cs="Arial"/>
                <w:b/>
                <w:sz w:val="24"/>
                <w:szCs w:val="24"/>
              </w:rPr>
            </w:pPr>
            <w:r w:rsidRPr="00E125D3">
              <w:rPr>
                <w:rFonts w:ascii="Arial" w:hAnsi="Arial" w:cs="Arial"/>
                <w:b/>
                <w:sz w:val="24"/>
                <w:szCs w:val="24"/>
              </w:rPr>
              <w:t>JOB PURPOSE</w:t>
            </w:r>
          </w:p>
        </w:tc>
      </w:tr>
      <w:tr w:rsidR="00514BCD" w:rsidRPr="00E125D3" w:rsidTr="00196255">
        <w:tc>
          <w:tcPr>
            <w:tcW w:w="9572" w:type="dxa"/>
            <w:shd w:val="clear" w:color="auto" w:fill="auto"/>
          </w:tcPr>
          <w:p w:rsidR="00514BCD" w:rsidRPr="00E125D3" w:rsidRDefault="00605936">
            <w:pPr>
              <w:rPr>
                <w:rFonts w:ascii="Arial" w:hAnsi="Arial" w:cs="Arial"/>
                <w:sz w:val="24"/>
                <w:szCs w:val="24"/>
              </w:rPr>
            </w:pPr>
            <w:r w:rsidRPr="00E125D3">
              <w:rPr>
                <w:rFonts w:ascii="Arial" w:hAnsi="Arial" w:cs="Arial"/>
                <w:sz w:val="24"/>
                <w:szCs w:val="24"/>
              </w:rPr>
              <w:t xml:space="preserve">This </w:t>
            </w:r>
            <w:r w:rsidR="00E125D3">
              <w:rPr>
                <w:rFonts w:ascii="Arial" w:hAnsi="Arial" w:cs="Arial"/>
                <w:sz w:val="24"/>
                <w:szCs w:val="24"/>
              </w:rPr>
              <w:t>unique part-time position</w:t>
            </w:r>
            <w:r w:rsidRPr="00E125D3">
              <w:rPr>
                <w:rFonts w:ascii="Arial" w:hAnsi="Arial" w:cs="Arial"/>
                <w:sz w:val="24"/>
                <w:szCs w:val="24"/>
              </w:rPr>
              <w:t xml:space="preserve"> will provide essential</w:t>
            </w:r>
            <w:r w:rsidR="00F576BB" w:rsidRPr="00E125D3">
              <w:rPr>
                <w:rFonts w:ascii="Arial" w:hAnsi="Arial" w:cs="Arial"/>
                <w:sz w:val="24"/>
                <w:szCs w:val="24"/>
              </w:rPr>
              <w:t xml:space="preserve"> admin and communications</w:t>
            </w:r>
            <w:r w:rsidRPr="00E125D3">
              <w:rPr>
                <w:rFonts w:ascii="Arial" w:hAnsi="Arial" w:cs="Arial"/>
                <w:sz w:val="24"/>
                <w:szCs w:val="24"/>
              </w:rPr>
              <w:t xml:space="preserve"> support to the Inverclyde Climate Action Network</w:t>
            </w:r>
            <w:r w:rsidR="00F576BB" w:rsidRPr="00E125D3">
              <w:rPr>
                <w:rFonts w:ascii="Arial" w:hAnsi="Arial" w:cs="Arial"/>
                <w:sz w:val="24"/>
                <w:szCs w:val="24"/>
              </w:rPr>
              <w:t xml:space="preserve"> (ICAN)</w:t>
            </w:r>
            <w:r w:rsidR="00426156" w:rsidRPr="00E125D3">
              <w:rPr>
                <w:rFonts w:ascii="Arial" w:hAnsi="Arial" w:cs="Arial"/>
                <w:sz w:val="24"/>
                <w:szCs w:val="24"/>
              </w:rPr>
              <w:t>,</w:t>
            </w:r>
            <w:r w:rsidRPr="00E125D3">
              <w:rPr>
                <w:rFonts w:ascii="Arial" w:hAnsi="Arial" w:cs="Arial"/>
                <w:sz w:val="24"/>
                <w:szCs w:val="24"/>
              </w:rPr>
              <w:t xml:space="preserve"> based within Inverclyde Community Development Trust. </w:t>
            </w:r>
          </w:p>
          <w:p w:rsidR="00F576BB" w:rsidRPr="00E125D3" w:rsidRDefault="00F576BB">
            <w:pPr>
              <w:rPr>
                <w:rFonts w:ascii="Arial" w:hAnsi="Arial" w:cs="Arial"/>
                <w:sz w:val="24"/>
                <w:szCs w:val="24"/>
              </w:rPr>
            </w:pPr>
          </w:p>
          <w:p w:rsidR="00F576BB" w:rsidRPr="00E125D3" w:rsidRDefault="00F576BB">
            <w:pPr>
              <w:rPr>
                <w:rFonts w:ascii="Arial" w:hAnsi="Arial" w:cs="Arial"/>
                <w:sz w:val="24"/>
                <w:szCs w:val="24"/>
              </w:rPr>
            </w:pPr>
            <w:r w:rsidRPr="00E125D3">
              <w:rPr>
                <w:rFonts w:ascii="Arial" w:hAnsi="Arial" w:cs="Arial"/>
                <w:sz w:val="24"/>
                <w:szCs w:val="24"/>
              </w:rPr>
              <w:t>Working closely</w:t>
            </w:r>
            <w:r w:rsidR="00642B72" w:rsidRPr="00E125D3">
              <w:rPr>
                <w:rFonts w:ascii="Arial" w:hAnsi="Arial" w:cs="Arial"/>
                <w:sz w:val="24"/>
                <w:szCs w:val="24"/>
              </w:rPr>
              <w:t xml:space="preserve"> with the Climate Action Officer, you will support the planning, promotion, and delivery of climate-based training, events, and workshops for ICAN members and the wider Inverclyde community. This will include creating</w:t>
            </w:r>
            <w:r w:rsidR="00426156" w:rsidRPr="00E125D3">
              <w:rPr>
                <w:rFonts w:ascii="Arial" w:hAnsi="Arial" w:cs="Arial"/>
                <w:sz w:val="24"/>
                <w:szCs w:val="24"/>
              </w:rPr>
              <w:t xml:space="preserve"> promotional graphics, materials, and social media content, and updating ICAN’s website, newsletter, and blog. The role will also include some admin duties such as monitoring the general ICAN inbox for enquiries, sending event invitations, and taking minutes of meetings.</w:t>
            </w:r>
          </w:p>
          <w:p w:rsidR="00F576BB" w:rsidRDefault="00F576BB">
            <w:pPr>
              <w:rPr>
                <w:rFonts w:ascii="Arial" w:hAnsi="Arial" w:cs="Arial"/>
                <w:sz w:val="24"/>
                <w:szCs w:val="24"/>
              </w:rPr>
            </w:pPr>
          </w:p>
          <w:p w:rsidR="007E16DA" w:rsidRDefault="007E16DA" w:rsidP="007E16DA">
            <w:pPr>
              <w:rPr>
                <w:rFonts w:ascii="Arial" w:hAnsi="Arial" w:cs="Arial"/>
                <w:sz w:val="24"/>
                <w:szCs w:val="24"/>
              </w:rPr>
            </w:pPr>
            <w:r>
              <w:rPr>
                <w:rFonts w:ascii="Arial" w:hAnsi="Arial" w:cs="Arial"/>
                <w:sz w:val="24"/>
                <w:szCs w:val="24"/>
              </w:rPr>
              <w:t>T</w:t>
            </w:r>
            <w:r w:rsidRPr="007E16DA">
              <w:rPr>
                <w:rFonts w:ascii="Arial" w:hAnsi="Arial" w:cs="Arial"/>
                <w:sz w:val="24"/>
                <w:szCs w:val="24"/>
              </w:rPr>
              <w:t>his position is an opportunity to demonstrate and improve your skills across admin and communications while contributing to an ambitious project to encourage</w:t>
            </w:r>
            <w:r>
              <w:rPr>
                <w:rFonts w:ascii="Arial" w:hAnsi="Arial" w:cs="Arial"/>
                <w:sz w:val="24"/>
                <w:szCs w:val="24"/>
              </w:rPr>
              <w:t xml:space="preserve"> </w:t>
            </w:r>
            <w:r w:rsidRPr="007E16DA">
              <w:rPr>
                <w:rFonts w:ascii="Arial" w:hAnsi="Arial" w:cs="Arial"/>
                <w:sz w:val="24"/>
                <w:szCs w:val="24"/>
              </w:rPr>
              <w:t>community-level climate action. The successful applicant will be given the opportunity to undertake various trainings to support further learning and skill-building.</w:t>
            </w:r>
          </w:p>
          <w:p w:rsidR="007E16DA" w:rsidRPr="00E125D3" w:rsidRDefault="007E16DA" w:rsidP="007E16DA">
            <w:pPr>
              <w:rPr>
                <w:rFonts w:ascii="Arial" w:hAnsi="Arial" w:cs="Arial"/>
                <w:sz w:val="24"/>
                <w:szCs w:val="24"/>
              </w:rPr>
            </w:pPr>
          </w:p>
          <w:p w:rsidR="00F576BB" w:rsidRPr="00E125D3" w:rsidRDefault="00F576BB">
            <w:pPr>
              <w:rPr>
                <w:rFonts w:ascii="Arial" w:hAnsi="Arial" w:cs="Arial"/>
                <w:b/>
                <w:sz w:val="24"/>
                <w:szCs w:val="24"/>
              </w:rPr>
            </w:pPr>
            <w:r w:rsidRPr="00E125D3">
              <w:rPr>
                <w:rFonts w:ascii="Arial" w:hAnsi="Arial" w:cs="Arial"/>
                <w:b/>
                <w:sz w:val="24"/>
                <w:szCs w:val="24"/>
              </w:rPr>
              <w:t>About ICAN</w:t>
            </w:r>
          </w:p>
          <w:p w:rsidR="00605936" w:rsidRPr="00E125D3" w:rsidRDefault="00605936">
            <w:pPr>
              <w:rPr>
                <w:rFonts w:ascii="Arial" w:hAnsi="Arial" w:cs="Arial"/>
                <w:sz w:val="24"/>
                <w:szCs w:val="24"/>
              </w:rPr>
            </w:pPr>
          </w:p>
          <w:p w:rsidR="00605936" w:rsidRPr="00E125D3" w:rsidRDefault="00F576BB" w:rsidP="00605936">
            <w:pPr>
              <w:spacing w:after="160" w:line="259" w:lineRule="auto"/>
              <w:rPr>
                <w:rFonts w:ascii="Arial" w:eastAsia="Calibri" w:hAnsi="Arial" w:cs="Arial"/>
                <w:sz w:val="24"/>
                <w:szCs w:val="24"/>
              </w:rPr>
            </w:pPr>
            <w:r w:rsidRPr="00E125D3">
              <w:rPr>
                <w:rFonts w:ascii="Arial" w:eastAsia="Calibri" w:hAnsi="Arial" w:cs="Arial"/>
                <w:sz w:val="24"/>
                <w:szCs w:val="24"/>
              </w:rPr>
              <w:t>ICAN</w:t>
            </w:r>
            <w:r w:rsidR="00605936" w:rsidRPr="00E125D3">
              <w:rPr>
                <w:rFonts w:ascii="Arial" w:eastAsia="Calibri" w:hAnsi="Arial" w:cs="Arial"/>
                <w:sz w:val="24"/>
                <w:szCs w:val="24"/>
              </w:rPr>
              <w:t xml:space="preserve"> is an information, education</w:t>
            </w:r>
            <w:r w:rsidR="00E125D3">
              <w:rPr>
                <w:rFonts w:ascii="Arial" w:eastAsia="Calibri" w:hAnsi="Arial" w:cs="Arial"/>
                <w:sz w:val="24"/>
                <w:szCs w:val="24"/>
              </w:rPr>
              <w:t>,</w:t>
            </w:r>
            <w:r w:rsidR="00605936" w:rsidRPr="00E125D3">
              <w:rPr>
                <w:rFonts w:ascii="Arial" w:eastAsia="Calibri" w:hAnsi="Arial" w:cs="Arial"/>
                <w:sz w:val="24"/>
                <w:szCs w:val="24"/>
              </w:rPr>
              <w:t xml:space="preserve"> and collaboration hub for organisations and groups within Inverclyde working on projects to mitigate and adapt to climate change. It will build the capacity and skills of these organisations to support our members and residents to develop sustainable</w:t>
            </w:r>
            <w:r w:rsidR="00642B72" w:rsidRPr="00E125D3">
              <w:rPr>
                <w:rFonts w:ascii="Arial" w:eastAsia="Calibri" w:hAnsi="Arial" w:cs="Arial"/>
                <w:sz w:val="24"/>
                <w:szCs w:val="24"/>
              </w:rPr>
              <w:t>,</w:t>
            </w:r>
            <w:r w:rsidR="00605936" w:rsidRPr="00E125D3">
              <w:rPr>
                <w:rFonts w:ascii="Arial" w:eastAsia="Calibri" w:hAnsi="Arial" w:cs="Arial"/>
                <w:sz w:val="24"/>
                <w:szCs w:val="24"/>
              </w:rPr>
              <w:t xml:space="preserve"> thriving communities. </w:t>
            </w:r>
          </w:p>
          <w:p w:rsidR="00F576BB" w:rsidRPr="00E125D3" w:rsidRDefault="00605936" w:rsidP="00F576BB">
            <w:pPr>
              <w:spacing w:after="160" w:line="259" w:lineRule="auto"/>
              <w:rPr>
                <w:rFonts w:ascii="Arial" w:eastAsia="Calibri" w:hAnsi="Arial" w:cs="Arial"/>
                <w:sz w:val="24"/>
                <w:szCs w:val="24"/>
              </w:rPr>
            </w:pPr>
            <w:r w:rsidRPr="00E125D3">
              <w:rPr>
                <w:rFonts w:ascii="Arial" w:eastAsia="Calibri" w:hAnsi="Arial" w:cs="Arial"/>
                <w:sz w:val="24"/>
                <w:szCs w:val="24"/>
              </w:rPr>
              <w:t xml:space="preserve">The Inverclyde Climate Action Network connects projects and initiatives that share the same missions on: </w:t>
            </w:r>
          </w:p>
          <w:p w:rsidR="00F576BB" w:rsidRPr="00E125D3" w:rsidRDefault="00605936" w:rsidP="00F576BB">
            <w:pPr>
              <w:numPr>
                <w:ilvl w:val="0"/>
                <w:numId w:val="8"/>
              </w:numPr>
              <w:spacing w:after="160" w:line="259" w:lineRule="auto"/>
              <w:rPr>
                <w:rFonts w:ascii="Arial" w:eastAsia="Calibri" w:hAnsi="Arial" w:cs="Arial"/>
                <w:sz w:val="24"/>
                <w:szCs w:val="24"/>
              </w:rPr>
            </w:pPr>
            <w:r w:rsidRPr="00E125D3">
              <w:rPr>
                <w:rFonts w:ascii="Arial" w:eastAsia="Calibri" w:hAnsi="Arial" w:cs="Arial"/>
                <w:sz w:val="24"/>
                <w:szCs w:val="24"/>
              </w:rPr>
              <w:t>Food justice</w:t>
            </w:r>
          </w:p>
          <w:p w:rsidR="00F576BB" w:rsidRPr="00E125D3" w:rsidRDefault="00605936" w:rsidP="00F576BB">
            <w:pPr>
              <w:numPr>
                <w:ilvl w:val="0"/>
                <w:numId w:val="8"/>
              </w:numPr>
              <w:spacing w:after="160" w:line="259" w:lineRule="auto"/>
              <w:rPr>
                <w:rFonts w:ascii="Arial" w:eastAsia="Calibri" w:hAnsi="Arial" w:cs="Arial"/>
                <w:sz w:val="24"/>
                <w:szCs w:val="24"/>
              </w:rPr>
            </w:pPr>
            <w:r w:rsidRPr="00E125D3">
              <w:rPr>
                <w:rFonts w:ascii="Arial" w:eastAsia="Calibri" w:hAnsi="Arial" w:cs="Arial"/>
                <w:sz w:val="24"/>
                <w:szCs w:val="24"/>
              </w:rPr>
              <w:t xml:space="preserve">Sustainable travel </w:t>
            </w:r>
          </w:p>
          <w:p w:rsidR="00F576BB" w:rsidRPr="00E125D3" w:rsidRDefault="00F576BB" w:rsidP="00F576BB">
            <w:pPr>
              <w:numPr>
                <w:ilvl w:val="0"/>
                <w:numId w:val="8"/>
              </w:numPr>
              <w:spacing w:after="160" w:line="259" w:lineRule="auto"/>
              <w:rPr>
                <w:rFonts w:ascii="Arial" w:eastAsia="Calibri" w:hAnsi="Arial" w:cs="Arial"/>
                <w:sz w:val="24"/>
                <w:szCs w:val="24"/>
              </w:rPr>
            </w:pPr>
            <w:r w:rsidRPr="00E125D3">
              <w:rPr>
                <w:rFonts w:ascii="Arial" w:eastAsia="Calibri" w:hAnsi="Arial" w:cs="Arial"/>
                <w:sz w:val="24"/>
                <w:szCs w:val="24"/>
              </w:rPr>
              <w:t>S</w:t>
            </w:r>
            <w:r w:rsidR="00605936" w:rsidRPr="00E125D3">
              <w:rPr>
                <w:rFonts w:ascii="Arial" w:eastAsia="Calibri" w:hAnsi="Arial" w:cs="Arial"/>
                <w:sz w:val="24"/>
                <w:szCs w:val="24"/>
              </w:rPr>
              <w:t xml:space="preserve">hare and repair </w:t>
            </w:r>
          </w:p>
          <w:p w:rsidR="00605936" w:rsidRPr="00E125D3" w:rsidRDefault="00605936" w:rsidP="00F576BB">
            <w:pPr>
              <w:numPr>
                <w:ilvl w:val="0"/>
                <w:numId w:val="8"/>
              </w:numPr>
              <w:spacing w:after="160" w:line="259" w:lineRule="auto"/>
              <w:rPr>
                <w:rFonts w:ascii="Arial" w:eastAsia="Calibri" w:hAnsi="Arial" w:cs="Arial"/>
                <w:sz w:val="24"/>
                <w:szCs w:val="24"/>
              </w:rPr>
            </w:pPr>
            <w:r w:rsidRPr="00E125D3">
              <w:rPr>
                <w:rFonts w:ascii="Arial" w:eastAsia="Calibri" w:hAnsi="Arial" w:cs="Arial"/>
                <w:sz w:val="24"/>
                <w:szCs w:val="24"/>
              </w:rPr>
              <w:t xml:space="preserve">Biodiversity protection </w:t>
            </w:r>
          </w:p>
          <w:p w:rsidR="00605936" w:rsidRPr="002028E7" w:rsidRDefault="00605936" w:rsidP="007E16DA">
            <w:pPr>
              <w:spacing w:after="160" w:line="259" w:lineRule="auto"/>
              <w:rPr>
                <w:rFonts w:ascii="Arial" w:eastAsia="Calibri" w:hAnsi="Arial" w:cs="Arial"/>
                <w:sz w:val="24"/>
                <w:szCs w:val="24"/>
              </w:rPr>
            </w:pPr>
            <w:r w:rsidRPr="00E125D3">
              <w:rPr>
                <w:rFonts w:ascii="Arial" w:eastAsia="Calibri" w:hAnsi="Arial" w:cs="Arial"/>
                <w:sz w:val="24"/>
                <w:szCs w:val="24"/>
              </w:rPr>
              <w:lastRenderedPageBreak/>
              <w:t xml:space="preserve">ICAN is part of a </w:t>
            </w:r>
            <w:r w:rsidR="00F576BB" w:rsidRPr="00E125D3">
              <w:rPr>
                <w:rFonts w:ascii="Arial" w:eastAsia="Calibri" w:hAnsi="Arial" w:cs="Arial"/>
                <w:sz w:val="24"/>
                <w:szCs w:val="24"/>
              </w:rPr>
              <w:t>nationwide</w:t>
            </w:r>
            <w:r w:rsidRPr="00E125D3">
              <w:rPr>
                <w:rFonts w:ascii="Arial" w:eastAsia="Calibri" w:hAnsi="Arial" w:cs="Arial"/>
                <w:sz w:val="24"/>
                <w:szCs w:val="24"/>
              </w:rPr>
              <w:t xml:space="preserve"> network of organisations, set by the Scottish Government for the Net Zero strategy</w:t>
            </w:r>
            <w:r w:rsidR="002028E7">
              <w:rPr>
                <w:rFonts w:ascii="Arial" w:eastAsia="Calibri" w:hAnsi="Arial" w:cs="Arial"/>
                <w:sz w:val="24"/>
                <w:szCs w:val="24"/>
              </w:rPr>
              <w:t xml:space="preserve">, </w:t>
            </w:r>
            <w:r w:rsidRPr="00E125D3">
              <w:rPr>
                <w:rFonts w:ascii="Arial" w:eastAsia="Calibri" w:hAnsi="Arial" w:cs="Arial"/>
                <w:sz w:val="24"/>
                <w:szCs w:val="24"/>
              </w:rPr>
              <w:t xml:space="preserve">aimed at cutting carbon emissions and </w:t>
            </w:r>
            <w:r w:rsidR="00F576BB" w:rsidRPr="00E125D3">
              <w:rPr>
                <w:rFonts w:ascii="Arial" w:eastAsia="Calibri" w:hAnsi="Arial" w:cs="Arial"/>
                <w:sz w:val="24"/>
                <w:szCs w:val="24"/>
              </w:rPr>
              <w:t>building</w:t>
            </w:r>
            <w:r w:rsidRPr="00E125D3">
              <w:rPr>
                <w:rFonts w:ascii="Arial" w:eastAsia="Calibri" w:hAnsi="Arial" w:cs="Arial"/>
                <w:sz w:val="24"/>
                <w:szCs w:val="24"/>
              </w:rPr>
              <w:t xml:space="preserve"> resilient communities to the climate impacts.</w:t>
            </w:r>
          </w:p>
        </w:tc>
      </w:tr>
    </w:tbl>
    <w:p w:rsidR="00760C7E" w:rsidRPr="00E125D3" w:rsidRDefault="00760C7E">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6"/>
      </w:tblGrid>
      <w:tr w:rsidR="00760C7E" w:rsidRPr="00E125D3" w:rsidTr="00196255">
        <w:tc>
          <w:tcPr>
            <w:tcW w:w="9572" w:type="dxa"/>
            <w:shd w:val="clear" w:color="auto" w:fill="auto"/>
            <w:vAlign w:val="center"/>
          </w:tcPr>
          <w:p w:rsidR="00760C7E" w:rsidRPr="00E125D3" w:rsidRDefault="00760C7E" w:rsidP="00196255">
            <w:pPr>
              <w:jc w:val="center"/>
              <w:rPr>
                <w:rFonts w:ascii="Arial" w:hAnsi="Arial" w:cs="Arial"/>
                <w:sz w:val="24"/>
                <w:szCs w:val="24"/>
              </w:rPr>
            </w:pPr>
          </w:p>
          <w:p w:rsidR="006C405E" w:rsidRPr="00E125D3" w:rsidRDefault="006C405E" w:rsidP="00196255">
            <w:pPr>
              <w:jc w:val="center"/>
              <w:rPr>
                <w:rFonts w:ascii="Arial" w:hAnsi="Arial" w:cs="Arial"/>
                <w:b/>
                <w:sz w:val="24"/>
                <w:szCs w:val="24"/>
              </w:rPr>
            </w:pPr>
            <w:r w:rsidRPr="00E125D3">
              <w:rPr>
                <w:rFonts w:ascii="Arial" w:hAnsi="Arial" w:cs="Arial"/>
                <w:b/>
                <w:sz w:val="24"/>
                <w:szCs w:val="24"/>
              </w:rPr>
              <w:t>KEY TASKS</w:t>
            </w:r>
          </w:p>
        </w:tc>
      </w:tr>
      <w:tr w:rsidR="001B08BB" w:rsidRPr="00E125D3" w:rsidTr="00196255">
        <w:tc>
          <w:tcPr>
            <w:tcW w:w="9572" w:type="dxa"/>
            <w:shd w:val="clear" w:color="auto" w:fill="auto"/>
          </w:tcPr>
          <w:p w:rsidR="008C6713" w:rsidRPr="00E125D3" w:rsidRDefault="008C6713" w:rsidP="00196255">
            <w:pPr>
              <w:jc w:val="both"/>
              <w:rPr>
                <w:rFonts w:ascii="Arial" w:hAnsi="Arial" w:cs="Arial"/>
                <w:b/>
                <w:bCs/>
                <w:szCs w:val="24"/>
              </w:rPr>
            </w:pPr>
          </w:p>
          <w:p w:rsidR="0090172D" w:rsidRPr="00E125D3" w:rsidRDefault="0090172D" w:rsidP="00196255">
            <w:pPr>
              <w:jc w:val="both"/>
              <w:rPr>
                <w:rFonts w:ascii="Arial" w:hAnsi="Arial" w:cs="Arial"/>
                <w:bCs/>
                <w:sz w:val="24"/>
                <w:szCs w:val="24"/>
              </w:rPr>
            </w:pPr>
          </w:p>
          <w:p w:rsidR="0090172D" w:rsidRPr="00E125D3" w:rsidRDefault="0090172D" w:rsidP="0090172D">
            <w:pPr>
              <w:numPr>
                <w:ilvl w:val="0"/>
                <w:numId w:val="9"/>
              </w:numPr>
              <w:jc w:val="both"/>
              <w:rPr>
                <w:rFonts w:ascii="Arial" w:hAnsi="Arial" w:cs="Arial"/>
                <w:bCs/>
                <w:sz w:val="24"/>
                <w:szCs w:val="24"/>
              </w:rPr>
            </w:pPr>
            <w:r w:rsidRPr="00E125D3">
              <w:rPr>
                <w:rFonts w:ascii="Arial" w:hAnsi="Arial" w:cs="Arial"/>
                <w:bCs/>
                <w:sz w:val="24"/>
                <w:szCs w:val="24"/>
              </w:rPr>
              <w:t>Monitor and respond to enquiries in the ICAN general inbox</w:t>
            </w:r>
          </w:p>
          <w:p w:rsidR="0090172D" w:rsidRPr="00E125D3" w:rsidRDefault="0090172D" w:rsidP="0090172D">
            <w:pPr>
              <w:jc w:val="both"/>
              <w:rPr>
                <w:rFonts w:ascii="Arial" w:hAnsi="Arial" w:cs="Arial"/>
                <w:bCs/>
                <w:sz w:val="24"/>
                <w:szCs w:val="24"/>
              </w:rPr>
            </w:pPr>
          </w:p>
          <w:p w:rsidR="0090172D" w:rsidRPr="00E125D3" w:rsidRDefault="0090172D" w:rsidP="0090172D">
            <w:pPr>
              <w:numPr>
                <w:ilvl w:val="0"/>
                <w:numId w:val="9"/>
              </w:numPr>
              <w:jc w:val="both"/>
              <w:rPr>
                <w:rFonts w:ascii="Arial" w:hAnsi="Arial" w:cs="Arial"/>
                <w:bCs/>
                <w:sz w:val="24"/>
                <w:szCs w:val="24"/>
              </w:rPr>
            </w:pPr>
            <w:r w:rsidRPr="00E125D3">
              <w:rPr>
                <w:rFonts w:ascii="Arial" w:hAnsi="Arial" w:cs="Arial"/>
                <w:bCs/>
                <w:sz w:val="24"/>
                <w:szCs w:val="24"/>
              </w:rPr>
              <w:t xml:space="preserve">Schedule </w:t>
            </w:r>
            <w:r w:rsidR="005C09A2" w:rsidRPr="00E125D3">
              <w:rPr>
                <w:rFonts w:ascii="Arial" w:hAnsi="Arial" w:cs="Arial"/>
                <w:bCs/>
                <w:sz w:val="24"/>
                <w:szCs w:val="24"/>
              </w:rPr>
              <w:t>events</w:t>
            </w:r>
            <w:r w:rsidRPr="00E125D3">
              <w:rPr>
                <w:rFonts w:ascii="Arial" w:hAnsi="Arial" w:cs="Arial"/>
                <w:bCs/>
                <w:sz w:val="24"/>
                <w:szCs w:val="24"/>
              </w:rPr>
              <w:t>, send invitations, and manage RSVPs</w:t>
            </w:r>
          </w:p>
          <w:p w:rsidR="0090172D" w:rsidRPr="00E125D3" w:rsidRDefault="0090172D" w:rsidP="0090172D">
            <w:pPr>
              <w:jc w:val="both"/>
              <w:rPr>
                <w:rFonts w:ascii="Arial" w:hAnsi="Arial" w:cs="Arial"/>
                <w:bCs/>
                <w:sz w:val="24"/>
                <w:szCs w:val="24"/>
              </w:rPr>
            </w:pPr>
          </w:p>
          <w:p w:rsidR="0090172D" w:rsidRPr="00E125D3" w:rsidRDefault="0090172D" w:rsidP="0090172D">
            <w:pPr>
              <w:numPr>
                <w:ilvl w:val="0"/>
                <w:numId w:val="9"/>
              </w:numPr>
              <w:jc w:val="both"/>
              <w:rPr>
                <w:rFonts w:ascii="Arial" w:hAnsi="Arial" w:cs="Arial"/>
                <w:bCs/>
                <w:sz w:val="24"/>
                <w:szCs w:val="24"/>
              </w:rPr>
            </w:pPr>
            <w:r w:rsidRPr="00E125D3">
              <w:rPr>
                <w:rFonts w:ascii="Arial" w:hAnsi="Arial" w:cs="Arial"/>
                <w:bCs/>
                <w:sz w:val="24"/>
                <w:szCs w:val="24"/>
              </w:rPr>
              <w:t>Take and distribute accurate minutes of meetings</w:t>
            </w:r>
          </w:p>
          <w:p w:rsidR="0090172D" w:rsidRPr="00E125D3" w:rsidRDefault="0090172D" w:rsidP="0090172D">
            <w:pPr>
              <w:jc w:val="both"/>
              <w:rPr>
                <w:rFonts w:ascii="Arial" w:hAnsi="Arial" w:cs="Arial"/>
                <w:bCs/>
                <w:sz w:val="24"/>
                <w:szCs w:val="24"/>
              </w:rPr>
            </w:pPr>
          </w:p>
          <w:p w:rsidR="0090172D" w:rsidRPr="00E125D3" w:rsidRDefault="0090172D" w:rsidP="0090172D">
            <w:pPr>
              <w:numPr>
                <w:ilvl w:val="0"/>
                <w:numId w:val="9"/>
              </w:numPr>
              <w:jc w:val="both"/>
              <w:rPr>
                <w:rFonts w:ascii="Arial" w:hAnsi="Arial" w:cs="Arial"/>
                <w:bCs/>
                <w:sz w:val="24"/>
                <w:szCs w:val="24"/>
              </w:rPr>
            </w:pPr>
            <w:r w:rsidRPr="00E125D3">
              <w:rPr>
                <w:rFonts w:ascii="Arial" w:hAnsi="Arial" w:cs="Arial"/>
                <w:bCs/>
                <w:sz w:val="24"/>
                <w:szCs w:val="24"/>
              </w:rPr>
              <w:t>Assist with planning, promotion, and delivery of climate-related training sessions, workshops, and community events</w:t>
            </w:r>
          </w:p>
          <w:p w:rsidR="0090172D" w:rsidRPr="00E125D3" w:rsidRDefault="0090172D" w:rsidP="0090172D">
            <w:pPr>
              <w:jc w:val="both"/>
              <w:rPr>
                <w:rFonts w:ascii="Arial" w:hAnsi="Arial" w:cs="Arial"/>
                <w:bCs/>
                <w:sz w:val="24"/>
                <w:szCs w:val="24"/>
              </w:rPr>
            </w:pPr>
          </w:p>
          <w:p w:rsidR="0090172D" w:rsidRPr="00E125D3" w:rsidRDefault="0090172D" w:rsidP="0090172D">
            <w:pPr>
              <w:numPr>
                <w:ilvl w:val="0"/>
                <w:numId w:val="9"/>
              </w:numPr>
              <w:jc w:val="both"/>
              <w:rPr>
                <w:rFonts w:ascii="Arial" w:hAnsi="Arial" w:cs="Arial"/>
                <w:bCs/>
                <w:sz w:val="24"/>
                <w:szCs w:val="24"/>
              </w:rPr>
            </w:pPr>
            <w:r w:rsidRPr="00E125D3">
              <w:rPr>
                <w:rFonts w:ascii="Arial" w:hAnsi="Arial" w:cs="Arial"/>
                <w:bCs/>
                <w:sz w:val="24"/>
                <w:szCs w:val="24"/>
              </w:rPr>
              <w:t>Liaise with partners, venues, and participants to support smooth event delivery</w:t>
            </w:r>
          </w:p>
          <w:p w:rsidR="0090172D" w:rsidRPr="00E125D3" w:rsidRDefault="0090172D" w:rsidP="0090172D">
            <w:pPr>
              <w:jc w:val="both"/>
              <w:rPr>
                <w:rFonts w:ascii="Arial" w:hAnsi="Arial" w:cs="Arial"/>
                <w:bCs/>
                <w:sz w:val="24"/>
                <w:szCs w:val="24"/>
              </w:rPr>
            </w:pPr>
          </w:p>
          <w:p w:rsidR="0090172D" w:rsidRPr="00E125D3" w:rsidRDefault="0090172D" w:rsidP="0090172D">
            <w:pPr>
              <w:numPr>
                <w:ilvl w:val="0"/>
                <w:numId w:val="9"/>
              </w:numPr>
              <w:jc w:val="both"/>
              <w:rPr>
                <w:rFonts w:ascii="Arial" w:hAnsi="Arial" w:cs="Arial"/>
                <w:bCs/>
                <w:sz w:val="24"/>
                <w:szCs w:val="24"/>
              </w:rPr>
            </w:pPr>
            <w:r w:rsidRPr="00E125D3">
              <w:rPr>
                <w:rFonts w:ascii="Arial" w:hAnsi="Arial" w:cs="Arial"/>
                <w:bCs/>
                <w:sz w:val="24"/>
                <w:szCs w:val="24"/>
              </w:rPr>
              <w:t>Help gather feedback and attendance data for reporting purposes</w:t>
            </w:r>
          </w:p>
          <w:p w:rsidR="0090172D" w:rsidRPr="00E125D3" w:rsidRDefault="0090172D" w:rsidP="0090172D">
            <w:pPr>
              <w:jc w:val="both"/>
              <w:rPr>
                <w:rFonts w:ascii="Arial" w:hAnsi="Arial" w:cs="Arial"/>
                <w:bCs/>
                <w:sz w:val="24"/>
                <w:szCs w:val="24"/>
              </w:rPr>
            </w:pPr>
          </w:p>
          <w:p w:rsidR="0090172D" w:rsidRPr="00E125D3" w:rsidRDefault="0090172D" w:rsidP="0090172D">
            <w:pPr>
              <w:numPr>
                <w:ilvl w:val="0"/>
                <w:numId w:val="9"/>
              </w:numPr>
              <w:jc w:val="both"/>
              <w:rPr>
                <w:rFonts w:ascii="Arial" w:hAnsi="Arial" w:cs="Arial"/>
                <w:bCs/>
                <w:sz w:val="24"/>
                <w:szCs w:val="24"/>
              </w:rPr>
            </w:pPr>
            <w:r w:rsidRPr="00E125D3">
              <w:rPr>
                <w:rFonts w:ascii="Arial" w:hAnsi="Arial" w:cs="Arial"/>
                <w:bCs/>
                <w:sz w:val="24"/>
                <w:szCs w:val="24"/>
              </w:rPr>
              <w:t>Create promotional materials such as leaflets and posters</w:t>
            </w:r>
          </w:p>
          <w:p w:rsidR="0090172D" w:rsidRPr="00E125D3" w:rsidRDefault="0090172D" w:rsidP="0090172D">
            <w:pPr>
              <w:jc w:val="both"/>
              <w:rPr>
                <w:rFonts w:ascii="Arial" w:hAnsi="Arial" w:cs="Arial"/>
                <w:bCs/>
                <w:sz w:val="24"/>
                <w:szCs w:val="24"/>
              </w:rPr>
            </w:pPr>
          </w:p>
          <w:p w:rsidR="0090172D" w:rsidRPr="00E125D3" w:rsidRDefault="0090172D" w:rsidP="0090172D">
            <w:pPr>
              <w:numPr>
                <w:ilvl w:val="0"/>
                <w:numId w:val="9"/>
              </w:numPr>
              <w:jc w:val="both"/>
              <w:rPr>
                <w:rFonts w:ascii="Arial" w:hAnsi="Arial" w:cs="Arial"/>
                <w:bCs/>
                <w:sz w:val="24"/>
                <w:szCs w:val="24"/>
              </w:rPr>
            </w:pPr>
            <w:r w:rsidRPr="00E125D3">
              <w:rPr>
                <w:rFonts w:ascii="Arial" w:hAnsi="Arial" w:cs="Arial"/>
                <w:bCs/>
                <w:sz w:val="24"/>
                <w:szCs w:val="24"/>
              </w:rPr>
              <w:t>Write and schedule social media posts to promote ICAN activities and climate initiatives</w:t>
            </w:r>
          </w:p>
          <w:p w:rsidR="0090172D" w:rsidRPr="00E125D3" w:rsidRDefault="0090172D" w:rsidP="0090172D">
            <w:pPr>
              <w:jc w:val="both"/>
              <w:rPr>
                <w:rFonts w:ascii="Arial" w:hAnsi="Arial" w:cs="Arial"/>
                <w:bCs/>
                <w:sz w:val="24"/>
                <w:szCs w:val="24"/>
              </w:rPr>
            </w:pPr>
          </w:p>
          <w:p w:rsidR="0090172D" w:rsidRPr="00E125D3" w:rsidRDefault="0090172D" w:rsidP="0090172D">
            <w:pPr>
              <w:numPr>
                <w:ilvl w:val="0"/>
                <w:numId w:val="9"/>
              </w:numPr>
              <w:jc w:val="both"/>
              <w:rPr>
                <w:rFonts w:ascii="Arial" w:hAnsi="Arial" w:cs="Arial"/>
                <w:bCs/>
                <w:sz w:val="24"/>
                <w:szCs w:val="24"/>
              </w:rPr>
            </w:pPr>
            <w:r w:rsidRPr="00E125D3">
              <w:rPr>
                <w:rFonts w:ascii="Arial" w:hAnsi="Arial" w:cs="Arial"/>
                <w:bCs/>
                <w:sz w:val="24"/>
                <w:szCs w:val="24"/>
              </w:rPr>
              <w:t>Draft and distribute newsletters and blog posts</w:t>
            </w:r>
          </w:p>
          <w:p w:rsidR="0090172D" w:rsidRPr="00E125D3" w:rsidRDefault="0090172D" w:rsidP="0090172D">
            <w:pPr>
              <w:pStyle w:val="ListParagraph"/>
              <w:rPr>
                <w:rFonts w:ascii="Arial" w:hAnsi="Arial" w:cs="Arial"/>
                <w:bCs/>
                <w:sz w:val="24"/>
                <w:szCs w:val="24"/>
              </w:rPr>
            </w:pPr>
          </w:p>
          <w:p w:rsidR="0090172D" w:rsidRPr="00E125D3" w:rsidRDefault="0090172D" w:rsidP="0090172D">
            <w:pPr>
              <w:numPr>
                <w:ilvl w:val="0"/>
                <w:numId w:val="9"/>
              </w:numPr>
              <w:jc w:val="both"/>
              <w:rPr>
                <w:rFonts w:ascii="Arial" w:hAnsi="Arial" w:cs="Arial"/>
                <w:bCs/>
                <w:sz w:val="24"/>
                <w:szCs w:val="24"/>
              </w:rPr>
            </w:pPr>
            <w:r w:rsidRPr="00E125D3">
              <w:rPr>
                <w:rFonts w:ascii="Arial" w:hAnsi="Arial" w:cs="Arial"/>
                <w:bCs/>
                <w:sz w:val="24"/>
                <w:szCs w:val="24"/>
              </w:rPr>
              <w:t xml:space="preserve">Monitor </w:t>
            </w:r>
            <w:r w:rsidR="005C09A2" w:rsidRPr="00E125D3">
              <w:rPr>
                <w:rFonts w:ascii="Arial" w:hAnsi="Arial" w:cs="Arial"/>
                <w:bCs/>
                <w:sz w:val="24"/>
                <w:szCs w:val="24"/>
              </w:rPr>
              <w:t>ICAN’s</w:t>
            </w:r>
            <w:r w:rsidRPr="00E125D3">
              <w:rPr>
                <w:rFonts w:ascii="Arial" w:hAnsi="Arial" w:cs="Arial"/>
                <w:bCs/>
                <w:sz w:val="24"/>
                <w:szCs w:val="24"/>
              </w:rPr>
              <w:t xml:space="preserve"> website, ensuring accuracy of information</w:t>
            </w:r>
          </w:p>
          <w:p w:rsidR="0090172D" w:rsidRPr="00E125D3" w:rsidRDefault="0090172D" w:rsidP="0090172D">
            <w:pPr>
              <w:jc w:val="both"/>
              <w:rPr>
                <w:rFonts w:ascii="Arial" w:hAnsi="Arial" w:cs="Arial"/>
                <w:bCs/>
                <w:sz w:val="24"/>
                <w:szCs w:val="24"/>
              </w:rPr>
            </w:pPr>
          </w:p>
          <w:p w:rsidR="0090172D" w:rsidRPr="00E125D3" w:rsidRDefault="0090172D" w:rsidP="0090172D">
            <w:pPr>
              <w:numPr>
                <w:ilvl w:val="0"/>
                <w:numId w:val="9"/>
              </w:numPr>
              <w:jc w:val="both"/>
              <w:rPr>
                <w:rFonts w:ascii="Arial" w:hAnsi="Arial" w:cs="Arial"/>
                <w:bCs/>
                <w:sz w:val="24"/>
                <w:szCs w:val="24"/>
              </w:rPr>
            </w:pPr>
            <w:r w:rsidRPr="00E125D3">
              <w:rPr>
                <w:rFonts w:ascii="Arial" w:hAnsi="Arial" w:cs="Arial"/>
                <w:bCs/>
                <w:sz w:val="24"/>
                <w:szCs w:val="24"/>
              </w:rPr>
              <w:t>Maintain consistent branding and tone across all communications</w:t>
            </w:r>
          </w:p>
          <w:p w:rsidR="0090172D" w:rsidRPr="00E125D3" w:rsidRDefault="0090172D" w:rsidP="0090172D">
            <w:pPr>
              <w:jc w:val="both"/>
              <w:rPr>
                <w:rFonts w:ascii="Arial" w:hAnsi="Arial" w:cs="Arial"/>
                <w:bCs/>
                <w:sz w:val="24"/>
                <w:szCs w:val="24"/>
              </w:rPr>
            </w:pPr>
          </w:p>
          <w:p w:rsidR="0090172D" w:rsidRPr="00E125D3" w:rsidRDefault="0090172D" w:rsidP="0090172D">
            <w:pPr>
              <w:numPr>
                <w:ilvl w:val="0"/>
                <w:numId w:val="9"/>
              </w:numPr>
              <w:jc w:val="both"/>
              <w:rPr>
                <w:rFonts w:ascii="Arial" w:hAnsi="Arial" w:cs="Arial"/>
                <w:bCs/>
                <w:sz w:val="24"/>
                <w:szCs w:val="24"/>
              </w:rPr>
            </w:pPr>
            <w:r w:rsidRPr="00E125D3">
              <w:rPr>
                <w:rFonts w:ascii="Arial" w:hAnsi="Arial" w:cs="Arial"/>
                <w:bCs/>
                <w:sz w:val="24"/>
                <w:szCs w:val="24"/>
              </w:rPr>
              <w:t>Work closely with the Climate Action Officer to coordinate project activities</w:t>
            </w:r>
          </w:p>
          <w:p w:rsidR="0090172D" w:rsidRPr="00E125D3" w:rsidRDefault="0090172D" w:rsidP="0090172D">
            <w:pPr>
              <w:jc w:val="both"/>
              <w:rPr>
                <w:rFonts w:ascii="Arial" w:hAnsi="Arial" w:cs="Arial"/>
                <w:bCs/>
                <w:sz w:val="24"/>
                <w:szCs w:val="24"/>
              </w:rPr>
            </w:pPr>
          </w:p>
          <w:p w:rsidR="0090172D" w:rsidRPr="00E125D3" w:rsidRDefault="0090172D" w:rsidP="0090172D">
            <w:pPr>
              <w:numPr>
                <w:ilvl w:val="0"/>
                <w:numId w:val="9"/>
              </w:numPr>
              <w:jc w:val="both"/>
              <w:rPr>
                <w:rFonts w:ascii="Arial" w:hAnsi="Arial" w:cs="Arial"/>
                <w:bCs/>
                <w:sz w:val="24"/>
                <w:szCs w:val="24"/>
              </w:rPr>
            </w:pPr>
            <w:r w:rsidRPr="00E125D3">
              <w:rPr>
                <w:rFonts w:ascii="Arial" w:hAnsi="Arial" w:cs="Arial"/>
                <w:bCs/>
                <w:sz w:val="24"/>
                <w:szCs w:val="24"/>
              </w:rPr>
              <w:t>Support engagement with ICAN members and the wider Inverclyde community</w:t>
            </w:r>
          </w:p>
          <w:p w:rsidR="0090172D" w:rsidRPr="00E125D3" w:rsidRDefault="0090172D" w:rsidP="0090172D">
            <w:pPr>
              <w:jc w:val="both"/>
              <w:rPr>
                <w:rFonts w:ascii="Arial" w:hAnsi="Arial" w:cs="Arial"/>
                <w:bCs/>
                <w:sz w:val="24"/>
                <w:szCs w:val="24"/>
              </w:rPr>
            </w:pPr>
          </w:p>
          <w:p w:rsidR="005C09A2" w:rsidRPr="00E125D3" w:rsidRDefault="0090172D" w:rsidP="005C09A2">
            <w:pPr>
              <w:numPr>
                <w:ilvl w:val="0"/>
                <w:numId w:val="9"/>
              </w:numPr>
              <w:jc w:val="both"/>
              <w:rPr>
                <w:rFonts w:ascii="Arial" w:hAnsi="Arial" w:cs="Arial"/>
                <w:bCs/>
                <w:sz w:val="24"/>
                <w:szCs w:val="24"/>
              </w:rPr>
            </w:pPr>
            <w:r w:rsidRPr="00E125D3">
              <w:rPr>
                <w:rFonts w:ascii="Arial" w:hAnsi="Arial" w:cs="Arial"/>
                <w:bCs/>
                <w:sz w:val="24"/>
                <w:szCs w:val="24"/>
              </w:rPr>
              <w:t xml:space="preserve">Contribute ideas to enhance outreach and participation in </w:t>
            </w:r>
            <w:r w:rsidR="005C09A2" w:rsidRPr="00E125D3">
              <w:rPr>
                <w:rFonts w:ascii="Arial" w:hAnsi="Arial" w:cs="Arial"/>
                <w:bCs/>
                <w:sz w:val="24"/>
                <w:szCs w:val="24"/>
              </w:rPr>
              <w:t xml:space="preserve">local </w:t>
            </w:r>
            <w:r w:rsidRPr="00E125D3">
              <w:rPr>
                <w:rFonts w:ascii="Arial" w:hAnsi="Arial" w:cs="Arial"/>
                <w:bCs/>
                <w:sz w:val="24"/>
                <w:szCs w:val="24"/>
              </w:rPr>
              <w:t>climate actio</w:t>
            </w:r>
            <w:r w:rsidR="005C09A2" w:rsidRPr="00E125D3">
              <w:rPr>
                <w:rFonts w:ascii="Arial" w:hAnsi="Arial" w:cs="Arial"/>
                <w:bCs/>
                <w:sz w:val="24"/>
                <w:szCs w:val="24"/>
              </w:rPr>
              <w:t xml:space="preserve">n </w:t>
            </w:r>
          </w:p>
          <w:p w:rsidR="005C09A2" w:rsidRPr="00E125D3" w:rsidRDefault="005C09A2" w:rsidP="005C09A2">
            <w:pPr>
              <w:pStyle w:val="ListParagraph"/>
              <w:rPr>
                <w:rFonts w:ascii="Arial" w:hAnsi="Arial" w:cs="Arial"/>
                <w:sz w:val="24"/>
                <w:szCs w:val="24"/>
              </w:rPr>
            </w:pPr>
          </w:p>
          <w:p w:rsidR="001B08BB" w:rsidRPr="00E125D3" w:rsidRDefault="005C09A2" w:rsidP="005C09A2">
            <w:pPr>
              <w:numPr>
                <w:ilvl w:val="0"/>
                <w:numId w:val="9"/>
              </w:numPr>
              <w:jc w:val="both"/>
              <w:rPr>
                <w:rFonts w:ascii="Arial" w:hAnsi="Arial" w:cs="Arial"/>
                <w:bCs/>
                <w:sz w:val="24"/>
                <w:szCs w:val="24"/>
              </w:rPr>
            </w:pPr>
            <w:r w:rsidRPr="00E125D3">
              <w:rPr>
                <w:rFonts w:ascii="Arial" w:hAnsi="Arial" w:cs="Arial"/>
                <w:sz w:val="24"/>
                <w:szCs w:val="24"/>
              </w:rPr>
              <w:t xml:space="preserve">Ensure anti-discriminatory practice and promote diversity </w:t>
            </w:r>
          </w:p>
        </w:tc>
      </w:tr>
    </w:tbl>
    <w:p w:rsidR="00A24239" w:rsidRPr="00E125D3" w:rsidRDefault="00A24239">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6"/>
      </w:tblGrid>
      <w:tr w:rsidR="00D93AD9" w:rsidRPr="00E125D3" w:rsidTr="00196255">
        <w:tc>
          <w:tcPr>
            <w:tcW w:w="9572" w:type="dxa"/>
            <w:shd w:val="clear" w:color="auto" w:fill="auto"/>
          </w:tcPr>
          <w:p w:rsidR="008E1705" w:rsidRPr="00E125D3" w:rsidRDefault="008E1705" w:rsidP="00196255">
            <w:pPr>
              <w:jc w:val="center"/>
              <w:rPr>
                <w:rFonts w:ascii="Arial" w:hAnsi="Arial" w:cs="Arial"/>
                <w:b/>
                <w:sz w:val="24"/>
                <w:szCs w:val="24"/>
              </w:rPr>
            </w:pPr>
            <w:bookmarkStart w:id="1" w:name="_Hlk213669103"/>
          </w:p>
          <w:p w:rsidR="00B227FE" w:rsidRPr="00E125D3" w:rsidRDefault="00B227FE" w:rsidP="00196255">
            <w:pPr>
              <w:jc w:val="center"/>
              <w:rPr>
                <w:rFonts w:ascii="Arial" w:hAnsi="Arial" w:cs="Arial"/>
                <w:sz w:val="24"/>
                <w:szCs w:val="24"/>
              </w:rPr>
            </w:pPr>
            <w:r w:rsidRPr="00E125D3">
              <w:rPr>
                <w:rFonts w:ascii="Arial" w:hAnsi="Arial" w:cs="Arial"/>
                <w:b/>
                <w:sz w:val="24"/>
                <w:szCs w:val="24"/>
              </w:rPr>
              <w:t>JOB/PERSON SPECIFICATION</w:t>
            </w:r>
          </w:p>
        </w:tc>
      </w:tr>
      <w:tr w:rsidR="00D93AD9" w:rsidRPr="00E125D3" w:rsidTr="00196255">
        <w:tc>
          <w:tcPr>
            <w:tcW w:w="9572" w:type="dxa"/>
            <w:shd w:val="clear" w:color="auto" w:fill="auto"/>
          </w:tcPr>
          <w:p w:rsidR="002972C5" w:rsidRPr="00E125D3" w:rsidRDefault="002972C5">
            <w:pPr>
              <w:rPr>
                <w:rFonts w:ascii="Arial" w:hAnsi="Arial" w:cs="Arial"/>
                <w:b/>
                <w:sz w:val="24"/>
                <w:szCs w:val="24"/>
              </w:rPr>
            </w:pPr>
          </w:p>
          <w:p w:rsidR="007C11FF" w:rsidRPr="00E125D3" w:rsidRDefault="007C11FF">
            <w:pPr>
              <w:rPr>
                <w:rFonts w:ascii="Arial" w:hAnsi="Arial" w:cs="Arial"/>
                <w:sz w:val="24"/>
                <w:szCs w:val="24"/>
              </w:rPr>
            </w:pPr>
            <w:r w:rsidRPr="00E125D3">
              <w:rPr>
                <w:rFonts w:ascii="Arial" w:hAnsi="Arial" w:cs="Arial"/>
                <w:b/>
                <w:sz w:val="24"/>
                <w:szCs w:val="24"/>
              </w:rPr>
              <w:t>KNOWLEDGE/SKILLS/EXPERIENCE:</w:t>
            </w:r>
            <w:r w:rsidR="005C09A2" w:rsidRPr="00E125D3">
              <w:rPr>
                <w:rFonts w:ascii="Arial" w:hAnsi="Arial" w:cs="Arial"/>
                <w:b/>
                <w:sz w:val="24"/>
                <w:szCs w:val="24"/>
              </w:rPr>
              <w:t xml:space="preserve"> ESSENTIAL </w:t>
            </w:r>
          </w:p>
        </w:tc>
      </w:tr>
      <w:tr w:rsidR="00041164" w:rsidRPr="00E125D3" w:rsidTr="00196255">
        <w:tc>
          <w:tcPr>
            <w:tcW w:w="9572" w:type="dxa"/>
            <w:shd w:val="clear" w:color="auto" w:fill="auto"/>
          </w:tcPr>
          <w:p w:rsidR="007E16DA" w:rsidRDefault="007E16DA" w:rsidP="007E16DA">
            <w:pPr>
              <w:ind w:left="720"/>
              <w:rPr>
                <w:rFonts w:ascii="Arial" w:hAnsi="Arial" w:cs="Arial"/>
                <w:sz w:val="24"/>
                <w:szCs w:val="24"/>
              </w:rPr>
            </w:pPr>
          </w:p>
          <w:p w:rsidR="00426156" w:rsidRPr="00E125D3" w:rsidRDefault="00041164" w:rsidP="00D76580">
            <w:pPr>
              <w:numPr>
                <w:ilvl w:val="0"/>
                <w:numId w:val="11"/>
              </w:numPr>
              <w:rPr>
                <w:rFonts w:ascii="Arial" w:hAnsi="Arial" w:cs="Arial"/>
                <w:sz w:val="24"/>
                <w:szCs w:val="24"/>
              </w:rPr>
            </w:pPr>
            <w:r w:rsidRPr="00E125D3">
              <w:rPr>
                <w:rFonts w:ascii="Arial" w:hAnsi="Arial" w:cs="Arial"/>
                <w:sz w:val="24"/>
                <w:szCs w:val="24"/>
              </w:rPr>
              <w:t>Excellent organisational skills</w:t>
            </w:r>
          </w:p>
          <w:p w:rsidR="00426156" w:rsidRPr="00E125D3" w:rsidRDefault="00426156" w:rsidP="00D76580">
            <w:pPr>
              <w:numPr>
                <w:ilvl w:val="0"/>
                <w:numId w:val="11"/>
              </w:numPr>
              <w:rPr>
                <w:rFonts w:ascii="Arial" w:hAnsi="Arial" w:cs="Arial"/>
                <w:sz w:val="24"/>
                <w:szCs w:val="24"/>
              </w:rPr>
            </w:pPr>
            <w:r w:rsidRPr="00E125D3">
              <w:rPr>
                <w:rFonts w:ascii="Arial" w:hAnsi="Arial" w:cs="Arial"/>
                <w:sz w:val="24"/>
                <w:szCs w:val="24"/>
              </w:rPr>
              <w:t>E</w:t>
            </w:r>
            <w:r w:rsidR="00041164" w:rsidRPr="00E125D3">
              <w:rPr>
                <w:rFonts w:ascii="Arial" w:hAnsi="Arial" w:cs="Arial"/>
                <w:sz w:val="24"/>
                <w:szCs w:val="24"/>
              </w:rPr>
              <w:t xml:space="preserve">xcellent communicator at all </w:t>
            </w:r>
            <w:r w:rsidRPr="00E125D3">
              <w:rPr>
                <w:rFonts w:ascii="Arial" w:hAnsi="Arial" w:cs="Arial"/>
                <w:sz w:val="24"/>
                <w:szCs w:val="24"/>
              </w:rPr>
              <w:t>levels</w:t>
            </w:r>
          </w:p>
          <w:p w:rsidR="00426156" w:rsidRPr="00E125D3" w:rsidRDefault="00426156" w:rsidP="00D76580">
            <w:pPr>
              <w:numPr>
                <w:ilvl w:val="0"/>
                <w:numId w:val="11"/>
              </w:numPr>
              <w:rPr>
                <w:rFonts w:ascii="Arial" w:hAnsi="Arial" w:cs="Arial"/>
                <w:sz w:val="24"/>
                <w:szCs w:val="24"/>
              </w:rPr>
            </w:pPr>
            <w:r w:rsidRPr="00E125D3">
              <w:rPr>
                <w:rFonts w:ascii="Arial" w:hAnsi="Arial" w:cs="Arial"/>
                <w:sz w:val="24"/>
                <w:szCs w:val="24"/>
              </w:rPr>
              <w:t>G</w:t>
            </w:r>
            <w:r w:rsidR="00041164" w:rsidRPr="00E125D3">
              <w:rPr>
                <w:rFonts w:ascii="Arial" w:hAnsi="Arial" w:cs="Arial"/>
                <w:sz w:val="24"/>
                <w:szCs w:val="24"/>
              </w:rPr>
              <w:t>ood working knowledge of Microsoft Office software</w:t>
            </w:r>
          </w:p>
          <w:p w:rsidR="00426156" w:rsidRPr="00E125D3" w:rsidRDefault="007D5A17" w:rsidP="00D76580">
            <w:pPr>
              <w:numPr>
                <w:ilvl w:val="0"/>
                <w:numId w:val="11"/>
              </w:numPr>
              <w:rPr>
                <w:rFonts w:ascii="Arial" w:hAnsi="Arial" w:cs="Arial"/>
                <w:sz w:val="24"/>
                <w:szCs w:val="24"/>
              </w:rPr>
            </w:pPr>
            <w:r w:rsidRPr="00E125D3">
              <w:rPr>
                <w:rFonts w:ascii="Arial" w:hAnsi="Arial" w:cs="Arial"/>
                <w:sz w:val="24"/>
                <w:szCs w:val="24"/>
              </w:rPr>
              <w:t>Highly motivated</w:t>
            </w:r>
          </w:p>
          <w:p w:rsidR="007D5A17" w:rsidRPr="00E125D3" w:rsidRDefault="00426156" w:rsidP="00D76580">
            <w:pPr>
              <w:numPr>
                <w:ilvl w:val="0"/>
                <w:numId w:val="11"/>
              </w:numPr>
              <w:rPr>
                <w:rFonts w:ascii="Arial" w:hAnsi="Arial" w:cs="Arial"/>
                <w:sz w:val="24"/>
                <w:szCs w:val="24"/>
              </w:rPr>
            </w:pPr>
            <w:r w:rsidRPr="00E125D3">
              <w:rPr>
                <w:rFonts w:ascii="Arial" w:hAnsi="Arial" w:cs="Arial"/>
                <w:sz w:val="24"/>
                <w:szCs w:val="24"/>
              </w:rPr>
              <w:t>Abi</w:t>
            </w:r>
            <w:r w:rsidR="007D5A17" w:rsidRPr="00E125D3">
              <w:rPr>
                <w:rFonts w:ascii="Arial" w:hAnsi="Arial" w:cs="Arial"/>
                <w:sz w:val="24"/>
                <w:szCs w:val="24"/>
              </w:rPr>
              <w:t>lity to plan and prioritise workload</w:t>
            </w:r>
            <w:r w:rsidRPr="00E125D3">
              <w:rPr>
                <w:rFonts w:ascii="Arial" w:hAnsi="Arial" w:cs="Arial"/>
                <w:sz w:val="24"/>
                <w:szCs w:val="24"/>
              </w:rPr>
              <w:t xml:space="preserve"> </w:t>
            </w:r>
          </w:p>
          <w:p w:rsidR="00426156" w:rsidRPr="00E125D3" w:rsidRDefault="00FF1832" w:rsidP="00D76580">
            <w:pPr>
              <w:numPr>
                <w:ilvl w:val="0"/>
                <w:numId w:val="11"/>
              </w:numPr>
              <w:rPr>
                <w:rFonts w:ascii="Arial" w:hAnsi="Arial" w:cs="Arial"/>
                <w:sz w:val="24"/>
                <w:szCs w:val="24"/>
              </w:rPr>
            </w:pPr>
            <w:r w:rsidRPr="00E125D3">
              <w:rPr>
                <w:rFonts w:ascii="Arial" w:hAnsi="Arial" w:cs="Arial"/>
                <w:sz w:val="24"/>
                <w:szCs w:val="24"/>
              </w:rPr>
              <w:t xml:space="preserve">Strong writing skills </w:t>
            </w:r>
          </w:p>
          <w:p w:rsidR="00EC4981" w:rsidRPr="00E125D3" w:rsidRDefault="00EC4981" w:rsidP="00D76580">
            <w:pPr>
              <w:numPr>
                <w:ilvl w:val="0"/>
                <w:numId w:val="11"/>
              </w:numPr>
              <w:rPr>
                <w:rFonts w:ascii="Arial" w:hAnsi="Arial" w:cs="Arial"/>
                <w:sz w:val="24"/>
                <w:szCs w:val="24"/>
              </w:rPr>
            </w:pPr>
            <w:r w:rsidRPr="00E125D3">
              <w:rPr>
                <w:rFonts w:ascii="Arial" w:hAnsi="Arial" w:cs="Arial"/>
                <w:sz w:val="24"/>
                <w:szCs w:val="24"/>
              </w:rPr>
              <w:t>Strong communication skills</w:t>
            </w:r>
          </w:p>
          <w:p w:rsidR="00FF1832" w:rsidRPr="00E125D3" w:rsidRDefault="00FF1832" w:rsidP="00D76580">
            <w:pPr>
              <w:numPr>
                <w:ilvl w:val="0"/>
                <w:numId w:val="11"/>
              </w:numPr>
              <w:rPr>
                <w:rFonts w:ascii="Arial" w:hAnsi="Arial" w:cs="Arial"/>
                <w:sz w:val="24"/>
                <w:szCs w:val="24"/>
              </w:rPr>
            </w:pPr>
            <w:r w:rsidRPr="00E125D3">
              <w:rPr>
                <w:rFonts w:ascii="Arial" w:hAnsi="Arial" w:cs="Arial"/>
                <w:sz w:val="24"/>
                <w:szCs w:val="24"/>
              </w:rPr>
              <w:t xml:space="preserve">Experience using social media platforms </w:t>
            </w:r>
          </w:p>
          <w:p w:rsidR="00201CB2" w:rsidRDefault="00EC4981" w:rsidP="00D76580">
            <w:pPr>
              <w:numPr>
                <w:ilvl w:val="0"/>
                <w:numId w:val="11"/>
              </w:numPr>
              <w:rPr>
                <w:rFonts w:ascii="Arial" w:hAnsi="Arial" w:cs="Arial"/>
                <w:sz w:val="24"/>
                <w:szCs w:val="24"/>
              </w:rPr>
            </w:pPr>
            <w:r w:rsidRPr="00E125D3">
              <w:rPr>
                <w:rFonts w:ascii="Arial" w:hAnsi="Arial" w:cs="Arial"/>
                <w:sz w:val="24"/>
                <w:szCs w:val="24"/>
              </w:rPr>
              <w:t>Interest in community engagement</w:t>
            </w:r>
          </w:p>
          <w:p w:rsidR="00D76580" w:rsidRPr="00E125D3" w:rsidRDefault="00D76580" w:rsidP="00D76580">
            <w:pPr>
              <w:numPr>
                <w:ilvl w:val="0"/>
                <w:numId w:val="11"/>
              </w:numPr>
              <w:rPr>
                <w:rFonts w:ascii="Arial" w:hAnsi="Arial" w:cs="Arial"/>
                <w:sz w:val="24"/>
                <w:szCs w:val="24"/>
              </w:rPr>
            </w:pPr>
            <w:r>
              <w:rPr>
                <w:rFonts w:ascii="Arial" w:hAnsi="Arial" w:cs="Arial"/>
                <w:sz w:val="24"/>
                <w:szCs w:val="24"/>
              </w:rPr>
              <w:lastRenderedPageBreak/>
              <w:t>Creative with an ability to “think outside the box”</w:t>
            </w:r>
          </w:p>
          <w:p w:rsidR="007D5A17" w:rsidRPr="00E125D3" w:rsidRDefault="007D5A17">
            <w:pPr>
              <w:rPr>
                <w:rFonts w:ascii="Arial" w:hAnsi="Arial" w:cs="Arial"/>
              </w:rPr>
            </w:pPr>
          </w:p>
        </w:tc>
      </w:tr>
      <w:bookmarkEnd w:id="1"/>
    </w:tbl>
    <w:p w:rsidR="00A83F1B" w:rsidRPr="00E125D3" w:rsidRDefault="00A83F1B" w:rsidP="00A83F1B">
      <w:pPr>
        <w:rPr>
          <w:rFonts w:ascii="Arial" w:hAnsi="Arial" w:cs="Arial"/>
          <w:sz w:val="24"/>
          <w:szCs w:val="24"/>
        </w:rPr>
      </w:pPr>
    </w:p>
    <w:p w:rsidR="005C09A2" w:rsidRPr="00E125D3" w:rsidRDefault="005C09A2" w:rsidP="005C09A2">
      <w:pPr>
        <w:rPr>
          <w:rFonts w:ascii="Arial" w:hAnsi="Arial" w:cs="Arial"/>
          <w:sz w:val="24"/>
          <w:szCs w:val="24"/>
        </w:rPr>
      </w:pPr>
    </w:p>
    <w:p w:rsidR="005C09A2" w:rsidRPr="00E125D3" w:rsidRDefault="005C09A2" w:rsidP="005C09A2">
      <w:pPr>
        <w:rPr>
          <w:rFonts w:ascii="Arial" w:hAnsi="Arial" w:cs="Arial"/>
          <w:sz w:val="24"/>
          <w:szCs w:val="24"/>
        </w:rPr>
      </w:pPr>
    </w:p>
    <w:p w:rsidR="005C09A2" w:rsidRPr="00E125D3" w:rsidRDefault="005C09A2" w:rsidP="005C09A2">
      <w:pPr>
        <w:rPr>
          <w:rFonts w:ascii="Arial" w:hAnsi="Arial" w:cs="Arial"/>
          <w:sz w:val="24"/>
          <w:szCs w:val="24"/>
        </w:rPr>
      </w:pPr>
    </w:p>
    <w:p w:rsidR="005C09A2" w:rsidRPr="00E125D3" w:rsidRDefault="005C09A2" w:rsidP="005C09A2">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6"/>
      </w:tblGrid>
      <w:tr w:rsidR="005C09A2" w:rsidRPr="00E125D3" w:rsidTr="00781AEE">
        <w:tc>
          <w:tcPr>
            <w:tcW w:w="9572" w:type="dxa"/>
            <w:shd w:val="clear" w:color="auto" w:fill="auto"/>
          </w:tcPr>
          <w:p w:rsidR="005C09A2" w:rsidRPr="00E125D3" w:rsidRDefault="005C09A2" w:rsidP="00781AEE">
            <w:pPr>
              <w:rPr>
                <w:rFonts w:ascii="Arial" w:hAnsi="Arial" w:cs="Arial"/>
                <w:b/>
                <w:sz w:val="24"/>
                <w:szCs w:val="24"/>
              </w:rPr>
            </w:pPr>
          </w:p>
          <w:p w:rsidR="005C09A2" w:rsidRPr="00E125D3" w:rsidRDefault="005C09A2" w:rsidP="00781AEE">
            <w:pPr>
              <w:rPr>
                <w:rFonts w:ascii="Arial" w:hAnsi="Arial" w:cs="Arial"/>
                <w:sz w:val="24"/>
                <w:szCs w:val="24"/>
              </w:rPr>
            </w:pPr>
            <w:r w:rsidRPr="00E125D3">
              <w:rPr>
                <w:rFonts w:ascii="Arial" w:hAnsi="Arial" w:cs="Arial"/>
                <w:b/>
                <w:sz w:val="24"/>
                <w:szCs w:val="24"/>
              </w:rPr>
              <w:t xml:space="preserve">KNOWLEDGE/SKILLS/EXPERIENCE: DESIRABLE </w:t>
            </w:r>
          </w:p>
        </w:tc>
      </w:tr>
      <w:tr w:rsidR="005C09A2" w:rsidRPr="00E125D3" w:rsidTr="00781AEE">
        <w:tc>
          <w:tcPr>
            <w:tcW w:w="9572" w:type="dxa"/>
            <w:shd w:val="clear" w:color="auto" w:fill="auto"/>
          </w:tcPr>
          <w:p w:rsidR="005C09A2" w:rsidRPr="00E125D3" w:rsidRDefault="005C09A2" w:rsidP="005C09A2">
            <w:pPr>
              <w:rPr>
                <w:rFonts w:ascii="Arial" w:hAnsi="Arial" w:cs="Arial"/>
                <w:sz w:val="24"/>
                <w:szCs w:val="24"/>
              </w:rPr>
            </w:pPr>
          </w:p>
          <w:p w:rsidR="005C09A2" w:rsidRPr="00E125D3" w:rsidRDefault="005C09A2" w:rsidP="005C09A2">
            <w:pPr>
              <w:numPr>
                <w:ilvl w:val="0"/>
                <w:numId w:val="10"/>
              </w:numPr>
              <w:rPr>
                <w:rFonts w:ascii="Arial" w:hAnsi="Arial" w:cs="Arial"/>
                <w:sz w:val="24"/>
                <w:szCs w:val="24"/>
              </w:rPr>
            </w:pPr>
            <w:r w:rsidRPr="00E125D3">
              <w:rPr>
                <w:rFonts w:ascii="Arial" w:hAnsi="Arial" w:cs="Arial"/>
                <w:sz w:val="24"/>
                <w:szCs w:val="24"/>
              </w:rPr>
              <w:t>Knowledge of Squarespace (website management)</w:t>
            </w:r>
          </w:p>
          <w:p w:rsidR="005C09A2" w:rsidRPr="00E125D3" w:rsidRDefault="005C09A2" w:rsidP="005C09A2">
            <w:pPr>
              <w:numPr>
                <w:ilvl w:val="0"/>
                <w:numId w:val="10"/>
              </w:numPr>
              <w:rPr>
                <w:rFonts w:ascii="Arial" w:hAnsi="Arial" w:cs="Arial"/>
                <w:sz w:val="24"/>
                <w:szCs w:val="24"/>
              </w:rPr>
            </w:pPr>
            <w:r w:rsidRPr="00E125D3">
              <w:rPr>
                <w:rFonts w:ascii="Arial" w:hAnsi="Arial" w:cs="Arial"/>
                <w:sz w:val="24"/>
                <w:szCs w:val="24"/>
              </w:rPr>
              <w:t xml:space="preserve">Experience creating social media graphics and other promotional materials using Canva </w:t>
            </w:r>
          </w:p>
          <w:p w:rsidR="005C09A2" w:rsidRPr="00E125D3" w:rsidRDefault="005C09A2" w:rsidP="005C09A2">
            <w:pPr>
              <w:numPr>
                <w:ilvl w:val="0"/>
                <w:numId w:val="10"/>
              </w:numPr>
              <w:rPr>
                <w:rFonts w:ascii="Arial" w:hAnsi="Arial" w:cs="Arial"/>
                <w:sz w:val="24"/>
                <w:szCs w:val="24"/>
              </w:rPr>
            </w:pPr>
            <w:r w:rsidRPr="00E125D3">
              <w:rPr>
                <w:rFonts w:ascii="Arial" w:hAnsi="Arial" w:cs="Arial"/>
                <w:sz w:val="24"/>
                <w:szCs w:val="24"/>
              </w:rPr>
              <w:t>Ability to create engaging social media content across Instagram and Facebook</w:t>
            </w:r>
          </w:p>
          <w:p w:rsidR="005C09A2" w:rsidRPr="00E125D3" w:rsidRDefault="005C09A2" w:rsidP="005C09A2">
            <w:pPr>
              <w:numPr>
                <w:ilvl w:val="0"/>
                <w:numId w:val="10"/>
              </w:numPr>
              <w:rPr>
                <w:rFonts w:ascii="Arial" w:hAnsi="Arial" w:cs="Arial"/>
                <w:sz w:val="24"/>
                <w:szCs w:val="24"/>
              </w:rPr>
            </w:pPr>
            <w:r w:rsidRPr="00E125D3">
              <w:rPr>
                <w:rFonts w:ascii="Arial" w:hAnsi="Arial" w:cs="Arial"/>
                <w:sz w:val="24"/>
                <w:szCs w:val="24"/>
              </w:rPr>
              <w:t>Interest and/or understanding of climate change and how it impacts local communities</w:t>
            </w:r>
          </w:p>
          <w:p w:rsidR="005C09A2" w:rsidRDefault="005C09A2" w:rsidP="005C09A2">
            <w:pPr>
              <w:numPr>
                <w:ilvl w:val="0"/>
                <w:numId w:val="10"/>
              </w:numPr>
              <w:rPr>
                <w:rFonts w:ascii="Arial" w:hAnsi="Arial" w:cs="Arial"/>
                <w:sz w:val="24"/>
                <w:szCs w:val="24"/>
              </w:rPr>
            </w:pPr>
            <w:r w:rsidRPr="00E125D3">
              <w:rPr>
                <w:rFonts w:ascii="Arial" w:hAnsi="Arial" w:cs="Arial"/>
                <w:sz w:val="24"/>
                <w:szCs w:val="24"/>
              </w:rPr>
              <w:t>Understanding of Inverclyde and the issues facing the locality</w:t>
            </w:r>
          </w:p>
          <w:p w:rsidR="00201CB2" w:rsidRPr="00E125D3" w:rsidRDefault="00201CB2" w:rsidP="005C09A2">
            <w:pPr>
              <w:numPr>
                <w:ilvl w:val="0"/>
                <w:numId w:val="10"/>
              </w:numPr>
              <w:rPr>
                <w:rFonts w:ascii="Arial" w:hAnsi="Arial" w:cs="Arial"/>
                <w:sz w:val="24"/>
                <w:szCs w:val="24"/>
              </w:rPr>
            </w:pPr>
            <w:r>
              <w:rPr>
                <w:rFonts w:ascii="Arial" w:hAnsi="Arial" w:cs="Arial"/>
                <w:sz w:val="24"/>
                <w:szCs w:val="24"/>
              </w:rPr>
              <w:t>Understanding of Climate Justice and a recognition of how climate change impacts the most vulnerable in society</w:t>
            </w:r>
          </w:p>
          <w:p w:rsidR="005C09A2" w:rsidRPr="00E125D3" w:rsidRDefault="005C09A2" w:rsidP="005C09A2">
            <w:pPr>
              <w:rPr>
                <w:rFonts w:ascii="Arial" w:hAnsi="Arial" w:cs="Arial"/>
              </w:rPr>
            </w:pPr>
          </w:p>
        </w:tc>
      </w:tr>
    </w:tbl>
    <w:p w:rsidR="005C09A2" w:rsidRPr="00E125D3" w:rsidRDefault="005C09A2" w:rsidP="005C09A2">
      <w:pPr>
        <w:rPr>
          <w:rFonts w:ascii="Arial" w:hAnsi="Arial" w:cs="Arial"/>
          <w:sz w:val="24"/>
          <w:szCs w:val="24"/>
        </w:rPr>
      </w:pPr>
    </w:p>
    <w:p w:rsidR="005C09A2" w:rsidRPr="00E125D3" w:rsidRDefault="005C09A2" w:rsidP="005C09A2">
      <w:pPr>
        <w:rPr>
          <w:rFonts w:ascii="Arial" w:hAnsi="Arial" w:cs="Arial"/>
          <w:sz w:val="24"/>
          <w:szCs w:val="24"/>
        </w:rPr>
      </w:pPr>
    </w:p>
    <w:p w:rsidR="005C09A2" w:rsidRPr="00E125D3" w:rsidRDefault="005C09A2" w:rsidP="005C09A2">
      <w:pPr>
        <w:rPr>
          <w:rFonts w:ascii="Arial" w:hAnsi="Arial" w:cs="Arial"/>
          <w:sz w:val="24"/>
          <w:szCs w:val="24"/>
        </w:rPr>
      </w:pPr>
    </w:p>
    <w:p w:rsidR="00A83F1B" w:rsidRPr="00E125D3" w:rsidRDefault="00A83F1B" w:rsidP="005C09A2">
      <w:pPr>
        <w:rPr>
          <w:rFonts w:ascii="Arial" w:hAnsi="Arial" w:cs="Arial"/>
          <w:sz w:val="24"/>
          <w:szCs w:val="24"/>
        </w:rPr>
      </w:pPr>
    </w:p>
    <w:sectPr w:rsidR="00A83F1B" w:rsidRPr="00E125D3" w:rsidSect="00313ADE">
      <w:pgSz w:w="11906" w:h="16838"/>
      <w:pgMar w:top="851" w:right="1274" w:bottom="426" w:left="1276" w:header="720" w:footer="77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0891" w:rsidRDefault="00590891">
      <w:r>
        <w:separator/>
      </w:r>
    </w:p>
  </w:endnote>
  <w:endnote w:type="continuationSeparator" w:id="0">
    <w:p w:rsidR="00590891" w:rsidRDefault="00590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0891" w:rsidRDefault="00590891">
      <w:r>
        <w:separator/>
      </w:r>
    </w:p>
  </w:footnote>
  <w:footnote w:type="continuationSeparator" w:id="0">
    <w:p w:rsidR="00590891" w:rsidRDefault="005908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A86456"/>
    <w:multiLevelType w:val="hybridMultilevel"/>
    <w:tmpl w:val="1DFA5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9737C9"/>
    <w:multiLevelType w:val="hybridMultilevel"/>
    <w:tmpl w:val="930E00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9671588"/>
    <w:multiLevelType w:val="hybridMultilevel"/>
    <w:tmpl w:val="CBFC2C5A"/>
    <w:lvl w:ilvl="0" w:tplc="87BCA614">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E7D2894"/>
    <w:multiLevelType w:val="hybridMultilevel"/>
    <w:tmpl w:val="EF6C9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D2527A"/>
    <w:multiLevelType w:val="hybridMultilevel"/>
    <w:tmpl w:val="A6384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513381"/>
    <w:multiLevelType w:val="hybridMultilevel"/>
    <w:tmpl w:val="37C265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B304084"/>
    <w:multiLevelType w:val="singleLevel"/>
    <w:tmpl w:val="359048E6"/>
    <w:lvl w:ilvl="0">
      <w:start w:val="1"/>
      <w:numFmt w:val="bullet"/>
      <w:lvlText w:val=""/>
      <w:lvlJc w:val="left"/>
      <w:pPr>
        <w:tabs>
          <w:tab w:val="num" w:pos="360"/>
        </w:tabs>
        <w:ind w:left="360" w:hanging="360"/>
      </w:pPr>
      <w:rPr>
        <w:rFonts w:ascii="Symbol" w:hAnsi="Symbol" w:hint="default"/>
        <w:sz w:val="20"/>
      </w:rPr>
    </w:lvl>
  </w:abstractNum>
  <w:abstractNum w:abstractNumId="7" w15:restartNumberingAfterBreak="0">
    <w:nsid w:val="4BBA59E3"/>
    <w:multiLevelType w:val="hybridMultilevel"/>
    <w:tmpl w:val="50C61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9B41EC6"/>
    <w:multiLevelType w:val="singleLevel"/>
    <w:tmpl w:val="359048E6"/>
    <w:lvl w:ilvl="0">
      <w:start w:val="1"/>
      <w:numFmt w:val="bullet"/>
      <w:lvlText w:val=""/>
      <w:lvlJc w:val="left"/>
      <w:pPr>
        <w:tabs>
          <w:tab w:val="num" w:pos="360"/>
        </w:tabs>
        <w:ind w:left="360" w:hanging="360"/>
      </w:pPr>
      <w:rPr>
        <w:rFonts w:ascii="Symbol" w:hAnsi="Symbol" w:hint="default"/>
        <w:sz w:val="20"/>
      </w:rPr>
    </w:lvl>
  </w:abstractNum>
  <w:abstractNum w:abstractNumId="9" w15:restartNumberingAfterBreak="0">
    <w:nsid w:val="60C23B44"/>
    <w:multiLevelType w:val="hybridMultilevel"/>
    <w:tmpl w:val="9B2A2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2C3678D"/>
    <w:multiLevelType w:val="singleLevel"/>
    <w:tmpl w:val="359048E6"/>
    <w:lvl w:ilvl="0">
      <w:start w:val="1"/>
      <w:numFmt w:val="bullet"/>
      <w:lvlText w:val=""/>
      <w:lvlJc w:val="left"/>
      <w:pPr>
        <w:tabs>
          <w:tab w:val="num" w:pos="360"/>
        </w:tabs>
        <w:ind w:left="360" w:hanging="360"/>
      </w:pPr>
      <w:rPr>
        <w:rFonts w:ascii="Symbol" w:hAnsi="Symbol" w:hint="default"/>
        <w:sz w:val="20"/>
      </w:rPr>
    </w:lvl>
  </w:abstractNum>
  <w:num w:numId="1">
    <w:abstractNumId w:val="10"/>
  </w:num>
  <w:num w:numId="2">
    <w:abstractNumId w:val="6"/>
  </w:num>
  <w:num w:numId="3">
    <w:abstractNumId w:val="8"/>
  </w:num>
  <w:num w:numId="4">
    <w:abstractNumId w:val="5"/>
  </w:num>
  <w:num w:numId="5">
    <w:abstractNumId w:val="2"/>
  </w:num>
  <w:num w:numId="6">
    <w:abstractNumId w:val="1"/>
  </w:num>
  <w:num w:numId="7">
    <w:abstractNumId w:val="7"/>
  </w:num>
  <w:num w:numId="8">
    <w:abstractNumId w:val="4"/>
  </w:num>
  <w:num w:numId="9">
    <w:abstractNumId w:val="0"/>
  </w:num>
  <w:num w:numId="10">
    <w:abstractNumId w:val="9"/>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F52"/>
    <w:rsid w:val="00041164"/>
    <w:rsid w:val="000439B3"/>
    <w:rsid w:val="00071862"/>
    <w:rsid w:val="000749E3"/>
    <w:rsid w:val="000878D2"/>
    <w:rsid w:val="000959FE"/>
    <w:rsid w:val="000A6C7E"/>
    <w:rsid w:val="000E2ACA"/>
    <w:rsid w:val="00134B7A"/>
    <w:rsid w:val="00140268"/>
    <w:rsid w:val="00152E70"/>
    <w:rsid w:val="00165075"/>
    <w:rsid w:val="00167523"/>
    <w:rsid w:val="00175F3E"/>
    <w:rsid w:val="00196255"/>
    <w:rsid w:val="0019727C"/>
    <w:rsid w:val="001A73CA"/>
    <w:rsid w:val="001B08BB"/>
    <w:rsid w:val="001E12F8"/>
    <w:rsid w:val="001F589D"/>
    <w:rsid w:val="00201CB2"/>
    <w:rsid w:val="002028E7"/>
    <w:rsid w:val="00221A83"/>
    <w:rsid w:val="002336DB"/>
    <w:rsid w:val="002438E5"/>
    <w:rsid w:val="00277D6D"/>
    <w:rsid w:val="002946C0"/>
    <w:rsid w:val="002972C5"/>
    <w:rsid w:val="002C0F00"/>
    <w:rsid w:val="002D1718"/>
    <w:rsid w:val="002D348F"/>
    <w:rsid w:val="002E12D1"/>
    <w:rsid w:val="002E5921"/>
    <w:rsid w:val="00300A0D"/>
    <w:rsid w:val="00313ADE"/>
    <w:rsid w:val="00315974"/>
    <w:rsid w:val="00330CEC"/>
    <w:rsid w:val="003629AD"/>
    <w:rsid w:val="003C7C75"/>
    <w:rsid w:val="003C7CBD"/>
    <w:rsid w:val="003E08F3"/>
    <w:rsid w:val="00402209"/>
    <w:rsid w:val="0040400F"/>
    <w:rsid w:val="00414930"/>
    <w:rsid w:val="00424B73"/>
    <w:rsid w:val="00426156"/>
    <w:rsid w:val="00446A60"/>
    <w:rsid w:val="00465751"/>
    <w:rsid w:val="004A1972"/>
    <w:rsid w:val="004D7A75"/>
    <w:rsid w:val="004F0A9C"/>
    <w:rsid w:val="004F5841"/>
    <w:rsid w:val="00514BCD"/>
    <w:rsid w:val="00523368"/>
    <w:rsid w:val="005471A0"/>
    <w:rsid w:val="00563D8A"/>
    <w:rsid w:val="005738E9"/>
    <w:rsid w:val="00590891"/>
    <w:rsid w:val="005A6CE3"/>
    <w:rsid w:val="005B0431"/>
    <w:rsid w:val="005C09A2"/>
    <w:rsid w:val="00605936"/>
    <w:rsid w:val="00641FA3"/>
    <w:rsid w:val="00642B72"/>
    <w:rsid w:val="00657D20"/>
    <w:rsid w:val="00663279"/>
    <w:rsid w:val="006659DF"/>
    <w:rsid w:val="0066677D"/>
    <w:rsid w:val="00687224"/>
    <w:rsid w:val="006C405E"/>
    <w:rsid w:val="006C7F13"/>
    <w:rsid w:val="006D04B1"/>
    <w:rsid w:val="006D228F"/>
    <w:rsid w:val="006D2E66"/>
    <w:rsid w:val="00753E29"/>
    <w:rsid w:val="00760C7E"/>
    <w:rsid w:val="00762B86"/>
    <w:rsid w:val="0077688B"/>
    <w:rsid w:val="007974CF"/>
    <w:rsid w:val="007C11FF"/>
    <w:rsid w:val="007D1213"/>
    <w:rsid w:val="007D5A17"/>
    <w:rsid w:val="007E16DA"/>
    <w:rsid w:val="00862A4B"/>
    <w:rsid w:val="00870F8A"/>
    <w:rsid w:val="00891CD7"/>
    <w:rsid w:val="008C6713"/>
    <w:rsid w:val="008E1705"/>
    <w:rsid w:val="0090172D"/>
    <w:rsid w:val="00907EBA"/>
    <w:rsid w:val="0092274B"/>
    <w:rsid w:val="00940BD9"/>
    <w:rsid w:val="009743C3"/>
    <w:rsid w:val="009C11ED"/>
    <w:rsid w:val="009E6E68"/>
    <w:rsid w:val="00A156B8"/>
    <w:rsid w:val="00A22072"/>
    <w:rsid w:val="00A22993"/>
    <w:rsid w:val="00A24239"/>
    <w:rsid w:val="00A40F77"/>
    <w:rsid w:val="00A83F1B"/>
    <w:rsid w:val="00AA6288"/>
    <w:rsid w:val="00AF257B"/>
    <w:rsid w:val="00B227FE"/>
    <w:rsid w:val="00B5489F"/>
    <w:rsid w:val="00BA3416"/>
    <w:rsid w:val="00C226BB"/>
    <w:rsid w:val="00C3075A"/>
    <w:rsid w:val="00C32064"/>
    <w:rsid w:val="00C9525E"/>
    <w:rsid w:val="00CA6D17"/>
    <w:rsid w:val="00D11BDA"/>
    <w:rsid w:val="00D61711"/>
    <w:rsid w:val="00D6300C"/>
    <w:rsid w:val="00D76580"/>
    <w:rsid w:val="00D93AD9"/>
    <w:rsid w:val="00DB690F"/>
    <w:rsid w:val="00DC1A87"/>
    <w:rsid w:val="00DE1F49"/>
    <w:rsid w:val="00DE558B"/>
    <w:rsid w:val="00DF1E9B"/>
    <w:rsid w:val="00E125D3"/>
    <w:rsid w:val="00E228E3"/>
    <w:rsid w:val="00E36F46"/>
    <w:rsid w:val="00EC4981"/>
    <w:rsid w:val="00EC5F52"/>
    <w:rsid w:val="00ED4DDF"/>
    <w:rsid w:val="00EE6869"/>
    <w:rsid w:val="00F1322E"/>
    <w:rsid w:val="00F144C1"/>
    <w:rsid w:val="00F576BB"/>
    <w:rsid w:val="00F81579"/>
    <w:rsid w:val="00FA06F4"/>
    <w:rsid w:val="00FB1881"/>
    <w:rsid w:val="00FB3858"/>
    <w:rsid w:val="00FD426E"/>
    <w:rsid w:val="00FF18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10D3582-4535-46A0-8F41-54EA4CDDF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C09A2"/>
    <w:rPr>
      <w:lang w:eastAsia="en-US"/>
    </w:rPr>
  </w:style>
  <w:style w:type="paragraph" w:styleId="Heading1">
    <w:name w:val="heading 1"/>
    <w:basedOn w:val="Normal"/>
    <w:next w:val="Normal"/>
    <w:qFormat/>
    <w:pPr>
      <w:keepNext/>
      <w:jc w:val="center"/>
      <w:outlineLvl w:val="0"/>
    </w:pPr>
    <w:rPr>
      <w:rFonts w:ascii="Arial" w:hAnsi="Arial"/>
      <w:b/>
      <w:sz w:val="24"/>
      <w:u w:val="single"/>
    </w:rPr>
  </w:style>
  <w:style w:type="paragraph" w:styleId="Heading2">
    <w:name w:val="heading 2"/>
    <w:basedOn w:val="Normal"/>
    <w:next w:val="Normal"/>
    <w:qFormat/>
    <w:pPr>
      <w:keepNext/>
      <w:jc w:val="center"/>
      <w:outlineLvl w:val="1"/>
    </w:pPr>
    <w:rPr>
      <w:rFonts w:ascii="Arial" w:hAnsi="Arial"/>
      <w:b/>
      <w:bCs/>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b/>
      <w:sz w:val="28"/>
    </w:rPr>
  </w:style>
  <w:style w:type="paragraph" w:styleId="Subtitle">
    <w:name w:val="Subtitle"/>
    <w:basedOn w:val="Normal"/>
    <w:qFormat/>
    <w:pPr>
      <w:jc w:val="center"/>
    </w:pPr>
    <w:rPr>
      <w:rFonts w:ascii="Arial" w:hAnsi="Arial"/>
      <w:b/>
      <w:sz w:val="24"/>
      <w:u w:val="single"/>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sid w:val="00313ADE"/>
    <w:rPr>
      <w:rFonts w:ascii="Tahoma" w:hAnsi="Tahoma" w:cs="Tahoma"/>
      <w:sz w:val="16"/>
      <w:szCs w:val="16"/>
    </w:rPr>
  </w:style>
  <w:style w:type="table" w:styleId="TableGrid">
    <w:name w:val="Table Grid"/>
    <w:basedOn w:val="TableNormal"/>
    <w:rsid w:val="005738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315974"/>
    <w:rPr>
      <w:b/>
      <w:bCs/>
      <w:sz w:val="24"/>
    </w:rPr>
  </w:style>
  <w:style w:type="paragraph" w:customStyle="1" w:styleId="DefaultText">
    <w:name w:val="Default Text"/>
    <w:basedOn w:val="Normal"/>
    <w:rsid w:val="00315974"/>
    <w:pPr>
      <w:autoSpaceDE w:val="0"/>
      <w:autoSpaceDN w:val="0"/>
      <w:adjustRightInd w:val="0"/>
    </w:pPr>
    <w:rPr>
      <w:sz w:val="24"/>
      <w:szCs w:val="24"/>
      <w:lang w:val="en-US"/>
    </w:rPr>
  </w:style>
  <w:style w:type="paragraph" w:customStyle="1" w:styleId="TableText">
    <w:name w:val="Table Text"/>
    <w:basedOn w:val="Normal"/>
    <w:rsid w:val="00657D20"/>
    <w:pPr>
      <w:autoSpaceDE w:val="0"/>
      <w:autoSpaceDN w:val="0"/>
      <w:adjustRightInd w:val="0"/>
    </w:pPr>
    <w:rPr>
      <w:sz w:val="24"/>
      <w:szCs w:val="24"/>
      <w:lang w:val="en-US"/>
    </w:rPr>
  </w:style>
  <w:style w:type="paragraph" w:styleId="ListParagraph">
    <w:name w:val="List Paragraph"/>
    <w:basedOn w:val="Normal"/>
    <w:uiPriority w:val="34"/>
    <w:qFormat/>
    <w:rsid w:val="0090172D"/>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567</Words>
  <Characters>3595</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INVERCLYDE COMMUNITY DEVELOPMENT TRUST</vt:lpstr>
    </vt:vector>
  </TitlesOfParts>
  <Company>itei</Company>
  <LinksUpToDate>false</LinksUpToDate>
  <CharactersWithSpaces>4154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INVERCLYDE COMMUNITY DEVELOPMENT TRUST</dc:title>
  <dc:subject/>
  <dc:creator>Joanne Boyd</dc:creator>
  <cp:keywords/>
  <dc:description/>
  <cp:lastModifiedBy>Donna Hughes</cp:lastModifiedBy>
  <cp:revision>2</cp:revision>
  <cp:lastPrinted>2007-07-17T10:31:00Z</cp:lastPrinted>
  <dcterms:created xsi:type="dcterms:W3CDTF">2025-11-17T11:49:00Z</dcterms:created>
  <dcterms:modified xsi:type="dcterms:W3CDTF">2025-11-17T11:49:00Z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76b4ca5a-d3e6-4ad5-bbdb-fbaea01e3602</vt:lpwstr>
  </property>
</Properties>
</file>