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BF2E" w14:textId="77777777" w:rsidR="00693E5D" w:rsidRPr="00DF1F46" w:rsidRDefault="00693E5D" w:rsidP="00AE3727">
      <w:pPr>
        <w:pStyle w:val="Heading1"/>
        <w:spacing w:before="0" w:after="0"/>
        <w:ind w:left="-142" w:right="-376"/>
        <w:rPr>
          <w:rFonts w:cstheme="majorHAnsi"/>
          <w:sz w:val="24"/>
          <w:szCs w:val="24"/>
        </w:rPr>
      </w:pPr>
    </w:p>
    <w:p w14:paraId="527C9A0D" w14:textId="2B0A4C52" w:rsidR="0053682E" w:rsidRPr="00DF1F46" w:rsidRDefault="00CD31FB" w:rsidP="00AE3727">
      <w:pPr>
        <w:pStyle w:val="Heading1"/>
        <w:spacing w:before="0" w:after="0"/>
        <w:ind w:left="-142" w:right="-376"/>
        <w:rPr>
          <w:rFonts w:cstheme="majorHAnsi"/>
          <w:sz w:val="24"/>
          <w:szCs w:val="24"/>
        </w:rPr>
      </w:pPr>
      <w:r w:rsidRPr="00DF1F46">
        <w:rPr>
          <w:rFonts w:cstheme="majorHAnsi"/>
          <w:sz w:val="24"/>
          <w:szCs w:val="24"/>
        </w:rPr>
        <w:t>The Health and Social Care Alliance Scotland</w:t>
      </w:r>
    </w:p>
    <w:p w14:paraId="112ED0C6" w14:textId="77777777" w:rsidR="00CD31FB" w:rsidRPr="00DF1F46" w:rsidRDefault="00CD31FB" w:rsidP="00AE3727">
      <w:pPr>
        <w:pStyle w:val="Heading2"/>
        <w:spacing w:before="0" w:after="0"/>
        <w:ind w:left="-142" w:right="-376"/>
        <w:rPr>
          <w:rFonts w:cstheme="majorHAnsi"/>
          <w:sz w:val="24"/>
          <w:szCs w:val="24"/>
        </w:rPr>
      </w:pPr>
      <w:r w:rsidRPr="00DF1F46">
        <w:rPr>
          <w:rFonts w:cstheme="majorHAnsi"/>
          <w:sz w:val="24"/>
          <w:szCs w:val="24"/>
        </w:rPr>
        <w:t>J</w:t>
      </w:r>
      <w:r w:rsidR="004338B9" w:rsidRPr="00DF1F46">
        <w:rPr>
          <w:rFonts w:cstheme="majorHAnsi"/>
          <w:sz w:val="24"/>
          <w:szCs w:val="24"/>
        </w:rPr>
        <w:t>ob</w:t>
      </w:r>
      <w:r w:rsidRPr="00DF1F46">
        <w:rPr>
          <w:rFonts w:cstheme="majorHAnsi"/>
          <w:sz w:val="24"/>
          <w:szCs w:val="24"/>
        </w:rPr>
        <w:t xml:space="preserve"> D</w:t>
      </w:r>
      <w:r w:rsidR="004338B9" w:rsidRPr="00DF1F46">
        <w:rPr>
          <w:rFonts w:cstheme="majorHAnsi"/>
          <w:sz w:val="24"/>
          <w:szCs w:val="24"/>
        </w:rPr>
        <w:t>escription</w:t>
      </w:r>
    </w:p>
    <w:p w14:paraId="08A5068B" w14:textId="77777777" w:rsidR="00AE3727" w:rsidRPr="00DF1F46" w:rsidRDefault="00AE3727" w:rsidP="00AE3727">
      <w:pPr>
        <w:rPr>
          <w:rFonts w:asciiTheme="majorHAnsi" w:hAnsiTheme="majorHAnsi" w:cstheme="majorHAnsi"/>
          <w:sz w:val="24"/>
          <w:szCs w:val="24"/>
        </w:rPr>
      </w:pPr>
    </w:p>
    <w:p w14:paraId="4C0BEC8F" w14:textId="4D6A488B" w:rsidR="002D01D0" w:rsidRPr="00DF1F46" w:rsidRDefault="00CD31FB" w:rsidP="53A5A315">
      <w:pPr>
        <w:spacing w:after="0"/>
        <w:rPr>
          <w:rFonts w:asciiTheme="majorHAnsi" w:hAnsiTheme="majorHAnsi" w:cstheme="majorHAnsi"/>
          <w:sz w:val="24"/>
          <w:szCs w:val="24"/>
        </w:rPr>
      </w:pPr>
      <w:r w:rsidRPr="00DF1F46">
        <w:rPr>
          <w:rStyle w:val="Heading3Char"/>
          <w:rFonts w:cstheme="majorHAnsi"/>
          <w:sz w:val="24"/>
          <w:szCs w:val="24"/>
        </w:rPr>
        <w:t>Job title</w:t>
      </w:r>
      <w:r w:rsidR="00E54B36" w:rsidRPr="00DF1F46">
        <w:rPr>
          <w:rStyle w:val="Heading3Char"/>
          <w:rFonts w:cstheme="majorHAnsi"/>
          <w:sz w:val="24"/>
          <w:szCs w:val="24"/>
        </w:rPr>
        <w:t xml:space="preserve"> </w:t>
      </w:r>
      <w:r w:rsidRPr="00DF1F46">
        <w:rPr>
          <w:rFonts w:asciiTheme="majorHAnsi" w:hAnsiTheme="majorHAnsi" w:cstheme="majorHAnsi"/>
          <w:sz w:val="24"/>
          <w:szCs w:val="24"/>
        </w:rPr>
        <w:tab/>
      </w:r>
      <w:r w:rsidRPr="00DF1F46">
        <w:rPr>
          <w:rFonts w:asciiTheme="majorHAnsi" w:hAnsiTheme="majorHAnsi" w:cstheme="majorHAnsi"/>
          <w:sz w:val="24"/>
          <w:szCs w:val="24"/>
        </w:rPr>
        <w:tab/>
      </w:r>
      <w:r w:rsidRPr="00DF1F46">
        <w:rPr>
          <w:rFonts w:asciiTheme="majorHAnsi" w:hAnsiTheme="majorHAnsi" w:cstheme="majorHAnsi"/>
          <w:sz w:val="24"/>
          <w:szCs w:val="24"/>
        </w:rPr>
        <w:tab/>
      </w:r>
      <w:r w:rsidR="00D15736" w:rsidRPr="00DF1F46">
        <w:rPr>
          <w:rFonts w:asciiTheme="majorHAnsi" w:eastAsiaTheme="majorEastAsia" w:hAnsiTheme="majorHAnsi" w:cstheme="majorHAnsi"/>
          <w:sz w:val="24"/>
          <w:szCs w:val="24"/>
        </w:rPr>
        <w:t>Programme Manager</w:t>
      </w:r>
      <w:r w:rsidR="006970A2" w:rsidRPr="00DF1F46">
        <w:rPr>
          <w:rFonts w:asciiTheme="majorHAnsi" w:hAnsiTheme="majorHAnsi" w:cstheme="majorHAnsi"/>
          <w:sz w:val="24"/>
          <w:szCs w:val="24"/>
        </w:rPr>
        <w:t xml:space="preserve"> </w:t>
      </w:r>
      <w:r w:rsidR="00670412" w:rsidRPr="00DF1F46">
        <w:rPr>
          <w:rFonts w:asciiTheme="majorHAnsi" w:hAnsiTheme="majorHAnsi" w:cstheme="majorHAnsi"/>
          <w:sz w:val="24"/>
          <w:szCs w:val="24"/>
        </w:rPr>
        <w:t>– Scotland Reducing Gambling Harm</w:t>
      </w:r>
      <w:r w:rsidR="001014B6" w:rsidRPr="00DF1F46">
        <w:rPr>
          <w:rFonts w:asciiTheme="majorHAnsi" w:hAnsiTheme="majorHAnsi" w:cstheme="majorHAnsi"/>
          <w:sz w:val="24"/>
          <w:szCs w:val="24"/>
        </w:rPr>
        <w:t>s</w:t>
      </w:r>
      <w:r w:rsidR="00670412" w:rsidRPr="00DF1F46">
        <w:rPr>
          <w:rFonts w:asciiTheme="majorHAnsi" w:hAnsiTheme="majorHAnsi" w:cstheme="majorHAnsi"/>
          <w:sz w:val="24"/>
          <w:szCs w:val="24"/>
        </w:rPr>
        <w:t xml:space="preserve"> </w:t>
      </w:r>
      <w:r w:rsidR="5A4EE922" w:rsidRPr="00DF1F46">
        <w:rPr>
          <w:rFonts w:asciiTheme="majorHAnsi" w:hAnsiTheme="majorHAnsi" w:cstheme="majorHAnsi"/>
          <w:sz w:val="24"/>
          <w:szCs w:val="24"/>
        </w:rPr>
        <w:t xml:space="preserve">  </w:t>
      </w:r>
      <w:r w:rsidR="00670412" w:rsidRPr="00DF1F46">
        <w:rPr>
          <w:rFonts w:asciiTheme="majorHAnsi" w:hAnsiTheme="majorHAnsi" w:cstheme="majorHAnsi"/>
          <w:sz w:val="24"/>
          <w:szCs w:val="24"/>
        </w:rPr>
        <w:t>(ScotRGH)</w:t>
      </w:r>
      <w:r w:rsidRPr="00DF1F46">
        <w:rPr>
          <w:rFonts w:asciiTheme="majorHAnsi" w:hAnsiTheme="majorHAnsi" w:cstheme="majorHAnsi"/>
          <w:sz w:val="24"/>
          <w:szCs w:val="24"/>
        </w:rPr>
        <w:br/>
      </w:r>
      <w:r w:rsidRPr="00DF1F46">
        <w:rPr>
          <w:rStyle w:val="Heading3Char"/>
          <w:rFonts w:cstheme="majorHAnsi"/>
          <w:sz w:val="24"/>
          <w:szCs w:val="24"/>
        </w:rPr>
        <w:t>Reporting to</w:t>
      </w:r>
      <w:r w:rsidR="00171786" w:rsidRPr="00DF1F46">
        <w:rPr>
          <w:rStyle w:val="Heading3Char"/>
          <w:rFonts w:cstheme="majorHAnsi"/>
          <w:sz w:val="24"/>
          <w:szCs w:val="24"/>
        </w:rPr>
        <w:t xml:space="preserve"> </w:t>
      </w:r>
      <w:r w:rsidRPr="00DF1F46">
        <w:rPr>
          <w:rFonts w:asciiTheme="majorHAnsi" w:hAnsiTheme="majorHAnsi" w:cstheme="majorHAnsi"/>
          <w:sz w:val="24"/>
          <w:szCs w:val="24"/>
        </w:rPr>
        <w:tab/>
      </w:r>
      <w:r w:rsidRPr="00DF1F46">
        <w:rPr>
          <w:rFonts w:asciiTheme="majorHAnsi" w:hAnsiTheme="majorHAnsi" w:cstheme="majorHAnsi"/>
          <w:sz w:val="24"/>
          <w:szCs w:val="24"/>
        </w:rPr>
        <w:tab/>
      </w:r>
      <w:r w:rsidR="007E5E8B" w:rsidRPr="00DF1F46">
        <w:rPr>
          <w:rFonts w:asciiTheme="majorHAnsi" w:hAnsiTheme="majorHAnsi" w:cstheme="majorHAnsi"/>
          <w:sz w:val="24"/>
          <w:szCs w:val="24"/>
          <w:lang w:val="en-US"/>
        </w:rPr>
        <w:t xml:space="preserve">Director of </w:t>
      </w:r>
      <w:r w:rsidR="00670412" w:rsidRPr="00DF1F46">
        <w:rPr>
          <w:rFonts w:asciiTheme="majorHAnsi" w:hAnsiTheme="majorHAnsi" w:cstheme="majorHAnsi"/>
          <w:sz w:val="24"/>
          <w:szCs w:val="24"/>
          <w:lang w:val="en-US"/>
        </w:rPr>
        <w:t>Development</w:t>
      </w:r>
    </w:p>
    <w:p w14:paraId="6DC55855" w14:textId="131E9A71" w:rsidR="007E5E8B" w:rsidRPr="00DF1F46" w:rsidRDefault="00213F78" w:rsidP="00AE3727">
      <w:pPr>
        <w:spacing w:after="0"/>
        <w:rPr>
          <w:rFonts w:asciiTheme="majorHAnsi" w:hAnsiTheme="majorHAnsi" w:cstheme="majorHAnsi"/>
          <w:sz w:val="24"/>
          <w:szCs w:val="24"/>
        </w:rPr>
      </w:pPr>
      <w:r w:rsidRPr="00DF1F46">
        <w:rPr>
          <w:rFonts w:asciiTheme="majorHAnsi" w:hAnsiTheme="majorHAnsi" w:cstheme="majorHAnsi"/>
          <w:b/>
          <w:bCs/>
          <w:sz w:val="24"/>
          <w:szCs w:val="24"/>
        </w:rPr>
        <w:t xml:space="preserve">Direct </w:t>
      </w:r>
      <w:r w:rsidR="00AE3727" w:rsidRPr="00DF1F46">
        <w:rPr>
          <w:rFonts w:asciiTheme="majorHAnsi" w:hAnsiTheme="majorHAnsi" w:cstheme="majorHAnsi"/>
          <w:b/>
          <w:bCs/>
          <w:sz w:val="24"/>
          <w:szCs w:val="24"/>
        </w:rPr>
        <w:t>r</w:t>
      </w:r>
      <w:r w:rsidRPr="00DF1F46">
        <w:rPr>
          <w:rFonts w:asciiTheme="majorHAnsi" w:hAnsiTheme="majorHAnsi" w:cstheme="majorHAnsi"/>
          <w:b/>
          <w:bCs/>
          <w:sz w:val="24"/>
          <w:szCs w:val="24"/>
        </w:rPr>
        <w:t>eports</w:t>
      </w:r>
      <w:r w:rsidR="007E5E8B" w:rsidRPr="00DF1F46">
        <w:rPr>
          <w:rFonts w:asciiTheme="majorHAnsi" w:hAnsiTheme="majorHAnsi" w:cstheme="majorHAnsi"/>
          <w:b/>
          <w:bCs/>
          <w:sz w:val="24"/>
          <w:szCs w:val="24"/>
        </w:rPr>
        <w:t xml:space="preserve">  </w:t>
      </w:r>
      <w:r w:rsidR="007E5E8B" w:rsidRPr="00DF1F46">
        <w:rPr>
          <w:rFonts w:asciiTheme="majorHAnsi" w:hAnsiTheme="majorHAnsi" w:cstheme="majorHAnsi"/>
          <w:b/>
          <w:bCs/>
          <w:sz w:val="24"/>
          <w:szCs w:val="24"/>
        </w:rPr>
        <w:tab/>
      </w:r>
      <w:r w:rsidR="007E5E8B" w:rsidRPr="00DF1F46">
        <w:rPr>
          <w:rFonts w:asciiTheme="majorHAnsi" w:hAnsiTheme="majorHAnsi" w:cstheme="majorHAnsi"/>
          <w:b/>
          <w:bCs/>
          <w:sz w:val="24"/>
          <w:szCs w:val="24"/>
        </w:rPr>
        <w:tab/>
      </w:r>
      <w:r w:rsidR="007E5E8B" w:rsidRPr="00DF1F46">
        <w:rPr>
          <w:rFonts w:asciiTheme="majorHAnsi" w:hAnsiTheme="majorHAnsi" w:cstheme="majorHAnsi"/>
          <w:sz w:val="24"/>
          <w:szCs w:val="24"/>
        </w:rPr>
        <w:t>Development Officer</w:t>
      </w:r>
      <w:r w:rsidR="00670412" w:rsidRPr="00DF1F46">
        <w:rPr>
          <w:rFonts w:asciiTheme="majorHAnsi" w:hAnsiTheme="majorHAnsi" w:cstheme="majorHAnsi"/>
          <w:sz w:val="24"/>
          <w:szCs w:val="24"/>
        </w:rPr>
        <w:t xml:space="preserve">s </w:t>
      </w:r>
      <w:r w:rsidR="007E5E8B" w:rsidRPr="00DF1F46">
        <w:rPr>
          <w:rFonts w:asciiTheme="majorHAnsi" w:hAnsiTheme="majorHAnsi" w:cstheme="majorHAnsi"/>
          <w:sz w:val="24"/>
          <w:szCs w:val="24"/>
        </w:rPr>
        <w:t xml:space="preserve"> – </w:t>
      </w:r>
      <w:r w:rsidR="00670412" w:rsidRPr="00DF1F46">
        <w:rPr>
          <w:rFonts w:asciiTheme="majorHAnsi" w:hAnsiTheme="majorHAnsi" w:cstheme="majorHAnsi"/>
          <w:sz w:val="24"/>
          <w:szCs w:val="24"/>
        </w:rPr>
        <w:t>ScotRGH</w:t>
      </w:r>
    </w:p>
    <w:p w14:paraId="2D49992F" w14:textId="72C1402F" w:rsidR="007C0E42" w:rsidRPr="00DF1F46" w:rsidRDefault="00213F78" w:rsidP="00AE3727">
      <w:pPr>
        <w:spacing w:after="0"/>
        <w:rPr>
          <w:rFonts w:asciiTheme="majorHAnsi" w:eastAsia="Calibri" w:hAnsiTheme="majorHAnsi" w:cstheme="majorHAnsi"/>
          <w:sz w:val="24"/>
          <w:szCs w:val="24"/>
          <w:lang w:eastAsia="en-US"/>
        </w:rPr>
      </w:pPr>
      <w:r w:rsidRPr="00DF1F46">
        <w:rPr>
          <w:rFonts w:asciiTheme="majorHAnsi" w:hAnsiTheme="majorHAnsi" w:cstheme="majorHAnsi"/>
          <w:b/>
          <w:bCs/>
          <w:sz w:val="24"/>
          <w:szCs w:val="24"/>
        </w:rPr>
        <w:t xml:space="preserve">Key </w:t>
      </w:r>
      <w:r w:rsidR="00AE3727" w:rsidRPr="00DF1F46">
        <w:rPr>
          <w:rFonts w:asciiTheme="majorHAnsi" w:hAnsiTheme="majorHAnsi" w:cstheme="majorHAnsi"/>
          <w:b/>
          <w:bCs/>
          <w:sz w:val="24"/>
          <w:szCs w:val="24"/>
        </w:rPr>
        <w:t>a</w:t>
      </w:r>
      <w:r w:rsidRPr="00DF1F46">
        <w:rPr>
          <w:rFonts w:asciiTheme="majorHAnsi" w:hAnsiTheme="majorHAnsi" w:cstheme="majorHAnsi"/>
          <w:b/>
          <w:bCs/>
          <w:sz w:val="24"/>
          <w:szCs w:val="24"/>
        </w:rPr>
        <w:t>ccountabilities</w:t>
      </w:r>
      <w:r w:rsidR="007E5E8B" w:rsidRPr="00DF1F46">
        <w:rPr>
          <w:rFonts w:asciiTheme="majorHAnsi" w:hAnsiTheme="majorHAnsi" w:cstheme="majorHAnsi"/>
          <w:b/>
          <w:bCs/>
          <w:sz w:val="24"/>
          <w:szCs w:val="24"/>
        </w:rPr>
        <w:tab/>
      </w:r>
      <w:r w:rsidR="007E5E8B" w:rsidRPr="00DF1F46">
        <w:rPr>
          <w:rFonts w:asciiTheme="majorHAnsi" w:eastAsia="Calibri" w:hAnsiTheme="majorHAnsi" w:cstheme="majorHAnsi"/>
          <w:sz w:val="24"/>
          <w:szCs w:val="24"/>
          <w:lang w:eastAsia="en-US"/>
        </w:rPr>
        <w:t>Chief Officers; Membership; Wider ALLIANCE Team</w:t>
      </w:r>
    </w:p>
    <w:p w14:paraId="4674040A" w14:textId="77777777" w:rsidR="007E5E8B" w:rsidRPr="00DF1F46" w:rsidRDefault="007E5E8B" w:rsidP="00AE3727">
      <w:pPr>
        <w:spacing w:after="0"/>
        <w:ind w:left="-142" w:right="-376"/>
        <w:rPr>
          <w:rFonts w:asciiTheme="majorHAnsi" w:hAnsiTheme="majorHAnsi" w:cstheme="majorHAnsi"/>
          <w:b/>
          <w:bCs/>
          <w:sz w:val="24"/>
          <w:szCs w:val="24"/>
        </w:rPr>
      </w:pPr>
    </w:p>
    <w:p w14:paraId="24B1E731" w14:textId="6870B246" w:rsidR="007C0E42" w:rsidRPr="00DF1F46" w:rsidRDefault="007C0E42" w:rsidP="00AE3727">
      <w:pPr>
        <w:pStyle w:val="Heading2"/>
        <w:spacing w:before="0" w:after="0"/>
        <w:rPr>
          <w:rFonts w:cstheme="majorHAnsi"/>
          <w:sz w:val="24"/>
          <w:szCs w:val="24"/>
        </w:rPr>
      </w:pPr>
      <w:r w:rsidRPr="00DF1F46">
        <w:rPr>
          <w:rFonts w:cstheme="majorHAnsi"/>
          <w:sz w:val="24"/>
          <w:szCs w:val="24"/>
        </w:rPr>
        <w:t>Strategic Outcomes of the ALLIANCE</w:t>
      </w:r>
    </w:p>
    <w:p w14:paraId="1C2BCC6E" w14:textId="77777777" w:rsidR="00AE3727" w:rsidRPr="00DF1F46" w:rsidRDefault="00AE3727" w:rsidP="00AE3727">
      <w:pPr>
        <w:spacing w:after="0"/>
        <w:ind w:right="-376"/>
        <w:rPr>
          <w:rFonts w:asciiTheme="majorHAnsi" w:hAnsiTheme="majorHAnsi" w:cstheme="majorHAnsi"/>
          <w:sz w:val="24"/>
          <w:szCs w:val="24"/>
        </w:rPr>
      </w:pPr>
    </w:p>
    <w:p w14:paraId="0AB504B5" w14:textId="5B16FE6F" w:rsidR="007E5E8B" w:rsidRPr="00DF1F46" w:rsidRDefault="007E5E8B" w:rsidP="00AE3727">
      <w:pPr>
        <w:pStyle w:val="ListParagraph"/>
        <w:numPr>
          <w:ilvl w:val="0"/>
          <w:numId w:val="12"/>
        </w:numPr>
        <w:spacing w:after="0"/>
        <w:ind w:right="-376"/>
        <w:rPr>
          <w:rFonts w:asciiTheme="majorHAnsi" w:hAnsiTheme="majorHAnsi" w:cstheme="majorHAnsi"/>
          <w:sz w:val="24"/>
          <w:szCs w:val="24"/>
        </w:rPr>
      </w:pPr>
      <w:r w:rsidRPr="00DF1F46">
        <w:rPr>
          <w:rFonts w:asciiTheme="majorHAnsi" w:hAnsiTheme="majorHAnsi" w:cstheme="majorHAnsi"/>
          <w:sz w:val="24"/>
          <w:szCs w:val="24"/>
        </w:rPr>
        <w:t>Strengthening our collective voice</w:t>
      </w:r>
    </w:p>
    <w:p w14:paraId="5D824415" w14:textId="3A811E5E" w:rsidR="007E5E8B" w:rsidRPr="00DF1F46" w:rsidRDefault="007E5E8B" w:rsidP="00AE3727">
      <w:pPr>
        <w:pStyle w:val="ListParagraph"/>
        <w:numPr>
          <w:ilvl w:val="0"/>
          <w:numId w:val="12"/>
        </w:numPr>
        <w:spacing w:after="0"/>
        <w:ind w:right="-376"/>
        <w:rPr>
          <w:rFonts w:asciiTheme="majorHAnsi" w:hAnsiTheme="majorHAnsi" w:cstheme="majorHAnsi"/>
          <w:sz w:val="24"/>
          <w:szCs w:val="24"/>
        </w:rPr>
      </w:pPr>
      <w:r w:rsidRPr="00DF1F46">
        <w:rPr>
          <w:rFonts w:asciiTheme="majorHAnsi" w:hAnsiTheme="majorHAnsi" w:cstheme="majorHAnsi"/>
          <w:sz w:val="24"/>
          <w:szCs w:val="24"/>
        </w:rPr>
        <w:t>Increasing meaningful involvement and impact of people with lived experience</w:t>
      </w:r>
    </w:p>
    <w:p w14:paraId="697AB989" w14:textId="4BBE74AF" w:rsidR="007E5E8B" w:rsidRPr="00DF1F46" w:rsidRDefault="007E5E8B" w:rsidP="00AE3727">
      <w:pPr>
        <w:pStyle w:val="ListParagraph"/>
        <w:numPr>
          <w:ilvl w:val="0"/>
          <w:numId w:val="12"/>
        </w:numPr>
        <w:spacing w:after="0"/>
        <w:ind w:right="-376"/>
        <w:rPr>
          <w:rFonts w:asciiTheme="majorHAnsi" w:hAnsiTheme="majorHAnsi" w:cstheme="majorHAnsi"/>
          <w:sz w:val="24"/>
          <w:szCs w:val="24"/>
        </w:rPr>
      </w:pPr>
      <w:r w:rsidRPr="00DF1F46">
        <w:rPr>
          <w:rFonts w:asciiTheme="majorHAnsi" w:hAnsiTheme="majorHAnsi" w:cstheme="majorHAnsi"/>
          <w:sz w:val="24"/>
          <w:szCs w:val="24"/>
        </w:rPr>
        <w:t>Scaling and embedding successful development work</w:t>
      </w:r>
    </w:p>
    <w:p w14:paraId="242CA9CB" w14:textId="717E731D" w:rsidR="007E5E8B" w:rsidRPr="00DF1F46" w:rsidRDefault="007E5E8B" w:rsidP="00AE3727">
      <w:pPr>
        <w:pStyle w:val="ListParagraph"/>
        <w:numPr>
          <w:ilvl w:val="0"/>
          <w:numId w:val="12"/>
        </w:numPr>
        <w:spacing w:after="0"/>
        <w:ind w:right="-376"/>
        <w:rPr>
          <w:rFonts w:asciiTheme="majorHAnsi" w:hAnsiTheme="majorHAnsi" w:cstheme="majorHAnsi"/>
          <w:sz w:val="24"/>
          <w:szCs w:val="24"/>
        </w:rPr>
      </w:pPr>
      <w:r w:rsidRPr="00DF1F46">
        <w:rPr>
          <w:rFonts w:asciiTheme="majorHAnsi" w:hAnsiTheme="majorHAnsi" w:cstheme="majorHAnsi"/>
          <w:sz w:val="24"/>
          <w:szCs w:val="24"/>
        </w:rPr>
        <w:t>Addressing health inequalities with a focus on those who face multiple barriers</w:t>
      </w:r>
    </w:p>
    <w:p w14:paraId="607A8F3C" w14:textId="72F9952C" w:rsidR="007E5E8B" w:rsidRPr="00DF1F46" w:rsidRDefault="007E5E8B" w:rsidP="00AE3727">
      <w:pPr>
        <w:pStyle w:val="ListParagraph"/>
        <w:numPr>
          <w:ilvl w:val="0"/>
          <w:numId w:val="12"/>
        </w:numPr>
        <w:spacing w:after="0"/>
        <w:ind w:right="-376"/>
        <w:rPr>
          <w:rFonts w:asciiTheme="majorHAnsi" w:hAnsiTheme="majorHAnsi" w:cstheme="majorHAnsi"/>
          <w:sz w:val="24"/>
          <w:szCs w:val="24"/>
        </w:rPr>
      </w:pPr>
      <w:r w:rsidRPr="00DF1F46">
        <w:rPr>
          <w:rFonts w:asciiTheme="majorHAnsi" w:hAnsiTheme="majorHAnsi" w:cstheme="majorHAnsi"/>
          <w:sz w:val="24"/>
          <w:szCs w:val="24"/>
        </w:rPr>
        <w:t>Human rights</w:t>
      </w:r>
      <w:r w:rsidR="00150500" w:rsidRPr="00DF1F46">
        <w:rPr>
          <w:rFonts w:asciiTheme="majorHAnsi" w:hAnsiTheme="majorHAnsi" w:cstheme="majorHAnsi"/>
          <w:sz w:val="24"/>
          <w:szCs w:val="24"/>
        </w:rPr>
        <w:t xml:space="preserve"> </w:t>
      </w:r>
      <w:r w:rsidRPr="00DF1F46">
        <w:rPr>
          <w:rFonts w:asciiTheme="majorHAnsi" w:hAnsiTheme="majorHAnsi" w:cstheme="majorHAnsi"/>
          <w:sz w:val="24"/>
          <w:szCs w:val="24"/>
        </w:rPr>
        <w:t>based approaches by modelling and supporting rights in action</w:t>
      </w:r>
    </w:p>
    <w:p w14:paraId="220291B8" w14:textId="408ABEF4" w:rsidR="00213F78" w:rsidRPr="00DF1F46" w:rsidRDefault="007E5E8B" w:rsidP="00AE3727">
      <w:pPr>
        <w:pStyle w:val="ListParagraph"/>
        <w:numPr>
          <w:ilvl w:val="0"/>
          <w:numId w:val="12"/>
        </w:numPr>
        <w:spacing w:after="0"/>
        <w:ind w:right="-376"/>
        <w:rPr>
          <w:rFonts w:asciiTheme="majorHAnsi" w:hAnsiTheme="majorHAnsi" w:cstheme="majorHAnsi"/>
          <w:sz w:val="24"/>
          <w:szCs w:val="24"/>
        </w:rPr>
      </w:pPr>
      <w:r w:rsidRPr="00DF1F46">
        <w:rPr>
          <w:rFonts w:asciiTheme="majorHAnsi" w:hAnsiTheme="majorHAnsi" w:cstheme="majorHAnsi"/>
          <w:sz w:val="24"/>
          <w:szCs w:val="24"/>
        </w:rPr>
        <w:t>Developing a stronger ALLIANCE.</w:t>
      </w:r>
    </w:p>
    <w:p w14:paraId="30BB06BC" w14:textId="77777777" w:rsidR="00213F78" w:rsidRPr="00DF1F46" w:rsidRDefault="00213F78" w:rsidP="00AE3727">
      <w:pPr>
        <w:spacing w:after="0"/>
        <w:ind w:left="-142" w:right="-376"/>
        <w:rPr>
          <w:rFonts w:asciiTheme="majorHAnsi" w:hAnsiTheme="majorHAnsi" w:cstheme="majorHAnsi"/>
          <w:sz w:val="24"/>
          <w:szCs w:val="24"/>
        </w:rPr>
      </w:pPr>
    </w:p>
    <w:p w14:paraId="559E0E3B" w14:textId="7E5ECDE1" w:rsidR="000E36A1" w:rsidRPr="00DF1F46" w:rsidRDefault="00CD31FB" w:rsidP="00AE3727">
      <w:pPr>
        <w:pStyle w:val="Heading2"/>
        <w:spacing w:before="0" w:after="0"/>
        <w:ind w:left="-142" w:right="-376"/>
        <w:rPr>
          <w:rFonts w:cstheme="majorHAnsi"/>
          <w:sz w:val="24"/>
          <w:szCs w:val="24"/>
        </w:rPr>
      </w:pPr>
      <w:r w:rsidRPr="00DF1F46">
        <w:rPr>
          <w:rFonts w:cstheme="majorHAnsi"/>
          <w:sz w:val="24"/>
          <w:szCs w:val="24"/>
        </w:rPr>
        <w:t>P</w:t>
      </w:r>
      <w:r w:rsidR="0085224A" w:rsidRPr="00DF1F46">
        <w:rPr>
          <w:rFonts w:cstheme="majorHAnsi"/>
          <w:sz w:val="24"/>
          <w:szCs w:val="24"/>
        </w:rPr>
        <w:t>urpose of th</w:t>
      </w:r>
      <w:r w:rsidR="00126672" w:rsidRPr="00DF1F46">
        <w:rPr>
          <w:rFonts w:cstheme="majorHAnsi"/>
          <w:sz w:val="24"/>
          <w:szCs w:val="24"/>
        </w:rPr>
        <w:t>is</w:t>
      </w:r>
      <w:r w:rsidRPr="00DF1F46">
        <w:rPr>
          <w:rFonts w:cstheme="majorHAnsi"/>
          <w:sz w:val="24"/>
          <w:szCs w:val="24"/>
        </w:rPr>
        <w:t xml:space="preserve"> R</w:t>
      </w:r>
      <w:r w:rsidR="0085224A" w:rsidRPr="00DF1F46">
        <w:rPr>
          <w:rFonts w:cstheme="majorHAnsi"/>
          <w:sz w:val="24"/>
          <w:szCs w:val="24"/>
        </w:rPr>
        <w:t>ole</w:t>
      </w:r>
    </w:p>
    <w:p w14:paraId="0E996A55" w14:textId="77777777" w:rsidR="00AE3727" w:rsidRPr="00DF1F46" w:rsidRDefault="00AE3727" w:rsidP="00AE3727">
      <w:pPr>
        <w:spacing w:after="0"/>
        <w:ind w:left="-142"/>
        <w:rPr>
          <w:rFonts w:asciiTheme="majorHAnsi" w:hAnsiTheme="majorHAnsi" w:cstheme="majorHAnsi"/>
          <w:sz w:val="24"/>
          <w:szCs w:val="24"/>
        </w:rPr>
      </w:pPr>
    </w:p>
    <w:p w14:paraId="114BFF95" w14:textId="73D66167" w:rsidR="001E572A" w:rsidRPr="00DF1F46" w:rsidRDefault="001B7DFD" w:rsidP="00AE3727">
      <w:pPr>
        <w:spacing w:after="0"/>
        <w:ind w:left="-142"/>
        <w:rPr>
          <w:rFonts w:asciiTheme="majorHAnsi" w:hAnsiTheme="majorHAnsi" w:cstheme="majorHAnsi"/>
          <w:sz w:val="24"/>
          <w:szCs w:val="24"/>
        </w:rPr>
      </w:pPr>
      <w:r w:rsidRPr="00DF1F46">
        <w:rPr>
          <w:rFonts w:asciiTheme="majorHAnsi" w:hAnsiTheme="majorHAnsi" w:cstheme="majorHAnsi"/>
          <w:sz w:val="24"/>
          <w:szCs w:val="24"/>
        </w:rPr>
        <w:t xml:space="preserve">The aim of this role is to </w:t>
      </w:r>
      <w:r w:rsidR="00826FAD" w:rsidRPr="00DF1F46">
        <w:rPr>
          <w:rFonts w:asciiTheme="majorHAnsi" w:hAnsiTheme="majorHAnsi" w:cstheme="majorHAnsi"/>
          <w:sz w:val="24"/>
          <w:szCs w:val="24"/>
        </w:rPr>
        <w:t xml:space="preserve">support the ALLIANCE’s </w:t>
      </w:r>
      <w:r w:rsidR="001E572A" w:rsidRPr="00DF1F46">
        <w:rPr>
          <w:rFonts w:asciiTheme="majorHAnsi" w:hAnsiTheme="majorHAnsi" w:cstheme="majorHAnsi"/>
          <w:sz w:val="24"/>
          <w:szCs w:val="24"/>
        </w:rPr>
        <w:t xml:space="preserve">strategic priorities by </w:t>
      </w:r>
      <w:r w:rsidR="00714747" w:rsidRPr="00DF1F46">
        <w:rPr>
          <w:rFonts w:asciiTheme="majorHAnsi" w:hAnsiTheme="majorHAnsi" w:cstheme="majorHAnsi"/>
          <w:sz w:val="24"/>
          <w:szCs w:val="24"/>
        </w:rPr>
        <w:t xml:space="preserve">effectively leading, designing and managing </w:t>
      </w:r>
      <w:r w:rsidR="006B50F7" w:rsidRPr="00DF1F46">
        <w:rPr>
          <w:rFonts w:asciiTheme="majorHAnsi" w:hAnsiTheme="majorHAnsi" w:cstheme="majorHAnsi"/>
          <w:sz w:val="24"/>
          <w:szCs w:val="24"/>
        </w:rPr>
        <w:t>the Scotland Reducing Gambling Harm</w:t>
      </w:r>
      <w:r w:rsidR="001014B6" w:rsidRPr="00DF1F46">
        <w:rPr>
          <w:rFonts w:asciiTheme="majorHAnsi" w:hAnsiTheme="majorHAnsi" w:cstheme="majorHAnsi"/>
          <w:sz w:val="24"/>
          <w:szCs w:val="24"/>
        </w:rPr>
        <w:t>s</w:t>
      </w:r>
      <w:r w:rsidR="006B50F7" w:rsidRPr="00DF1F46">
        <w:rPr>
          <w:rFonts w:asciiTheme="majorHAnsi" w:hAnsiTheme="majorHAnsi" w:cstheme="majorHAnsi"/>
          <w:sz w:val="24"/>
          <w:szCs w:val="24"/>
        </w:rPr>
        <w:t xml:space="preserve"> Programme. </w:t>
      </w:r>
      <w:r w:rsidR="001E572A" w:rsidRPr="00DF1F46">
        <w:rPr>
          <w:rFonts w:asciiTheme="majorHAnsi" w:hAnsiTheme="majorHAnsi" w:cstheme="majorHAnsi"/>
          <w:sz w:val="24"/>
          <w:szCs w:val="24"/>
        </w:rPr>
        <w:t xml:space="preserve">The post holder will provide leadership, </w:t>
      </w:r>
      <w:r w:rsidR="006B50F7" w:rsidRPr="00DF1F46">
        <w:rPr>
          <w:rFonts w:asciiTheme="majorHAnsi" w:hAnsiTheme="majorHAnsi" w:cstheme="majorHAnsi"/>
          <w:sz w:val="24"/>
          <w:szCs w:val="24"/>
        </w:rPr>
        <w:t xml:space="preserve">ensure agreed deliverables are met, </w:t>
      </w:r>
      <w:r w:rsidR="001E572A" w:rsidRPr="00DF1F46">
        <w:rPr>
          <w:rFonts w:asciiTheme="majorHAnsi" w:hAnsiTheme="majorHAnsi" w:cstheme="majorHAnsi"/>
          <w:sz w:val="24"/>
          <w:szCs w:val="24"/>
        </w:rPr>
        <w:t xml:space="preserve">build the profile of the programme, establish and maintain relationships and partnerships, identify funding opportunities, and evaluate the impact of the </w:t>
      </w:r>
      <w:r w:rsidR="006B50F7" w:rsidRPr="00DF1F46">
        <w:rPr>
          <w:rFonts w:asciiTheme="majorHAnsi" w:hAnsiTheme="majorHAnsi" w:cstheme="majorHAnsi"/>
          <w:sz w:val="24"/>
          <w:szCs w:val="24"/>
        </w:rPr>
        <w:t>programme.</w:t>
      </w:r>
    </w:p>
    <w:p w14:paraId="0CCD7AC8" w14:textId="77777777" w:rsidR="00AE3727" w:rsidRPr="00DF1F46" w:rsidRDefault="00AE3727" w:rsidP="00AE3727">
      <w:pPr>
        <w:spacing w:after="0"/>
        <w:ind w:left="-142"/>
        <w:rPr>
          <w:rFonts w:asciiTheme="majorHAnsi" w:hAnsiTheme="majorHAnsi" w:cstheme="majorHAnsi"/>
          <w:sz w:val="24"/>
          <w:szCs w:val="24"/>
        </w:rPr>
      </w:pPr>
    </w:p>
    <w:p w14:paraId="4BE94332" w14:textId="2EB95C76" w:rsidR="0085224A" w:rsidRPr="00DF1F46" w:rsidRDefault="0085224A" w:rsidP="00AE3727">
      <w:pPr>
        <w:pStyle w:val="Heading2"/>
        <w:spacing w:before="0" w:after="0"/>
        <w:ind w:left="-142" w:right="-376"/>
        <w:rPr>
          <w:rFonts w:cstheme="majorHAnsi"/>
          <w:sz w:val="24"/>
          <w:szCs w:val="24"/>
        </w:rPr>
      </w:pPr>
      <w:r w:rsidRPr="00DF1F46">
        <w:rPr>
          <w:rFonts w:cstheme="majorHAnsi"/>
          <w:sz w:val="24"/>
          <w:szCs w:val="24"/>
        </w:rPr>
        <w:t>Responsibilities</w:t>
      </w:r>
    </w:p>
    <w:p w14:paraId="609DEB05" w14:textId="77777777" w:rsidR="00AE3727" w:rsidRPr="00DF1F46" w:rsidRDefault="00AE3727" w:rsidP="00AE3727">
      <w:pPr>
        <w:pStyle w:val="ListBullet"/>
        <w:numPr>
          <w:ilvl w:val="0"/>
          <w:numId w:val="0"/>
        </w:numPr>
        <w:spacing w:after="0"/>
        <w:ind w:left="-142"/>
        <w:rPr>
          <w:rFonts w:asciiTheme="majorHAnsi" w:hAnsiTheme="majorHAnsi" w:cstheme="majorHAnsi"/>
          <w:b/>
          <w:bCs/>
          <w:iCs/>
          <w:sz w:val="24"/>
          <w:szCs w:val="24"/>
        </w:rPr>
      </w:pPr>
    </w:p>
    <w:p w14:paraId="3CB7D06B" w14:textId="77777777" w:rsidR="00123F19" w:rsidRPr="00DF1F46" w:rsidRDefault="00826FAD" w:rsidP="00123F19">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 xml:space="preserve">To </w:t>
      </w:r>
      <w:r w:rsidR="00E34A43" w:rsidRPr="00DF1F46">
        <w:rPr>
          <w:rFonts w:asciiTheme="majorHAnsi" w:hAnsiTheme="majorHAnsi" w:cstheme="majorHAnsi"/>
          <w:sz w:val="24"/>
          <w:szCs w:val="24"/>
        </w:rPr>
        <w:t xml:space="preserve">effectively lead, </w:t>
      </w:r>
      <w:r w:rsidRPr="00DF1F46">
        <w:rPr>
          <w:rFonts w:asciiTheme="majorHAnsi" w:hAnsiTheme="majorHAnsi" w:cstheme="majorHAnsi"/>
          <w:sz w:val="24"/>
          <w:szCs w:val="24"/>
        </w:rPr>
        <w:t>develop</w:t>
      </w:r>
      <w:r w:rsidR="00E34A43" w:rsidRPr="00DF1F46">
        <w:rPr>
          <w:rFonts w:asciiTheme="majorHAnsi" w:hAnsiTheme="majorHAnsi" w:cstheme="majorHAnsi"/>
          <w:sz w:val="24"/>
          <w:szCs w:val="24"/>
        </w:rPr>
        <w:t xml:space="preserve"> </w:t>
      </w:r>
      <w:r w:rsidRPr="00DF1F46">
        <w:rPr>
          <w:rFonts w:asciiTheme="majorHAnsi" w:hAnsiTheme="majorHAnsi" w:cstheme="majorHAnsi"/>
          <w:sz w:val="24"/>
          <w:szCs w:val="24"/>
        </w:rPr>
        <w:t xml:space="preserve">and evaluate </w:t>
      </w:r>
      <w:r w:rsidR="004852EF" w:rsidRPr="00DF1F46">
        <w:rPr>
          <w:rFonts w:asciiTheme="majorHAnsi" w:hAnsiTheme="majorHAnsi" w:cstheme="majorHAnsi"/>
          <w:sz w:val="24"/>
          <w:szCs w:val="24"/>
        </w:rPr>
        <w:t>Scotland Reducing Gambling Harms</w:t>
      </w:r>
      <w:r w:rsidR="001014B6" w:rsidRPr="00DF1F46">
        <w:rPr>
          <w:rFonts w:asciiTheme="majorHAnsi" w:hAnsiTheme="majorHAnsi" w:cstheme="majorHAnsi"/>
          <w:sz w:val="24"/>
          <w:szCs w:val="24"/>
        </w:rPr>
        <w:t xml:space="preserve"> programme</w:t>
      </w:r>
      <w:r w:rsidR="004A7034" w:rsidRPr="00DF1F46">
        <w:rPr>
          <w:rFonts w:asciiTheme="majorHAnsi" w:hAnsiTheme="majorHAnsi" w:cstheme="majorHAnsi"/>
          <w:sz w:val="24"/>
          <w:szCs w:val="24"/>
        </w:rPr>
        <w:t>.</w:t>
      </w:r>
      <w:r w:rsidRPr="00DF1F46">
        <w:rPr>
          <w:rFonts w:asciiTheme="majorHAnsi" w:hAnsiTheme="majorHAnsi" w:cstheme="majorHAnsi"/>
          <w:sz w:val="24"/>
          <w:szCs w:val="24"/>
        </w:rPr>
        <w:t xml:space="preserve"> </w:t>
      </w:r>
    </w:p>
    <w:p w14:paraId="55E34453" w14:textId="77777777" w:rsidR="00123F19" w:rsidRPr="00DF1F46" w:rsidRDefault="004852EF" w:rsidP="00123F19">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 xml:space="preserve">Provide day-to-day management of the programme, working closely with other members of the team, senior staff </w:t>
      </w:r>
      <w:r w:rsidR="6656D901" w:rsidRPr="00DF1F46">
        <w:rPr>
          <w:rFonts w:asciiTheme="majorHAnsi" w:hAnsiTheme="majorHAnsi" w:cstheme="majorHAnsi"/>
          <w:sz w:val="24"/>
          <w:szCs w:val="24"/>
        </w:rPr>
        <w:t>driving</w:t>
      </w:r>
      <w:r w:rsidRPr="00DF1F46">
        <w:rPr>
          <w:rFonts w:asciiTheme="majorHAnsi" w:hAnsiTheme="majorHAnsi" w:cstheme="majorHAnsi"/>
          <w:sz w:val="24"/>
          <w:szCs w:val="24"/>
        </w:rPr>
        <w:t xml:space="preserve"> development and delivery of ambitious work plans whilst ensuring strong strategic positioning</w:t>
      </w:r>
    </w:p>
    <w:p w14:paraId="7F3B8059" w14:textId="77777777" w:rsidR="00123F19" w:rsidRPr="00DF1F46" w:rsidRDefault="004852EF" w:rsidP="00123F19">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Ensure widespread</w:t>
      </w:r>
      <w:r w:rsidR="00CC7760" w:rsidRPr="00DF1F46">
        <w:rPr>
          <w:rFonts w:asciiTheme="majorHAnsi" w:hAnsiTheme="majorHAnsi" w:cstheme="majorHAnsi"/>
          <w:sz w:val="24"/>
          <w:szCs w:val="24"/>
        </w:rPr>
        <w:t xml:space="preserve">, equitable and meaningful </w:t>
      </w:r>
      <w:r w:rsidRPr="00DF1F46">
        <w:rPr>
          <w:rFonts w:asciiTheme="majorHAnsi" w:hAnsiTheme="majorHAnsi" w:cstheme="majorHAnsi"/>
          <w:sz w:val="24"/>
          <w:szCs w:val="24"/>
        </w:rPr>
        <w:t xml:space="preserve">involvement of people with lived experience of gambling related harms and associated organisations to inform and co-produce </w:t>
      </w:r>
      <w:r w:rsidR="004A7034" w:rsidRPr="00DF1F46">
        <w:rPr>
          <w:rFonts w:asciiTheme="majorHAnsi" w:hAnsiTheme="majorHAnsi" w:cstheme="majorHAnsi"/>
          <w:sz w:val="24"/>
          <w:szCs w:val="24"/>
        </w:rPr>
        <w:t>our work to advocate for a public health approach in Scotland</w:t>
      </w:r>
      <w:r w:rsidR="00947527" w:rsidRPr="00DF1F46">
        <w:rPr>
          <w:rFonts w:asciiTheme="majorHAnsi" w:hAnsiTheme="majorHAnsi" w:cstheme="majorHAnsi"/>
          <w:sz w:val="24"/>
          <w:szCs w:val="24"/>
        </w:rPr>
        <w:t>,</w:t>
      </w:r>
      <w:r w:rsidR="15EB2B9F" w:rsidRPr="00DF1F46">
        <w:rPr>
          <w:rFonts w:asciiTheme="majorHAnsi" w:hAnsiTheme="majorHAnsi" w:cstheme="majorHAnsi"/>
          <w:sz w:val="24"/>
          <w:szCs w:val="24"/>
        </w:rPr>
        <w:t xml:space="preserve"> this being</w:t>
      </w:r>
      <w:r w:rsidR="00947527" w:rsidRPr="00DF1F46">
        <w:rPr>
          <w:rFonts w:asciiTheme="majorHAnsi" w:hAnsiTheme="majorHAnsi" w:cstheme="majorHAnsi"/>
          <w:sz w:val="24"/>
          <w:szCs w:val="24"/>
        </w:rPr>
        <w:t xml:space="preserve"> in line with the ALLIANCE’s quality framework</w:t>
      </w:r>
    </w:p>
    <w:p w14:paraId="18558C33" w14:textId="77777777" w:rsidR="00123F19" w:rsidRPr="00DF1F46" w:rsidRDefault="00CC7760" w:rsidP="00123F19">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lastRenderedPageBreak/>
        <w:t>Engage with relevant public sector bodies, including the Scottish Government, health boards, local authorities, Health and Social Care Partnerships to deliver the programmes’ aim</w:t>
      </w:r>
      <w:r w:rsidR="00123F19" w:rsidRPr="00DF1F46">
        <w:rPr>
          <w:rFonts w:asciiTheme="majorHAnsi" w:hAnsiTheme="majorHAnsi" w:cstheme="majorHAnsi"/>
          <w:sz w:val="24"/>
          <w:szCs w:val="24"/>
        </w:rPr>
        <w:t>s</w:t>
      </w:r>
    </w:p>
    <w:p w14:paraId="1A08F199" w14:textId="77777777" w:rsidR="00123F19" w:rsidRPr="00DF1F46" w:rsidRDefault="000E36A1" w:rsidP="00123F19">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C</w:t>
      </w:r>
      <w:r w:rsidR="003F7ABB" w:rsidRPr="00DF1F46">
        <w:rPr>
          <w:rFonts w:asciiTheme="majorHAnsi" w:hAnsiTheme="majorHAnsi" w:cstheme="majorHAnsi"/>
          <w:sz w:val="24"/>
          <w:szCs w:val="24"/>
        </w:rPr>
        <w:t xml:space="preserve">oordinate and </w:t>
      </w:r>
      <w:r w:rsidR="006611FB" w:rsidRPr="00DF1F46">
        <w:rPr>
          <w:rFonts w:asciiTheme="majorHAnsi" w:hAnsiTheme="majorHAnsi" w:cstheme="majorHAnsi"/>
          <w:sz w:val="24"/>
          <w:szCs w:val="24"/>
        </w:rPr>
        <w:t>c</w:t>
      </w:r>
      <w:r w:rsidR="00AB3CF7" w:rsidRPr="00DF1F46">
        <w:rPr>
          <w:rFonts w:asciiTheme="majorHAnsi" w:hAnsiTheme="majorHAnsi" w:cstheme="majorHAnsi"/>
          <w:sz w:val="24"/>
          <w:szCs w:val="24"/>
        </w:rPr>
        <w:t>ommission</w:t>
      </w:r>
      <w:r w:rsidRPr="00DF1F46">
        <w:rPr>
          <w:rFonts w:asciiTheme="majorHAnsi" w:hAnsiTheme="majorHAnsi" w:cstheme="majorHAnsi"/>
          <w:sz w:val="24"/>
          <w:szCs w:val="24"/>
        </w:rPr>
        <w:t xml:space="preserve"> research and evaluation work</w:t>
      </w:r>
      <w:r w:rsidR="003F7ABB" w:rsidRPr="00DF1F46">
        <w:rPr>
          <w:rFonts w:asciiTheme="majorHAnsi" w:hAnsiTheme="majorHAnsi" w:cstheme="majorHAnsi"/>
          <w:sz w:val="24"/>
          <w:szCs w:val="24"/>
        </w:rPr>
        <w:t xml:space="preserve"> </w:t>
      </w:r>
      <w:r w:rsidRPr="00DF1F46">
        <w:rPr>
          <w:rFonts w:asciiTheme="majorHAnsi" w:hAnsiTheme="majorHAnsi" w:cstheme="majorHAnsi"/>
          <w:sz w:val="24"/>
          <w:szCs w:val="24"/>
        </w:rPr>
        <w:t>to inform future work and policy</w:t>
      </w:r>
      <w:r w:rsidR="00947527" w:rsidRPr="00DF1F46">
        <w:rPr>
          <w:rFonts w:asciiTheme="majorHAnsi" w:hAnsiTheme="majorHAnsi" w:cstheme="majorHAnsi"/>
          <w:sz w:val="24"/>
          <w:szCs w:val="24"/>
        </w:rPr>
        <w:t>, particularly</w:t>
      </w:r>
      <w:r w:rsidR="006611FB" w:rsidRPr="00DF1F46">
        <w:rPr>
          <w:rFonts w:asciiTheme="majorHAnsi" w:hAnsiTheme="majorHAnsi" w:cstheme="majorHAnsi"/>
          <w:sz w:val="24"/>
          <w:szCs w:val="24"/>
        </w:rPr>
        <w:t xml:space="preserve"> </w:t>
      </w:r>
      <w:r w:rsidRPr="00DF1F46">
        <w:rPr>
          <w:rFonts w:asciiTheme="majorHAnsi" w:hAnsiTheme="majorHAnsi" w:cstheme="majorHAnsi"/>
          <w:sz w:val="24"/>
          <w:szCs w:val="24"/>
        </w:rPr>
        <w:t>relating to reducing gambling harms</w:t>
      </w:r>
    </w:p>
    <w:p w14:paraId="59445F6A" w14:textId="77777777" w:rsidR="00123F19" w:rsidRPr="00DF1F46" w:rsidRDefault="39D8C098" w:rsidP="00123F19">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Develop and disseminate effective evaluation of impact of the programmes</w:t>
      </w:r>
    </w:p>
    <w:p w14:paraId="5B594FD8" w14:textId="77777777" w:rsidR="00DF1F46" w:rsidRPr="00DF1F46" w:rsidRDefault="00CC7760" w:rsidP="00123F19">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Deliver high quality reports, communications, engagements and event</w:t>
      </w:r>
      <w:r w:rsidR="00DF1F46" w:rsidRPr="00DF1F46">
        <w:rPr>
          <w:rFonts w:asciiTheme="majorHAnsi" w:hAnsiTheme="majorHAnsi" w:cstheme="majorHAnsi"/>
          <w:sz w:val="24"/>
          <w:szCs w:val="24"/>
        </w:rPr>
        <w:t>s</w:t>
      </w:r>
    </w:p>
    <w:p w14:paraId="59544DC3" w14:textId="77777777" w:rsidR="00DF1F46" w:rsidRPr="00DF1F46" w:rsidRDefault="006611FB" w:rsidP="00DF1F46">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Identify and c</w:t>
      </w:r>
      <w:r w:rsidR="00CC7760" w:rsidRPr="00DF1F46">
        <w:rPr>
          <w:rFonts w:asciiTheme="majorHAnsi" w:hAnsiTheme="majorHAnsi" w:cstheme="majorHAnsi"/>
          <w:sz w:val="24"/>
          <w:szCs w:val="24"/>
        </w:rPr>
        <w:t>reate opportunities for future funding for the programme</w:t>
      </w:r>
    </w:p>
    <w:p w14:paraId="2C0A0ACD" w14:textId="77777777" w:rsidR="00DF1F46" w:rsidRPr="00DF1F46" w:rsidRDefault="00E01A28" w:rsidP="00DF1F46">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Manage programme budget</w:t>
      </w:r>
      <w:r w:rsidR="00CC7760" w:rsidRPr="00DF1F46">
        <w:rPr>
          <w:rFonts w:asciiTheme="majorHAnsi" w:hAnsiTheme="majorHAnsi" w:cstheme="majorHAnsi"/>
          <w:sz w:val="24"/>
          <w:szCs w:val="24"/>
        </w:rPr>
        <w:t>s</w:t>
      </w:r>
    </w:p>
    <w:p w14:paraId="77474E84" w14:textId="14AC2B69" w:rsidR="00947527" w:rsidRPr="00DF1F46" w:rsidRDefault="00947527" w:rsidP="00DF1F46">
      <w:pPr>
        <w:pStyle w:val="ListBullet"/>
        <w:numPr>
          <w:ilvl w:val="0"/>
          <w:numId w:val="16"/>
        </w:numPr>
        <w:spacing w:after="0"/>
        <w:rPr>
          <w:rFonts w:asciiTheme="majorHAnsi" w:hAnsiTheme="majorHAnsi" w:cstheme="majorHAnsi"/>
          <w:b/>
          <w:bCs/>
          <w:iCs/>
          <w:sz w:val="24"/>
          <w:szCs w:val="24"/>
        </w:rPr>
      </w:pPr>
      <w:r w:rsidRPr="00DF1F46">
        <w:rPr>
          <w:rFonts w:asciiTheme="majorHAnsi" w:hAnsiTheme="majorHAnsi" w:cstheme="majorHAnsi"/>
          <w:sz w:val="24"/>
          <w:szCs w:val="24"/>
        </w:rPr>
        <w:t>Contribute to broader ALLIANCE activity as directed by the Chief Officers</w:t>
      </w:r>
    </w:p>
    <w:p w14:paraId="499E7CE6" w14:textId="77777777" w:rsidR="000E36A1" w:rsidRPr="00DF1F46" w:rsidRDefault="000E36A1" w:rsidP="00AE3727">
      <w:pPr>
        <w:pStyle w:val="ListBullet"/>
        <w:numPr>
          <w:ilvl w:val="0"/>
          <w:numId w:val="0"/>
        </w:numPr>
        <w:spacing w:after="0"/>
        <w:ind w:left="-142"/>
        <w:rPr>
          <w:rFonts w:asciiTheme="majorHAnsi" w:hAnsiTheme="majorHAnsi" w:cstheme="majorHAnsi"/>
          <w:sz w:val="24"/>
          <w:szCs w:val="24"/>
        </w:rPr>
      </w:pPr>
    </w:p>
    <w:p w14:paraId="63268F28" w14:textId="77777777" w:rsidR="00A65FA8" w:rsidRPr="00DF1F46" w:rsidRDefault="00A65FA8" w:rsidP="00AE3727">
      <w:pPr>
        <w:spacing w:after="0"/>
        <w:ind w:left="-142"/>
        <w:rPr>
          <w:rFonts w:asciiTheme="majorHAnsi" w:hAnsiTheme="majorHAnsi" w:cstheme="majorHAnsi"/>
          <w:b/>
          <w:sz w:val="24"/>
          <w:szCs w:val="24"/>
          <w:lang w:eastAsia="ja-JP"/>
        </w:rPr>
      </w:pPr>
      <w:r w:rsidRPr="00DF1F46">
        <w:rPr>
          <w:rFonts w:asciiTheme="majorHAnsi" w:hAnsiTheme="majorHAnsi" w:cstheme="majorHAnsi"/>
          <w:b/>
          <w:sz w:val="24"/>
          <w:szCs w:val="24"/>
          <w:lang w:eastAsia="ja-JP"/>
        </w:rPr>
        <w:t>Data Protection</w:t>
      </w:r>
    </w:p>
    <w:p w14:paraId="1C61CDE8" w14:textId="77777777" w:rsidR="00506FFA" w:rsidRPr="00DF1F46" w:rsidRDefault="00506FFA" w:rsidP="00AE3727">
      <w:pPr>
        <w:spacing w:after="0"/>
        <w:ind w:left="-142"/>
        <w:rPr>
          <w:rFonts w:asciiTheme="majorHAnsi" w:hAnsiTheme="majorHAnsi" w:cstheme="majorHAnsi"/>
          <w:sz w:val="24"/>
          <w:szCs w:val="24"/>
          <w:lang w:eastAsia="ja-JP"/>
        </w:rPr>
      </w:pPr>
    </w:p>
    <w:p w14:paraId="438B7741" w14:textId="4F2F5006" w:rsidR="00A65FA8" w:rsidRPr="00DF1F46" w:rsidRDefault="00A65FA8" w:rsidP="00AE3727">
      <w:pPr>
        <w:spacing w:after="0"/>
        <w:ind w:left="-142"/>
        <w:rPr>
          <w:rFonts w:asciiTheme="majorHAnsi" w:hAnsiTheme="majorHAnsi" w:cstheme="majorHAnsi"/>
          <w:sz w:val="24"/>
          <w:szCs w:val="24"/>
          <w:lang w:eastAsia="ja-JP"/>
        </w:rPr>
      </w:pPr>
      <w:r w:rsidRPr="00DF1F46">
        <w:rPr>
          <w:rFonts w:asciiTheme="majorHAnsi" w:hAnsiTheme="majorHAnsi" w:cstheme="majorHAnsi"/>
          <w:sz w:val="24"/>
          <w:szCs w:val="24"/>
          <w:lang w:eastAsia="ja-JP"/>
        </w:rPr>
        <w:t xml:space="preserve">In line with national legislation, and organisational policy, </w:t>
      </w:r>
      <w:r w:rsidR="008D3E1D" w:rsidRPr="00DF1F46">
        <w:rPr>
          <w:rFonts w:asciiTheme="majorHAnsi" w:hAnsiTheme="majorHAnsi" w:cstheme="majorHAnsi"/>
          <w:sz w:val="24"/>
          <w:szCs w:val="24"/>
          <w:lang w:eastAsia="ja-JP"/>
        </w:rPr>
        <w:t>the post holder</w:t>
      </w:r>
      <w:r w:rsidRPr="00DF1F46">
        <w:rPr>
          <w:rFonts w:asciiTheme="majorHAnsi" w:hAnsiTheme="majorHAnsi" w:cstheme="majorHAnsi"/>
          <w:sz w:val="24"/>
          <w:szCs w:val="24"/>
          <w:lang w:eastAsia="ja-JP"/>
        </w:rPr>
        <w:t xml:space="preserve"> will ensure that all data is processed in a fair, lawful and transparent way, for the specific registered purpose and will not allow data to be disclosed in any way incompatible with such purpose or to any unauthorised persons or organisations.</w:t>
      </w:r>
    </w:p>
    <w:p w14:paraId="7799AF9E" w14:textId="77777777" w:rsidR="00506FFA" w:rsidRPr="00DF1F46" w:rsidRDefault="00506FFA" w:rsidP="00AE3727">
      <w:pPr>
        <w:spacing w:after="0"/>
        <w:ind w:left="-142"/>
        <w:rPr>
          <w:rFonts w:asciiTheme="majorHAnsi" w:eastAsia="Calibri" w:hAnsiTheme="majorHAnsi" w:cstheme="majorHAnsi"/>
          <w:sz w:val="24"/>
          <w:szCs w:val="24"/>
          <w:lang w:eastAsia="en-US"/>
        </w:rPr>
      </w:pPr>
    </w:p>
    <w:p w14:paraId="6B296E7D" w14:textId="77777777" w:rsidR="00126672" w:rsidRPr="00DF1F46" w:rsidRDefault="00126672" w:rsidP="00AE3727">
      <w:pPr>
        <w:pStyle w:val="Heading2"/>
        <w:spacing w:before="0" w:after="0"/>
        <w:ind w:left="-142" w:right="-376"/>
        <w:rPr>
          <w:rFonts w:cstheme="majorHAnsi"/>
          <w:sz w:val="24"/>
          <w:szCs w:val="24"/>
        </w:rPr>
      </w:pPr>
      <w:r w:rsidRPr="00DF1F46">
        <w:rPr>
          <w:rFonts w:cstheme="majorHAnsi"/>
          <w:sz w:val="24"/>
          <w:szCs w:val="24"/>
        </w:rPr>
        <w:t>Terms and Conditions</w:t>
      </w:r>
    </w:p>
    <w:p w14:paraId="7DE84397" w14:textId="77777777" w:rsidR="00506FFA" w:rsidRPr="00DF1F46" w:rsidRDefault="00506FFA" w:rsidP="00AE3727">
      <w:pPr>
        <w:spacing w:after="0"/>
        <w:ind w:left="-142" w:right="-376"/>
        <w:rPr>
          <w:rFonts w:asciiTheme="majorHAnsi" w:hAnsiTheme="majorHAnsi" w:cstheme="majorHAnsi"/>
          <w:sz w:val="24"/>
          <w:szCs w:val="24"/>
        </w:rPr>
      </w:pPr>
    </w:p>
    <w:p w14:paraId="2F80A507" w14:textId="42E82DAA" w:rsidR="00126672" w:rsidRPr="00DF1F46" w:rsidRDefault="00126672" w:rsidP="53A5A315">
      <w:pPr>
        <w:spacing w:after="0"/>
        <w:ind w:left="-142" w:right="-376"/>
        <w:rPr>
          <w:rFonts w:asciiTheme="majorHAnsi" w:hAnsiTheme="majorHAnsi" w:cstheme="majorHAnsi"/>
          <w:sz w:val="24"/>
          <w:szCs w:val="24"/>
        </w:rPr>
      </w:pPr>
      <w:r w:rsidRPr="00DF1F46">
        <w:rPr>
          <w:rFonts w:asciiTheme="majorHAnsi" w:hAnsiTheme="majorHAnsi" w:cstheme="majorHAnsi"/>
          <w:sz w:val="24"/>
          <w:szCs w:val="24"/>
        </w:rPr>
        <w:t xml:space="preserve">The post is a fixed term contract. </w:t>
      </w:r>
      <w:r w:rsidR="1489F94D" w:rsidRPr="00DF1F46">
        <w:rPr>
          <w:rFonts w:asciiTheme="majorHAnsi" w:hAnsiTheme="majorHAnsi" w:cstheme="majorHAnsi"/>
          <w:sz w:val="24"/>
          <w:szCs w:val="24"/>
        </w:rPr>
        <w:t>Either full or part time hours (part time no less than 28 hours per week) available</w:t>
      </w:r>
      <w:r w:rsidRPr="00DF1F46">
        <w:rPr>
          <w:rFonts w:asciiTheme="majorHAnsi" w:hAnsiTheme="majorHAnsi" w:cstheme="majorHAnsi"/>
          <w:sz w:val="24"/>
          <w:szCs w:val="24"/>
        </w:rPr>
        <w:t xml:space="preserve"> and based in Glasgow. The post holder will be required to </w:t>
      </w:r>
      <w:r w:rsidR="002A2EE3" w:rsidRPr="00DF1F46">
        <w:rPr>
          <w:rFonts w:asciiTheme="majorHAnsi" w:hAnsiTheme="majorHAnsi" w:cstheme="majorHAnsi"/>
          <w:sz w:val="24"/>
          <w:szCs w:val="24"/>
        </w:rPr>
        <w:t xml:space="preserve">travel throughout Scotland and therefore must </w:t>
      </w:r>
      <w:r w:rsidRPr="00DF1F46">
        <w:rPr>
          <w:rFonts w:asciiTheme="majorHAnsi" w:hAnsiTheme="majorHAnsi" w:cstheme="majorHAnsi"/>
          <w:sz w:val="24"/>
          <w:szCs w:val="24"/>
        </w:rPr>
        <w:t xml:space="preserve">adopt a flexible approach to working hours as occasional additional hours </w:t>
      </w:r>
      <w:r w:rsidR="002A2EE3" w:rsidRPr="00DF1F46">
        <w:rPr>
          <w:rFonts w:asciiTheme="majorHAnsi" w:hAnsiTheme="majorHAnsi" w:cstheme="majorHAnsi"/>
          <w:sz w:val="24"/>
          <w:szCs w:val="24"/>
        </w:rPr>
        <w:t xml:space="preserve">and overnight stays </w:t>
      </w:r>
      <w:r w:rsidRPr="00DF1F46">
        <w:rPr>
          <w:rFonts w:asciiTheme="majorHAnsi" w:hAnsiTheme="majorHAnsi" w:cstheme="majorHAnsi"/>
          <w:sz w:val="24"/>
          <w:szCs w:val="24"/>
        </w:rPr>
        <w:t>will be required. However, this will be reimbursed through the organisation’s Time off in Lieu scheme.</w:t>
      </w:r>
    </w:p>
    <w:p w14:paraId="12F3A69D" w14:textId="77777777" w:rsidR="00506FFA" w:rsidRPr="00DF1F46" w:rsidRDefault="00506FFA" w:rsidP="00AE3727">
      <w:pPr>
        <w:spacing w:after="0"/>
        <w:ind w:left="-142" w:right="-376"/>
        <w:rPr>
          <w:rFonts w:asciiTheme="majorHAnsi" w:hAnsiTheme="majorHAnsi" w:cstheme="majorHAnsi"/>
          <w:sz w:val="24"/>
          <w:szCs w:val="24"/>
        </w:rPr>
      </w:pPr>
    </w:p>
    <w:p w14:paraId="7547BB81" w14:textId="77777777" w:rsidR="00126672" w:rsidRPr="00DF1F46" w:rsidRDefault="00126672" w:rsidP="00AE3727">
      <w:pPr>
        <w:pStyle w:val="Heading2"/>
        <w:spacing w:before="0" w:after="0"/>
        <w:ind w:left="-142" w:right="-376"/>
        <w:rPr>
          <w:rFonts w:cstheme="majorHAnsi"/>
          <w:sz w:val="24"/>
          <w:szCs w:val="24"/>
        </w:rPr>
      </w:pPr>
      <w:r w:rsidRPr="00DF1F46">
        <w:rPr>
          <w:rFonts w:cstheme="majorHAnsi"/>
          <w:sz w:val="24"/>
          <w:szCs w:val="24"/>
        </w:rPr>
        <w:t>Person Specification</w:t>
      </w:r>
    </w:p>
    <w:p w14:paraId="0ED53D41" w14:textId="77777777" w:rsidR="00506FFA" w:rsidRPr="00DF1F46" w:rsidRDefault="00506FFA" w:rsidP="00AE3727">
      <w:pPr>
        <w:pStyle w:val="Heading2"/>
        <w:spacing w:before="0" w:after="0"/>
        <w:ind w:left="-142" w:right="-376"/>
        <w:rPr>
          <w:rFonts w:cstheme="majorHAnsi"/>
          <w:sz w:val="24"/>
          <w:szCs w:val="24"/>
        </w:rPr>
      </w:pPr>
    </w:p>
    <w:p w14:paraId="4707F8E4" w14:textId="3F7C1643" w:rsidR="00B63091" w:rsidRPr="00DF1F46" w:rsidRDefault="00126672" w:rsidP="00B63091">
      <w:pPr>
        <w:pStyle w:val="Heading2"/>
        <w:spacing w:before="0" w:after="0"/>
        <w:ind w:left="-142" w:right="-376"/>
        <w:rPr>
          <w:rFonts w:cstheme="majorHAnsi"/>
          <w:sz w:val="24"/>
          <w:szCs w:val="24"/>
        </w:rPr>
      </w:pPr>
      <w:r w:rsidRPr="00DF1F46">
        <w:rPr>
          <w:rFonts w:cstheme="majorHAnsi"/>
          <w:sz w:val="24"/>
          <w:szCs w:val="24"/>
        </w:rPr>
        <w:t>Essential</w:t>
      </w:r>
    </w:p>
    <w:p w14:paraId="2B8C02B3" w14:textId="77777777" w:rsidR="00947527" w:rsidRPr="00DF1F46" w:rsidRDefault="006970A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Educated to degree level or equivalent work experience</w:t>
      </w:r>
    </w:p>
    <w:p w14:paraId="0F1AB085" w14:textId="77777777" w:rsidR="00947527" w:rsidRPr="00DF1F46" w:rsidRDefault="00947527"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Experience of working at a strategic level and with senior stakeholders</w:t>
      </w:r>
    </w:p>
    <w:p w14:paraId="6BC1097E" w14:textId="4401AB70" w:rsidR="00947527" w:rsidRPr="00DF1F46" w:rsidRDefault="00947527"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Excellent relationship building and interpersonal skills</w:t>
      </w:r>
    </w:p>
    <w:p w14:paraId="13C034D4" w14:textId="77777777" w:rsidR="00126672" w:rsidRPr="00DF1F46" w:rsidRDefault="0012667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Excellent verbal and written communication skills</w:t>
      </w:r>
    </w:p>
    <w:p w14:paraId="4FB77238" w14:textId="0C2ED1AD" w:rsidR="00126672" w:rsidRPr="00DF1F46" w:rsidRDefault="0012667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Experience of using asset based approaches</w:t>
      </w:r>
    </w:p>
    <w:p w14:paraId="64C7B1CE" w14:textId="77777777" w:rsidR="00947527" w:rsidRPr="00DF1F46" w:rsidRDefault="00257ED6"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 xml:space="preserve">Experience of working </w:t>
      </w:r>
      <w:r w:rsidR="00124793" w:rsidRPr="00DF1F46">
        <w:rPr>
          <w:rFonts w:asciiTheme="majorHAnsi" w:hAnsiTheme="majorHAnsi" w:cstheme="majorHAnsi"/>
          <w:sz w:val="24"/>
          <w:szCs w:val="24"/>
        </w:rPr>
        <w:t xml:space="preserve">sensitively </w:t>
      </w:r>
      <w:r w:rsidR="00270424" w:rsidRPr="00DF1F46">
        <w:rPr>
          <w:rFonts w:asciiTheme="majorHAnsi" w:hAnsiTheme="majorHAnsi" w:cstheme="majorHAnsi"/>
          <w:sz w:val="24"/>
          <w:szCs w:val="24"/>
        </w:rPr>
        <w:t xml:space="preserve">in </w:t>
      </w:r>
      <w:r w:rsidR="00124793" w:rsidRPr="00DF1F46">
        <w:rPr>
          <w:rFonts w:asciiTheme="majorHAnsi" w:hAnsiTheme="majorHAnsi" w:cstheme="majorHAnsi"/>
          <w:sz w:val="24"/>
          <w:szCs w:val="24"/>
        </w:rPr>
        <w:t>witnessing and gathering</w:t>
      </w:r>
      <w:r w:rsidRPr="00DF1F46">
        <w:rPr>
          <w:rFonts w:asciiTheme="majorHAnsi" w:hAnsiTheme="majorHAnsi" w:cstheme="majorHAnsi"/>
          <w:sz w:val="24"/>
          <w:szCs w:val="24"/>
        </w:rPr>
        <w:t xml:space="preserve"> stories from people with lived experience</w:t>
      </w:r>
    </w:p>
    <w:p w14:paraId="7C5D8978" w14:textId="67317C0B" w:rsidR="00947527" w:rsidRPr="00DF1F46" w:rsidRDefault="00947527"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Strong leadership and programme management skills</w:t>
      </w:r>
    </w:p>
    <w:p w14:paraId="250F13CA" w14:textId="2ECA121D" w:rsidR="00124793" w:rsidRPr="00DF1F46" w:rsidRDefault="00270424"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Experience of working effectively in politically sensitive environments and in topic areas that are likely to attract media interest</w:t>
      </w:r>
    </w:p>
    <w:p w14:paraId="4BA5B9F1" w14:textId="77777777" w:rsidR="00126672" w:rsidRPr="00DF1F46" w:rsidRDefault="0012667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A strong understanding of the health and social care policy and service landscape</w:t>
      </w:r>
    </w:p>
    <w:p w14:paraId="1C317C94" w14:textId="28C7FF6F" w:rsidR="00126672" w:rsidRPr="00DF1F46" w:rsidRDefault="0012667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lastRenderedPageBreak/>
        <w:t>The ability to facilitate open, exploratory discussions</w:t>
      </w:r>
    </w:p>
    <w:p w14:paraId="3184E886" w14:textId="5D278FB8" w:rsidR="00126672" w:rsidRPr="00DF1F46" w:rsidRDefault="0012667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Ability to work effectively as part of a team and on own initiative</w:t>
      </w:r>
    </w:p>
    <w:p w14:paraId="08D4B539" w14:textId="77777777" w:rsidR="00947527" w:rsidRPr="00DF1F46" w:rsidRDefault="0012667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IT skills in word processing, spreadsheets, email and the internet</w:t>
      </w:r>
    </w:p>
    <w:p w14:paraId="6F4F5D8A" w14:textId="77777777" w:rsidR="006C73F2" w:rsidRPr="00DF1F46" w:rsidRDefault="00947527"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Ability to manage budgets</w:t>
      </w:r>
    </w:p>
    <w:p w14:paraId="473EFCEA" w14:textId="22FA11D5" w:rsidR="00947527" w:rsidRPr="00DF1F46" w:rsidRDefault="006C73F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An understanding and commitment to equal opportunities, non-discrimination and accessibility</w:t>
      </w:r>
    </w:p>
    <w:p w14:paraId="67F2EAC5" w14:textId="77777777" w:rsidR="00506FFA" w:rsidRPr="00DF1F46" w:rsidRDefault="00506FFA" w:rsidP="00506FFA">
      <w:pPr>
        <w:pStyle w:val="ListBullet"/>
        <w:numPr>
          <w:ilvl w:val="0"/>
          <w:numId w:val="0"/>
        </w:numPr>
        <w:spacing w:after="0"/>
        <w:ind w:left="360" w:right="-376"/>
        <w:rPr>
          <w:rFonts w:asciiTheme="majorHAnsi" w:hAnsiTheme="majorHAnsi" w:cstheme="majorHAnsi"/>
          <w:sz w:val="24"/>
          <w:szCs w:val="24"/>
        </w:rPr>
      </w:pPr>
    </w:p>
    <w:p w14:paraId="6E478970" w14:textId="77777777" w:rsidR="00126672" w:rsidRPr="00DF1F46" w:rsidRDefault="00126672" w:rsidP="00AE3727">
      <w:pPr>
        <w:pStyle w:val="Heading2"/>
        <w:spacing w:before="0" w:after="0"/>
        <w:ind w:left="-142" w:right="-376"/>
        <w:rPr>
          <w:rFonts w:cstheme="majorHAnsi"/>
          <w:sz w:val="24"/>
          <w:szCs w:val="24"/>
        </w:rPr>
      </w:pPr>
      <w:r w:rsidRPr="00DF1F46">
        <w:rPr>
          <w:rFonts w:cstheme="majorHAnsi"/>
          <w:sz w:val="24"/>
          <w:szCs w:val="24"/>
        </w:rPr>
        <w:t>Desirable</w:t>
      </w:r>
    </w:p>
    <w:p w14:paraId="49709109" w14:textId="6D257BC7" w:rsidR="00126672" w:rsidRPr="00DF1F46" w:rsidRDefault="00126672"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Experience of working in the third sector, particularly within a health and social care context</w:t>
      </w:r>
    </w:p>
    <w:p w14:paraId="7E78F024" w14:textId="238E5FFB" w:rsidR="00F83C3E" w:rsidRPr="00DF1F46" w:rsidRDefault="00F83C3E"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Understanding of co-production</w:t>
      </w:r>
    </w:p>
    <w:p w14:paraId="46C4F284" w14:textId="44403E05" w:rsidR="00270424" w:rsidRPr="00DF1F46" w:rsidRDefault="00270424" w:rsidP="00506FFA">
      <w:pPr>
        <w:pStyle w:val="ListBullet"/>
        <w:numPr>
          <w:ilvl w:val="0"/>
          <w:numId w:val="14"/>
        </w:numPr>
        <w:spacing w:after="0"/>
        <w:ind w:right="-376"/>
        <w:rPr>
          <w:rFonts w:asciiTheme="majorHAnsi" w:hAnsiTheme="majorHAnsi" w:cstheme="majorHAnsi"/>
          <w:sz w:val="24"/>
          <w:szCs w:val="24"/>
        </w:rPr>
      </w:pPr>
      <w:r w:rsidRPr="00DF1F46">
        <w:rPr>
          <w:rFonts w:asciiTheme="majorHAnsi" w:hAnsiTheme="majorHAnsi" w:cstheme="majorHAnsi"/>
          <w:sz w:val="24"/>
          <w:szCs w:val="24"/>
        </w:rPr>
        <w:t>Knowledge</w:t>
      </w:r>
      <w:r w:rsidR="0089324C" w:rsidRPr="00DF1F46">
        <w:rPr>
          <w:rFonts w:asciiTheme="majorHAnsi" w:hAnsiTheme="majorHAnsi" w:cstheme="majorHAnsi"/>
          <w:sz w:val="24"/>
          <w:szCs w:val="24"/>
        </w:rPr>
        <w:t>, experience</w:t>
      </w:r>
      <w:r w:rsidRPr="00DF1F46">
        <w:rPr>
          <w:rFonts w:asciiTheme="majorHAnsi" w:hAnsiTheme="majorHAnsi" w:cstheme="majorHAnsi"/>
          <w:sz w:val="24"/>
          <w:szCs w:val="24"/>
        </w:rPr>
        <w:t xml:space="preserve"> and interest in areas relating to causes and consequences of gambling harms from a public health perspective</w:t>
      </w:r>
    </w:p>
    <w:p w14:paraId="45B1954E" w14:textId="27A078F3" w:rsidR="00990A00" w:rsidRDefault="00990A00" w:rsidP="00AE3727">
      <w:pPr>
        <w:pStyle w:val="ListBullet"/>
        <w:numPr>
          <w:ilvl w:val="0"/>
          <w:numId w:val="0"/>
        </w:numPr>
        <w:spacing w:after="0"/>
        <w:ind w:left="360" w:right="-376" w:hanging="360"/>
        <w:rPr>
          <w:rFonts w:asciiTheme="majorHAnsi" w:hAnsiTheme="majorHAnsi" w:cstheme="majorHAnsi"/>
          <w:sz w:val="24"/>
          <w:szCs w:val="24"/>
        </w:rPr>
      </w:pPr>
    </w:p>
    <w:p w14:paraId="1B57FB6C" w14:textId="77777777" w:rsidR="00DF1F46" w:rsidRDefault="00DF1F46" w:rsidP="00AE3727">
      <w:pPr>
        <w:pStyle w:val="ListBullet"/>
        <w:numPr>
          <w:ilvl w:val="0"/>
          <w:numId w:val="0"/>
        </w:numPr>
        <w:spacing w:after="0"/>
        <w:ind w:left="360" w:right="-376" w:hanging="360"/>
        <w:rPr>
          <w:rFonts w:asciiTheme="majorHAnsi" w:hAnsiTheme="majorHAnsi" w:cstheme="majorHAnsi"/>
          <w:sz w:val="24"/>
          <w:szCs w:val="24"/>
        </w:rPr>
      </w:pPr>
    </w:p>
    <w:p w14:paraId="7105343C" w14:textId="28767FBB" w:rsidR="00DF1F46" w:rsidRPr="00DF1F46" w:rsidRDefault="00DF1F46" w:rsidP="00AE3727">
      <w:pPr>
        <w:pStyle w:val="ListBullet"/>
        <w:numPr>
          <w:ilvl w:val="0"/>
          <w:numId w:val="0"/>
        </w:numPr>
        <w:spacing w:after="0"/>
        <w:ind w:left="360" w:right="-376" w:hanging="360"/>
        <w:rPr>
          <w:rFonts w:asciiTheme="majorHAnsi" w:hAnsiTheme="majorHAnsi" w:cstheme="majorHAnsi"/>
          <w:b/>
          <w:bCs/>
          <w:sz w:val="24"/>
          <w:szCs w:val="24"/>
        </w:rPr>
      </w:pPr>
      <w:r w:rsidRPr="00DF1F46">
        <w:rPr>
          <w:rFonts w:asciiTheme="majorHAnsi" w:hAnsiTheme="majorHAnsi" w:cstheme="majorHAnsi"/>
          <w:b/>
          <w:bCs/>
          <w:sz w:val="24"/>
          <w:szCs w:val="24"/>
        </w:rPr>
        <w:t>End of document.</w:t>
      </w:r>
    </w:p>
    <w:sectPr w:rsidR="00DF1F46" w:rsidRPr="00DF1F46" w:rsidSect="00943C4E">
      <w:footerReference w:type="default" r:id="rId10"/>
      <w:pgSz w:w="12240" w:h="15840"/>
      <w:pgMar w:top="1440" w:right="1440" w:bottom="1440" w:left="1440" w:header="72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DAFF" w14:textId="77777777" w:rsidR="00E50455" w:rsidRDefault="00E50455">
      <w:pPr>
        <w:spacing w:after="0" w:line="240" w:lineRule="auto"/>
      </w:pPr>
      <w:r>
        <w:separator/>
      </w:r>
    </w:p>
  </w:endnote>
  <w:endnote w:type="continuationSeparator" w:id="0">
    <w:p w14:paraId="320A09B4" w14:textId="77777777" w:rsidR="00E50455" w:rsidRDefault="00E5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499840"/>
      <w:docPartObj>
        <w:docPartGallery w:val="Page Numbers (Bottom of Page)"/>
        <w:docPartUnique/>
      </w:docPartObj>
    </w:sdtPr>
    <w:sdtEndPr>
      <w:rPr>
        <w:noProof/>
      </w:rPr>
    </w:sdtEndPr>
    <w:sdtContent>
      <w:p w14:paraId="56F14B71" w14:textId="4D053560" w:rsidR="00DF1F46" w:rsidRDefault="00DF1F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7AF1FA" w14:textId="6CF6E663" w:rsidR="007E5E8B" w:rsidRDefault="007E5E8B" w:rsidP="00321104">
    <w:pPr>
      <w:pStyle w:val="Footer"/>
      <w:tabs>
        <w:tab w:val="clear" w:pos="9026"/>
        <w:tab w:val="right" w:pos="8789"/>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46CD" w14:textId="77777777" w:rsidR="00E50455" w:rsidRDefault="00E50455">
      <w:pPr>
        <w:spacing w:after="0" w:line="240" w:lineRule="auto"/>
      </w:pPr>
      <w:r>
        <w:separator/>
      </w:r>
    </w:p>
  </w:footnote>
  <w:footnote w:type="continuationSeparator" w:id="0">
    <w:p w14:paraId="6730D944" w14:textId="77777777" w:rsidR="00E50455" w:rsidRDefault="00E50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FE82EC"/>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0ED27FD"/>
    <w:multiLevelType w:val="hybridMultilevel"/>
    <w:tmpl w:val="AAD43038"/>
    <w:lvl w:ilvl="0" w:tplc="70AE5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BA54B2"/>
    <w:multiLevelType w:val="hybridMultilevel"/>
    <w:tmpl w:val="CA663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480087"/>
    <w:multiLevelType w:val="hybridMultilevel"/>
    <w:tmpl w:val="F0CA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13ECA"/>
    <w:multiLevelType w:val="hybridMultilevel"/>
    <w:tmpl w:val="3F982334"/>
    <w:lvl w:ilvl="0" w:tplc="D40437A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775A5C"/>
    <w:multiLevelType w:val="hybridMultilevel"/>
    <w:tmpl w:val="8D6276AE"/>
    <w:lvl w:ilvl="0" w:tplc="D40437A6">
      <w:numFmt w:val="bullet"/>
      <w:lvlText w:val="•"/>
      <w:lvlJc w:val="left"/>
      <w:pPr>
        <w:ind w:left="218" w:hanging="360"/>
      </w:pPr>
      <w:rPr>
        <w:rFonts w:ascii="Arial" w:eastAsia="Times New Roman" w:hAnsi="Aria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4AB37025"/>
    <w:multiLevelType w:val="hybridMultilevel"/>
    <w:tmpl w:val="F340847A"/>
    <w:lvl w:ilvl="0" w:tplc="D40437A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A10DD3"/>
    <w:multiLevelType w:val="hybridMultilevel"/>
    <w:tmpl w:val="34AC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AF37E8"/>
    <w:multiLevelType w:val="hybridMultilevel"/>
    <w:tmpl w:val="11F09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59545F"/>
    <w:multiLevelType w:val="hybridMultilevel"/>
    <w:tmpl w:val="2B84D260"/>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1D3F84"/>
    <w:multiLevelType w:val="hybridMultilevel"/>
    <w:tmpl w:val="D548DA1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7D3B1260"/>
    <w:multiLevelType w:val="hybridMultilevel"/>
    <w:tmpl w:val="426EFBC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570585174">
    <w:abstractNumId w:val="0"/>
  </w:num>
  <w:num w:numId="2" w16cid:durableId="701514609">
    <w:abstractNumId w:val="0"/>
  </w:num>
  <w:num w:numId="3" w16cid:durableId="1589996696">
    <w:abstractNumId w:val="5"/>
  </w:num>
  <w:num w:numId="4" w16cid:durableId="1303582105">
    <w:abstractNumId w:val="2"/>
  </w:num>
  <w:num w:numId="5" w16cid:durableId="732436224">
    <w:abstractNumId w:val="1"/>
  </w:num>
  <w:num w:numId="6" w16cid:durableId="1108699255">
    <w:abstractNumId w:val="9"/>
  </w:num>
  <w:num w:numId="7" w16cid:durableId="1806192307">
    <w:abstractNumId w:val="4"/>
  </w:num>
  <w:num w:numId="8" w16cid:durableId="801920096">
    <w:abstractNumId w:val="11"/>
  </w:num>
  <w:num w:numId="9" w16cid:durableId="1387216709">
    <w:abstractNumId w:val="13"/>
  </w:num>
  <w:num w:numId="10" w16cid:durableId="1907764052">
    <w:abstractNumId w:val="10"/>
  </w:num>
  <w:num w:numId="11" w16cid:durableId="821970064">
    <w:abstractNumId w:val="12"/>
  </w:num>
  <w:num w:numId="12" w16cid:durableId="212811442">
    <w:abstractNumId w:val="6"/>
  </w:num>
  <w:num w:numId="13" w16cid:durableId="1794058290">
    <w:abstractNumId w:val="7"/>
  </w:num>
  <w:num w:numId="14" w16cid:durableId="996616216">
    <w:abstractNumId w:val="8"/>
  </w:num>
  <w:num w:numId="15" w16cid:durableId="1520387242">
    <w:abstractNumId w:val="0"/>
  </w:num>
  <w:num w:numId="16" w16cid:durableId="581449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00051C"/>
    <w:rsid w:val="00024A63"/>
    <w:rsid w:val="00030DA7"/>
    <w:rsid w:val="00031831"/>
    <w:rsid w:val="0004119E"/>
    <w:rsid w:val="000576BD"/>
    <w:rsid w:val="000615D7"/>
    <w:rsid w:val="00095F2E"/>
    <w:rsid w:val="00097424"/>
    <w:rsid w:val="000B1F2F"/>
    <w:rsid w:val="000B5AC5"/>
    <w:rsid w:val="000D02C2"/>
    <w:rsid w:val="000D64F6"/>
    <w:rsid w:val="000E36A1"/>
    <w:rsid w:val="000F1B16"/>
    <w:rsid w:val="001014B6"/>
    <w:rsid w:val="00123F19"/>
    <w:rsid w:val="00124793"/>
    <w:rsid w:val="00126672"/>
    <w:rsid w:val="00150500"/>
    <w:rsid w:val="00171786"/>
    <w:rsid w:val="001A09E2"/>
    <w:rsid w:val="001B7DFD"/>
    <w:rsid w:val="001D6B78"/>
    <w:rsid w:val="001E572A"/>
    <w:rsid w:val="001F0859"/>
    <w:rsid w:val="001F1AD0"/>
    <w:rsid w:val="00213F78"/>
    <w:rsid w:val="00223842"/>
    <w:rsid w:val="0023777A"/>
    <w:rsid w:val="00252D16"/>
    <w:rsid w:val="00257ED6"/>
    <w:rsid w:val="0026381F"/>
    <w:rsid w:val="00265E26"/>
    <w:rsid w:val="00265E51"/>
    <w:rsid w:val="00270424"/>
    <w:rsid w:val="0027414C"/>
    <w:rsid w:val="002A2EE3"/>
    <w:rsid w:val="002C3C61"/>
    <w:rsid w:val="002D01D0"/>
    <w:rsid w:val="002E7591"/>
    <w:rsid w:val="00304458"/>
    <w:rsid w:val="00313105"/>
    <w:rsid w:val="00321104"/>
    <w:rsid w:val="00366C58"/>
    <w:rsid w:val="00370F52"/>
    <w:rsid w:val="00377AAC"/>
    <w:rsid w:val="003B564E"/>
    <w:rsid w:val="003F7ABB"/>
    <w:rsid w:val="0042060F"/>
    <w:rsid w:val="004338B9"/>
    <w:rsid w:val="004548A8"/>
    <w:rsid w:val="004852EF"/>
    <w:rsid w:val="004A7034"/>
    <w:rsid w:val="004B2DDE"/>
    <w:rsid w:val="004B5D51"/>
    <w:rsid w:val="004D0F36"/>
    <w:rsid w:val="00506FFA"/>
    <w:rsid w:val="00531DB5"/>
    <w:rsid w:val="0053682E"/>
    <w:rsid w:val="00537B36"/>
    <w:rsid w:val="0054135C"/>
    <w:rsid w:val="00594EF4"/>
    <w:rsid w:val="005C4135"/>
    <w:rsid w:val="005D3070"/>
    <w:rsid w:val="005F29FE"/>
    <w:rsid w:val="00604D62"/>
    <w:rsid w:val="00610549"/>
    <w:rsid w:val="0061475F"/>
    <w:rsid w:val="006611FB"/>
    <w:rsid w:val="00664B6F"/>
    <w:rsid w:val="00670412"/>
    <w:rsid w:val="00693E5D"/>
    <w:rsid w:val="006970A2"/>
    <w:rsid w:val="006B50F7"/>
    <w:rsid w:val="006C73F2"/>
    <w:rsid w:val="006D345E"/>
    <w:rsid w:val="007070FF"/>
    <w:rsid w:val="00714747"/>
    <w:rsid w:val="00726815"/>
    <w:rsid w:val="007413F5"/>
    <w:rsid w:val="00751292"/>
    <w:rsid w:val="007724D7"/>
    <w:rsid w:val="007C0E42"/>
    <w:rsid w:val="007E5E8B"/>
    <w:rsid w:val="00826FAD"/>
    <w:rsid w:val="0085224A"/>
    <w:rsid w:val="0089324C"/>
    <w:rsid w:val="008D3E1D"/>
    <w:rsid w:val="008E727A"/>
    <w:rsid w:val="008F3720"/>
    <w:rsid w:val="00943C4E"/>
    <w:rsid w:val="00947527"/>
    <w:rsid w:val="00990A00"/>
    <w:rsid w:val="009F7BF6"/>
    <w:rsid w:val="00A24896"/>
    <w:rsid w:val="00A441BE"/>
    <w:rsid w:val="00A65FA8"/>
    <w:rsid w:val="00A83D05"/>
    <w:rsid w:val="00A973D0"/>
    <w:rsid w:val="00AB3CF7"/>
    <w:rsid w:val="00AE3727"/>
    <w:rsid w:val="00B26CB2"/>
    <w:rsid w:val="00B63091"/>
    <w:rsid w:val="00B84050"/>
    <w:rsid w:val="00B9463B"/>
    <w:rsid w:val="00BA7BBA"/>
    <w:rsid w:val="00BB56F7"/>
    <w:rsid w:val="00BD175C"/>
    <w:rsid w:val="00BD1867"/>
    <w:rsid w:val="00C16D7F"/>
    <w:rsid w:val="00C404D6"/>
    <w:rsid w:val="00C54585"/>
    <w:rsid w:val="00C90064"/>
    <w:rsid w:val="00C94CA6"/>
    <w:rsid w:val="00CC516C"/>
    <w:rsid w:val="00CC7760"/>
    <w:rsid w:val="00CD07DD"/>
    <w:rsid w:val="00CD31FB"/>
    <w:rsid w:val="00D15736"/>
    <w:rsid w:val="00D431FC"/>
    <w:rsid w:val="00D602D5"/>
    <w:rsid w:val="00D70E50"/>
    <w:rsid w:val="00D95A07"/>
    <w:rsid w:val="00DB173B"/>
    <w:rsid w:val="00DD756E"/>
    <w:rsid w:val="00DF1F46"/>
    <w:rsid w:val="00E01A28"/>
    <w:rsid w:val="00E1738A"/>
    <w:rsid w:val="00E31C2B"/>
    <w:rsid w:val="00E34A43"/>
    <w:rsid w:val="00E50455"/>
    <w:rsid w:val="00E54B36"/>
    <w:rsid w:val="00E9526A"/>
    <w:rsid w:val="00ED15C3"/>
    <w:rsid w:val="00F050EE"/>
    <w:rsid w:val="00F23520"/>
    <w:rsid w:val="00F51D76"/>
    <w:rsid w:val="00F53E97"/>
    <w:rsid w:val="00F77AC9"/>
    <w:rsid w:val="00F83C3E"/>
    <w:rsid w:val="00FA1DD0"/>
    <w:rsid w:val="059BB475"/>
    <w:rsid w:val="0B3F48EE"/>
    <w:rsid w:val="1489F94D"/>
    <w:rsid w:val="14ED201A"/>
    <w:rsid w:val="1505181E"/>
    <w:rsid w:val="15EB2B9F"/>
    <w:rsid w:val="395B55BB"/>
    <w:rsid w:val="39D8C098"/>
    <w:rsid w:val="39F7E61A"/>
    <w:rsid w:val="458AA24C"/>
    <w:rsid w:val="46DD7574"/>
    <w:rsid w:val="506D3297"/>
    <w:rsid w:val="53A5A315"/>
    <w:rsid w:val="5A4EE922"/>
    <w:rsid w:val="5CFF4088"/>
    <w:rsid w:val="6656D901"/>
    <w:rsid w:val="69B7E0F4"/>
    <w:rsid w:val="7632D1C7"/>
    <w:rsid w:val="7F243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7AE5"/>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1"/>
      </w:numPr>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Caption">
    <w:name w:val="caption"/>
    <w:basedOn w:val="Normal"/>
    <w:next w:val="Normal"/>
    <w:qFormat/>
    <w:rsid w:val="00CD31FB"/>
    <w:pPr>
      <w:overflowPunct w:val="0"/>
      <w:autoSpaceDE w:val="0"/>
      <w:autoSpaceDN w:val="0"/>
      <w:adjustRightInd w:val="0"/>
      <w:spacing w:after="0" w:line="290" w:lineRule="exact"/>
      <w:textAlignment w:val="baseline"/>
    </w:pPr>
    <w:rPr>
      <w:rFonts w:ascii="Trebuchet MS" w:hAnsi="Trebuchet MS"/>
      <w:b/>
      <w:sz w:val="22"/>
    </w:rPr>
  </w:style>
  <w:style w:type="paragraph" w:styleId="BodyText2">
    <w:name w:val="Body Text 2"/>
    <w:basedOn w:val="Normal"/>
    <w:link w:val="BodyText2Char"/>
    <w:rsid w:val="00CD31F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CD31FB"/>
    <w:rPr>
      <w:rFonts w:ascii="Times New Roman" w:eastAsia="Times New Roman" w:hAnsi="Times New Roman"/>
      <w:lang w:eastAsia="en-GB"/>
    </w:rPr>
  </w:style>
  <w:style w:type="paragraph" w:styleId="Footer">
    <w:name w:val="footer"/>
    <w:basedOn w:val="Normal"/>
    <w:link w:val="FooterChar"/>
    <w:uiPriority w:val="99"/>
    <w:rsid w:val="00CD31FB"/>
    <w:pPr>
      <w:tabs>
        <w:tab w:val="center" w:pos="4513"/>
        <w:tab w:val="right" w:pos="9026"/>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rsid w:val="00CD31FB"/>
    <w:rPr>
      <w:rFonts w:ascii="Times New Roman" w:eastAsia="Times New Roman" w:hAnsi="Times New Roman"/>
      <w:lang w:eastAsia="en-GB"/>
    </w:rPr>
  </w:style>
  <w:style w:type="paragraph" w:styleId="Header">
    <w:name w:val="header"/>
    <w:basedOn w:val="Normal"/>
    <w:link w:val="HeaderChar"/>
    <w:uiPriority w:val="99"/>
    <w:unhideWhenUsed/>
    <w:rsid w:val="0032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4"/>
    <w:rPr>
      <w:rFonts w:asciiTheme="minorHAnsi" w:eastAsia="Times New Roman" w:hAnsiTheme="minorHAnsi"/>
      <w:sz w:val="28"/>
      <w:lang w:eastAsia="en-GB"/>
    </w:rPr>
  </w:style>
  <w:style w:type="paragraph" w:styleId="BalloonText">
    <w:name w:val="Balloon Text"/>
    <w:basedOn w:val="Normal"/>
    <w:link w:val="BalloonTextChar"/>
    <w:uiPriority w:val="99"/>
    <w:semiHidden/>
    <w:unhideWhenUsed/>
    <w:rsid w:val="00263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81F"/>
    <w:rPr>
      <w:rFonts w:ascii="Segoe UI" w:eastAsia="Times New Roman" w:hAnsi="Segoe UI" w:cs="Segoe UI"/>
      <w:sz w:val="18"/>
      <w:szCs w:val="18"/>
      <w:lang w:eastAsia="en-GB"/>
    </w:rPr>
  </w:style>
  <w:style w:type="paragraph" w:styleId="Revision">
    <w:name w:val="Revision"/>
    <w:hidden/>
    <w:uiPriority w:val="99"/>
    <w:semiHidden/>
    <w:rsid w:val="00BA7BBA"/>
    <w:rPr>
      <w:rFonts w:asciiTheme="minorHAnsi" w:eastAsia="Times New Roman" w:hAnsiTheme="minorHAnsi"/>
      <w:sz w:val="28"/>
      <w:lang w:eastAsia="en-GB"/>
    </w:rPr>
  </w:style>
  <w:style w:type="character" w:styleId="CommentReference">
    <w:name w:val="annotation reference"/>
    <w:basedOn w:val="DefaultParagraphFont"/>
    <w:uiPriority w:val="99"/>
    <w:semiHidden/>
    <w:unhideWhenUsed/>
    <w:rsid w:val="007C0E42"/>
    <w:rPr>
      <w:sz w:val="16"/>
      <w:szCs w:val="16"/>
    </w:rPr>
  </w:style>
  <w:style w:type="paragraph" w:styleId="CommentText">
    <w:name w:val="annotation text"/>
    <w:basedOn w:val="Normal"/>
    <w:link w:val="CommentTextChar"/>
    <w:uiPriority w:val="99"/>
    <w:unhideWhenUsed/>
    <w:rsid w:val="007C0E42"/>
    <w:pPr>
      <w:spacing w:line="240" w:lineRule="auto"/>
    </w:pPr>
    <w:rPr>
      <w:sz w:val="20"/>
    </w:rPr>
  </w:style>
  <w:style w:type="character" w:customStyle="1" w:styleId="CommentTextChar">
    <w:name w:val="Comment Text Char"/>
    <w:basedOn w:val="DefaultParagraphFont"/>
    <w:link w:val="CommentText"/>
    <w:uiPriority w:val="99"/>
    <w:rsid w:val="007C0E42"/>
    <w:rPr>
      <w:rFonts w:asciiTheme="minorHAnsi" w:eastAsia="Times New Roman" w:hAnsiTheme="minorHAnsi"/>
      <w:lang w:eastAsia="en-GB"/>
    </w:rPr>
  </w:style>
  <w:style w:type="paragraph" w:styleId="NormalWeb">
    <w:name w:val="Normal (Web)"/>
    <w:basedOn w:val="Normal"/>
    <w:uiPriority w:val="99"/>
    <w:unhideWhenUsed/>
    <w:rsid w:val="007E5E8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36209">
      <w:bodyDiv w:val="1"/>
      <w:marLeft w:val="0"/>
      <w:marRight w:val="0"/>
      <w:marTop w:val="0"/>
      <w:marBottom w:val="0"/>
      <w:divBdr>
        <w:top w:val="none" w:sz="0" w:space="0" w:color="auto"/>
        <w:left w:val="none" w:sz="0" w:space="0" w:color="auto"/>
        <w:bottom w:val="none" w:sz="0" w:space="0" w:color="auto"/>
        <w:right w:val="none" w:sz="0" w:space="0" w:color="auto"/>
      </w:divBdr>
    </w:div>
    <w:div w:id="1385838081">
      <w:bodyDiv w:val="1"/>
      <w:marLeft w:val="0"/>
      <w:marRight w:val="0"/>
      <w:marTop w:val="0"/>
      <w:marBottom w:val="0"/>
      <w:divBdr>
        <w:top w:val="none" w:sz="0" w:space="0" w:color="auto"/>
        <w:left w:val="none" w:sz="0" w:space="0" w:color="auto"/>
        <w:bottom w:val="none" w:sz="0" w:space="0" w:color="auto"/>
        <w:right w:val="none" w:sz="0" w:space="0" w:color="auto"/>
      </w:divBdr>
    </w:div>
    <w:div w:id="16023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b16cc1-7c30-4491-a45c-01b2d7bf8316">
      <Terms xmlns="http://schemas.microsoft.com/office/infopath/2007/PartnerControls"/>
    </lcf76f155ced4ddcb4097134ff3c332f>
    <TaxCatchAll xmlns="b7ea496d-6786-402e-8d98-5628dc6164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03EE8313E3C0488C448081F69E80D4" ma:contentTypeVersion="11" ma:contentTypeDescription="Create a new document." ma:contentTypeScope="" ma:versionID="9bd454384cac4e7fc1463ee0e2643b48">
  <xsd:schema xmlns:xsd="http://www.w3.org/2001/XMLSchema" xmlns:xs="http://www.w3.org/2001/XMLSchema" xmlns:p="http://schemas.microsoft.com/office/2006/metadata/properties" xmlns:ns2="dbb16cc1-7c30-4491-a45c-01b2d7bf8316" xmlns:ns3="b7ea496d-6786-402e-8d98-5628dc616438" targetNamespace="http://schemas.microsoft.com/office/2006/metadata/properties" ma:root="true" ma:fieldsID="1a75d9284dec1197021c7eb4d1cb1fa6" ns2:_="" ns3:_="">
    <xsd:import namespace="dbb16cc1-7c30-4491-a45c-01b2d7bf8316"/>
    <xsd:import namespace="b7ea496d-6786-402e-8d98-5628dc616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6cc1-7c30-4491-a45c-01b2d7bf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ea496d-6786-402e-8d98-5628dc6164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748441-956d-4354-a259-98b9b945bcfa}" ma:internalName="TaxCatchAll" ma:showField="CatchAllData" ma:web="b7ea496d-6786-402e-8d98-5628dc616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53241-876F-4457-A98D-F8F049D1EFF1}">
  <ds:schemaRefs>
    <ds:schemaRef ds:uri="http://www.w3.org/XML/1998/namespace"/>
    <ds:schemaRef ds:uri="http://schemas.openxmlformats.org/package/2006/metadata/core-properties"/>
    <ds:schemaRef ds:uri="http://schemas.microsoft.com/office/2006/documentManagement/types"/>
    <ds:schemaRef ds:uri="dbb16cc1-7c30-4491-a45c-01b2d7bf8316"/>
    <ds:schemaRef ds:uri="b7ea496d-6786-402e-8d98-5628dc616438"/>
    <ds:schemaRef ds:uri="http://purl.org/dc/term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6FBF3C4-069B-46D9-B38D-A7D877594D60}">
  <ds:schemaRefs>
    <ds:schemaRef ds:uri="http://schemas.microsoft.com/sharepoint/v3/contenttype/forms"/>
  </ds:schemaRefs>
</ds:datastoreItem>
</file>

<file path=customXml/itemProps3.xml><?xml version="1.0" encoding="utf-8"?>
<ds:datastoreItem xmlns:ds="http://schemas.openxmlformats.org/officeDocument/2006/customXml" ds:itemID="{FD2BD0FD-F8E6-4CF2-AF0C-96924BB92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16cc1-7c30-4491-a45c-01b2d7bf8316"/>
    <ds:schemaRef ds:uri="b7ea496d-6786-402e-8d98-5628dc616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William Mulholland</cp:lastModifiedBy>
  <cp:revision>2</cp:revision>
  <cp:lastPrinted>2018-12-13T18:04:00Z</cp:lastPrinted>
  <dcterms:created xsi:type="dcterms:W3CDTF">2025-11-18T09:30:00Z</dcterms:created>
  <dcterms:modified xsi:type="dcterms:W3CDTF">2025-11-18T09:30:00Z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0x0101006503EE8313E3C0488C448081F69E80D4</vt:lpwstr>
  </property>
  <property fmtid="{D5CDD505-2E9C-101B-9397-08002B2CF9AE}" pid="3" name="MediaServiceImageTags">
    <vt:lpwstr/>
  </property>
</Properties>
</file>