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3B3C3" w14:textId="4CB4DF8C" w:rsidR="00AA14CE" w:rsidRPr="00F71FF2" w:rsidRDefault="00F71FF2" w:rsidP="00F71FF2">
      <w:pPr>
        <w:rPr>
          <w:rFonts w:ascii="Tahoma" w:hAnsi="Tahoma" w:cs="Tahoma"/>
          <w:b/>
          <w:bCs/>
        </w:rPr>
      </w:pPr>
      <w:r w:rsidRPr="0041742D">
        <w:rPr>
          <w:rFonts w:ascii="Aptos" w:hAnsi="Aptos" w:cs="Tahoma"/>
          <w:b/>
          <w:bCs/>
          <w:noProof/>
          <w:color w:val="000000" w:themeColor="text1"/>
          <w:sz w:val="22"/>
          <w:szCs w:val="22"/>
        </w:rPr>
        <w:drawing>
          <wp:anchor distT="0" distB="0" distL="114300" distR="114300" simplePos="0" relativeHeight="251659264" behindDoc="0" locked="0" layoutInCell="1" allowOverlap="1" wp14:anchorId="39A40194" wp14:editId="7F85043C">
            <wp:simplePos x="0" y="0"/>
            <wp:positionH relativeFrom="column">
              <wp:posOffset>5152701</wp:posOffset>
            </wp:positionH>
            <wp:positionV relativeFrom="paragraph">
              <wp:posOffset>-740964</wp:posOffset>
            </wp:positionV>
            <wp:extent cx="1158240" cy="1158240"/>
            <wp:effectExtent l="0" t="0" r="3810" b="3810"/>
            <wp:wrapNone/>
            <wp:docPr id="2014191436" name="Picture 5" descr="A blue circle with yellow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191436" name="Picture 5" descr="A blue circle with yellow text&#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58240" cy="115824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_Hlk184055180"/>
      <w:r w:rsidR="00AA14CE" w:rsidRPr="0041742D">
        <w:rPr>
          <w:rFonts w:ascii="Aptos" w:hAnsi="Aptos" w:cs="Tahoma"/>
          <w:b/>
          <w:bCs/>
          <w:color w:val="000000" w:themeColor="text1"/>
          <w:sz w:val="22"/>
          <w:szCs w:val="22"/>
        </w:rPr>
        <w:t xml:space="preserve">ROXBURGH &amp; BERWICKSHIRE CITIZENS ADVICE BUREAU                     </w:t>
      </w:r>
    </w:p>
    <w:bookmarkEnd w:id="0"/>
    <w:p w14:paraId="42E7D955" w14:textId="77777777" w:rsidR="00AA14CE" w:rsidRPr="0041742D" w:rsidRDefault="00AA14CE" w:rsidP="00AA14CE">
      <w:pPr>
        <w:keepNext/>
        <w:outlineLvl w:val="0"/>
        <w:rPr>
          <w:rFonts w:ascii="Aptos" w:hAnsi="Aptos" w:cs="Tahoma"/>
          <w:b/>
          <w:bCs/>
          <w:color w:val="000000" w:themeColor="text1"/>
          <w:sz w:val="22"/>
          <w:szCs w:val="22"/>
        </w:rPr>
      </w:pPr>
    </w:p>
    <w:p w14:paraId="7917C84A" w14:textId="7679568B" w:rsidR="00AA14CE" w:rsidRPr="0041742D" w:rsidRDefault="00AA14CE" w:rsidP="00CA071B">
      <w:pPr>
        <w:pStyle w:val="NoSpacing"/>
        <w:rPr>
          <w:rFonts w:ascii="Aptos" w:hAnsi="Aptos"/>
          <w:b/>
          <w:bCs/>
        </w:rPr>
      </w:pPr>
      <w:r w:rsidRPr="0041742D">
        <w:rPr>
          <w:rFonts w:ascii="Aptos" w:hAnsi="Aptos"/>
          <w:b/>
          <w:bCs/>
        </w:rPr>
        <w:t>JOB DESCRIPTION</w:t>
      </w:r>
    </w:p>
    <w:p w14:paraId="206BC0BC" w14:textId="07231A4D" w:rsidR="00AA14CE" w:rsidRPr="0041742D" w:rsidRDefault="00AA14CE" w:rsidP="00CA071B">
      <w:pPr>
        <w:rPr>
          <w:rFonts w:ascii="Aptos" w:hAnsi="Aptos"/>
          <w:b/>
          <w:bCs/>
          <w:sz w:val="22"/>
          <w:szCs w:val="22"/>
        </w:rPr>
      </w:pPr>
      <w:r w:rsidRPr="0041742D">
        <w:rPr>
          <w:rFonts w:ascii="Aptos" w:hAnsi="Aptos"/>
          <w:b/>
          <w:bCs/>
          <w:sz w:val="22"/>
          <w:szCs w:val="22"/>
        </w:rPr>
        <w:t xml:space="preserve">Job Title: </w:t>
      </w:r>
      <w:r w:rsidRPr="0041742D">
        <w:rPr>
          <w:rFonts w:ascii="Aptos" w:hAnsi="Aptos"/>
          <w:b/>
          <w:bCs/>
          <w:sz w:val="22"/>
          <w:szCs w:val="22"/>
        </w:rPr>
        <w:tab/>
      </w:r>
      <w:r w:rsidRPr="0041742D">
        <w:rPr>
          <w:rFonts w:ascii="Aptos" w:hAnsi="Aptos"/>
          <w:b/>
          <w:bCs/>
          <w:sz w:val="22"/>
          <w:szCs w:val="22"/>
        </w:rPr>
        <w:tab/>
      </w:r>
      <w:r w:rsidR="002976B3">
        <w:rPr>
          <w:rFonts w:ascii="Aptos" w:hAnsi="Aptos"/>
          <w:b/>
          <w:bCs/>
          <w:sz w:val="22"/>
          <w:szCs w:val="22"/>
        </w:rPr>
        <w:t xml:space="preserve">Generalist Advisor </w:t>
      </w:r>
      <w:r w:rsidR="009E7C16">
        <w:rPr>
          <w:rFonts w:ascii="Aptos" w:hAnsi="Aptos"/>
          <w:b/>
          <w:bCs/>
          <w:sz w:val="22"/>
          <w:szCs w:val="22"/>
        </w:rPr>
        <w:t xml:space="preserve"> </w:t>
      </w:r>
    </w:p>
    <w:p w14:paraId="60CDBDE4" w14:textId="08968908" w:rsidR="00AA14CE" w:rsidRPr="0041742D" w:rsidRDefault="00AA14CE" w:rsidP="00CA071B">
      <w:pPr>
        <w:rPr>
          <w:rFonts w:ascii="Aptos" w:hAnsi="Aptos"/>
          <w:b/>
          <w:bCs/>
          <w:sz w:val="22"/>
          <w:szCs w:val="22"/>
        </w:rPr>
      </w:pPr>
      <w:r w:rsidRPr="0041742D">
        <w:rPr>
          <w:rFonts w:ascii="Aptos" w:hAnsi="Aptos"/>
          <w:b/>
          <w:bCs/>
          <w:sz w:val="22"/>
          <w:szCs w:val="22"/>
        </w:rPr>
        <w:t>Responsible to:</w:t>
      </w:r>
      <w:r w:rsidRPr="0041742D">
        <w:rPr>
          <w:rFonts w:ascii="Aptos" w:hAnsi="Aptos"/>
          <w:b/>
          <w:bCs/>
          <w:sz w:val="22"/>
          <w:szCs w:val="22"/>
        </w:rPr>
        <w:tab/>
      </w:r>
      <w:r w:rsidR="002976B3">
        <w:rPr>
          <w:rFonts w:ascii="Aptos" w:hAnsi="Aptos"/>
          <w:b/>
          <w:bCs/>
          <w:sz w:val="22"/>
          <w:szCs w:val="22"/>
        </w:rPr>
        <w:t xml:space="preserve">Operations Coordinator </w:t>
      </w:r>
      <w:r w:rsidR="009E7C16">
        <w:rPr>
          <w:rFonts w:ascii="Aptos" w:hAnsi="Aptos"/>
          <w:b/>
          <w:bCs/>
          <w:sz w:val="22"/>
          <w:szCs w:val="22"/>
        </w:rPr>
        <w:t xml:space="preserve"> </w:t>
      </w:r>
    </w:p>
    <w:p w14:paraId="4FFACC9D" w14:textId="3A5D37D8" w:rsidR="00AA14CE" w:rsidRPr="0041742D" w:rsidRDefault="00AA14CE" w:rsidP="00CA071B">
      <w:pPr>
        <w:rPr>
          <w:rFonts w:ascii="Aptos" w:hAnsi="Aptos"/>
          <w:b/>
          <w:bCs/>
          <w:sz w:val="22"/>
          <w:szCs w:val="22"/>
        </w:rPr>
      </w:pPr>
      <w:r w:rsidRPr="0041742D">
        <w:rPr>
          <w:rFonts w:ascii="Aptos" w:hAnsi="Aptos"/>
          <w:b/>
          <w:bCs/>
          <w:sz w:val="22"/>
          <w:szCs w:val="22"/>
        </w:rPr>
        <w:t xml:space="preserve">Type of Contract:   </w:t>
      </w:r>
      <w:r w:rsidR="00CA071B" w:rsidRPr="0041742D">
        <w:rPr>
          <w:rFonts w:ascii="Aptos" w:hAnsi="Aptos"/>
          <w:b/>
          <w:bCs/>
          <w:sz w:val="22"/>
          <w:szCs w:val="22"/>
        </w:rPr>
        <w:tab/>
      </w:r>
      <w:r w:rsidR="002976B3">
        <w:rPr>
          <w:rFonts w:ascii="Aptos" w:hAnsi="Aptos"/>
          <w:b/>
          <w:bCs/>
          <w:sz w:val="22"/>
          <w:szCs w:val="22"/>
        </w:rPr>
        <w:t xml:space="preserve">Fixed-Term 1-year contract </w:t>
      </w:r>
    </w:p>
    <w:p w14:paraId="63887561" w14:textId="3FDF27F6" w:rsidR="00AA14CE" w:rsidRPr="0041742D" w:rsidRDefault="00AA14CE" w:rsidP="00CA071B">
      <w:pPr>
        <w:rPr>
          <w:rFonts w:ascii="Aptos" w:hAnsi="Aptos"/>
          <w:b/>
          <w:bCs/>
          <w:sz w:val="22"/>
          <w:szCs w:val="22"/>
        </w:rPr>
      </w:pPr>
      <w:r w:rsidRPr="0041742D">
        <w:rPr>
          <w:rFonts w:ascii="Aptos" w:hAnsi="Aptos"/>
          <w:b/>
          <w:bCs/>
          <w:sz w:val="22"/>
          <w:szCs w:val="22"/>
        </w:rPr>
        <w:t xml:space="preserve">Salary:                     </w:t>
      </w:r>
      <w:r w:rsidR="00CA071B" w:rsidRPr="0041742D">
        <w:rPr>
          <w:rFonts w:ascii="Aptos" w:hAnsi="Aptos"/>
          <w:b/>
          <w:bCs/>
          <w:sz w:val="22"/>
          <w:szCs w:val="22"/>
        </w:rPr>
        <w:tab/>
      </w:r>
      <w:r w:rsidR="002B16F0">
        <w:rPr>
          <w:rFonts w:ascii="Aptos" w:hAnsi="Aptos"/>
          <w:b/>
          <w:bCs/>
          <w:sz w:val="22"/>
          <w:szCs w:val="22"/>
        </w:rPr>
        <w:t xml:space="preserve">£16,411.20 (£23,933 FTE) </w:t>
      </w:r>
    </w:p>
    <w:p w14:paraId="35D36614" w14:textId="05EE4371" w:rsidR="00C93E5B" w:rsidRPr="00574963" w:rsidRDefault="00AA14CE" w:rsidP="00574963">
      <w:pPr>
        <w:rPr>
          <w:rFonts w:asciiTheme="minorHAnsi" w:hAnsiTheme="minorHAnsi"/>
          <w:b/>
          <w:bCs/>
          <w:sz w:val="22"/>
          <w:szCs w:val="22"/>
        </w:rPr>
      </w:pPr>
      <w:r w:rsidRPr="0041742D">
        <w:rPr>
          <w:rFonts w:ascii="Aptos" w:hAnsi="Aptos"/>
          <w:b/>
          <w:bCs/>
          <w:sz w:val="22"/>
          <w:szCs w:val="22"/>
        </w:rPr>
        <w:t xml:space="preserve">Hours of Work:  </w:t>
      </w:r>
      <w:r w:rsidR="00CA071B" w:rsidRPr="0041742D">
        <w:rPr>
          <w:rFonts w:ascii="Aptos" w:hAnsi="Aptos"/>
          <w:b/>
          <w:bCs/>
          <w:sz w:val="22"/>
          <w:szCs w:val="22"/>
        </w:rPr>
        <w:tab/>
      </w:r>
      <w:r w:rsidR="007F4FCE" w:rsidRPr="007F4FCE">
        <w:rPr>
          <w:rFonts w:asciiTheme="minorHAnsi" w:hAnsiTheme="minorHAnsi"/>
          <w:b/>
          <w:bCs/>
          <w:sz w:val="22"/>
          <w:szCs w:val="22"/>
        </w:rPr>
        <w:t>2</w:t>
      </w:r>
      <w:r w:rsidR="002976B3">
        <w:rPr>
          <w:rFonts w:asciiTheme="minorHAnsi" w:hAnsiTheme="minorHAnsi"/>
          <w:b/>
          <w:bCs/>
          <w:sz w:val="22"/>
          <w:szCs w:val="22"/>
        </w:rPr>
        <w:t>4</w:t>
      </w:r>
      <w:r w:rsidR="007F4FCE" w:rsidRPr="007F4FCE">
        <w:rPr>
          <w:rFonts w:asciiTheme="minorHAnsi" w:hAnsiTheme="minorHAnsi"/>
          <w:b/>
          <w:bCs/>
          <w:sz w:val="22"/>
          <w:szCs w:val="22"/>
        </w:rPr>
        <w:t xml:space="preserve"> Hours</w:t>
      </w:r>
      <w:r w:rsidR="002976B3">
        <w:rPr>
          <w:rFonts w:asciiTheme="minorHAnsi" w:hAnsiTheme="minorHAnsi"/>
          <w:b/>
          <w:bCs/>
          <w:sz w:val="22"/>
          <w:szCs w:val="22"/>
        </w:rPr>
        <w:t xml:space="preserve"> per week </w:t>
      </w:r>
    </w:p>
    <w:p w14:paraId="208BFF79" w14:textId="7DAB2314" w:rsidR="00AA14CE" w:rsidRDefault="00C93E5B" w:rsidP="00CA071B">
      <w:pPr>
        <w:rPr>
          <w:rFonts w:ascii="Aptos" w:hAnsi="Aptos"/>
          <w:b/>
          <w:bCs/>
          <w:sz w:val="22"/>
          <w:szCs w:val="22"/>
        </w:rPr>
      </w:pPr>
      <w:r w:rsidRPr="0041742D">
        <w:rPr>
          <w:rFonts w:ascii="Aptos" w:hAnsi="Aptos"/>
          <w:b/>
          <w:bCs/>
          <w:sz w:val="22"/>
          <w:szCs w:val="22"/>
        </w:rPr>
        <w:t xml:space="preserve">Location: </w:t>
      </w:r>
      <w:r w:rsidRPr="0041742D">
        <w:rPr>
          <w:rFonts w:ascii="Aptos" w:hAnsi="Aptos"/>
          <w:b/>
          <w:bCs/>
          <w:sz w:val="22"/>
          <w:szCs w:val="22"/>
        </w:rPr>
        <w:tab/>
      </w:r>
      <w:r w:rsidR="007F4FCE">
        <w:rPr>
          <w:rFonts w:ascii="Aptos" w:hAnsi="Aptos"/>
          <w:b/>
          <w:bCs/>
          <w:sz w:val="22"/>
          <w:szCs w:val="22"/>
        </w:rPr>
        <w:tab/>
      </w:r>
      <w:r w:rsidR="002976B3">
        <w:rPr>
          <w:rFonts w:ascii="Aptos" w:hAnsi="Aptos"/>
          <w:b/>
          <w:bCs/>
          <w:sz w:val="22"/>
          <w:szCs w:val="22"/>
        </w:rPr>
        <w:t>Kelso</w:t>
      </w:r>
      <w:r w:rsidR="009E7C16">
        <w:rPr>
          <w:rFonts w:ascii="Aptos" w:hAnsi="Aptos"/>
          <w:b/>
          <w:bCs/>
          <w:sz w:val="22"/>
          <w:szCs w:val="22"/>
        </w:rPr>
        <w:t xml:space="preserve"> (</w:t>
      </w:r>
      <w:r w:rsidR="002976B3">
        <w:rPr>
          <w:rFonts w:ascii="Aptos" w:hAnsi="Aptos"/>
          <w:b/>
          <w:bCs/>
          <w:sz w:val="22"/>
          <w:szCs w:val="22"/>
        </w:rPr>
        <w:t xml:space="preserve">travel to alternative bureau will be required – especially </w:t>
      </w:r>
    </w:p>
    <w:p w14:paraId="71CA023B" w14:textId="5DB79D77" w:rsidR="002976B3" w:rsidRDefault="002976B3" w:rsidP="00CA071B">
      <w:pPr>
        <w:rPr>
          <w:rFonts w:ascii="Aptos" w:hAnsi="Aptos"/>
          <w:b/>
          <w:bCs/>
          <w:sz w:val="22"/>
          <w:szCs w:val="22"/>
        </w:rPr>
      </w:pPr>
      <w:r>
        <w:rPr>
          <w:rFonts w:ascii="Aptos" w:hAnsi="Aptos"/>
          <w:b/>
          <w:bCs/>
          <w:sz w:val="22"/>
          <w:szCs w:val="22"/>
        </w:rPr>
        <w:t xml:space="preserve">                                                during training.  </w:t>
      </w:r>
    </w:p>
    <w:p w14:paraId="12ECB68F" w14:textId="4B1494DA" w:rsidR="007F4FCE" w:rsidRPr="009E7C16" w:rsidRDefault="007F4FCE" w:rsidP="00CA071B">
      <w:pPr>
        <w:rPr>
          <w:rFonts w:asciiTheme="minorHAnsi" w:hAnsiTheme="minorHAnsi"/>
          <w:b/>
          <w:bCs/>
          <w:sz w:val="22"/>
          <w:szCs w:val="22"/>
        </w:rPr>
      </w:pPr>
      <w:r>
        <w:rPr>
          <w:rFonts w:ascii="Aptos" w:hAnsi="Aptos"/>
          <w:b/>
          <w:bCs/>
          <w:sz w:val="22"/>
          <w:szCs w:val="22"/>
        </w:rPr>
        <w:tab/>
      </w:r>
      <w:r>
        <w:rPr>
          <w:rFonts w:ascii="Aptos" w:hAnsi="Aptos"/>
          <w:b/>
          <w:bCs/>
          <w:sz w:val="22"/>
          <w:szCs w:val="22"/>
        </w:rPr>
        <w:tab/>
      </w:r>
      <w:r>
        <w:rPr>
          <w:rFonts w:ascii="Aptos" w:hAnsi="Aptos"/>
          <w:b/>
          <w:bCs/>
          <w:sz w:val="22"/>
          <w:szCs w:val="22"/>
        </w:rPr>
        <w:tab/>
      </w:r>
      <w:r w:rsidRPr="007F4FCE">
        <w:rPr>
          <w:rFonts w:asciiTheme="minorHAnsi" w:hAnsiTheme="minorHAnsi"/>
          <w:b/>
          <w:bCs/>
          <w:sz w:val="22"/>
          <w:szCs w:val="22"/>
        </w:rPr>
        <w:t>Hybrid</w:t>
      </w:r>
      <w:r>
        <w:rPr>
          <w:rFonts w:asciiTheme="minorHAnsi" w:hAnsiTheme="minorHAnsi"/>
          <w:b/>
          <w:bCs/>
          <w:sz w:val="22"/>
          <w:szCs w:val="22"/>
        </w:rPr>
        <w:t xml:space="preserve"> </w:t>
      </w:r>
      <w:r w:rsidRPr="007F4FCE">
        <w:rPr>
          <w:rFonts w:asciiTheme="minorHAnsi" w:hAnsiTheme="minorHAnsi"/>
          <w:b/>
          <w:bCs/>
          <w:sz w:val="22"/>
          <w:szCs w:val="22"/>
        </w:rPr>
        <w:t>considered</w:t>
      </w:r>
      <w:r>
        <w:rPr>
          <w:rFonts w:asciiTheme="minorHAnsi" w:hAnsiTheme="minorHAnsi"/>
          <w:b/>
          <w:bCs/>
          <w:sz w:val="22"/>
          <w:szCs w:val="22"/>
        </w:rPr>
        <w:t xml:space="preserve">, </w:t>
      </w:r>
      <w:r w:rsidR="00574963">
        <w:rPr>
          <w:rFonts w:asciiTheme="minorHAnsi" w:hAnsiTheme="minorHAnsi"/>
          <w:b/>
          <w:bCs/>
          <w:sz w:val="22"/>
          <w:szCs w:val="22"/>
        </w:rPr>
        <w:t xml:space="preserve">with face to face essential </w:t>
      </w:r>
      <w:r w:rsidR="009E7C16">
        <w:rPr>
          <w:rFonts w:asciiTheme="minorHAnsi" w:hAnsiTheme="minorHAnsi"/>
          <w:b/>
          <w:bCs/>
          <w:sz w:val="22"/>
          <w:szCs w:val="22"/>
        </w:rPr>
        <w:t>for</w:t>
      </w:r>
      <w:r w:rsidR="00574963">
        <w:rPr>
          <w:rFonts w:asciiTheme="minorHAnsi" w:hAnsiTheme="minorHAnsi"/>
          <w:b/>
          <w:bCs/>
          <w:sz w:val="22"/>
          <w:szCs w:val="22"/>
        </w:rPr>
        <w:t xml:space="preserve"> clients</w:t>
      </w:r>
      <w:r w:rsidR="009E7C16">
        <w:rPr>
          <w:rFonts w:asciiTheme="minorHAnsi" w:hAnsiTheme="minorHAnsi"/>
          <w:b/>
          <w:bCs/>
          <w:sz w:val="22"/>
          <w:szCs w:val="22"/>
        </w:rPr>
        <w:t>.</w:t>
      </w:r>
      <w:r w:rsidR="00574963">
        <w:rPr>
          <w:rFonts w:asciiTheme="minorHAnsi" w:hAnsiTheme="minorHAnsi"/>
          <w:b/>
          <w:bCs/>
          <w:sz w:val="22"/>
          <w:szCs w:val="22"/>
        </w:rPr>
        <w:t xml:space="preserve"> </w:t>
      </w:r>
    </w:p>
    <w:p w14:paraId="109BD424" w14:textId="77777777" w:rsidR="00AA14CE" w:rsidRPr="0041742D" w:rsidRDefault="00AA14CE" w:rsidP="00CA071B">
      <w:pPr>
        <w:rPr>
          <w:rFonts w:ascii="Aptos" w:hAnsi="Aptos"/>
          <w:sz w:val="22"/>
          <w:szCs w:val="22"/>
        </w:rPr>
      </w:pPr>
    </w:p>
    <w:p w14:paraId="3AC4FFB1" w14:textId="2973F121" w:rsidR="007212E3" w:rsidRDefault="007212E3" w:rsidP="00CA071B">
      <w:pPr>
        <w:rPr>
          <w:rFonts w:ascii="Aptos" w:hAnsi="Aptos"/>
          <w:b/>
          <w:bCs/>
          <w:sz w:val="22"/>
          <w:szCs w:val="22"/>
        </w:rPr>
      </w:pPr>
      <w:bookmarkStart w:id="1" w:name="_Toc520296371"/>
      <w:bookmarkStart w:id="2" w:name="_Toc522194033"/>
      <w:bookmarkStart w:id="3" w:name="_Toc520296373"/>
      <w:r>
        <w:rPr>
          <w:rFonts w:ascii="Aptos" w:hAnsi="Aptos"/>
          <w:b/>
          <w:bCs/>
          <w:sz w:val="22"/>
          <w:szCs w:val="22"/>
        </w:rPr>
        <w:t>About Us:</w:t>
      </w:r>
    </w:p>
    <w:p w14:paraId="29425411" w14:textId="77777777" w:rsidR="007212E3" w:rsidRPr="007212E3" w:rsidRDefault="007212E3" w:rsidP="007212E3">
      <w:pPr>
        <w:rPr>
          <w:rFonts w:ascii="Aptos" w:hAnsi="Aptos"/>
          <w:b/>
          <w:bCs/>
          <w:sz w:val="22"/>
          <w:szCs w:val="22"/>
        </w:rPr>
      </w:pPr>
    </w:p>
    <w:p w14:paraId="05A32B2C" w14:textId="44E135E6" w:rsidR="007212E3" w:rsidRPr="007212E3" w:rsidRDefault="007212E3" w:rsidP="007212E3">
      <w:pPr>
        <w:jc w:val="both"/>
        <w:rPr>
          <w:rFonts w:ascii="Aptos" w:hAnsi="Aptos"/>
          <w:sz w:val="22"/>
          <w:szCs w:val="22"/>
        </w:rPr>
      </w:pPr>
      <w:r>
        <w:rPr>
          <w:rFonts w:ascii="Aptos" w:hAnsi="Aptos"/>
          <w:sz w:val="22"/>
          <w:szCs w:val="22"/>
        </w:rPr>
        <w:t>Roxburgh and Berwickshire</w:t>
      </w:r>
      <w:r w:rsidRPr="007212E3">
        <w:rPr>
          <w:rFonts w:ascii="Aptos" w:hAnsi="Aptos"/>
          <w:sz w:val="22"/>
          <w:szCs w:val="22"/>
        </w:rPr>
        <w:t xml:space="preserve"> CAB </w:t>
      </w:r>
      <w:proofErr w:type="gramStart"/>
      <w:r w:rsidRPr="007212E3">
        <w:rPr>
          <w:rFonts w:ascii="Aptos" w:hAnsi="Aptos"/>
          <w:sz w:val="22"/>
          <w:szCs w:val="22"/>
        </w:rPr>
        <w:t>is</w:t>
      </w:r>
      <w:proofErr w:type="gramEnd"/>
      <w:r w:rsidRPr="007212E3">
        <w:rPr>
          <w:rFonts w:ascii="Aptos" w:hAnsi="Aptos"/>
          <w:sz w:val="22"/>
          <w:szCs w:val="22"/>
        </w:rPr>
        <w:t xml:space="preserve"> an independent charity providing advice, information and support to people across our community. We are a friendly team of </w:t>
      </w:r>
      <w:r>
        <w:rPr>
          <w:rFonts w:ascii="Aptos" w:hAnsi="Aptos"/>
          <w:sz w:val="22"/>
          <w:szCs w:val="22"/>
        </w:rPr>
        <w:t xml:space="preserve">staff and </w:t>
      </w:r>
      <w:r w:rsidRPr="007212E3">
        <w:rPr>
          <w:rFonts w:ascii="Aptos" w:hAnsi="Aptos"/>
          <w:sz w:val="22"/>
          <w:szCs w:val="22"/>
        </w:rPr>
        <w:t xml:space="preserve">volunteers working over </w:t>
      </w:r>
      <w:r>
        <w:rPr>
          <w:rFonts w:ascii="Aptos" w:hAnsi="Aptos"/>
          <w:sz w:val="22"/>
          <w:szCs w:val="22"/>
        </w:rPr>
        <w:t>4</w:t>
      </w:r>
      <w:r w:rsidRPr="007212E3">
        <w:rPr>
          <w:rFonts w:ascii="Aptos" w:hAnsi="Aptos"/>
          <w:sz w:val="22"/>
          <w:szCs w:val="22"/>
        </w:rPr>
        <w:t xml:space="preserve"> locations (</w:t>
      </w:r>
      <w:r>
        <w:rPr>
          <w:rFonts w:ascii="Aptos" w:hAnsi="Aptos"/>
          <w:sz w:val="22"/>
          <w:szCs w:val="22"/>
        </w:rPr>
        <w:t>Eyemouth</w:t>
      </w:r>
      <w:r w:rsidRPr="007212E3">
        <w:rPr>
          <w:rFonts w:ascii="Aptos" w:hAnsi="Aptos"/>
          <w:sz w:val="22"/>
          <w:szCs w:val="22"/>
        </w:rPr>
        <w:t xml:space="preserve">, </w:t>
      </w:r>
      <w:r>
        <w:rPr>
          <w:rFonts w:ascii="Aptos" w:hAnsi="Aptos"/>
          <w:sz w:val="22"/>
          <w:szCs w:val="22"/>
        </w:rPr>
        <w:t>Duns, Kelso, and Hawick)</w:t>
      </w:r>
      <w:r w:rsidRPr="007212E3">
        <w:rPr>
          <w:rFonts w:ascii="Aptos" w:hAnsi="Aptos"/>
          <w:sz w:val="22"/>
          <w:szCs w:val="22"/>
        </w:rPr>
        <w:t xml:space="preserve"> delivering a busy advice service. We strive to deliver a good quality service that meets the needs of our clients in a non- judgemental and confidential manner. We aim for individuals not to suffer through not knowing or understanding their rights and responsibilities or not being aware of the services available to them. We provide advice and options to our clients so that they can make informed decision and feel empowered to improve their personal circumstance.</w:t>
      </w:r>
    </w:p>
    <w:p w14:paraId="2610D371" w14:textId="77777777" w:rsidR="007212E3" w:rsidRDefault="007212E3" w:rsidP="00CA071B">
      <w:pPr>
        <w:rPr>
          <w:rFonts w:ascii="Aptos" w:hAnsi="Aptos"/>
          <w:b/>
          <w:bCs/>
          <w:sz w:val="22"/>
          <w:szCs w:val="22"/>
        </w:rPr>
      </w:pPr>
    </w:p>
    <w:p w14:paraId="1B09A262" w14:textId="77777777" w:rsidR="007212E3" w:rsidRDefault="007212E3" w:rsidP="00CA071B">
      <w:pPr>
        <w:rPr>
          <w:rFonts w:ascii="Aptos" w:hAnsi="Aptos"/>
          <w:b/>
          <w:bCs/>
          <w:sz w:val="22"/>
          <w:szCs w:val="22"/>
        </w:rPr>
      </w:pPr>
    </w:p>
    <w:p w14:paraId="553C0788" w14:textId="6E8C64F3" w:rsidR="009E7C16" w:rsidRDefault="00AA14CE" w:rsidP="00CA071B">
      <w:pPr>
        <w:rPr>
          <w:rFonts w:ascii="Aptos" w:hAnsi="Aptos"/>
          <w:b/>
          <w:bCs/>
          <w:sz w:val="22"/>
          <w:szCs w:val="22"/>
        </w:rPr>
      </w:pPr>
      <w:r w:rsidRPr="0041742D">
        <w:rPr>
          <w:rFonts w:ascii="Aptos" w:hAnsi="Aptos"/>
          <w:b/>
          <w:bCs/>
          <w:sz w:val="22"/>
          <w:szCs w:val="22"/>
        </w:rPr>
        <w:t>Job description</w:t>
      </w:r>
      <w:bookmarkEnd w:id="1"/>
      <w:bookmarkEnd w:id="2"/>
      <w:r w:rsidR="008979E2">
        <w:rPr>
          <w:rFonts w:ascii="Aptos" w:hAnsi="Aptos"/>
          <w:b/>
          <w:bCs/>
          <w:sz w:val="22"/>
          <w:szCs w:val="22"/>
        </w:rPr>
        <w:t xml:space="preserve">: </w:t>
      </w:r>
    </w:p>
    <w:p w14:paraId="5C50E3E2" w14:textId="77777777" w:rsidR="009E7C16" w:rsidRDefault="009E7C16" w:rsidP="00CA071B">
      <w:pPr>
        <w:rPr>
          <w:rFonts w:ascii="Aptos" w:hAnsi="Aptos"/>
          <w:b/>
          <w:bCs/>
          <w:sz w:val="22"/>
          <w:szCs w:val="22"/>
        </w:rPr>
      </w:pPr>
    </w:p>
    <w:p w14:paraId="446EA742" w14:textId="26B8A2B7" w:rsidR="009E7C16" w:rsidRDefault="007212E3" w:rsidP="007212E3">
      <w:pPr>
        <w:rPr>
          <w:rFonts w:ascii="Aptos" w:hAnsi="Aptos"/>
          <w:sz w:val="22"/>
          <w:szCs w:val="22"/>
        </w:rPr>
      </w:pPr>
      <w:r w:rsidRPr="007212E3">
        <w:rPr>
          <w:rFonts w:ascii="Aptos" w:hAnsi="Aptos"/>
          <w:sz w:val="22"/>
          <w:szCs w:val="22"/>
        </w:rPr>
        <w:t>As an Advice Worker, you will have an interesting and rewarding role giving advice on a range of topics. You will work as part of a supportive team ensuring our clients receive a holistic service enabling them to exercise their rights and access the benefits and services they are entitled to.</w:t>
      </w:r>
      <w:r>
        <w:rPr>
          <w:rFonts w:ascii="Aptos" w:hAnsi="Aptos"/>
          <w:sz w:val="22"/>
          <w:szCs w:val="22"/>
        </w:rPr>
        <w:t xml:space="preserve"> You will have the opportunity to advise across </w:t>
      </w:r>
      <w:proofErr w:type="gramStart"/>
      <w:r>
        <w:rPr>
          <w:rFonts w:ascii="Aptos" w:hAnsi="Aptos"/>
          <w:sz w:val="22"/>
          <w:szCs w:val="22"/>
        </w:rPr>
        <w:t>a number of</w:t>
      </w:r>
      <w:proofErr w:type="gramEnd"/>
      <w:r>
        <w:rPr>
          <w:rFonts w:ascii="Aptos" w:hAnsi="Aptos"/>
          <w:sz w:val="22"/>
          <w:szCs w:val="22"/>
        </w:rPr>
        <w:t xml:space="preserve"> areas, </w:t>
      </w:r>
      <w:proofErr w:type="gramStart"/>
      <w:r>
        <w:rPr>
          <w:rFonts w:ascii="Aptos" w:hAnsi="Aptos"/>
          <w:sz w:val="22"/>
          <w:szCs w:val="22"/>
        </w:rPr>
        <w:t>including:</w:t>
      </w:r>
      <w:proofErr w:type="gramEnd"/>
      <w:r>
        <w:rPr>
          <w:rFonts w:ascii="Aptos" w:hAnsi="Aptos"/>
          <w:sz w:val="22"/>
          <w:szCs w:val="22"/>
        </w:rPr>
        <w:t xml:space="preserve"> benefits, housing, debt, and employment etc. </w:t>
      </w:r>
    </w:p>
    <w:p w14:paraId="642CCE64" w14:textId="77777777" w:rsidR="007212E3" w:rsidRPr="009E7C16" w:rsidRDefault="007212E3" w:rsidP="007212E3">
      <w:pPr>
        <w:rPr>
          <w:rFonts w:ascii="Aptos" w:hAnsi="Aptos"/>
          <w:b/>
          <w:bCs/>
          <w:sz w:val="22"/>
          <w:szCs w:val="22"/>
        </w:rPr>
      </w:pPr>
    </w:p>
    <w:p w14:paraId="5A57305D" w14:textId="5DE73E7E" w:rsidR="007212E3" w:rsidRPr="0041742D" w:rsidRDefault="00C93E5B" w:rsidP="00CA071B">
      <w:pPr>
        <w:rPr>
          <w:rFonts w:ascii="Aptos" w:hAnsi="Aptos"/>
          <w:b/>
          <w:bCs/>
          <w:sz w:val="22"/>
          <w:szCs w:val="22"/>
        </w:rPr>
      </w:pPr>
      <w:r w:rsidRPr="0041742D">
        <w:rPr>
          <w:rFonts w:ascii="Aptos" w:hAnsi="Aptos"/>
          <w:b/>
          <w:bCs/>
          <w:sz w:val="22"/>
          <w:szCs w:val="22"/>
        </w:rPr>
        <w:t>Key</w:t>
      </w:r>
      <w:r w:rsidR="006600F4" w:rsidRPr="0041742D">
        <w:rPr>
          <w:rFonts w:ascii="Aptos" w:hAnsi="Aptos"/>
          <w:b/>
          <w:bCs/>
          <w:sz w:val="22"/>
          <w:szCs w:val="22"/>
        </w:rPr>
        <w:t xml:space="preserve"> Responsibilities</w:t>
      </w:r>
    </w:p>
    <w:p w14:paraId="26EF96C5" w14:textId="1C779E70" w:rsidR="006600F4" w:rsidRPr="0041742D" w:rsidRDefault="007212E3" w:rsidP="0041742D">
      <w:pPr>
        <w:pStyle w:val="ListParagraph"/>
        <w:numPr>
          <w:ilvl w:val="0"/>
          <w:numId w:val="18"/>
        </w:numPr>
        <w:rPr>
          <w:rFonts w:ascii="Aptos" w:hAnsi="Aptos"/>
          <w:sz w:val="22"/>
          <w:szCs w:val="22"/>
        </w:rPr>
      </w:pPr>
      <w:r>
        <w:rPr>
          <w:rFonts w:ascii="Aptos" w:hAnsi="Aptos"/>
          <w:sz w:val="22"/>
          <w:szCs w:val="22"/>
        </w:rPr>
        <w:t xml:space="preserve">Interview clients over the phone, and face-to-face to gather relevant information about their circumstances and identify the areas they require assistance with. </w:t>
      </w:r>
    </w:p>
    <w:p w14:paraId="725B9343" w14:textId="6F36601D" w:rsidR="006600F4" w:rsidRDefault="007212E3" w:rsidP="00F72286">
      <w:pPr>
        <w:pStyle w:val="ListParagraph"/>
        <w:numPr>
          <w:ilvl w:val="0"/>
          <w:numId w:val="18"/>
        </w:numPr>
        <w:rPr>
          <w:rFonts w:ascii="Aptos" w:hAnsi="Aptos"/>
          <w:sz w:val="22"/>
          <w:szCs w:val="22"/>
        </w:rPr>
      </w:pPr>
      <w:r>
        <w:rPr>
          <w:rFonts w:ascii="Aptos" w:hAnsi="Aptos"/>
          <w:sz w:val="22"/>
          <w:szCs w:val="22"/>
        </w:rPr>
        <w:t xml:space="preserve">Research advice areas to identify possible options for the client and explain these on a concise and understandable way, to allow the client to make an informed decision. </w:t>
      </w:r>
    </w:p>
    <w:p w14:paraId="5168007F" w14:textId="11F09BA9" w:rsidR="00524845" w:rsidRDefault="00524845" w:rsidP="00524845">
      <w:pPr>
        <w:pStyle w:val="ListParagraph"/>
        <w:numPr>
          <w:ilvl w:val="0"/>
          <w:numId w:val="18"/>
        </w:numPr>
        <w:rPr>
          <w:rFonts w:ascii="Aptos" w:hAnsi="Aptos"/>
          <w:sz w:val="22"/>
          <w:szCs w:val="22"/>
        </w:rPr>
      </w:pPr>
      <w:r>
        <w:rPr>
          <w:rFonts w:ascii="Aptos" w:hAnsi="Aptos"/>
          <w:sz w:val="22"/>
          <w:szCs w:val="22"/>
        </w:rPr>
        <w:t>Provide practical assistance to clients such as completing benefit calculations on their behalf and helping clients to contact other agencies.</w:t>
      </w:r>
    </w:p>
    <w:p w14:paraId="7D03FD9B" w14:textId="5712ABE1" w:rsidR="00524845" w:rsidRPr="00524845" w:rsidRDefault="00524845" w:rsidP="00524845">
      <w:pPr>
        <w:pStyle w:val="ListParagraph"/>
        <w:numPr>
          <w:ilvl w:val="0"/>
          <w:numId w:val="18"/>
        </w:numPr>
        <w:rPr>
          <w:rFonts w:ascii="Aptos" w:hAnsi="Aptos"/>
          <w:sz w:val="22"/>
          <w:szCs w:val="22"/>
        </w:rPr>
      </w:pPr>
      <w:r>
        <w:rPr>
          <w:rFonts w:ascii="Aptos" w:hAnsi="Aptos"/>
          <w:sz w:val="22"/>
          <w:szCs w:val="22"/>
        </w:rPr>
        <w:t xml:space="preserve">Identify social policy issues to feedback to the wider network to help benefit both local and national social policy campaigns. </w:t>
      </w:r>
    </w:p>
    <w:p w14:paraId="1DE7DDDB" w14:textId="74529629" w:rsidR="00524845" w:rsidRPr="00524845" w:rsidRDefault="00524845" w:rsidP="00524845">
      <w:pPr>
        <w:pStyle w:val="ListParagraph"/>
        <w:numPr>
          <w:ilvl w:val="0"/>
          <w:numId w:val="18"/>
        </w:numPr>
        <w:rPr>
          <w:rFonts w:ascii="Aptos" w:hAnsi="Aptos"/>
          <w:sz w:val="22"/>
          <w:szCs w:val="22"/>
        </w:rPr>
      </w:pPr>
      <w:r>
        <w:rPr>
          <w:rFonts w:ascii="Aptos" w:hAnsi="Aptos"/>
          <w:sz w:val="22"/>
          <w:szCs w:val="22"/>
        </w:rPr>
        <w:t xml:space="preserve">Negotiate with third parties on the client’s behalf to resolve issues they are facing, for example, with employers, benefit agencies, and landlords, etc. </w:t>
      </w:r>
    </w:p>
    <w:p w14:paraId="6CC5E20C" w14:textId="3988CEC4" w:rsidR="00524845" w:rsidRDefault="00524845" w:rsidP="00F72286">
      <w:pPr>
        <w:pStyle w:val="ListParagraph"/>
        <w:numPr>
          <w:ilvl w:val="0"/>
          <w:numId w:val="18"/>
        </w:numPr>
        <w:rPr>
          <w:rFonts w:ascii="Aptos" w:hAnsi="Aptos"/>
          <w:sz w:val="22"/>
          <w:szCs w:val="22"/>
        </w:rPr>
      </w:pPr>
      <w:r>
        <w:rPr>
          <w:rFonts w:ascii="Aptos" w:hAnsi="Aptos"/>
          <w:sz w:val="22"/>
          <w:szCs w:val="22"/>
        </w:rPr>
        <w:t xml:space="preserve">Coordinate with specialist advisors and projects within the Citizens Advice Bureau network to ensure clients receive support with complex issues. </w:t>
      </w:r>
    </w:p>
    <w:p w14:paraId="1A1364EC" w14:textId="1A22D9EC" w:rsidR="00524845" w:rsidRDefault="00524845" w:rsidP="00F72286">
      <w:pPr>
        <w:pStyle w:val="ListParagraph"/>
        <w:numPr>
          <w:ilvl w:val="0"/>
          <w:numId w:val="18"/>
        </w:numPr>
        <w:rPr>
          <w:rFonts w:ascii="Aptos" w:hAnsi="Aptos"/>
          <w:sz w:val="22"/>
          <w:szCs w:val="22"/>
        </w:rPr>
      </w:pPr>
      <w:r>
        <w:rPr>
          <w:rFonts w:ascii="Aptos" w:hAnsi="Aptos"/>
          <w:sz w:val="22"/>
          <w:szCs w:val="22"/>
        </w:rPr>
        <w:t xml:space="preserve">Refer clients to external agencies where the support required falls </w:t>
      </w:r>
      <w:proofErr w:type="spellStart"/>
      <w:r>
        <w:rPr>
          <w:rFonts w:ascii="Aptos" w:hAnsi="Aptos"/>
          <w:sz w:val="22"/>
          <w:szCs w:val="22"/>
        </w:rPr>
        <w:t>outwith</w:t>
      </w:r>
      <w:proofErr w:type="spellEnd"/>
      <w:r>
        <w:rPr>
          <w:rFonts w:ascii="Aptos" w:hAnsi="Aptos"/>
          <w:sz w:val="22"/>
          <w:szCs w:val="22"/>
        </w:rPr>
        <w:t xml:space="preserve"> our remit. </w:t>
      </w:r>
    </w:p>
    <w:p w14:paraId="4955712A" w14:textId="71D1C17A" w:rsidR="00524845" w:rsidRDefault="00524845" w:rsidP="00F72286">
      <w:pPr>
        <w:pStyle w:val="ListParagraph"/>
        <w:numPr>
          <w:ilvl w:val="0"/>
          <w:numId w:val="18"/>
        </w:numPr>
        <w:rPr>
          <w:rFonts w:ascii="Aptos" w:hAnsi="Aptos"/>
          <w:sz w:val="22"/>
          <w:szCs w:val="22"/>
        </w:rPr>
      </w:pPr>
      <w:r>
        <w:rPr>
          <w:rFonts w:ascii="Aptos" w:hAnsi="Aptos"/>
          <w:sz w:val="22"/>
          <w:szCs w:val="22"/>
        </w:rPr>
        <w:t xml:space="preserve">Maintain accurate records through the case recording system. </w:t>
      </w:r>
    </w:p>
    <w:p w14:paraId="5158E311" w14:textId="71DCBF9D" w:rsidR="00524845" w:rsidRDefault="00524845" w:rsidP="00F72286">
      <w:pPr>
        <w:pStyle w:val="ListParagraph"/>
        <w:numPr>
          <w:ilvl w:val="0"/>
          <w:numId w:val="18"/>
        </w:numPr>
        <w:rPr>
          <w:rFonts w:ascii="Aptos" w:hAnsi="Aptos"/>
          <w:sz w:val="22"/>
          <w:szCs w:val="22"/>
        </w:rPr>
      </w:pPr>
      <w:r>
        <w:rPr>
          <w:rFonts w:ascii="Aptos" w:hAnsi="Aptos"/>
          <w:sz w:val="22"/>
          <w:szCs w:val="22"/>
        </w:rPr>
        <w:t xml:space="preserve">Identify areas for personal development and proactively explore training opportunities to continue your own personal development. </w:t>
      </w:r>
    </w:p>
    <w:p w14:paraId="3259AB27" w14:textId="1D812E81" w:rsidR="00036215" w:rsidRDefault="00524845" w:rsidP="00036215">
      <w:pPr>
        <w:pStyle w:val="ListParagraph"/>
        <w:numPr>
          <w:ilvl w:val="0"/>
          <w:numId w:val="18"/>
        </w:numPr>
        <w:rPr>
          <w:rFonts w:ascii="Aptos" w:hAnsi="Aptos"/>
          <w:sz w:val="22"/>
          <w:szCs w:val="22"/>
        </w:rPr>
      </w:pPr>
      <w:r>
        <w:rPr>
          <w:rFonts w:ascii="Aptos" w:hAnsi="Aptos"/>
          <w:sz w:val="22"/>
          <w:szCs w:val="22"/>
        </w:rPr>
        <w:t>Keep up to date on relevant legislation and case law relevant to the role.</w:t>
      </w:r>
    </w:p>
    <w:p w14:paraId="76B1F191" w14:textId="6D97C9EE" w:rsidR="00036215" w:rsidRPr="00036215" w:rsidRDefault="00036215" w:rsidP="00036215">
      <w:pPr>
        <w:pStyle w:val="ListParagraph"/>
        <w:numPr>
          <w:ilvl w:val="0"/>
          <w:numId w:val="18"/>
        </w:numPr>
        <w:rPr>
          <w:rFonts w:ascii="Aptos" w:hAnsi="Aptos"/>
          <w:sz w:val="22"/>
          <w:szCs w:val="22"/>
        </w:rPr>
      </w:pPr>
      <w:proofErr w:type="gramStart"/>
      <w:r w:rsidRPr="00036215">
        <w:rPr>
          <w:rFonts w:ascii="Aptos" w:hAnsi="Aptos"/>
          <w:sz w:val="22"/>
          <w:szCs w:val="22"/>
        </w:rPr>
        <w:t>Uphold the principles of Roxburgh and Berwickshire CAB at all times</w:t>
      </w:r>
      <w:proofErr w:type="gramEnd"/>
      <w:r w:rsidRPr="00036215">
        <w:rPr>
          <w:rFonts w:ascii="Aptos" w:hAnsi="Aptos"/>
          <w:sz w:val="22"/>
          <w:szCs w:val="22"/>
        </w:rPr>
        <w:t xml:space="preserve">. </w:t>
      </w:r>
      <w:r>
        <w:rPr>
          <w:rFonts w:ascii="Aptos" w:hAnsi="Aptos"/>
          <w:sz w:val="22"/>
          <w:szCs w:val="22"/>
        </w:rPr>
        <w:t xml:space="preserve"> </w:t>
      </w:r>
    </w:p>
    <w:p w14:paraId="14554A00" w14:textId="77777777" w:rsidR="00036215" w:rsidRDefault="00036215" w:rsidP="00036215">
      <w:pPr>
        <w:rPr>
          <w:rFonts w:ascii="Aptos" w:hAnsi="Aptos"/>
          <w:sz w:val="22"/>
          <w:szCs w:val="22"/>
        </w:rPr>
      </w:pPr>
    </w:p>
    <w:p w14:paraId="2FC6E9ED" w14:textId="3FEF3986" w:rsidR="00036215" w:rsidRPr="00036215" w:rsidRDefault="00036215" w:rsidP="00036215">
      <w:pPr>
        <w:rPr>
          <w:rFonts w:ascii="Aptos" w:hAnsi="Aptos"/>
          <w:sz w:val="22"/>
          <w:szCs w:val="22"/>
        </w:rPr>
      </w:pPr>
      <w:r>
        <w:rPr>
          <w:rFonts w:ascii="Aptos" w:hAnsi="Aptos"/>
          <w:sz w:val="22"/>
          <w:szCs w:val="22"/>
        </w:rPr>
        <w:t xml:space="preserve">This list is not exhaustive, and you will be expected to carry out any other reasonable duties as requested by the operations coordinator or the wider management team. </w:t>
      </w:r>
    </w:p>
    <w:bookmarkEnd w:id="3"/>
    <w:p w14:paraId="284A550B" w14:textId="732AA28C" w:rsidR="00C93E5B" w:rsidRDefault="00C93E5B" w:rsidP="00036215">
      <w:pPr>
        <w:rPr>
          <w:rFonts w:ascii="Aptos" w:hAnsi="Aptos"/>
          <w:sz w:val="22"/>
          <w:szCs w:val="22"/>
        </w:rPr>
      </w:pPr>
    </w:p>
    <w:p w14:paraId="5F1017D3" w14:textId="370FB3E7" w:rsidR="00036215" w:rsidRDefault="00036215" w:rsidP="00036215">
      <w:pPr>
        <w:rPr>
          <w:rFonts w:ascii="Aptos" w:hAnsi="Aptos"/>
          <w:b/>
          <w:bCs/>
          <w:sz w:val="22"/>
          <w:szCs w:val="22"/>
        </w:rPr>
      </w:pPr>
      <w:r w:rsidRPr="00036215">
        <w:rPr>
          <w:rFonts w:ascii="Aptos" w:hAnsi="Aptos"/>
          <w:b/>
          <w:bCs/>
          <w:sz w:val="22"/>
          <w:szCs w:val="22"/>
        </w:rPr>
        <w:t xml:space="preserve">Person specification </w:t>
      </w:r>
    </w:p>
    <w:p w14:paraId="6750215A" w14:textId="77777777" w:rsidR="00036215" w:rsidRDefault="00036215" w:rsidP="00036215">
      <w:pPr>
        <w:rPr>
          <w:rFonts w:ascii="Aptos" w:hAnsi="Aptos"/>
          <w:b/>
          <w:bCs/>
          <w:sz w:val="22"/>
          <w:szCs w:val="22"/>
        </w:rPr>
      </w:pPr>
    </w:p>
    <w:tbl>
      <w:tblPr>
        <w:tblStyle w:val="TableGrid"/>
        <w:tblW w:w="0" w:type="auto"/>
        <w:tblLook w:val="04A0" w:firstRow="1" w:lastRow="0" w:firstColumn="1" w:lastColumn="0" w:noHBand="0" w:noVBand="1"/>
      </w:tblPr>
      <w:tblGrid>
        <w:gridCol w:w="2747"/>
        <w:gridCol w:w="3126"/>
        <w:gridCol w:w="3143"/>
      </w:tblGrid>
      <w:tr w:rsidR="00A162DF" w14:paraId="4A9F2578" w14:textId="77777777" w:rsidTr="00A162DF">
        <w:tc>
          <w:tcPr>
            <w:tcW w:w="2747" w:type="dxa"/>
          </w:tcPr>
          <w:p w14:paraId="1D276B6C" w14:textId="77777777" w:rsidR="00A162DF" w:rsidRDefault="00A162DF" w:rsidP="00A162DF">
            <w:pPr>
              <w:jc w:val="center"/>
              <w:rPr>
                <w:rFonts w:ascii="Aptos" w:hAnsi="Aptos"/>
                <w:b/>
                <w:bCs/>
                <w:sz w:val="22"/>
                <w:szCs w:val="22"/>
              </w:rPr>
            </w:pPr>
          </w:p>
        </w:tc>
        <w:tc>
          <w:tcPr>
            <w:tcW w:w="3126" w:type="dxa"/>
          </w:tcPr>
          <w:p w14:paraId="4B4188DF" w14:textId="6E8FC938" w:rsidR="00A162DF" w:rsidRDefault="00A162DF" w:rsidP="00A162DF">
            <w:pPr>
              <w:jc w:val="center"/>
              <w:rPr>
                <w:rFonts w:ascii="Aptos" w:hAnsi="Aptos"/>
                <w:b/>
                <w:bCs/>
                <w:sz w:val="22"/>
                <w:szCs w:val="22"/>
              </w:rPr>
            </w:pPr>
            <w:r>
              <w:rPr>
                <w:rFonts w:ascii="Aptos" w:hAnsi="Aptos"/>
                <w:b/>
                <w:bCs/>
                <w:sz w:val="22"/>
                <w:szCs w:val="22"/>
              </w:rPr>
              <w:t>Essential</w:t>
            </w:r>
          </w:p>
        </w:tc>
        <w:tc>
          <w:tcPr>
            <w:tcW w:w="3143" w:type="dxa"/>
          </w:tcPr>
          <w:p w14:paraId="2C2CB817" w14:textId="284E088F" w:rsidR="00A162DF" w:rsidRDefault="00A162DF" w:rsidP="00A162DF">
            <w:pPr>
              <w:jc w:val="center"/>
              <w:rPr>
                <w:rFonts w:ascii="Aptos" w:hAnsi="Aptos"/>
                <w:b/>
                <w:bCs/>
                <w:sz w:val="22"/>
                <w:szCs w:val="22"/>
              </w:rPr>
            </w:pPr>
            <w:r>
              <w:rPr>
                <w:rFonts w:ascii="Aptos" w:hAnsi="Aptos"/>
                <w:b/>
                <w:bCs/>
                <w:sz w:val="22"/>
                <w:szCs w:val="22"/>
              </w:rPr>
              <w:t>Desirable</w:t>
            </w:r>
          </w:p>
        </w:tc>
      </w:tr>
      <w:tr w:rsidR="00A162DF" w14:paraId="04D75407" w14:textId="77777777" w:rsidTr="00A162DF">
        <w:tc>
          <w:tcPr>
            <w:tcW w:w="2747" w:type="dxa"/>
          </w:tcPr>
          <w:p w14:paraId="13071F11" w14:textId="138A0B52" w:rsidR="00A162DF" w:rsidRPr="002B16F0" w:rsidRDefault="00A162DF" w:rsidP="00036215">
            <w:pPr>
              <w:rPr>
                <w:rFonts w:ascii="Aptos" w:hAnsi="Aptos"/>
                <w:b/>
                <w:bCs/>
                <w:sz w:val="22"/>
                <w:szCs w:val="22"/>
              </w:rPr>
            </w:pPr>
            <w:r w:rsidRPr="002B16F0">
              <w:rPr>
                <w:rFonts w:ascii="Aptos" w:hAnsi="Aptos"/>
                <w:b/>
                <w:bCs/>
                <w:sz w:val="22"/>
                <w:szCs w:val="22"/>
              </w:rPr>
              <w:t xml:space="preserve">Qualifications </w:t>
            </w:r>
          </w:p>
        </w:tc>
        <w:tc>
          <w:tcPr>
            <w:tcW w:w="3126" w:type="dxa"/>
          </w:tcPr>
          <w:p w14:paraId="7EA9BC1A" w14:textId="77777777" w:rsidR="00A162DF" w:rsidRDefault="00A162DF" w:rsidP="00036215">
            <w:pPr>
              <w:rPr>
                <w:rFonts w:ascii="Aptos" w:hAnsi="Aptos"/>
                <w:sz w:val="22"/>
                <w:szCs w:val="22"/>
              </w:rPr>
            </w:pPr>
            <w:r>
              <w:rPr>
                <w:rFonts w:ascii="Aptos" w:hAnsi="Aptos"/>
                <w:sz w:val="22"/>
                <w:szCs w:val="22"/>
              </w:rPr>
              <w:t xml:space="preserve">Literate; Numerate </w:t>
            </w:r>
          </w:p>
          <w:p w14:paraId="777494C6" w14:textId="77777777" w:rsidR="00BD3591" w:rsidRDefault="00BD3591" w:rsidP="00036215">
            <w:pPr>
              <w:rPr>
                <w:rFonts w:ascii="Aptos" w:hAnsi="Aptos"/>
                <w:sz w:val="22"/>
                <w:szCs w:val="22"/>
              </w:rPr>
            </w:pPr>
          </w:p>
          <w:p w14:paraId="566D41A3" w14:textId="080B8BE4" w:rsidR="00BD3591" w:rsidRPr="00A162DF" w:rsidRDefault="00BD3591" w:rsidP="00036215">
            <w:pPr>
              <w:rPr>
                <w:rFonts w:ascii="Aptos" w:hAnsi="Aptos"/>
                <w:sz w:val="22"/>
                <w:szCs w:val="22"/>
              </w:rPr>
            </w:pPr>
            <w:r>
              <w:rPr>
                <w:rFonts w:ascii="Aptos" w:hAnsi="Aptos"/>
                <w:sz w:val="22"/>
                <w:szCs w:val="22"/>
              </w:rPr>
              <w:t>Scottish Higher</w:t>
            </w:r>
            <w:r w:rsidR="005A1766">
              <w:rPr>
                <w:rFonts w:ascii="Aptos" w:hAnsi="Aptos"/>
                <w:sz w:val="22"/>
                <w:szCs w:val="22"/>
              </w:rPr>
              <w:t xml:space="preserve"> National</w:t>
            </w:r>
            <w:r>
              <w:rPr>
                <w:rFonts w:ascii="Aptos" w:hAnsi="Aptos"/>
                <w:sz w:val="22"/>
                <w:szCs w:val="22"/>
              </w:rPr>
              <w:t xml:space="preserve"> Certificate or equivalent </w:t>
            </w:r>
          </w:p>
        </w:tc>
        <w:tc>
          <w:tcPr>
            <w:tcW w:w="3143" w:type="dxa"/>
          </w:tcPr>
          <w:p w14:paraId="387BEA46" w14:textId="3566EDFC" w:rsidR="00A162DF" w:rsidRPr="00A162DF" w:rsidRDefault="00A162DF" w:rsidP="00036215">
            <w:pPr>
              <w:rPr>
                <w:rFonts w:ascii="Aptos" w:hAnsi="Aptos"/>
                <w:sz w:val="22"/>
                <w:szCs w:val="22"/>
              </w:rPr>
            </w:pPr>
            <w:r w:rsidRPr="00A162DF">
              <w:rPr>
                <w:rFonts w:ascii="Aptos" w:hAnsi="Aptos"/>
                <w:sz w:val="22"/>
                <w:szCs w:val="22"/>
              </w:rPr>
              <w:t xml:space="preserve">Completion of CAS Adviser Training Programme </w:t>
            </w:r>
          </w:p>
        </w:tc>
      </w:tr>
      <w:tr w:rsidR="00A162DF" w14:paraId="1520F3C2" w14:textId="77777777" w:rsidTr="00A162DF">
        <w:tc>
          <w:tcPr>
            <w:tcW w:w="2747" w:type="dxa"/>
          </w:tcPr>
          <w:p w14:paraId="062DD639" w14:textId="4A6C1876" w:rsidR="00A162DF" w:rsidRDefault="00A162DF" w:rsidP="00036215">
            <w:pPr>
              <w:rPr>
                <w:rFonts w:ascii="Aptos" w:hAnsi="Aptos"/>
                <w:b/>
                <w:bCs/>
                <w:sz w:val="22"/>
                <w:szCs w:val="22"/>
              </w:rPr>
            </w:pPr>
            <w:r>
              <w:rPr>
                <w:rFonts w:ascii="Aptos" w:hAnsi="Aptos"/>
                <w:b/>
                <w:bCs/>
                <w:sz w:val="22"/>
                <w:szCs w:val="22"/>
              </w:rPr>
              <w:t xml:space="preserve">Experience </w:t>
            </w:r>
          </w:p>
        </w:tc>
        <w:tc>
          <w:tcPr>
            <w:tcW w:w="3126" w:type="dxa"/>
          </w:tcPr>
          <w:p w14:paraId="645438DC" w14:textId="77777777" w:rsidR="001301B6" w:rsidRDefault="001301B6" w:rsidP="001301B6">
            <w:pPr>
              <w:rPr>
                <w:rFonts w:ascii="Aptos" w:hAnsi="Aptos"/>
                <w:sz w:val="22"/>
                <w:szCs w:val="22"/>
              </w:rPr>
            </w:pPr>
            <w:r>
              <w:rPr>
                <w:rFonts w:ascii="Aptos" w:hAnsi="Aptos"/>
                <w:sz w:val="22"/>
                <w:szCs w:val="22"/>
              </w:rPr>
              <w:t>P</w:t>
            </w:r>
            <w:r w:rsidRPr="00A162DF">
              <w:rPr>
                <w:rFonts w:ascii="Aptos" w:hAnsi="Aptos"/>
                <w:sz w:val="22"/>
                <w:szCs w:val="22"/>
              </w:rPr>
              <w:t>roviding advice and assistance in a professional setting</w:t>
            </w:r>
            <w:r>
              <w:rPr>
                <w:rFonts w:ascii="Aptos" w:hAnsi="Aptos"/>
                <w:sz w:val="22"/>
                <w:szCs w:val="22"/>
              </w:rPr>
              <w:t xml:space="preserve"> </w:t>
            </w:r>
          </w:p>
          <w:p w14:paraId="3CCC0058" w14:textId="77777777" w:rsidR="00A162DF" w:rsidRDefault="00A162DF" w:rsidP="00036215">
            <w:pPr>
              <w:rPr>
                <w:rFonts w:ascii="Aptos" w:hAnsi="Aptos"/>
                <w:b/>
                <w:bCs/>
                <w:sz w:val="22"/>
                <w:szCs w:val="22"/>
              </w:rPr>
            </w:pPr>
          </w:p>
          <w:p w14:paraId="53BF46CA" w14:textId="061756C2" w:rsidR="00A162DF" w:rsidRDefault="00A162DF" w:rsidP="00036215">
            <w:pPr>
              <w:rPr>
                <w:rFonts w:ascii="Aptos" w:hAnsi="Aptos"/>
                <w:b/>
                <w:bCs/>
                <w:sz w:val="22"/>
                <w:szCs w:val="22"/>
              </w:rPr>
            </w:pPr>
          </w:p>
        </w:tc>
        <w:tc>
          <w:tcPr>
            <w:tcW w:w="3143" w:type="dxa"/>
          </w:tcPr>
          <w:p w14:paraId="24F372F1" w14:textId="36DE69D3" w:rsidR="00A162DF" w:rsidRDefault="00A162DF" w:rsidP="00036215">
            <w:pPr>
              <w:rPr>
                <w:rFonts w:ascii="Aptos" w:hAnsi="Aptos"/>
                <w:sz w:val="22"/>
                <w:szCs w:val="22"/>
              </w:rPr>
            </w:pPr>
            <w:r>
              <w:rPr>
                <w:rFonts w:ascii="Aptos" w:hAnsi="Aptos"/>
                <w:sz w:val="22"/>
                <w:szCs w:val="22"/>
              </w:rPr>
              <w:t xml:space="preserve">Previous work within the voluntary sector. </w:t>
            </w:r>
          </w:p>
          <w:p w14:paraId="310955CB" w14:textId="77777777" w:rsidR="00A162DF" w:rsidRDefault="00A162DF" w:rsidP="00036215">
            <w:pPr>
              <w:rPr>
                <w:rFonts w:ascii="Aptos" w:hAnsi="Aptos"/>
                <w:sz w:val="22"/>
                <w:szCs w:val="22"/>
              </w:rPr>
            </w:pPr>
          </w:p>
          <w:p w14:paraId="356D5752" w14:textId="7E9CEB85" w:rsidR="00A162DF" w:rsidRDefault="00A162DF" w:rsidP="00036215">
            <w:pPr>
              <w:rPr>
                <w:rFonts w:ascii="Aptos" w:hAnsi="Aptos"/>
                <w:sz w:val="22"/>
                <w:szCs w:val="22"/>
              </w:rPr>
            </w:pPr>
            <w:r>
              <w:rPr>
                <w:rFonts w:ascii="Aptos" w:hAnsi="Aptos"/>
                <w:sz w:val="22"/>
                <w:szCs w:val="22"/>
              </w:rPr>
              <w:t xml:space="preserve">Maintaining client records. </w:t>
            </w:r>
          </w:p>
          <w:p w14:paraId="6C0BA0B3" w14:textId="2F8ED385" w:rsidR="00A162DF" w:rsidRPr="00A162DF" w:rsidRDefault="00A162DF" w:rsidP="00036215">
            <w:pPr>
              <w:rPr>
                <w:rFonts w:ascii="Aptos" w:hAnsi="Aptos"/>
                <w:sz w:val="22"/>
                <w:szCs w:val="22"/>
              </w:rPr>
            </w:pPr>
          </w:p>
        </w:tc>
      </w:tr>
      <w:tr w:rsidR="00A162DF" w14:paraId="2F1C18F4" w14:textId="77777777" w:rsidTr="00A162DF">
        <w:tc>
          <w:tcPr>
            <w:tcW w:w="2747" w:type="dxa"/>
          </w:tcPr>
          <w:p w14:paraId="7530DAC7" w14:textId="59996793" w:rsidR="00A162DF" w:rsidRDefault="00A162DF" w:rsidP="00036215">
            <w:pPr>
              <w:rPr>
                <w:rFonts w:ascii="Aptos" w:hAnsi="Aptos"/>
                <w:b/>
                <w:bCs/>
                <w:sz w:val="22"/>
                <w:szCs w:val="22"/>
              </w:rPr>
            </w:pPr>
            <w:r>
              <w:rPr>
                <w:rFonts w:ascii="Aptos" w:hAnsi="Aptos"/>
                <w:b/>
                <w:bCs/>
                <w:sz w:val="22"/>
                <w:szCs w:val="22"/>
              </w:rPr>
              <w:t>Skills an</w:t>
            </w:r>
            <w:r w:rsidR="000B7DD9">
              <w:rPr>
                <w:rFonts w:ascii="Aptos" w:hAnsi="Aptos"/>
                <w:b/>
                <w:bCs/>
                <w:sz w:val="22"/>
                <w:szCs w:val="22"/>
              </w:rPr>
              <w:t xml:space="preserve">d Attributes </w:t>
            </w:r>
          </w:p>
        </w:tc>
        <w:tc>
          <w:tcPr>
            <w:tcW w:w="3126" w:type="dxa"/>
          </w:tcPr>
          <w:p w14:paraId="3BE35433" w14:textId="77777777" w:rsidR="00A162DF" w:rsidRPr="000B7DD9" w:rsidRDefault="000B7DD9" w:rsidP="00036215">
            <w:pPr>
              <w:rPr>
                <w:rFonts w:ascii="Aptos" w:hAnsi="Aptos"/>
                <w:sz w:val="22"/>
                <w:szCs w:val="22"/>
              </w:rPr>
            </w:pPr>
            <w:r w:rsidRPr="000B7DD9">
              <w:rPr>
                <w:rFonts w:ascii="Aptos" w:hAnsi="Aptos"/>
                <w:sz w:val="22"/>
                <w:szCs w:val="22"/>
              </w:rPr>
              <w:t>Excellent written and oral communication skills</w:t>
            </w:r>
          </w:p>
          <w:p w14:paraId="0331BCC8" w14:textId="77777777" w:rsidR="000B7DD9" w:rsidRPr="000B7DD9" w:rsidRDefault="000B7DD9" w:rsidP="00036215">
            <w:pPr>
              <w:rPr>
                <w:rFonts w:ascii="Aptos" w:hAnsi="Aptos"/>
                <w:sz w:val="22"/>
                <w:szCs w:val="22"/>
              </w:rPr>
            </w:pPr>
          </w:p>
          <w:p w14:paraId="6467F99A" w14:textId="77777777" w:rsidR="000B7DD9" w:rsidRPr="000B7DD9" w:rsidRDefault="000B7DD9" w:rsidP="00036215">
            <w:pPr>
              <w:rPr>
                <w:rFonts w:ascii="Aptos" w:hAnsi="Aptos"/>
                <w:sz w:val="22"/>
                <w:szCs w:val="22"/>
              </w:rPr>
            </w:pPr>
            <w:r w:rsidRPr="000B7DD9">
              <w:rPr>
                <w:rFonts w:ascii="Aptos" w:hAnsi="Aptos"/>
                <w:sz w:val="22"/>
                <w:szCs w:val="22"/>
              </w:rPr>
              <w:t>Ability to research, understand, and explain complex information both orally and in writing</w:t>
            </w:r>
          </w:p>
          <w:p w14:paraId="53078492" w14:textId="77777777" w:rsidR="000B7DD9" w:rsidRPr="000B7DD9" w:rsidRDefault="000B7DD9" w:rsidP="00036215">
            <w:pPr>
              <w:rPr>
                <w:rFonts w:ascii="Aptos" w:hAnsi="Aptos"/>
                <w:sz w:val="22"/>
                <w:szCs w:val="22"/>
              </w:rPr>
            </w:pPr>
          </w:p>
          <w:p w14:paraId="5B40B730" w14:textId="1473BED4" w:rsidR="000B7DD9" w:rsidRPr="000B7DD9" w:rsidRDefault="000B7DD9" w:rsidP="00036215">
            <w:pPr>
              <w:rPr>
                <w:rFonts w:ascii="Aptos" w:hAnsi="Aptos"/>
                <w:sz w:val="22"/>
                <w:szCs w:val="22"/>
              </w:rPr>
            </w:pPr>
            <w:r w:rsidRPr="000B7DD9">
              <w:rPr>
                <w:rFonts w:ascii="Aptos" w:hAnsi="Aptos"/>
                <w:sz w:val="22"/>
                <w:szCs w:val="22"/>
              </w:rPr>
              <w:t xml:space="preserve">Able to maintain the trust of clients by remaining non-judgemental and maintaining confidentiality </w:t>
            </w:r>
          </w:p>
          <w:p w14:paraId="2FF99B5C" w14:textId="77777777" w:rsidR="000B7DD9" w:rsidRPr="000B7DD9" w:rsidRDefault="000B7DD9" w:rsidP="00036215">
            <w:pPr>
              <w:rPr>
                <w:rFonts w:ascii="Aptos" w:hAnsi="Aptos"/>
                <w:sz w:val="22"/>
                <w:szCs w:val="22"/>
              </w:rPr>
            </w:pPr>
          </w:p>
          <w:p w14:paraId="7D7CDBBC" w14:textId="74BA673F" w:rsidR="000B7DD9" w:rsidRPr="000B7DD9" w:rsidRDefault="000B7DD9" w:rsidP="00036215">
            <w:pPr>
              <w:rPr>
                <w:rFonts w:ascii="Aptos" w:hAnsi="Aptos"/>
                <w:sz w:val="22"/>
                <w:szCs w:val="22"/>
              </w:rPr>
            </w:pPr>
            <w:r w:rsidRPr="000B7DD9">
              <w:rPr>
                <w:rFonts w:ascii="Aptos" w:hAnsi="Aptos"/>
                <w:sz w:val="22"/>
                <w:szCs w:val="22"/>
              </w:rPr>
              <w:t>Ability to mentor new volunteers</w:t>
            </w:r>
          </w:p>
          <w:p w14:paraId="603B9FF3" w14:textId="77777777" w:rsidR="000B7DD9" w:rsidRPr="000B7DD9" w:rsidRDefault="000B7DD9" w:rsidP="00036215">
            <w:pPr>
              <w:rPr>
                <w:rFonts w:ascii="Aptos" w:hAnsi="Aptos"/>
                <w:sz w:val="22"/>
                <w:szCs w:val="22"/>
              </w:rPr>
            </w:pPr>
          </w:p>
          <w:p w14:paraId="0585FEEC" w14:textId="39D41DD4" w:rsidR="000B7DD9" w:rsidRPr="000B7DD9" w:rsidRDefault="000B7DD9" w:rsidP="00036215">
            <w:pPr>
              <w:rPr>
                <w:rFonts w:ascii="Aptos" w:hAnsi="Aptos"/>
                <w:sz w:val="22"/>
                <w:szCs w:val="22"/>
              </w:rPr>
            </w:pPr>
            <w:r w:rsidRPr="000B7DD9">
              <w:rPr>
                <w:rFonts w:ascii="Aptos" w:hAnsi="Aptos"/>
                <w:sz w:val="22"/>
                <w:szCs w:val="22"/>
              </w:rPr>
              <w:t xml:space="preserve">Attention to detail </w:t>
            </w:r>
          </w:p>
          <w:p w14:paraId="39E27B3D" w14:textId="77777777" w:rsidR="000B7DD9" w:rsidRPr="000B7DD9" w:rsidRDefault="000B7DD9" w:rsidP="00036215">
            <w:pPr>
              <w:rPr>
                <w:rFonts w:ascii="Aptos" w:hAnsi="Aptos"/>
                <w:sz w:val="22"/>
                <w:szCs w:val="22"/>
              </w:rPr>
            </w:pPr>
          </w:p>
          <w:p w14:paraId="1E6FA7DA" w14:textId="77CF37E8" w:rsidR="000B7DD9" w:rsidRPr="000B7DD9" w:rsidRDefault="000B7DD9" w:rsidP="00036215">
            <w:pPr>
              <w:rPr>
                <w:rFonts w:ascii="Aptos" w:hAnsi="Aptos"/>
                <w:sz w:val="22"/>
                <w:szCs w:val="22"/>
              </w:rPr>
            </w:pPr>
            <w:r w:rsidRPr="000B7DD9">
              <w:rPr>
                <w:rFonts w:ascii="Aptos" w:hAnsi="Aptos"/>
                <w:sz w:val="22"/>
                <w:szCs w:val="22"/>
              </w:rPr>
              <w:t>Ability to manage time and prioritise workload</w:t>
            </w:r>
          </w:p>
          <w:p w14:paraId="26DF20D1" w14:textId="77777777" w:rsidR="000B7DD9" w:rsidRPr="000B7DD9" w:rsidRDefault="000B7DD9" w:rsidP="00036215">
            <w:pPr>
              <w:rPr>
                <w:rFonts w:ascii="Aptos" w:hAnsi="Aptos"/>
                <w:sz w:val="22"/>
                <w:szCs w:val="22"/>
              </w:rPr>
            </w:pPr>
          </w:p>
          <w:p w14:paraId="24547ED3" w14:textId="66B2906D" w:rsidR="000B7DD9" w:rsidRPr="000B7DD9" w:rsidRDefault="000B7DD9" w:rsidP="00036215">
            <w:pPr>
              <w:rPr>
                <w:rFonts w:ascii="Aptos" w:hAnsi="Aptos"/>
                <w:sz w:val="22"/>
                <w:szCs w:val="22"/>
              </w:rPr>
            </w:pPr>
            <w:r w:rsidRPr="000B7DD9">
              <w:rPr>
                <w:rFonts w:ascii="Aptos" w:hAnsi="Aptos"/>
                <w:sz w:val="22"/>
                <w:szCs w:val="22"/>
              </w:rPr>
              <w:t>Ability to be flexible in approach to meet individual needs</w:t>
            </w:r>
          </w:p>
          <w:p w14:paraId="3605BA5F" w14:textId="77777777" w:rsidR="000B7DD9" w:rsidRPr="000B7DD9" w:rsidRDefault="000B7DD9" w:rsidP="00036215">
            <w:pPr>
              <w:rPr>
                <w:rFonts w:ascii="Aptos" w:hAnsi="Aptos"/>
                <w:sz w:val="22"/>
                <w:szCs w:val="22"/>
              </w:rPr>
            </w:pPr>
          </w:p>
          <w:p w14:paraId="388668E3" w14:textId="7190BB6C" w:rsidR="000B7DD9" w:rsidRPr="000B7DD9" w:rsidRDefault="000B7DD9" w:rsidP="00036215">
            <w:pPr>
              <w:rPr>
                <w:rFonts w:ascii="Aptos" w:hAnsi="Aptos"/>
                <w:sz w:val="22"/>
                <w:szCs w:val="22"/>
              </w:rPr>
            </w:pPr>
            <w:r w:rsidRPr="000B7DD9">
              <w:rPr>
                <w:rFonts w:ascii="Aptos" w:hAnsi="Aptos"/>
                <w:sz w:val="22"/>
                <w:szCs w:val="22"/>
              </w:rPr>
              <w:t xml:space="preserve">Able to work on own initiative </w:t>
            </w:r>
          </w:p>
          <w:p w14:paraId="2C340F5A" w14:textId="0F68C18C" w:rsidR="000B7DD9" w:rsidRPr="000B7DD9" w:rsidRDefault="000B7DD9" w:rsidP="00036215">
            <w:pPr>
              <w:rPr>
                <w:rFonts w:ascii="Aptos" w:hAnsi="Aptos"/>
                <w:sz w:val="22"/>
                <w:szCs w:val="22"/>
              </w:rPr>
            </w:pPr>
          </w:p>
        </w:tc>
        <w:tc>
          <w:tcPr>
            <w:tcW w:w="3143" w:type="dxa"/>
          </w:tcPr>
          <w:p w14:paraId="643DBA2C" w14:textId="77777777" w:rsidR="00A162DF" w:rsidRDefault="00A162DF" w:rsidP="00036215">
            <w:pPr>
              <w:rPr>
                <w:rFonts w:ascii="Aptos" w:hAnsi="Aptos"/>
                <w:b/>
                <w:bCs/>
                <w:sz w:val="22"/>
                <w:szCs w:val="22"/>
              </w:rPr>
            </w:pPr>
          </w:p>
        </w:tc>
      </w:tr>
      <w:tr w:rsidR="00A162DF" w14:paraId="51AF7FE7" w14:textId="77777777" w:rsidTr="00A162DF">
        <w:tc>
          <w:tcPr>
            <w:tcW w:w="2747" w:type="dxa"/>
          </w:tcPr>
          <w:p w14:paraId="0BA0B67F" w14:textId="380D6A89" w:rsidR="00A162DF" w:rsidRDefault="000B7DD9" w:rsidP="00036215">
            <w:pPr>
              <w:rPr>
                <w:rFonts w:ascii="Aptos" w:hAnsi="Aptos"/>
                <w:b/>
                <w:bCs/>
                <w:sz w:val="22"/>
                <w:szCs w:val="22"/>
              </w:rPr>
            </w:pPr>
            <w:r>
              <w:rPr>
                <w:rFonts w:ascii="Aptos" w:hAnsi="Aptos"/>
                <w:b/>
                <w:bCs/>
                <w:sz w:val="22"/>
                <w:szCs w:val="22"/>
              </w:rPr>
              <w:t xml:space="preserve">Values and Attitudes </w:t>
            </w:r>
          </w:p>
        </w:tc>
        <w:tc>
          <w:tcPr>
            <w:tcW w:w="3126" w:type="dxa"/>
          </w:tcPr>
          <w:p w14:paraId="250C7B2F" w14:textId="77777777" w:rsidR="00A162DF" w:rsidRPr="000B7DD9" w:rsidRDefault="000B7DD9" w:rsidP="00036215">
            <w:pPr>
              <w:rPr>
                <w:rFonts w:ascii="Aptos" w:hAnsi="Aptos"/>
                <w:sz w:val="22"/>
                <w:szCs w:val="22"/>
              </w:rPr>
            </w:pPr>
            <w:r w:rsidRPr="000B7DD9">
              <w:rPr>
                <w:rFonts w:ascii="Aptos" w:hAnsi="Aptos"/>
                <w:sz w:val="22"/>
                <w:szCs w:val="22"/>
              </w:rPr>
              <w:t xml:space="preserve">Support the principle of volunteerism </w:t>
            </w:r>
          </w:p>
          <w:p w14:paraId="76A9B784" w14:textId="77777777" w:rsidR="000B7DD9" w:rsidRPr="000B7DD9" w:rsidRDefault="000B7DD9" w:rsidP="00036215">
            <w:pPr>
              <w:rPr>
                <w:rFonts w:ascii="Aptos" w:hAnsi="Aptos"/>
                <w:sz w:val="22"/>
                <w:szCs w:val="22"/>
              </w:rPr>
            </w:pPr>
          </w:p>
          <w:p w14:paraId="3BC65252" w14:textId="77777777" w:rsidR="000B7DD9" w:rsidRPr="000B7DD9" w:rsidRDefault="000B7DD9" w:rsidP="00036215">
            <w:pPr>
              <w:rPr>
                <w:rFonts w:ascii="Aptos" w:hAnsi="Aptos"/>
                <w:sz w:val="22"/>
                <w:szCs w:val="22"/>
              </w:rPr>
            </w:pPr>
            <w:r w:rsidRPr="000B7DD9">
              <w:rPr>
                <w:rFonts w:ascii="Aptos" w:hAnsi="Aptos"/>
                <w:sz w:val="22"/>
                <w:szCs w:val="22"/>
              </w:rPr>
              <w:t>Commitment to team working approach</w:t>
            </w:r>
          </w:p>
          <w:p w14:paraId="33E4803E" w14:textId="77777777" w:rsidR="000B7DD9" w:rsidRPr="000B7DD9" w:rsidRDefault="000B7DD9" w:rsidP="00036215">
            <w:pPr>
              <w:rPr>
                <w:rFonts w:ascii="Aptos" w:hAnsi="Aptos"/>
                <w:sz w:val="22"/>
                <w:szCs w:val="22"/>
              </w:rPr>
            </w:pPr>
          </w:p>
          <w:p w14:paraId="2B3FEEC0" w14:textId="77777777" w:rsidR="000B7DD9" w:rsidRPr="000B7DD9" w:rsidRDefault="000B7DD9" w:rsidP="00036215">
            <w:pPr>
              <w:rPr>
                <w:rFonts w:ascii="Aptos" w:hAnsi="Aptos"/>
                <w:sz w:val="22"/>
                <w:szCs w:val="22"/>
              </w:rPr>
            </w:pPr>
            <w:r w:rsidRPr="000B7DD9">
              <w:rPr>
                <w:rFonts w:ascii="Aptos" w:hAnsi="Aptos"/>
                <w:sz w:val="22"/>
                <w:szCs w:val="22"/>
              </w:rPr>
              <w:t xml:space="preserve">Commitment to equality of opportunity </w:t>
            </w:r>
          </w:p>
          <w:p w14:paraId="5DECD43F" w14:textId="77777777" w:rsidR="000B7DD9" w:rsidRPr="000B7DD9" w:rsidRDefault="000B7DD9" w:rsidP="00036215">
            <w:pPr>
              <w:rPr>
                <w:rFonts w:ascii="Aptos" w:hAnsi="Aptos"/>
                <w:sz w:val="22"/>
                <w:szCs w:val="22"/>
              </w:rPr>
            </w:pPr>
          </w:p>
          <w:p w14:paraId="42266C56" w14:textId="77777777" w:rsidR="000B7DD9" w:rsidRPr="000B7DD9" w:rsidRDefault="000B7DD9" w:rsidP="00036215">
            <w:pPr>
              <w:rPr>
                <w:rFonts w:ascii="Aptos" w:hAnsi="Aptos"/>
                <w:sz w:val="22"/>
                <w:szCs w:val="22"/>
              </w:rPr>
            </w:pPr>
            <w:r w:rsidRPr="000B7DD9">
              <w:rPr>
                <w:rFonts w:ascii="Aptos" w:hAnsi="Aptos"/>
                <w:sz w:val="22"/>
                <w:szCs w:val="22"/>
              </w:rPr>
              <w:t xml:space="preserve">Support the aims and principles of Citizens Advice </w:t>
            </w:r>
          </w:p>
          <w:p w14:paraId="25A0E059" w14:textId="77777777" w:rsidR="000B7DD9" w:rsidRPr="000B7DD9" w:rsidRDefault="000B7DD9" w:rsidP="00036215">
            <w:pPr>
              <w:rPr>
                <w:rFonts w:ascii="Aptos" w:hAnsi="Aptos"/>
                <w:sz w:val="22"/>
                <w:szCs w:val="22"/>
              </w:rPr>
            </w:pPr>
          </w:p>
          <w:p w14:paraId="18A6188F" w14:textId="77777777" w:rsidR="000B7DD9" w:rsidRPr="000B7DD9" w:rsidRDefault="000B7DD9" w:rsidP="00036215">
            <w:pPr>
              <w:rPr>
                <w:rFonts w:ascii="Aptos" w:hAnsi="Aptos"/>
                <w:sz w:val="22"/>
                <w:szCs w:val="22"/>
              </w:rPr>
            </w:pPr>
            <w:r w:rsidRPr="000B7DD9">
              <w:rPr>
                <w:rFonts w:ascii="Aptos" w:hAnsi="Aptos"/>
                <w:sz w:val="22"/>
                <w:szCs w:val="22"/>
              </w:rPr>
              <w:t xml:space="preserve">Able to </w:t>
            </w:r>
            <w:proofErr w:type="gramStart"/>
            <w:r w:rsidRPr="000B7DD9">
              <w:rPr>
                <w:rFonts w:ascii="Aptos" w:hAnsi="Aptos"/>
                <w:sz w:val="22"/>
                <w:szCs w:val="22"/>
              </w:rPr>
              <w:t>maintain to confidentiality at all times</w:t>
            </w:r>
            <w:proofErr w:type="gramEnd"/>
          </w:p>
          <w:p w14:paraId="6D91EDD7" w14:textId="77777777" w:rsidR="000B7DD9" w:rsidRPr="000B7DD9" w:rsidRDefault="000B7DD9" w:rsidP="00036215">
            <w:pPr>
              <w:rPr>
                <w:rFonts w:ascii="Aptos" w:hAnsi="Aptos"/>
                <w:sz w:val="22"/>
                <w:szCs w:val="22"/>
              </w:rPr>
            </w:pPr>
          </w:p>
          <w:p w14:paraId="63F622DA" w14:textId="5174BD84" w:rsidR="000B7DD9" w:rsidRPr="000B7DD9" w:rsidRDefault="000B7DD9" w:rsidP="00036215">
            <w:pPr>
              <w:rPr>
                <w:rFonts w:ascii="Aptos" w:hAnsi="Aptos"/>
                <w:sz w:val="22"/>
                <w:szCs w:val="22"/>
              </w:rPr>
            </w:pPr>
            <w:r w:rsidRPr="000B7DD9">
              <w:rPr>
                <w:rFonts w:ascii="Aptos" w:hAnsi="Aptos"/>
                <w:sz w:val="22"/>
                <w:szCs w:val="22"/>
              </w:rPr>
              <w:t xml:space="preserve">Always maintaining a non-judgemental approach </w:t>
            </w:r>
          </w:p>
        </w:tc>
        <w:tc>
          <w:tcPr>
            <w:tcW w:w="3143" w:type="dxa"/>
          </w:tcPr>
          <w:p w14:paraId="74A3F9B5" w14:textId="77777777" w:rsidR="00A162DF" w:rsidRDefault="00A162DF" w:rsidP="00036215">
            <w:pPr>
              <w:rPr>
                <w:rFonts w:ascii="Aptos" w:hAnsi="Aptos"/>
                <w:b/>
                <w:bCs/>
                <w:sz w:val="22"/>
                <w:szCs w:val="22"/>
              </w:rPr>
            </w:pPr>
          </w:p>
        </w:tc>
      </w:tr>
      <w:tr w:rsidR="00A162DF" w14:paraId="1AB25731" w14:textId="77777777" w:rsidTr="00A162DF">
        <w:tc>
          <w:tcPr>
            <w:tcW w:w="2747" w:type="dxa"/>
          </w:tcPr>
          <w:p w14:paraId="3C6A742D" w14:textId="23AF5C89" w:rsidR="00A162DF" w:rsidRDefault="000B7DD9" w:rsidP="00036215">
            <w:pPr>
              <w:rPr>
                <w:rFonts w:ascii="Aptos" w:hAnsi="Aptos"/>
                <w:b/>
                <w:bCs/>
                <w:sz w:val="22"/>
                <w:szCs w:val="22"/>
              </w:rPr>
            </w:pPr>
            <w:r>
              <w:rPr>
                <w:rFonts w:ascii="Aptos" w:hAnsi="Aptos"/>
                <w:b/>
                <w:bCs/>
                <w:sz w:val="22"/>
                <w:szCs w:val="22"/>
              </w:rPr>
              <w:t xml:space="preserve">Knowledge </w:t>
            </w:r>
          </w:p>
        </w:tc>
        <w:tc>
          <w:tcPr>
            <w:tcW w:w="3126" w:type="dxa"/>
          </w:tcPr>
          <w:p w14:paraId="54CA912A" w14:textId="2F85D5DE" w:rsidR="00A162DF" w:rsidRDefault="00A162DF" w:rsidP="00036215">
            <w:pPr>
              <w:rPr>
                <w:rFonts w:ascii="Aptos" w:hAnsi="Aptos"/>
                <w:b/>
                <w:bCs/>
                <w:sz w:val="22"/>
                <w:szCs w:val="22"/>
              </w:rPr>
            </w:pPr>
          </w:p>
        </w:tc>
        <w:tc>
          <w:tcPr>
            <w:tcW w:w="3143" w:type="dxa"/>
          </w:tcPr>
          <w:p w14:paraId="1C10BB52" w14:textId="77777777" w:rsidR="00A162DF" w:rsidRPr="000B7DD9" w:rsidRDefault="000B7DD9" w:rsidP="00036215">
            <w:pPr>
              <w:rPr>
                <w:rFonts w:ascii="Aptos" w:hAnsi="Aptos"/>
                <w:sz w:val="22"/>
                <w:szCs w:val="22"/>
              </w:rPr>
            </w:pPr>
            <w:r w:rsidRPr="000B7DD9">
              <w:rPr>
                <w:rFonts w:ascii="Aptos" w:hAnsi="Aptos"/>
                <w:sz w:val="22"/>
                <w:szCs w:val="22"/>
              </w:rPr>
              <w:t xml:space="preserve">A working knowledge of the CASTLE case management system </w:t>
            </w:r>
          </w:p>
          <w:p w14:paraId="14491795" w14:textId="77777777" w:rsidR="000B7DD9" w:rsidRPr="000B7DD9" w:rsidRDefault="000B7DD9" w:rsidP="00036215">
            <w:pPr>
              <w:rPr>
                <w:rFonts w:ascii="Aptos" w:hAnsi="Aptos"/>
                <w:sz w:val="22"/>
                <w:szCs w:val="22"/>
              </w:rPr>
            </w:pPr>
          </w:p>
          <w:p w14:paraId="7A2FE6B3" w14:textId="2F0020D2" w:rsidR="000B7DD9" w:rsidRDefault="000B7DD9" w:rsidP="00036215">
            <w:pPr>
              <w:rPr>
                <w:rFonts w:ascii="Aptos" w:hAnsi="Aptos"/>
                <w:b/>
                <w:bCs/>
                <w:sz w:val="22"/>
                <w:szCs w:val="22"/>
              </w:rPr>
            </w:pPr>
            <w:r w:rsidRPr="000B7DD9">
              <w:rPr>
                <w:rFonts w:ascii="Aptos" w:hAnsi="Aptos"/>
                <w:sz w:val="22"/>
                <w:szCs w:val="22"/>
              </w:rPr>
              <w:t xml:space="preserve">A sound working knowledge of </w:t>
            </w:r>
            <w:r>
              <w:rPr>
                <w:rFonts w:ascii="Aptos" w:hAnsi="Aptos"/>
                <w:sz w:val="22"/>
                <w:szCs w:val="22"/>
              </w:rPr>
              <w:t xml:space="preserve">the welfare benefits system </w:t>
            </w:r>
            <w:r>
              <w:rPr>
                <w:rFonts w:ascii="Aptos" w:hAnsi="Aptos"/>
                <w:b/>
                <w:bCs/>
                <w:sz w:val="22"/>
                <w:szCs w:val="22"/>
              </w:rPr>
              <w:t xml:space="preserve"> </w:t>
            </w:r>
          </w:p>
        </w:tc>
      </w:tr>
    </w:tbl>
    <w:p w14:paraId="45B152EB" w14:textId="77777777" w:rsidR="00036215" w:rsidRDefault="00036215" w:rsidP="00036215">
      <w:pPr>
        <w:rPr>
          <w:rFonts w:ascii="Aptos" w:hAnsi="Aptos"/>
          <w:b/>
          <w:bCs/>
          <w:sz w:val="22"/>
          <w:szCs w:val="22"/>
        </w:rPr>
      </w:pPr>
    </w:p>
    <w:p w14:paraId="6856841B" w14:textId="44E66A87" w:rsidR="000B7DD9" w:rsidRDefault="000B7DD9" w:rsidP="00036215">
      <w:pPr>
        <w:rPr>
          <w:rFonts w:ascii="Aptos" w:hAnsi="Aptos"/>
          <w:b/>
          <w:bCs/>
          <w:sz w:val="22"/>
          <w:szCs w:val="22"/>
        </w:rPr>
      </w:pPr>
      <w:r>
        <w:rPr>
          <w:rFonts w:ascii="Aptos" w:hAnsi="Aptos"/>
          <w:b/>
          <w:bCs/>
          <w:sz w:val="22"/>
          <w:szCs w:val="22"/>
        </w:rPr>
        <w:t xml:space="preserve">How to apply </w:t>
      </w:r>
    </w:p>
    <w:p w14:paraId="6AAEFDA9" w14:textId="77777777" w:rsidR="000B7DD9" w:rsidRDefault="000B7DD9" w:rsidP="00036215">
      <w:pPr>
        <w:rPr>
          <w:rFonts w:ascii="Aptos" w:hAnsi="Aptos"/>
          <w:sz w:val="22"/>
          <w:szCs w:val="22"/>
        </w:rPr>
      </w:pPr>
    </w:p>
    <w:p w14:paraId="5B623B5D" w14:textId="0E164364" w:rsidR="000B7DD9" w:rsidRPr="000B7DD9" w:rsidRDefault="000B7DD9" w:rsidP="00036215">
      <w:pPr>
        <w:rPr>
          <w:rFonts w:ascii="Aptos" w:hAnsi="Aptos"/>
          <w:sz w:val="22"/>
          <w:szCs w:val="22"/>
        </w:rPr>
      </w:pPr>
      <w:r>
        <w:rPr>
          <w:rFonts w:ascii="Aptos" w:hAnsi="Aptos"/>
          <w:sz w:val="22"/>
          <w:szCs w:val="22"/>
        </w:rPr>
        <w:t xml:space="preserve">Please send all application forms alongside your CV to: </w:t>
      </w:r>
      <w:hyperlink r:id="rId10" w:history="1">
        <w:r w:rsidRPr="000469E1">
          <w:rPr>
            <w:rStyle w:val="Hyperlink"/>
            <w:rFonts w:ascii="Aptos" w:hAnsi="Aptos"/>
            <w:sz w:val="22"/>
            <w:szCs w:val="22"/>
          </w:rPr>
          <w:t>jack.dalrymple@roxburghcab.casonline.org.uk</w:t>
        </w:r>
      </w:hyperlink>
      <w:r>
        <w:rPr>
          <w:rFonts w:ascii="Aptos" w:hAnsi="Aptos"/>
          <w:sz w:val="22"/>
          <w:szCs w:val="22"/>
        </w:rPr>
        <w:t xml:space="preserve"> </w:t>
      </w:r>
    </w:p>
    <w:sectPr w:rsidR="000B7DD9" w:rsidRPr="000B7D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Me">
    <w:altName w:val="Franklin Gothic Medium Cond"/>
    <w:panose1 w:val="00000000000000000000"/>
    <w:charset w:val="00"/>
    <w:family w:val="modern"/>
    <w:notTrueType/>
    <w:pitch w:val="variable"/>
    <w:sig w:usb0="00000001" w:usb1="5000606A"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0FD"/>
    <w:multiLevelType w:val="hybridMultilevel"/>
    <w:tmpl w:val="9C18E1D0"/>
    <w:lvl w:ilvl="0" w:tplc="F552FE9E">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 w15:restartNumberingAfterBreak="0">
    <w:nsid w:val="033A056B"/>
    <w:multiLevelType w:val="hybridMultilevel"/>
    <w:tmpl w:val="F2DA38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CD28FA"/>
    <w:multiLevelType w:val="hybridMultilevel"/>
    <w:tmpl w:val="7BC6F8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FA3990"/>
    <w:multiLevelType w:val="hybridMultilevel"/>
    <w:tmpl w:val="F37ECE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4656D21"/>
    <w:multiLevelType w:val="hybridMultilevel"/>
    <w:tmpl w:val="B16E68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6B53855"/>
    <w:multiLevelType w:val="hybridMultilevel"/>
    <w:tmpl w:val="94E6D0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7400ABB"/>
    <w:multiLevelType w:val="hybridMultilevel"/>
    <w:tmpl w:val="81C6F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954806"/>
    <w:multiLevelType w:val="hybridMultilevel"/>
    <w:tmpl w:val="AB7895C2"/>
    <w:lvl w:ilvl="0" w:tplc="D89C6A2E">
      <w:start w:val="1"/>
      <w:numFmt w:val="decimal"/>
      <w:lvlText w:val="%1."/>
      <w:lvlJc w:val="left"/>
      <w:pPr>
        <w:tabs>
          <w:tab w:val="num" w:pos="720"/>
        </w:tabs>
        <w:ind w:left="720" w:hanging="360"/>
      </w:pPr>
      <w:rPr>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2F4E6D09"/>
    <w:multiLevelType w:val="hybridMultilevel"/>
    <w:tmpl w:val="931ABF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211"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D46E84"/>
    <w:multiLevelType w:val="hybridMultilevel"/>
    <w:tmpl w:val="2C6A4C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1363038"/>
    <w:multiLevelType w:val="hybridMultilevel"/>
    <w:tmpl w:val="9F66B464"/>
    <w:lvl w:ilvl="0" w:tplc="08090001">
      <w:start w:val="1"/>
      <w:numFmt w:val="bullet"/>
      <w:lvlText w:val=""/>
      <w:lvlJc w:val="left"/>
      <w:pPr>
        <w:tabs>
          <w:tab w:val="num" w:pos="765"/>
        </w:tabs>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1" w15:restartNumberingAfterBreak="0">
    <w:nsid w:val="32AC2BE7"/>
    <w:multiLevelType w:val="hybridMultilevel"/>
    <w:tmpl w:val="C3B812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2DC5A58"/>
    <w:multiLevelType w:val="hybridMultilevel"/>
    <w:tmpl w:val="5D54E1FA"/>
    <w:lvl w:ilvl="0" w:tplc="D6BA51D6">
      <w:numFmt w:val="bullet"/>
      <w:lvlText w:val="&gt;"/>
      <w:lvlJc w:val="left"/>
      <w:pPr>
        <w:ind w:left="720" w:hanging="360"/>
      </w:pPr>
      <w:rPr>
        <w:rFonts w:ascii="FS Me" w:hAnsi="FS Me" w:cs="Times New Roman" w:hint="default"/>
        <w:b/>
        <w:bCs/>
        <w:i w:val="0"/>
        <w:iCs w:val="0"/>
        <w:color w:val="auto"/>
        <w:sz w:val="22"/>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211641"/>
    <w:multiLevelType w:val="hybridMultilevel"/>
    <w:tmpl w:val="7458EBAC"/>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B991B3E"/>
    <w:multiLevelType w:val="hybridMultilevel"/>
    <w:tmpl w:val="9B3E04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36F4254"/>
    <w:multiLevelType w:val="hybridMultilevel"/>
    <w:tmpl w:val="B492D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791910"/>
    <w:multiLevelType w:val="hybridMultilevel"/>
    <w:tmpl w:val="697645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2251EFD"/>
    <w:multiLevelType w:val="hybridMultilevel"/>
    <w:tmpl w:val="CFE2C1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6030842"/>
    <w:multiLevelType w:val="hybridMultilevel"/>
    <w:tmpl w:val="1778BE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90310D4"/>
    <w:multiLevelType w:val="hybridMultilevel"/>
    <w:tmpl w:val="A2E47D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F231A29"/>
    <w:multiLevelType w:val="hybridMultilevel"/>
    <w:tmpl w:val="A6F6B896"/>
    <w:lvl w:ilvl="0" w:tplc="D6BA51D6">
      <w:numFmt w:val="bullet"/>
      <w:lvlText w:val="&gt;"/>
      <w:lvlJc w:val="left"/>
      <w:pPr>
        <w:tabs>
          <w:tab w:val="num" w:pos="720"/>
        </w:tabs>
        <w:ind w:left="720" w:hanging="360"/>
      </w:pPr>
      <w:rPr>
        <w:rFonts w:ascii="FS Me" w:hAnsi="FS Me" w:cs="Times New Roman" w:hint="default"/>
        <w:b/>
        <w:bCs/>
        <w:i w:val="0"/>
        <w:iCs w:val="0"/>
        <w:color w:val="auto"/>
        <w:sz w:val="22"/>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41E1588"/>
    <w:multiLevelType w:val="hybridMultilevel"/>
    <w:tmpl w:val="820439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4D05DEE"/>
    <w:multiLevelType w:val="hybridMultilevel"/>
    <w:tmpl w:val="61544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8EB44BA"/>
    <w:multiLevelType w:val="hybridMultilevel"/>
    <w:tmpl w:val="B274AE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A587490"/>
    <w:multiLevelType w:val="hybridMultilevel"/>
    <w:tmpl w:val="27D453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B77037C"/>
    <w:multiLevelType w:val="hybridMultilevel"/>
    <w:tmpl w:val="B84A63D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BF7C6A"/>
    <w:multiLevelType w:val="hybridMultilevel"/>
    <w:tmpl w:val="9B6286EE"/>
    <w:lvl w:ilvl="0" w:tplc="D6BA51D6">
      <w:numFmt w:val="bullet"/>
      <w:lvlText w:val="&gt;"/>
      <w:lvlJc w:val="left"/>
      <w:pPr>
        <w:ind w:left="360" w:hanging="360"/>
      </w:pPr>
      <w:rPr>
        <w:rFonts w:ascii="FS Me" w:hAnsi="FS Me" w:cs="Times New Roman" w:hint="default"/>
        <w:b/>
        <w:bCs/>
        <w:i w:val="0"/>
        <w:iCs w:val="0"/>
        <w:color w:val="auto"/>
        <w:sz w:val="22"/>
        <w:szCs w:val="2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92E2BA1"/>
    <w:multiLevelType w:val="hybridMultilevel"/>
    <w:tmpl w:val="013A8C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BFB2DA5"/>
    <w:multiLevelType w:val="hybridMultilevel"/>
    <w:tmpl w:val="DEEA37C0"/>
    <w:lvl w:ilvl="0" w:tplc="08090001">
      <w:start w:val="1"/>
      <w:numFmt w:val="bullet"/>
      <w:lvlText w:val=""/>
      <w:lvlJc w:val="left"/>
      <w:pPr>
        <w:tabs>
          <w:tab w:val="num" w:pos="720"/>
        </w:tabs>
        <w:ind w:left="720" w:hanging="360"/>
      </w:pPr>
      <w:rPr>
        <w:rFonts w:ascii="Symbol" w:hAnsi="Symbol" w:hint="default"/>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9" w15:restartNumberingAfterBreak="0">
    <w:nsid w:val="7E4E5B04"/>
    <w:multiLevelType w:val="hybridMultilevel"/>
    <w:tmpl w:val="FDF2D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85426308">
    <w:abstractNumId w:val="8"/>
  </w:num>
  <w:num w:numId="2" w16cid:durableId="1144389925">
    <w:abstractNumId w:val="24"/>
  </w:num>
  <w:num w:numId="3" w16cid:durableId="382212647">
    <w:abstractNumId w:val="9"/>
  </w:num>
  <w:num w:numId="4" w16cid:durableId="307562401">
    <w:abstractNumId w:val="6"/>
  </w:num>
  <w:num w:numId="5" w16cid:durableId="581991348">
    <w:abstractNumId w:val="26"/>
  </w:num>
  <w:num w:numId="6" w16cid:durableId="1738476022">
    <w:abstractNumId w:val="20"/>
  </w:num>
  <w:num w:numId="7" w16cid:durableId="1142232095">
    <w:abstractNumId w:val="12"/>
  </w:num>
  <w:num w:numId="8" w16cid:durableId="651712200">
    <w:abstractNumId w:val="22"/>
  </w:num>
  <w:num w:numId="9" w16cid:durableId="713962544">
    <w:abstractNumId w:val="15"/>
  </w:num>
  <w:num w:numId="10" w16cid:durableId="1965572528">
    <w:abstractNumId w:val="10"/>
  </w:num>
  <w:num w:numId="11" w16cid:durableId="842016330">
    <w:abstractNumId w:val="7"/>
  </w:num>
  <w:num w:numId="12" w16cid:durableId="2046246602">
    <w:abstractNumId w:val="0"/>
  </w:num>
  <w:num w:numId="13" w16cid:durableId="572660397">
    <w:abstractNumId w:val="25"/>
  </w:num>
  <w:num w:numId="14" w16cid:durableId="993678457">
    <w:abstractNumId w:val="13"/>
  </w:num>
  <w:num w:numId="15" w16cid:durableId="1572077607">
    <w:abstractNumId w:val="29"/>
  </w:num>
  <w:num w:numId="16" w16cid:durableId="1515729855">
    <w:abstractNumId w:val="28"/>
  </w:num>
  <w:num w:numId="17" w16cid:durableId="1225682085">
    <w:abstractNumId w:val="16"/>
  </w:num>
  <w:num w:numId="18" w16cid:durableId="1544291873">
    <w:abstractNumId w:val="19"/>
  </w:num>
  <w:num w:numId="19" w16cid:durableId="237834775">
    <w:abstractNumId w:val="4"/>
  </w:num>
  <w:num w:numId="20" w16cid:durableId="1062993997">
    <w:abstractNumId w:val="11"/>
  </w:num>
  <w:num w:numId="21" w16cid:durableId="1677076240">
    <w:abstractNumId w:val="17"/>
  </w:num>
  <w:num w:numId="22" w16cid:durableId="1200898011">
    <w:abstractNumId w:val="23"/>
  </w:num>
  <w:num w:numId="23" w16cid:durableId="1029724304">
    <w:abstractNumId w:val="21"/>
  </w:num>
  <w:num w:numId="24" w16cid:durableId="655379350">
    <w:abstractNumId w:val="3"/>
  </w:num>
  <w:num w:numId="25" w16cid:durableId="1712538875">
    <w:abstractNumId w:val="2"/>
  </w:num>
  <w:num w:numId="26" w16cid:durableId="1726174193">
    <w:abstractNumId w:val="1"/>
  </w:num>
  <w:num w:numId="27" w16cid:durableId="1257179018">
    <w:abstractNumId w:val="27"/>
  </w:num>
  <w:num w:numId="28" w16cid:durableId="1779368995">
    <w:abstractNumId w:val="18"/>
  </w:num>
  <w:num w:numId="29" w16cid:durableId="1011638762">
    <w:abstractNumId w:val="5"/>
  </w:num>
  <w:num w:numId="30" w16cid:durableId="6311318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F76"/>
    <w:rsid w:val="00036215"/>
    <w:rsid w:val="000B7DD9"/>
    <w:rsid w:val="00121561"/>
    <w:rsid w:val="001301B6"/>
    <w:rsid w:val="00154E7F"/>
    <w:rsid w:val="00174F8F"/>
    <w:rsid w:val="00187B2A"/>
    <w:rsid w:val="002976B3"/>
    <w:rsid w:val="002B16F0"/>
    <w:rsid w:val="002E2A2B"/>
    <w:rsid w:val="0035796D"/>
    <w:rsid w:val="0036079E"/>
    <w:rsid w:val="00390843"/>
    <w:rsid w:val="003A556E"/>
    <w:rsid w:val="003B289C"/>
    <w:rsid w:val="003E3F76"/>
    <w:rsid w:val="0041742D"/>
    <w:rsid w:val="0043646C"/>
    <w:rsid w:val="004D2386"/>
    <w:rsid w:val="00514280"/>
    <w:rsid w:val="00524845"/>
    <w:rsid w:val="00531EAD"/>
    <w:rsid w:val="00574963"/>
    <w:rsid w:val="00577E5D"/>
    <w:rsid w:val="00584D76"/>
    <w:rsid w:val="005A169C"/>
    <w:rsid w:val="005A1766"/>
    <w:rsid w:val="005F7054"/>
    <w:rsid w:val="00643B5F"/>
    <w:rsid w:val="006600F4"/>
    <w:rsid w:val="006606E8"/>
    <w:rsid w:val="00672EE3"/>
    <w:rsid w:val="006B7478"/>
    <w:rsid w:val="006E2082"/>
    <w:rsid w:val="00712D74"/>
    <w:rsid w:val="007142D7"/>
    <w:rsid w:val="007212E3"/>
    <w:rsid w:val="00784371"/>
    <w:rsid w:val="007F4FCE"/>
    <w:rsid w:val="00856061"/>
    <w:rsid w:val="00871D03"/>
    <w:rsid w:val="00894279"/>
    <w:rsid w:val="008979E2"/>
    <w:rsid w:val="008A59FC"/>
    <w:rsid w:val="009310E7"/>
    <w:rsid w:val="0094002A"/>
    <w:rsid w:val="00954E2F"/>
    <w:rsid w:val="00987554"/>
    <w:rsid w:val="009C261A"/>
    <w:rsid w:val="009C6764"/>
    <w:rsid w:val="009E7C16"/>
    <w:rsid w:val="00A162DF"/>
    <w:rsid w:val="00AA14CE"/>
    <w:rsid w:val="00AA6250"/>
    <w:rsid w:val="00AD4AD5"/>
    <w:rsid w:val="00AE3543"/>
    <w:rsid w:val="00B9339A"/>
    <w:rsid w:val="00BD3591"/>
    <w:rsid w:val="00C4663E"/>
    <w:rsid w:val="00C93E5B"/>
    <w:rsid w:val="00CA071B"/>
    <w:rsid w:val="00D06FF9"/>
    <w:rsid w:val="00DD1436"/>
    <w:rsid w:val="00DE2215"/>
    <w:rsid w:val="00E8373E"/>
    <w:rsid w:val="00F55510"/>
    <w:rsid w:val="00F71FF2"/>
    <w:rsid w:val="00F72286"/>
    <w:rsid w:val="00FB4E29"/>
    <w:rsid w:val="00FE449F"/>
    <w:rsid w:val="00FF39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7882C"/>
  <w15:chartTrackingRefBased/>
  <w15:docId w15:val="{70D8DE39-D436-4B95-9862-9F214A9DF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3F76"/>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3E3F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3F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3F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3F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3F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3F7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3F7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3F7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3F7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3F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3F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3F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3F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3F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3F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3F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3F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3F76"/>
    <w:rPr>
      <w:rFonts w:eastAsiaTheme="majorEastAsia" w:cstheme="majorBidi"/>
      <w:color w:val="272727" w:themeColor="text1" w:themeTint="D8"/>
    </w:rPr>
  </w:style>
  <w:style w:type="paragraph" w:styleId="Title">
    <w:name w:val="Title"/>
    <w:basedOn w:val="Normal"/>
    <w:next w:val="Normal"/>
    <w:link w:val="TitleChar"/>
    <w:uiPriority w:val="10"/>
    <w:qFormat/>
    <w:rsid w:val="003E3F7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3F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3F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3F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3F76"/>
    <w:pPr>
      <w:spacing w:before="160"/>
      <w:jc w:val="center"/>
    </w:pPr>
    <w:rPr>
      <w:i/>
      <w:iCs/>
      <w:color w:val="404040" w:themeColor="text1" w:themeTint="BF"/>
    </w:rPr>
  </w:style>
  <w:style w:type="character" w:customStyle="1" w:styleId="QuoteChar">
    <w:name w:val="Quote Char"/>
    <w:basedOn w:val="DefaultParagraphFont"/>
    <w:link w:val="Quote"/>
    <w:uiPriority w:val="29"/>
    <w:rsid w:val="003E3F76"/>
    <w:rPr>
      <w:i/>
      <w:iCs/>
      <w:color w:val="404040" w:themeColor="text1" w:themeTint="BF"/>
    </w:rPr>
  </w:style>
  <w:style w:type="paragraph" w:styleId="ListParagraph">
    <w:name w:val="List Paragraph"/>
    <w:basedOn w:val="Normal"/>
    <w:uiPriority w:val="34"/>
    <w:qFormat/>
    <w:rsid w:val="003E3F76"/>
    <w:pPr>
      <w:ind w:left="720"/>
      <w:contextualSpacing/>
    </w:pPr>
  </w:style>
  <w:style w:type="character" w:styleId="IntenseEmphasis">
    <w:name w:val="Intense Emphasis"/>
    <w:basedOn w:val="DefaultParagraphFont"/>
    <w:uiPriority w:val="21"/>
    <w:qFormat/>
    <w:rsid w:val="003E3F76"/>
    <w:rPr>
      <w:i/>
      <w:iCs/>
      <w:color w:val="0F4761" w:themeColor="accent1" w:themeShade="BF"/>
    </w:rPr>
  </w:style>
  <w:style w:type="paragraph" w:styleId="IntenseQuote">
    <w:name w:val="Intense Quote"/>
    <w:basedOn w:val="Normal"/>
    <w:next w:val="Normal"/>
    <w:link w:val="IntenseQuoteChar"/>
    <w:uiPriority w:val="30"/>
    <w:qFormat/>
    <w:rsid w:val="003E3F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3F76"/>
    <w:rPr>
      <w:i/>
      <w:iCs/>
      <w:color w:val="0F4761" w:themeColor="accent1" w:themeShade="BF"/>
    </w:rPr>
  </w:style>
  <w:style w:type="character" w:styleId="IntenseReference">
    <w:name w:val="Intense Reference"/>
    <w:basedOn w:val="DefaultParagraphFont"/>
    <w:uiPriority w:val="32"/>
    <w:qFormat/>
    <w:rsid w:val="003E3F76"/>
    <w:rPr>
      <w:b/>
      <w:bCs/>
      <w:smallCaps/>
      <w:color w:val="0F4761" w:themeColor="accent1" w:themeShade="BF"/>
      <w:spacing w:val="5"/>
    </w:rPr>
  </w:style>
  <w:style w:type="paragraph" w:styleId="NoSpacing">
    <w:name w:val="No Spacing"/>
    <w:qFormat/>
    <w:rsid w:val="003E3F76"/>
    <w:pPr>
      <w:spacing w:after="0" w:line="240" w:lineRule="auto"/>
    </w:pPr>
    <w:rPr>
      <w:rFonts w:ascii="Calibri" w:eastAsia="Calibri" w:hAnsi="Calibri" w:cs="Times New Roman"/>
      <w:kern w:val="0"/>
      <w:sz w:val="22"/>
      <w:szCs w:val="22"/>
      <w14:ligatures w14:val="none"/>
    </w:rPr>
  </w:style>
  <w:style w:type="table" w:styleId="TableGrid">
    <w:name w:val="Table Grid"/>
    <w:basedOn w:val="TableNormal"/>
    <w:uiPriority w:val="39"/>
    <w:rsid w:val="000362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B7DD9"/>
    <w:rPr>
      <w:color w:val="467886" w:themeColor="hyperlink"/>
      <w:u w:val="single"/>
    </w:rPr>
  </w:style>
  <w:style w:type="character" w:styleId="UnresolvedMention">
    <w:name w:val="Unresolved Mention"/>
    <w:basedOn w:val="DefaultParagraphFont"/>
    <w:uiPriority w:val="99"/>
    <w:semiHidden/>
    <w:unhideWhenUsed/>
    <w:rsid w:val="000B7D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747016">
      <w:bodyDiv w:val="1"/>
      <w:marLeft w:val="0"/>
      <w:marRight w:val="0"/>
      <w:marTop w:val="0"/>
      <w:marBottom w:val="0"/>
      <w:divBdr>
        <w:top w:val="none" w:sz="0" w:space="0" w:color="auto"/>
        <w:left w:val="none" w:sz="0" w:space="0" w:color="auto"/>
        <w:bottom w:val="none" w:sz="0" w:space="0" w:color="auto"/>
        <w:right w:val="none" w:sz="0" w:space="0" w:color="auto"/>
      </w:divBdr>
    </w:div>
    <w:div w:id="1600866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jack.dalrymple@roxburghcab.casonline.org.uk" TargetMode="Externa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E7D09D4CADADA46A5E9A08768F2137D" ma:contentTypeVersion="5" ma:contentTypeDescription="Create a new document." ma:contentTypeScope="" ma:versionID="bef36b0a33518eec9d37f51a4d8e5a8b">
  <xsd:schema xmlns:xsd="http://www.w3.org/2001/XMLSchema" xmlns:xs="http://www.w3.org/2001/XMLSchema" xmlns:p="http://schemas.microsoft.com/office/2006/metadata/properties" xmlns:ns3="e9a247d7-d876-409d-bca5-4dcbbc349410" targetNamespace="http://schemas.microsoft.com/office/2006/metadata/properties" ma:root="true" ma:fieldsID="6e3bf36e5fc92ac2e05f145c3277bde5" ns3:_="">
    <xsd:import namespace="e9a247d7-d876-409d-bca5-4dcbbc349410"/>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a247d7-d876-409d-bca5-4dcbbc349410"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A71CF3-EFA3-4584-9F94-C75AF2168EAE}">
  <ds:schemaRefs>
    <ds:schemaRef ds:uri="http://purl.org/dc/elements/1.1/"/>
    <ds:schemaRef ds:uri="http://purl.org/dc/terms/"/>
    <ds:schemaRef ds:uri="http://schemas.microsoft.com/office/infopath/2007/PartnerControls"/>
    <ds:schemaRef ds:uri="http://www.w3.org/XML/1998/namespace"/>
    <ds:schemaRef ds:uri="http://schemas.microsoft.com/office/2006/metadata/properties"/>
    <ds:schemaRef ds:uri="http://schemas.openxmlformats.org/package/2006/metadata/core-properties"/>
    <ds:schemaRef ds:uri="http://schemas.microsoft.com/office/2006/documentManagement/types"/>
    <ds:schemaRef ds:uri="e9a247d7-d876-409d-bca5-4dcbbc349410"/>
    <ds:schemaRef ds:uri="http://purl.org/dc/dcmitype/"/>
  </ds:schemaRefs>
</ds:datastoreItem>
</file>

<file path=customXml/itemProps2.xml><?xml version="1.0" encoding="utf-8"?>
<ds:datastoreItem xmlns:ds="http://schemas.openxmlformats.org/officeDocument/2006/customXml" ds:itemID="{94083B66-4164-4CE8-B35F-0695EC9F98E4}">
  <ds:schemaRefs>
    <ds:schemaRef ds:uri="http://schemas.microsoft.com/sharepoint/v3/contenttype/forms"/>
  </ds:schemaRefs>
</ds:datastoreItem>
</file>

<file path=customXml/itemProps3.xml><?xml version="1.0" encoding="utf-8"?>
<ds:datastoreItem xmlns:ds="http://schemas.openxmlformats.org/officeDocument/2006/customXml" ds:itemID="{869EA06F-C954-4521-92A4-1F951C4E5C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a247d7-d876-409d-bca5-4dcbbc3494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E31425-7345-4FE2-B669-CDA980F40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685</Words>
  <Characters>3910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Bridie Ashrowan</dc:creator>
  <cp:keywords/>
  <dc:description/>
  <cp:lastModifiedBy>Jack Dalrymple</cp:lastModifiedBy>
  <cp:revision>2</cp:revision>
  <cp:lastPrinted>2024-12-03T10:03:00Z</cp:lastPrinted>
  <dcterms:created xsi:type="dcterms:W3CDTF">2025-11-24T09:49:00Z</dcterms:created>
  <dcterms:modified xsi:type="dcterms:W3CDTF">2025-11-24T09:49:00Z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0x0101001E7D09D4CADADA46A5E9A08768F2137D</vt:lpwstr>
  </property>
</Properties>
</file>