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AC76" w14:textId="504FF152" w:rsidR="007602EC" w:rsidRPr="00061074" w:rsidRDefault="00B814C5" w:rsidP="00061074">
      <w:pPr>
        <w:pStyle w:val="Heading2"/>
        <w:ind w:left="0" w:firstLine="0"/>
        <w:rPr>
          <w:rFonts w:ascii="Arial Rounded MT Bold" w:hAnsi="Arial Rounded MT Bold"/>
          <w:color w:val="999999"/>
          <w:sz w:val="48"/>
        </w:rPr>
      </w:pPr>
      <w:r>
        <w:rPr>
          <w:noProof/>
          <w:lang w:val="en-GB" w:eastAsia="en-GB"/>
        </w:rPr>
        <mc:AlternateContent>
          <mc:Choice Requires="wps">
            <w:drawing>
              <wp:anchor distT="0" distB="0" distL="114300" distR="114300" simplePos="0" relativeHeight="251658752" behindDoc="0" locked="0" layoutInCell="1" allowOverlap="1" wp14:anchorId="61CA583B" wp14:editId="07DBD8B9">
                <wp:simplePos x="0" y="0"/>
                <wp:positionH relativeFrom="column">
                  <wp:posOffset>1214301</wp:posOffset>
                </wp:positionH>
                <wp:positionV relativeFrom="paragraph">
                  <wp:posOffset>-1542</wp:posOffset>
                </wp:positionV>
                <wp:extent cx="5344886" cy="794657"/>
                <wp:effectExtent l="0" t="0" r="825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886" cy="7946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60FF1" w14:textId="77777777" w:rsidR="005B4CA3" w:rsidRPr="00B814C5" w:rsidRDefault="005B4CA3" w:rsidP="00B814C5">
                            <w:pPr>
                              <w:pStyle w:val="Heading2"/>
                              <w:shd w:val="clear" w:color="auto" w:fill="4BACC6" w:themeFill="accent5"/>
                              <w:ind w:left="0" w:firstLine="0"/>
                              <w:rPr>
                                <w:rFonts w:ascii="Arial Rounded MT Bold" w:hAnsi="Arial Rounded MT Bold"/>
                                <w:color w:val="999999"/>
                                <w:sz w:val="32"/>
                              </w:rPr>
                            </w:pPr>
                          </w:p>
                          <w:p w14:paraId="7ACE8F5A" w14:textId="66D665A6" w:rsidR="005B4CA3" w:rsidRPr="00B814C5" w:rsidRDefault="00AC37C0" w:rsidP="00B814C5">
                            <w:pPr>
                              <w:shd w:val="clear" w:color="auto" w:fill="4BACC6" w:themeFill="accent5"/>
                              <w:jc w:val="center"/>
                              <w:rPr>
                                <w:rFonts w:ascii="Arial" w:hAnsi="Arial" w:cs="Arial"/>
                                <w:color w:val="FFFFFF" w:themeColor="background1"/>
                                <w:sz w:val="32"/>
                                <w:szCs w:val="36"/>
                              </w:rPr>
                            </w:pPr>
                            <w:r w:rsidRPr="00B814C5">
                              <w:rPr>
                                <w:rFonts w:asciiTheme="minorHAnsi" w:hAnsiTheme="minorHAnsi" w:cstheme="minorHAnsi"/>
                                <w:b/>
                                <w:color w:val="FFFFFF" w:themeColor="background1"/>
                                <w:sz w:val="32"/>
                                <w:szCs w:val="28"/>
                              </w:rPr>
                              <w:t xml:space="preserve">Project Worker </w:t>
                            </w:r>
                            <w:r w:rsidR="00B814C5" w:rsidRPr="00B814C5">
                              <w:rPr>
                                <w:rFonts w:asciiTheme="minorHAnsi" w:hAnsiTheme="minorHAnsi" w:cstheme="minorHAnsi"/>
                                <w:b/>
                                <w:color w:val="FFFFFF" w:themeColor="background1"/>
                                <w:sz w:val="32"/>
                                <w:szCs w:val="28"/>
                              </w:rPr>
                              <w:t>– 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583B" id="Rectangle 3" o:spid="_x0000_s1026" style="position:absolute;margin-left:95.6pt;margin-top:-.1pt;width:420.85pt;height:6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" stroked="f">
                <v:textbox>
                  <w:txbxContent>
                    <w:p w14:paraId="58960FF1" w14:textId="77777777" w:rsidR="005B4CA3" w:rsidRPr="00B814C5" w:rsidRDefault="005B4CA3" w:rsidP="00B814C5">
                      <w:pPr>
                        <w:pStyle w:val="Heading2"/>
                        <w:shd w:val="clear" w:color="auto" w:fill="4BACC6" w:themeFill="accent5"/>
                        <w:ind w:left="0" w:firstLine="0"/>
                        <w:rPr>
                          <w:rFonts w:ascii="Arial Rounded MT Bold" w:hAnsi="Arial Rounded MT Bold"/>
                          <w:color w:val="999999"/>
                          <w:sz w:val="32"/>
                        </w:rPr>
                      </w:pPr>
                    </w:p>
                    <w:p w14:paraId="7ACE8F5A" w14:textId="66D665A6" w:rsidR="005B4CA3" w:rsidRPr="00B814C5" w:rsidRDefault="00AC37C0" w:rsidP="00B814C5">
                      <w:pPr>
                        <w:shd w:val="clear" w:color="auto" w:fill="4BACC6" w:themeFill="accent5"/>
                        <w:jc w:val="center"/>
                        <w:rPr>
                          <w:rFonts w:ascii="Arial" w:hAnsi="Arial" w:cs="Arial"/>
                          <w:color w:val="FFFFFF" w:themeColor="background1"/>
                          <w:sz w:val="32"/>
                          <w:szCs w:val="36"/>
                        </w:rPr>
                      </w:pPr>
                      <w:r w:rsidRPr="00B814C5">
                        <w:rPr>
                          <w:rFonts w:asciiTheme="minorHAnsi" w:hAnsiTheme="minorHAnsi" w:cstheme="minorHAnsi"/>
                          <w:b/>
                          <w:color w:val="FFFFFF" w:themeColor="background1"/>
                          <w:sz w:val="32"/>
                          <w:szCs w:val="28"/>
                        </w:rPr>
                        <w:t xml:space="preserve">Project Worker </w:t>
                      </w:r>
                      <w:r w:rsidR="00B814C5" w:rsidRPr="00B814C5">
                        <w:rPr>
                          <w:rFonts w:asciiTheme="minorHAnsi" w:hAnsiTheme="minorHAnsi" w:cstheme="minorHAnsi"/>
                          <w:b/>
                          <w:color w:val="FFFFFF" w:themeColor="background1"/>
                          <w:sz w:val="32"/>
                          <w:szCs w:val="28"/>
                        </w:rPr>
                        <w:t>– Job Description</w:t>
                      </w:r>
                    </w:p>
                  </w:txbxContent>
                </v:textbox>
              </v:rect>
            </w:pict>
          </mc:Fallback>
        </mc:AlternateContent>
      </w:r>
      <w:r w:rsidR="008211CC">
        <w:rPr>
          <w:noProof/>
        </w:rPr>
        <w:drawing>
          <wp:inline distT="0" distB="0" distL="0" distR="0" wp14:anchorId="7BCC7DD0" wp14:editId="4C9AAC1E">
            <wp:extent cx="1240041" cy="827314"/>
            <wp:effectExtent l="0" t="0" r="0" b="0"/>
            <wp:docPr id="918175712"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75712" name="Picture 3" descr="A blue and green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1075" cy="834676"/>
                    </a:xfrm>
                    <a:prstGeom prst="rect">
                      <a:avLst/>
                    </a:prstGeom>
                    <a:noFill/>
                    <a:ln>
                      <a:noFill/>
                    </a:ln>
                  </pic:spPr>
                </pic:pic>
              </a:graphicData>
            </a:graphic>
          </wp:inline>
        </w:drawing>
      </w:r>
    </w:p>
    <w:p w14:paraId="26A64E7F" w14:textId="45A2812B" w:rsidR="0060283B" w:rsidRDefault="0060283B"/>
    <w:p w14:paraId="71B3D937" w14:textId="7FBB9939" w:rsidR="002E2D40" w:rsidRDefault="002E2D40"/>
    <w:p w14:paraId="5AF223CE" w14:textId="28A5FA36" w:rsidR="007A7C4B" w:rsidRDefault="00030A3B" w:rsidP="00E643C4">
      <w:pPr>
        <w:tabs>
          <w:tab w:val="left" w:pos="6994"/>
        </w:tabs>
        <w:jc w:val="both"/>
      </w:pPr>
      <w:r>
        <w:tab/>
      </w:r>
    </w:p>
    <w:p w14:paraId="5CF6926F" w14:textId="3FBE7415" w:rsidR="00D809A3" w:rsidRPr="006F2722" w:rsidRDefault="00A331E1" w:rsidP="002515BA">
      <w:pPr>
        <w:rPr>
          <w:rFonts w:asciiTheme="minorHAnsi" w:hAnsiTheme="minorHAnsi" w:cstheme="minorHAnsi"/>
          <w:b/>
          <w:bCs w:val="0"/>
        </w:rPr>
      </w:pPr>
      <w:r w:rsidRPr="006F2722">
        <w:rPr>
          <w:rFonts w:asciiTheme="minorHAnsi" w:hAnsiTheme="minorHAnsi" w:cstheme="minorHAnsi"/>
          <w:b/>
          <w:bCs w:val="0"/>
        </w:rPr>
        <w:t>Title:</w:t>
      </w:r>
      <w:r w:rsidRPr="006F2722">
        <w:rPr>
          <w:rFonts w:asciiTheme="minorHAnsi" w:hAnsiTheme="minorHAnsi" w:cstheme="minorHAnsi"/>
          <w:b/>
          <w:bCs w:val="0"/>
        </w:rPr>
        <w:tab/>
      </w:r>
      <w:r w:rsidRPr="006F2722">
        <w:rPr>
          <w:rFonts w:asciiTheme="minorHAnsi" w:hAnsiTheme="minorHAnsi" w:cstheme="minorHAnsi"/>
          <w:b/>
          <w:bCs w:val="0"/>
        </w:rPr>
        <w:tab/>
      </w:r>
      <w:r w:rsidR="00D83134" w:rsidRPr="006F2722">
        <w:rPr>
          <w:rFonts w:asciiTheme="minorHAnsi" w:hAnsiTheme="minorHAnsi" w:cstheme="minorHAnsi"/>
          <w:b/>
          <w:bCs w:val="0"/>
        </w:rPr>
        <w:tab/>
      </w:r>
      <w:r w:rsidR="00E72E69" w:rsidRPr="006F2722">
        <w:rPr>
          <w:rFonts w:asciiTheme="minorHAnsi" w:hAnsiTheme="minorHAnsi" w:cstheme="minorHAnsi"/>
        </w:rPr>
        <w:t xml:space="preserve">Advocacy Worker </w:t>
      </w:r>
    </w:p>
    <w:p w14:paraId="5D51BF78" w14:textId="07B2FEEC" w:rsidR="00D83134" w:rsidRPr="002B38DC" w:rsidRDefault="00D83134" w:rsidP="00B56FF4">
      <w:pPr>
        <w:jc w:val="both"/>
        <w:rPr>
          <w:rFonts w:asciiTheme="minorHAnsi" w:hAnsiTheme="minorHAnsi" w:cstheme="minorHAnsi"/>
        </w:rPr>
      </w:pPr>
      <w:r w:rsidRPr="006F2722">
        <w:rPr>
          <w:rFonts w:asciiTheme="minorHAnsi" w:hAnsiTheme="minorHAnsi" w:cstheme="minorHAnsi"/>
          <w:b/>
          <w:bCs w:val="0"/>
        </w:rPr>
        <w:t>Salary</w:t>
      </w:r>
      <w:proofErr w:type="gramStart"/>
      <w:r w:rsidRPr="006F2722">
        <w:rPr>
          <w:rFonts w:asciiTheme="minorHAnsi" w:hAnsiTheme="minorHAnsi" w:cstheme="minorHAnsi"/>
          <w:b/>
          <w:bCs w:val="0"/>
        </w:rPr>
        <w:t>:</w:t>
      </w:r>
      <w:r w:rsidRPr="006F2722">
        <w:rPr>
          <w:rFonts w:asciiTheme="minorHAnsi" w:hAnsiTheme="minorHAnsi" w:cstheme="minorHAnsi"/>
          <w:b/>
          <w:bCs w:val="0"/>
        </w:rPr>
        <w:tab/>
      </w:r>
      <w:r w:rsidRPr="006F2722">
        <w:rPr>
          <w:rFonts w:asciiTheme="minorHAnsi" w:hAnsiTheme="minorHAnsi" w:cstheme="minorHAnsi"/>
          <w:b/>
          <w:bCs w:val="0"/>
        </w:rPr>
        <w:tab/>
      </w:r>
      <w:r w:rsidR="001F20F2" w:rsidRPr="006F2722">
        <w:rPr>
          <w:rFonts w:asciiTheme="minorHAnsi" w:hAnsiTheme="minorHAnsi" w:cstheme="minorHAnsi"/>
          <w:b/>
          <w:bCs w:val="0"/>
        </w:rPr>
        <w:t xml:space="preserve"> </w:t>
      </w:r>
      <w:r w:rsidR="002B38DC">
        <w:rPr>
          <w:rFonts w:asciiTheme="minorHAnsi" w:hAnsiTheme="minorHAnsi" w:cstheme="minorHAnsi"/>
          <w:b/>
          <w:bCs w:val="0"/>
        </w:rPr>
        <w:tab/>
      </w:r>
      <w:r w:rsidR="002B38DC" w:rsidRPr="002B38DC">
        <w:rPr>
          <w:rFonts w:asciiTheme="minorHAnsi" w:hAnsiTheme="minorHAnsi" w:cstheme="minorHAnsi"/>
        </w:rPr>
        <w:t>£</w:t>
      </w:r>
      <w:proofErr w:type="gramEnd"/>
      <w:r w:rsidR="002B38DC" w:rsidRPr="002B38DC">
        <w:rPr>
          <w:rFonts w:asciiTheme="minorHAnsi" w:hAnsiTheme="minorHAnsi" w:cstheme="minorHAnsi"/>
        </w:rPr>
        <w:t>2</w:t>
      </w:r>
      <w:r w:rsidR="00F41814">
        <w:rPr>
          <w:rFonts w:asciiTheme="minorHAnsi" w:hAnsiTheme="minorHAnsi" w:cstheme="minorHAnsi"/>
        </w:rPr>
        <w:t>6</w:t>
      </w:r>
      <w:r w:rsidR="002B38DC" w:rsidRPr="002B38DC">
        <w:rPr>
          <w:rFonts w:asciiTheme="minorHAnsi" w:hAnsiTheme="minorHAnsi" w:cstheme="minorHAnsi"/>
        </w:rPr>
        <w:t>,</w:t>
      </w:r>
      <w:r w:rsidR="00F41814">
        <w:rPr>
          <w:rFonts w:asciiTheme="minorHAnsi" w:hAnsiTheme="minorHAnsi" w:cstheme="minorHAnsi"/>
        </w:rPr>
        <w:t>375</w:t>
      </w:r>
      <w:r w:rsidR="00B032A5">
        <w:rPr>
          <w:rFonts w:asciiTheme="minorHAnsi" w:hAnsiTheme="minorHAnsi" w:cstheme="minorHAnsi"/>
        </w:rPr>
        <w:t xml:space="preserve"> (pro-</w:t>
      </w:r>
      <w:proofErr w:type="gramStart"/>
      <w:r w:rsidR="00B032A5">
        <w:rPr>
          <w:rFonts w:asciiTheme="minorHAnsi" w:hAnsiTheme="minorHAnsi" w:cstheme="minorHAnsi"/>
        </w:rPr>
        <w:t>rata</w:t>
      </w:r>
      <w:proofErr w:type="gramEnd"/>
      <w:r w:rsidR="00B032A5">
        <w:rPr>
          <w:rFonts w:asciiTheme="minorHAnsi" w:hAnsiTheme="minorHAnsi" w:cstheme="minorHAnsi"/>
        </w:rPr>
        <w:t>)</w:t>
      </w:r>
    </w:p>
    <w:p w14:paraId="2C84E4F1" w14:textId="222D1E56" w:rsidR="00D83134" w:rsidRPr="006F2722" w:rsidRDefault="00D83134">
      <w:pPr>
        <w:jc w:val="both"/>
        <w:rPr>
          <w:rFonts w:asciiTheme="minorHAnsi" w:hAnsiTheme="minorHAnsi" w:cstheme="minorHAnsi"/>
          <w:b/>
          <w:bCs w:val="0"/>
        </w:rPr>
      </w:pPr>
      <w:r w:rsidRPr="006F2722">
        <w:rPr>
          <w:rFonts w:asciiTheme="minorHAnsi" w:hAnsiTheme="minorHAnsi" w:cstheme="minorHAnsi"/>
          <w:b/>
          <w:bCs w:val="0"/>
        </w:rPr>
        <w:t>Hours:</w:t>
      </w:r>
      <w:r w:rsidR="001E1B2F" w:rsidRPr="006F2722">
        <w:rPr>
          <w:rFonts w:asciiTheme="minorHAnsi" w:hAnsiTheme="minorHAnsi" w:cstheme="minorHAnsi"/>
          <w:b/>
          <w:bCs w:val="0"/>
        </w:rPr>
        <w:tab/>
      </w:r>
      <w:r w:rsidR="001E1B2F" w:rsidRPr="006F2722">
        <w:rPr>
          <w:rFonts w:asciiTheme="minorHAnsi" w:hAnsiTheme="minorHAnsi" w:cstheme="minorHAnsi"/>
          <w:b/>
          <w:bCs w:val="0"/>
        </w:rPr>
        <w:tab/>
      </w:r>
      <w:r w:rsidR="002E2D40" w:rsidRPr="006F2722">
        <w:rPr>
          <w:rFonts w:asciiTheme="minorHAnsi" w:hAnsiTheme="minorHAnsi" w:cstheme="minorHAnsi"/>
          <w:b/>
          <w:bCs w:val="0"/>
        </w:rPr>
        <w:tab/>
      </w:r>
      <w:r w:rsidR="00431D80">
        <w:rPr>
          <w:rFonts w:asciiTheme="minorHAnsi" w:hAnsiTheme="minorHAnsi" w:cstheme="minorHAnsi"/>
        </w:rPr>
        <w:t>Full</w:t>
      </w:r>
      <w:r w:rsidR="001F20F2" w:rsidRPr="006F2722">
        <w:rPr>
          <w:rFonts w:asciiTheme="minorHAnsi" w:hAnsiTheme="minorHAnsi" w:cstheme="minorHAnsi"/>
        </w:rPr>
        <w:t xml:space="preserve"> Time</w:t>
      </w:r>
      <w:r w:rsidR="00636ECD" w:rsidRPr="006F2722">
        <w:rPr>
          <w:rFonts w:asciiTheme="minorHAnsi" w:hAnsiTheme="minorHAnsi" w:cstheme="minorHAnsi"/>
        </w:rPr>
        <w:t xml:space="preserve"> (</w:t>
      </w:r>
      <w:r w:rsidR="00431D80">
        <w:rPr>
          <w:rFonts w:asciiTheme="minorHAnsi" w:hAnsiTheme="minorHAnsi" w:cstheme="minorHAnsi"/>
        </w:rPr>
        <w:t>36</w:t>
      </w:r>
      <w:r w:rsidR="00B032A5">
        <w:rPr>
          <w:rFonts w:asciiTheme="minorHAnsi" w:hAnsiTheme="minorHAnsi" w:cstheme="minorHAnsi"/>
        </w:rPr>
        <w:t xml:space="preserve"> </w:t>
      </w:r>
      <w:r w:rsidR="00636ECD" w:rsidRPr="006F2722">
        <w:rPr>
          <w:rFonts w:asciiTheme="minorHAnsi" w:hAnsiTheme="minorHAnsi" w:cstheme="minorHAnsi"/>
        </w:rPr>
        <w:t>Hours)</w:t>
      </w:r>
      <w:r w:rsidR="00691540" w:rsidRPr="006F2722">
        <w:rPr>
          <w:rFonts w:asciiTheme="minorHAnsi" w:hAnsiTheme="minorHAnsi" w:cstheme="minorHAnsi"/>
        </w:rPr>
        <w:t xml:space="preserve"> </w:t>
      </w:r>
    </w:p>
    <w:p w14:paraId="6A9FAB00" w14:textId="497A37E5" w:rsidR="00A331E1" w:rsidRPr="006F2722" w:rsidRDefault="00D83134">
      <w:pPr>
        <w:rPr>
          <w:rFonts w:asciiTheme="minorHAnsi" w:hAnsiTheme="minorHAnsi" w:cstheme="minorHAnsi"/>
          <w:b/>
          <w:bCs w:val="0"/>
        </w:rPr>
      </w:pPr>
      <w:r w:rsidRPr="006F2722">
        <w:rPr>
          <w:rFonts w:asciiTheme="minorHAnsi" w:hAnsiTheme="minorHAnsi" w:cstheme="minorHAnsi"/>
          <w:b/>
          <w:bCs w:val="0"/>
        </w:rPr>
        <w:t>Accountable to</w:t>
      </w:r>
      <w:r w:rsidR="00A331E1" w:rsidRPr="006F2722">
        <w:rPr>
          <w:rFonts w:asciiTheme="minorHAnsi" w:hAnsiTheme="minorHAnsi" w:cstheme="minorHAnsi"/>
          <w:b/>
          <w:bCs w:val="0"/>
        </w:rPr>
        <w:t>:</w:t>
      </w:r>
      <w:r w:rsidR="00A331E1" w:rsidRPr="006F2722">
        <w:rPr>
          <w:rFonts w:asciiTheme="minorHAnsi" w:hAnsiTheme="minorHAnsi" w:cstheme="minorHAnsi"/>
          <w:b/>
          <w:bCs w:val="0"/>
        </w:rPr>
        <w:tab/>
      </w:r>
      <w:r w:rsidR="007602EC" w:rsidRPr="006F2722">
        <w:rPr>
          <w:rFonts w:asciiTheme="minorHAnsi" w:hAnsiTheme="minorHAnsi" w:cstheme="minorHAnsi"/>
        </w:rPr>
        <w:t xml:space="preserve">Project </w:t>
      </w:r>
      <w:r w:rsidR="00547598" w:rsidRPr="006F2722">
        <w:rPr>
          <w:rFonts w:asciiTheme="minorHAnsi" w:hAnsiTheme="minorHAnsi" w:cstheme="minorHAnsi"/>
        </w:rPr>
        <w:t>Manage</w:t>
      </w:r>
      <w:r w:rsidR="004B2C76" w:rsidRPr="006F2722">
        <w:rPr>
          <w:rFonts w:asciiTheme="minorHAnsi" w:hAnsiTheme="minorHAnsi" w:cstheme="minorHAnsi"/>
        </w:rPr>
        <w:t>ment</w:t>
      </w:r>
    </w:p>
    <w:p w14:paraId="0A701BC3" w14:textId="00679814" w:rsidR="00A331E1" w:rsidRPr="006F2722" w:rsidRDefault="00494C51" w:rsidP="00494C51">
      <w:pPr>
        <w:ind w:left="2160" w:hanging="2160"/>
        <w:rPr>
          <w:rFonts w:ascii="Times New Roman" w:hAnsi="Times New Roman"/>
          <w:b/>
          <w:bCs w:val="0"/>
        </w:rPr>
      </w:pPr>
      <w:r w:rsidRPr="006F2722">
        <w:rPr>
          <w:rFonts w:asciiTheme="minorHAnsi" w:hAnsiTheme="minorHAnsi" w:cstheme="minorHAnsi"/>
          <w:b/>
          <w:bCs w:val="0"/>
        </w:rPr>
        <w:t>Location:</w:t>
      </w:r>
      <w:r>
        <w:rPr>
          <w:rFonts w:asciiTheme="minorHAnsi" w:hAnsiTheme="minorHAnsi" w:cstheme="minorHAnsi"/>
          <w:b/>
          <w:bCs w:val="0"/>
        </w:rPr>
        <w:tab/>
      </w:r>
      <w:r>
        <w:rPr>
          <w:rFonts w:asciiTheme="minorHAnsi" w:hAnsiTheme="minorHAnsi" w:cstheme="minorHAnsi"/>
        </w:rPr>
        <w:t xml:space="preserve">West Lothian - both office and home working.  The role will also include working in community and clinical settings and HMP </w:t>
      </w:r>
      <w:proofErr w:type="spellStart"/>
      <w:r>
        <w:rPr>
          <w:rFonts w:asciiTheme="minorHAnsi" w:hAnsiTheme="minorHAnsi" w:cstheme="minorHAnsi"/>
        </w:rPr>
        <w:t>Addiewell</w:t>
      </w:r>
      <w:proofErr w:type="spellEnd"/>
    </w:p>
    <w:p w14:paraId="09E5B0FB" w14:textId="77777777" w:rsidR="007602EC" w:rsidRPr="006F2722" w:rsidRDefault="007602EC">
      <w:pPr>
        <w:rPr>
          <w:rFonts w:ascii="Times New Roman" w:hAnsi="Times New Roman"/>
          <w:b/>
          <w:bCs w:val="0"/>
        </w:rPr>
      </w:pPr>
    </w:p>
    <w:p w14:paraId="41A60200" w14:textId="77777777" w:rsidR="007A7C4B" w:rsidRDefault="007A7C4B" w:rsidP="00547598">
      <w:pPr>
        <w:rPr>
          <w:rFonts w:asciiTheme="minorHAnsi" w:hAnsiTheme="minorHAnsi" w:cstheme="minorHAnsi"/>
          <w:b/>
        </w:rPr>
      </w:pPr>
    </w:p>
    <w:p w14:paraId="4BC335F2" w14:textId="52DBBF83" w:rsidR="00547598" w:rsidRPr="006D10CA" w:rsidRDefault="00547598" w:rsidP="006D10CA">
      <w:pPr>
        <w:pStyle w:val="NoSpacing"/>
        <w:rPr>
          <w:rFonts w:cstheme="minorHAnsi"/>
          <w:b/>
          <w:bCs/>
          <w:sz w:val="24"/>
          <w:szCs w:val="24"/>
        </w:rPr>
      </w:pPr>
      <w:r w:rsidRPr="006D10CA">
        <w:rPr>
          <w:rFonts w:cstheme="minorHAnsi"/>
          <w:b/>
          <w:bCs/>
          <w:sz w:val="24"/>
          <w:szCs w:val="24"/>
        </w:rPr>
        <w:t>Mental Health Advocacy Project</w:t>
      </w:r>
      <w:r w:rsidR="002E2D40" w:rsidRPr="006D10CA">
        <w:rPr>
          <w:rFonts w:cstheme="minorHAnsi"/>
          <w:b/>
          <w:bCs/>
          <w:sz w:val="24"/>
          <w:szCs w:val="24"/>
        </w:rPr>
        <w:t xml:space="preserve"> (MHAP)</w:t>
      </w:r>
      <w:r w:rsidR="001C67F9" w:rsidRPr="006D10CA">
        <w:rPr>
          <w:rFonts w:cstheme="minorHAnsi"/>
          <w:b/>
          <w:bCs/>
          <w:sz w:val="24"/>
          <w:szCs w:val="24"/>
        </w:rPr>
        <w:t xml:space="preserve"> SCIO</w:t>
      </w:r>
    </w:p>
    <w:p w14:paraId="413E5EAD" w14:textId="512C0BA5" w:rsidR="006D10CA" w:rsidRPr="006D10CA" w:rsidRDefault="006D10CA" w:rsidP="006D10CA">
      <w:pPr>
        <w:pStyle w:val="NoSpacing"/>
        <w:rPr>
          <w:rFonts w:cstheme="minorHAnsi"/>
          <w:sz w:val="24"/>
          <w:szCs w:val="24"/>
          <w:lang w:eastAsia="en-GB"/>
        </w:rPr>
      </w:pPr>
      <w:r w:rsidRPr="006D10CA">
        <w:rPr>
          <w:rFonts w:cstheme="minorHAnsi"/>
          <w:sz w:val="24"/>
          <w:szCs w:val="24"/>
          <w:lang w:eastAsia="en-GB"/>
        </w:rPr>
        <w:t xml:space="preserve">MHAP is an independent advocacy organisation supporting adults aged 18–65 in West Lothian who are living with mental health </w:t>
      </w:r>
      <w:r w:rsidR="00494C51">
        <w:rPr>
          <w:rFonts w:cstheme="minorHAnsi"/>
          <w:sz w:val="24"/>
          <w:szCs w:val="24"/>
          <w:lang w:eastAsia="en-GB"/>
        </w:rPr>
        <w:t>issues and/</w:t>
      </w:r>
      <w:r w:rsidRPr="006D10CA">
        <w:rPr>
          <w:rFonts w:cstheme="minorHAnsi"/>
          <w:sz w:val="24"/>
          <w:szCs w:val="24"/>
          <w:lang w:eastAsia="en-GB"/>
        </w:rPr>
        <w:t>or addiction issues. Our independence means we are not tied to any service provider — we act solely in the interests of the people we support.</w:t>
      </w:r>
    </w:p>
    <w:p w14:paraId="10C2E6EC" w14:textId="16B70E26" w:rsidR="006D10CA" w:rsidRPr="006D10CA" w:rsidRDefault="006D10CA" w:rsidP="006D10CA">
      <w:pPr>
        <w:pStyle w:val="NoSpacing"/>
        <w:rPr>
          <w:rFonts w:cstheme="minorHAnsi"/>
          <w:sz w:val="24"/>
          <w:szCs w:val="24"/>
          <w:lang w:eastAsia="en-GB"/>
        </w:rPr>
      </w:pPr>
      <w:r w:rsidRPr="006D10CA">
        <w:rPr>
          <w:rFonts w:cstheme="minorHAnsi"/>
          <w:sz w:val="24"/>
          <w:szCs w:val="24"/>
          <w:lang w:eastAsia="en-GB"/>
        </w:rPr>
        <w:t>We exist to protect rights, amplify voices, and ensure fair treatment</w:t>
      </w:r>
      <w:r w:rsidR="00494C51">
        <w:rPr>
          <w:rFonts w:cstheme="minorHAnsi"/>
          <w:sz w:val="24"/>
          <w:szCs w:val="24"/>
          <w:lang w:eastAsia="en-GB"/>
        </w:rPr>
        <w:t xml:space="preserve"> particularly for</w:t>
      </w:r>
      <w:r w:rsidRPr="006D10CA">
        <w:rPr>
          <w:rFonts w:cstheme="minorHAnsi"/>
          <w:sz w:val="24"/>
          <w:szCs w:val="24"/>
          <w:lang w:eastAsia="en-GB"/>
        </w:rPr>
        <w:t xml:space="preserve"> individuals navigating complex systems such as health, social care, housing, </w:t>
      </w:r>
      <w:r w:rsidR="006A0809">
        <w:rPr>
          <w:rFonts w:cstheme="minorHAnsi"/>
          <w:sz w:val="24"/>
          <w:szCs w:val="24"/>
          <w:lang w:eastAsia="en-GB"/>
        </w:rPr>
        <w:t xml:space="preserve">welfare </w:t>
      </w:r>
      <w:r w:rsidRPr="006D10CA">
        <w:rPr>
          <w:rFonts w:cstheme="minorHAnsi"/>
          <w:sz w:val="24"/>
          <w:szCs w:val="24"/>
          <w:lang w:eastAsia="en-GB"/>
        </w:rPr>
        <w:t>and legal processes, ensuring that those who might otherwise be marginalised are heard and respected.</w:t>
      </w:r>
    </w:p>
    <w:p w14:paraId="25142C34" w14:textId="77777777" w:rsidR="002D7974" w:rsidRDefault="002D7974" w:rsidP="001F20F2">
      <w:pPr>
        <w:rPr>
          <w:rFonts w:ascii="Verdana" w:hAnsi="Verdana"/>
        </w:rPr>
      </w:pPr>
    </w:p>
    <w:p w14:paraId="5DB89676" w14:textId="77777777" w:rsidR="00BF7296" w:rsidRDefault="00BF7296" w:rsidP="001F20F2">
      <w:pPr>
        <w:rPr>
          <w:rFonts w:ascii="Verdana" w:hAnsi="Verdana"/>
        </w:rPr>
      </w:pPr>
    </w:p>
    <w:p w14:paraId="232FCB75" w14:textId="7B387C43" w:rsidR="00DD7BEC" w:rsidRDefault="00494C51">
      <w:pPr>
        <w:jc w:val="both"/>
        <w:rPr>
          <w:rFonts w:asciiTheme="minorHAnsi" w:hAnsiTheme="minorHAnsi" w:cstheme="minorHAnsi"/>
          <w:b/>
          <w:lang w:val="en-GB"/>
        </w:rPr>
      </w:pPr>
      <w:r>
        <w:rPr>
          <w:rFonts w:asciiTheme="minorHAnsi" w:hAnsiTheme="minorHAnsi" w:cstheme="minorHAnsi"/>
          <w:b/>
          <w:lang w:val="en-GB"/>
        </w:rPr>
        <w:t>Project Worker Role</w:t>
      </w:r>
    </w:p>
    <w:p w14:paraId="2939AB46" w14:textId="77777777" w:rsidR="006A0809" w:rsidRDefault="006A0809" w:rsidP="006A0809">
      <w:pPr>
        <w:rPr>
          <w:rFonts w:asciiTheme="minorHAnsi" w:hAnsiTheme="minorHAnsi" w:cstheme="minorHAnsi"/>
        </w:rPr>
      </w:pPr>
      <w:r>
        <w:rPr>
          <w:rFonts w:asciiTheme="minorHAnsi" w:hAnsiTheme="minorHAnsi" w:cstheme="minorHAnsi"/>
        </w:rPr>
        <w:t xml:space="preserve">You will </w:t>
      </w:r>
      <w:r w:rsidRPr="00235E61">
        <w:rPr>
          <w:rFonts w:asciiTheme="minorHAnsi" w:hAnsiTheme="minorHAnsi" w:cstheme="minorHAnsi"/>
        </w:rPr>
        <w:t>provide individual and collective advocacy to people with a mental health and/or addiction issue to ensure they have a voice, their rights are upheld, and they are supported to make informed choices without bias or external influence.</w:t>
      </w:r>
    </w:p>
    <w:p w14:paraId="30236550" w14:textId="77777777" w:rsidR="00BF7296" w:rsidRDefault="00BF7296" w:rsidP="006A0809">
      <w:pPr>
        <w:rPr>
          <w:rFonts w:asciiTheme="minorHAnsi" w:hAnsiTheme="minorHAnsi" w:cstheme="minorHAnsi"/>
        </w:rPr>
      </w:pPr>
    </w:p>
    <w:p w14:paraId="15A86796" w14:textId="77777777" w:rsidR="00BF7296" w:rsidRPr="006A0809" w:rsidRDefault="00BF7296" w:rsidP="00BF7296">
      <w:pPr>
        <w:pStyle w:val="NoSpacing"/>
        <w:rPr>
          <w:sz w:val="24"/>
          <w:szCs w:val="24"/>
          <w:lang w:eastAsia="en-GB"/>
        </w:rPr>
      </w:pPr>
      <w:r w:rsidRPr="006A0809">
        <w:rPr>
          <w:sz w:val="24"/>
          <w:szCs w:val="24"/>
          <w:lang w:eastAsia="en-GB"/>
        </w:rPr>
        <w:t>Joining MHAP means becoming part of a team committed to:</w:t>
      </w:r>
    </w:p>
    <w:p w14:paraId="789AAEEB" w14:textId="77777777" w:rsidR="00BF7296" w:rsidRPr="006A0809" w:rsidRDefault="00BF7296" w:rsidP="00BF7296">
      <w:pPr>
        <w:pStyle w:val="NoSpacing"/>
        <w:numPr>
          <w:ilvl w:val="0"/>
          <w:numId w:val="44"/>
        </w:numPr>
        <w:rPr>
          <w:sz w:val="24"/>
          <w:szCs w:val="24"/>
          <w:lang w:eastAsia="en-GB"/>
        </w:rPr>
      </w:pPr>
      <w:r w:rsidRPr="006A0809">
        <w:rPr>
          <w:sz w:val="24"/>
          <w:szCs w:val="24"/>
          <w:lang w:eastAsia="en-GB"/>
        </w:rPr>
        <w:t>Championing the rights of people with mental health and/or addiction issues</w:t>
      </w:r>
    </w:p>
    <w:p w14:paraId="61356DDF" w14:textId="77777777" w:rsidR="00BF7296" w:rsidRPr="006A0809" w:rsidRDefault="00BF7296" w:rsidP="00BF7296">
      <w:pPr>
        <w:pStyle w:val="NoSpacing"/>
        <w:numPr>
          <w:ilvl w:val="0"/>
          <w:numId w:val="44"/>
        </w:numPr>
        <w:rPr>
          <w:sz w:val="24"/>
          <w:szCs w:val="24"/>
          <w:lang w:eastAsia="en-GB"/>
        </w:rPr>
      </w:pPr>
      <w:r w:rsidRPr="006A0809">
        <w:rPr>
          <w:sz w:val="24"/>
          <w:szCs w:val="24"/>
          <w:lang w:eastAsia="en-GB"/>
        </w:rPr>
        <w:t>Providing independent, person-centred advocacy</w:t>
      </w:r>
    </w:p>
    <w:p w14:paraId="59C4F1A1" w14:textId="77777777" w:rsidR="00BF7296" w:rsidRPr="006A0809" w:rsidRDefault="00BF7296" w:rsidP="00BF7296">
      <w:pPr>
        <w:pStyle w:val="NoSpacing"/>
        <w:numPr>
          <w:ilvl w:val="0"/>
          <w:numId w:val="44"/>
        </w:numPr>
        <w:rPr>
          <w:sz w:val="24"/>
          <w:szCs w:val="24"/>
          <w:lang w:eastAsia="en-GB"/>
        </w:rPr>
      </w:pPr>
      <w:r w:rsidRPr="006A0809">
        <w:rPr>
          <w:sz w:val="24"/>
          <w:szCs w:val="24"/>
          <w:lang w:eastAsia="en-GB"/>
        </w:rPr>
        <w:t>Supporting individuals to access services and challenge unfair treatment</w:t>
      </w:r>
    </w:p>
    <w:p w14:paraId="7376A3B9" w14:textId="77777777" w:rsidR="00BF7296" w:rsidRPr="006A0809" w:rsidRDefault="00BF7296" w:rsidP="00BF7296">
      <w:pPr>
        <w:pStyle w:val="NoSpacing"/>
        <w:numPr>
          <w:ilvl w:val="0"/>
          <w:numId w:val="44"/>
        </w:numPr>
        <w:rPr>
          <w:rFonts w:cs="Times New Roman"/>
          <w:sz w:val="24"/>
          <w:szCs w:val="24"/>
          <w:lang w:eastAsia="en-GB"/>
        </w:rPr>
      </w:pPr>
      <w:r w:rsidRPr="006A0809">
        <w:rPr>
          <w:sz w:val="24"/>
          <w:szCs w:val="24"/>
          <w:lang w:eastAsia="en-GB"/>
        </w:rPr>
        <w:t>Promoting equality, dignity, and empowerment in every aspect of our work</w:t>
      </w:r>
    </w:p>
    <w:p w14:paraId="687EAB3E" w14:textId="77777777" w:rsidR="00BF7296" w:rsidRDefault="00BF7296" w:rsidP="006A0809">
      <w:pPr>
        <w:rPr>
          <w:rFonts w:asciiTheme="minorHAnsi" w:hAnsiTheme="minorHAnsi" w:cstheme="minorHAnsi"/>
        </w:rPr>
      </w:pPr>
    </w:p>
    <w:p w14:paraId="63B4CFFA" w14:textId="77777777" w:rsidR="00BF7296" w:rsidRDefault="00BF7296" w:rsidP="006A0809">
      <w:pPr>
        <w:rPr>
          <w:rFonts w:asciiTheme="minorHAnsi" w:hAnsiTheme="minorHAnsi" w:cstheme="minorHAnsi"/>
        </w:rPr>
      </w:pPr>
    </w:p>
    <w:p w14:paraId="6AB1C3AD" w14:textId="7278FF7B" w:rsidR="00BF7296" w:rsidRDefault="00494C51" w:rsidP="006A0809">
      <w:pPr>
        <w:rPr>
          <w:rFonts w:asciiTheme="minorHAnsi" w:hAnsiTheme="minorHAnsi" w:cstheme="minorHAnsi"/>
          <w:b/>
          <w:bCs w:val="0"/>
        </w:rPr>
      </w:pPr>
      <w:r>
        <w:rPr>
          <w:rFonts w:asciiTheme="minorHAnsi" w:hAnsiTheme="minorHAnsi" w:cstheme="minorHAnsi"/>
          <w:b/>
          <w:bCs w:val="0"/>
        </w:rPr>
        <w:t>Key Responsibilities</w:t>
      </w:r>
    </w:p>
    <w:p w14:paraId="1300A7F1" w14:textId="77777777" w:rsidR="00494C51" w:rsidRDefault="00494C51" w:rsidP="006A0809">
      <w:pPr>
        <w:rPr>
          <w:rFonts w:asciiTheme="minorHAnsi" w:hAnsiTheme="minorHAnsi" w:cstheme="minorHAnsi"/>
          <w:b/>
          <w:bCs w:val="0"/>
        </w:rPr>
      </w:pPr>
    </w:p>
    <w:p w14:paraId="3E835D57" w14:textId="64CE1CE4" w:rsidR="00494C51" w:rsidRPr="00494C51" w:rsidRDefault="00494C51" w:rsidP="006A0809">
      <w:pPr>
        <w:rPr>
          <w:rFonts w:asciiTheme="minorHAnsi" w:hAnsiTheme="minorHAnsi" w:cstheme="minorHAnsi"/>
        </w:rPr>
      </w:pPr>
      <w:r w:rsidRPr="00494C51">
        <w:rPr>
          <w:rFonts w:asciiTheme="minorHAnsi" w:hAnsiTheme="minorHAnsi" w:cstheme="minorHAnsi"/>
        </w:rPr>
        <w:t>Individual Advocacy</w:t>
      </w:r>
    </w:p>
    <w:p w14:paraId="246C6D81" w14:textId="77777777" w:rsidR="006A0809" w:rsidRDefault="006A0809" w:rsidP="006A0809">
      <w:pPr>
        <w:pStyle w:val="NoSpacing"/>
        <w:rPr>
          <w:lang w:eastAsia="en-GB"/>
        </w:rPr>
      </w:pPr>
    </w:p>
    <w:p w14:paraId="733C5E24" w14:textId="4B112D30" w:rsidR="00071FE9" w:rsidRPr="006A0809" w:rsidRDefault="006A0809" w:rsidP="006A0809">
      <w:pPr>
        <w:pStyle w:val="ListParagraph"/>
        <w:numPr>
          <w:ilvl w:val="0"/>
          <w:numId w:val="45"/>
        </w:numPr>
        <w:tabs>
          <w:tab w:val="left" w:pos="0"/>
        </w:tabs>
        <w:spacing w:after="200" w:line="276" w:lineRule="auto"/>
        <w:contextualSpacing/>
        <w:rPr>
          <w:rFonts w:asciiTheme="minorHAnsi" w:hAnsiTheme="minorHAnsi" w:cstheme="minorHAnsi"/>
          <w:bCs w:val="0"/>
        </w:rPr>
      </w:pPr>
      <w:r>
        <w:rPr>
          <w:rFonts w:asciiTheme="minorHAnsi" w:hAnsiTheme="minorHAnsi" w:cstheme="minorHAnsi"/>
          <w:bCs w:val="0"/>
        </w:rPr>
        <w:t>P</w:t>
      </w:r>
      <w:r w:rsidR="00F41814" w:rsidRPr="006A0809">
        <w:rPr>
          <w:rFonts w:asciiTheme="minorHAnsi" w:hAnsiTheme="minorHAnsi" w:cstheme="minorHAnsi"/>
          <w:bCs w:val="0"/>
        </w:rPr>
        <w:t xml:space="preserve">rovide one-to-one </w:t>
      </w:r>
      <w:r w:rsidR="00071FE9" w:rsidRPr="006A0809">
        <w:rPr>
          <w:rFonts w:asciiTheme="minorHAnsi" w:hAnsiTheme="minorHAnsi" w:cstheme="minorHAnsi"/>
          <w:bCs w:val="0"/>
        </w:rPr>
        <w:t>advocacy</w:t>
      </w:r>
      <w:r w:rsidR="00235E61" w:rsidRPr="006A0809">
        <w:rPr>
          <w:rFonts w:asciiTheme="minorHAnsi" w:hAnsiTheme="minorHAnsi" w:cstheme="minorHAnsi"/>
          <w:bCs w:val="0"/>
        </w:rPr>
        <w:t xml:space="preserve"> in </w:t>
      </w:r>
      <w:r w:rsidR="00071FE9" w:rsidRPr="006A0809">
        <w:rPr>
          <w:rFonts w:asciiTheme="minorHAnsi" w:hAnsiTheme="minorHAnsi" w:cstheme="minorHAnsi"/>
          <w:bCs w:val="0"/>
        </w:rPr>
        <w:t xml:space="preserve">a range of </w:t>
      </w:r>
      <w:bookmarkStart w:id="0" w:name="_Hlk215496943"/>
      <w:r w:rsidR="00F41814" w:rsidRPr="006A0809">
        <w:rPr>
          <w:rFonts w:asciiTheme="minorHAnsi" w:hAnsiTheme="minorHAnsi" w:cstheme="minorHAnsi"/>
          <w:bCs w:val="0"/>
        </w:rPr>
        <w:t xml:space="preserve">community and clinical </w:t>
      </w:r>
      <w:r w:rsidR="00071FE9" w:rsidRPr="006A0809">
        <w:rPr>
          <w:rFonts w:asciiTheme="minorHAnsi" w:hAnsiTheme="minorHAnsi" w:cstheme="minorHAnsi"/>
          <w:bCs w:val="0"/>
        </w:rPr>
        <w:t xml:space="preserve">settings, </w:t>
      </w:r>
      <w:r w:rsidR="00F41814" w:rsidRPr="006A0809">
        <w:rPr>
          <w:rFonts w:asciiTheme="minorHAnsi" w:hAnsiTheme="minorHAnsi" w:cstheme="minorHAnsi"/>
          <w:bCs w:val="0"/>
        </w:rPr>
        <w:t>including</w:t>
      </w:r>
      <w:r w:rsidR="00071FE9" w:rsidRPr="006A0809">
        <w:rPr>
          <w:rFonts w:asciiTheme="minorHAnsi" w:hAnsiTheme="minorHAnsi" w:cstheme="minorHAnsi"/>
          <w:bCs w:val="0"/>
        </w:rPr>
        <w:t xml:space="preserve"> HMP </w:t>
      </w:r>
      <w:proofErr w:type="spellStart"/>
      <w:r w:rsidR="00071FE9" w:rsidRPr="006A0809">
        <w:rPr>
          <w:rFonts w:asciiTheme="minorHAnsi" w:hAnsiTheme="minorHAnsi" w:cstheme="minorHAnsi"/>
          <w:bCs w:val="0"/>
        </w:rPr>
        <w:t>Addiewell</w:t>
      </w:r>
      <w:proofErr w:type="spellEnd"/>
      <w:r w:rsidR="00071FE9" w:rsidRPr="006A0809">
        <w:rPr>
          <w:rFonts w:asciiTheme="minorHAnsi" w:hAnsiTheme="minorHAnsi" w:cstheme="minorHAnsi"/>
          <w:bCs w:val="0"/>
        </w:rPr>
        <w:t>.</w:t>
      </w:r>
      <w:r w:rsidR="00235E61" w:rsidRPr="006A0809">
        <w:rPr>
          <w:rFonts w:asciiTheme="minorHAnsi" w:hAnsiTheme="minorHAnsi" w:cstheme="minorHAnsi"/>
          <w:bCs w:val="0"/>
        </w:rPr>
        <w:t xml:space="preserve">  </w:t>
      </w:r>
      <w:bookmarkEnd w:id="0"/>
    </w:p>
    <w:p w14:paraId="2AD638FB" w14:textId="013A4EB9" w:rsidR="00235E61" w:rsidRPr="0016315A" w:rsidRDefault="00235E61" w:rsidP="0016315A">
      <w:pPr>
        <w:pStyle w:val="ListParagraph"/>
        <w:numPr>
          <w:ilvl w:val="0"/>
          <w:numId w:val="40"/>
        </w:numPr>
        <w:rPr>
          <w:rFonts w:asciiTheme="minorHAnsi" w:hAnsiTheme="minorHAnsi" w:cstheme="minorHAnsi"/>
        </w:rPr>
      </w:pPr>
      <w:r>
        <w:rPr>
          <w:rFonts w:asciiTheme="minorHAnsi" w:hAnsiTheme="minorHAnsi" w:cstheme="minorHAnsi"/>
        </w:rPr>
        <w:t>Provid</w:t>
      </w:r>
      <w:r w:rsidR="006A0809">
        <w:rPr>
          <w:rFonts w:asciiTheme="minorHAnsi" w:hAnsiTheme="minorHAnsi" w:cstheme="minorHAnsi"/>
        </w:rPr>
        <w:t>e</w:t>
      </w:r>
      <w:r>
        <w:rPr>
          <w:rFonts w:asciiTheme="minorHAnsi" w:hAnsiTheme="minorHAnsi" w:cstheme="minorHAnsi"/>
        </w:rPr>
        <w:t xml:space="preserve"> instructed and non-instructed advocacy as required</w:t>
      </w:r>
    </w:p>
    <w:p w14:paraId="25C06A57" w14:textId="34EAB738" w:rsidR="00235E61" w:rsidRDefault="00235E61" w:rsidP="0016315A">
      <w:pPr>
        <w:pStyle w:val="ListParagraph"/>
        <w:numPr>
          <w:ilvl w:val="0"/>
          <w:numId w:val="40"/>
        </w:numPr>
        <w:rPr>
          <w:rFonts w:asciiTheme="minorHAnsi" w:hAnsiTheme="minorHAnsi" w:cstheme="minorHAnsi"/>
        </w:rPr>
      </w:pPr>
      <w:proofErr w:type="spellStart"/>
      <w:r>
        <w:rPr>
          <w:rFonts w:asciiTheme="minorHAnsi" w:hAnsiTheme="minorHAnsi" w:cstheme="minorHAnsi"/>
        </w:rPr>
        <w:t>Prioritis</w:t>
      </w:r>
      <w:r w:rsidR="006A0809">
        <w:rPr>
          <w:rFonts w:asciiTheme="minorHAnsi" w:hAnsiTheme="minorHAnsi" w:cstheme="minorHAnsi"/>
        </w:rPr>
        <w:t>e</w:t>
      </w:r>
      <w:proofErr w:type="spellEnd"/>
      <w:r>
        <w:rPr>
          <w:rFonts w:asciiTheme="minorHAnsi" w:hAnsiTheme="minorHAnsi" w:cstheme="minorHAnsi"/>
        </w:rPr>
        <w:t xml:space="preserve"> and m</w:t>
      </w:r>
      <w:r w:rsidR="0016315A" w:rsidRPr="0016315A">
        <w:rPr>
          <w:rFonts w:asciiTheme="minorHAnsi" w:hAnsiTheme="minorHAnsi" w:cstheme="minorHAnsi"/>
        </w:rPr>
        <w:t>anag</w:t>
      </w:r>
      <w:r w:rsidR="006A0809">
        <w:rPr>
          <w:rFonts w:asciiTheme="minorHAnsi" w:hAnsiTheme="minorHAnsi" w:cstheme="minorHAnsi"/>
        </w:rPr>
        <w:t>e</w:t>
      </w:r>
      <w:r w:rsidR="0016315A" w:rsidRPr="0016315A">
        <w:rPr>
          <w:rFonts w:asciiTheme="minorHAnsi" w:hAnsiTheme="minorHAnsi" w:cstheme="minorHAnsi"/>
        </w:rPr>
        <w:t xml:space="preserve"> a</w:t>
      </w:r>
      <w:r w:rsidR="00071FE9" w:rsidRPr="0016315A">
        <w:rPr>
          <w:rFonts w:asciiTheme="minorHAnsi" w:hAnsiTheme="minorHAnsi" w:cstheme="minorHAnsi"/>
        </w:rPr>
        <w:t xml:space="preserve"> caseload in</w:t>
      </w:r>
      <w:r>
        <w:rPr>
          <w:rFonts w:asciiTheme="minorHAnsi" w:hAnsiTheme="minorHAnsi" w:cstheme="minorHAnsi"/>
        </w:rPr>
        <w:t xml:space="preserve"> </w:t>
      </w:r>
      <w:r w:rsidR="00770224">
        <w:rPr>
          <w:rFonts w:asciiTheme="minorHAnsi" w:hAnsiTheme="minorHAnsi" w:cstheme="minorHAnsi"/>
        </w:rPr>
        <w:t>accordance with</w:t>
      </w:r>
      <w:r w:rsidR="00EF5D48">
        <w:rPr>
          <w:rFonts w:asciiTheme="minorHAnsi" w:hAnsiTheme="minorHAnsi" w:cstheme="minorHAnsi"/>
        </w:rPr>
        <w:t xml:space="preserve"> MHAP procedures</w:t>
      </w:r>
      <w:r w:rsidR="00770224">
        <w:rPr>
          <w:rFonts w:asciiTheme="minorHAnsi" w:hAnsiTheme="minorHAnsi" w:cstheme="minorHAnsi"/>
        </w:rPr>
        <w:t xml:space="preserve"> </w:t>
      </w:r>
      <w:r w:rsidR="00071FE9" w:rsidRPr="0016315A">
        <w:rPr>
          <w:rFonts w:asciiTheme="minorHAnsi" w:hAnsiTheme="minorHAnsi" w:cstheme="minorHAnsi"/>
        </w:rPr>
        <w:t xml:space="preserve"> </w:t>
      </w:r>
    </w:p>
    <w:p w14:paraId="46C9909A" w14:textId="2B83B909" w:rsidR="00071FE9" w:rsidRPr="0016315A" w:rsidRDefault="00F60FC7" w:rsidP="0016315A">
      <w:pPr>
        <w:pStyle w:val="ListParagraph"/>
        <w:numPr>
          <w:ilvl w:val="0"/>
          <w:numId w:val="40"/>
        </w:numPr>
        <w:rPr>
          <w:rFonts w:asciiTheme="minorHAnsi" w:hAnsiTheme="minorHAnsi" w:cstheme="minorHAnsi"/>
        </w:rPr>
      </w:pPr>
      <w:r w:rsidRPr="0016315A">
        <w:rPr>
          <w:rFonts w:asciiTheme="minorHAnsi" w:hAnsiTheme="minorHAnsi" w:cstheme="minorHAnsi"/>
        </w:rPr>
        <w:t>W</w:t>
      </w:r>
      <w:r w:rsidR="00071FE9" w:rsidRPr="0016315A">
        <w:rPr>
          <w:rFonts w:asciiTheme="minorHAnsi" w:hAnsiTheme="minorHAnsi" w:cstheme="minorHAnsi"/>
        </w:rPr>
        <w:t xml:space="preserve">ork within the boundaries of our </w:t>
      </w:r>
      <w:r w:rsidR="006A0809">
        <w:rPr>
          <w:rFonts w:asciiTheme="minorHAnsi" w:hAnsiTheme="minorHAnsi" w:cstheme="minorHAnsi"/>
        </w:rPr>
        <w:t>policies</w:t>
      </w:r>
      <w:r w:rsidR="00071FE9" w:rsidRPr="0016315A">
        <w:rPr>
          <w:rFonts w:asciiTheme="minorHAnsi" w:hAnsiTheme="minorHAnsi" w:cstheme="minorHAnsi"/>
        </w:rPr>
        <w:t xml:space="preserve"> as part of a small team </w:t>
      </w:r>
    </w:p>
    <w:p w14:paraId="1DC1D32C" w14:textId="775E5D81" w:rsidR="00071FE9" w:rsidRDefault="00071FE9" w:rsidP="0016315A">
      <w:pPr>
        <w:pStyle w:val="ListParagraph"/>
        <w:numPr>
          <w:ilvl w:val="0"/>
          <w:numId w:val="40"/>
        </w:numPr>
        <w:rPr>
          <w:rFonts w:asciiTheme="minorHAnsi" w:hAnsiTheme="minorHAnsi" w:cstheme="minorHAnsi"/>
        </w:rPr>
      </w:pPr>
      <w:r w:rsidRPr="0016315A">
        <w:rPr>
          <w:rFonts w:asciiTheme="minorHAnsi" w:hAnsiTheme="minorHAnsi" w:cstheme="minorHAnsi"/>
        </w:rPr>
        <w:t xml:space="preserve">Contribute to weekly team meetings </w:t>
      </w:r>
      <w:r w:rsidR="00BF7296">
        <w:rPr>
          <w:rFonts w:asciiTheme="minorHAnsi" w:hAnsiTheme="minorHAnsi" w:cstheme="minorHAnsi"/>
        </w:rPr>
        <w:t>for</w:t>
      </w:r>
      <w:r w:rsidRPr="0016315A">
        <w:rPr>
          <w:rFonts w:asciiTheme="minorHAnsi" w:hAnsiTheme="minorHAnsi" w:cstheme="minorHAnsi"/>
        </w:rPr>
        <w:t xml:space="preserve"> referrals and ongoing case management</w:t>
      </w:r>
    </w:p>
    <w:p w14:paraId="7A43DE8B" w14:textId="28F2AF42" w:rsidR="00F41814" w:rsidRDefault="00F41814" w:rsidP="0016315A">
      <w:pPr>
        <w:pStyle w:val="ListParagraph"/>
        <w:numPr>
          <w:ilvl w:val="0"/>
          <w:numId w:val="40"/>
        </w:numPr>
        <w:rPr>
          <w:rFonts w:asciiTheme="minorHAnsi" w:hAnsiTheme="minorHAnsi" w:cstheme="minorHAnsi"/>
        </w:rPr>
      </w:pPr>
      <w:r>
        <w:rPr>
          <w:rFonts w:asciiTheme="minorHAnsi" w:hAnsiTheme="minorHAnsi" w:cstheme="minorHAnsi"/>
        </w:rPr>
        <w:t xml:space="preserve">Maintain accurate case notes and statistical information </w:t>
      </w:r>
      <w:r w:rsidR="004158BC">
        <w:rPr>
          <w:rFonts w:asciiTheme="minorHAnsi" w:hAnsiTheme="minorHAnsi" w:cstheme="minorHAnsi"/>
        </w:rPr>
        <w:t>in line with GDPR regulations</w:t>
      </w:r>
    </w:p>
    <w:p w14:paraId="63025551" w14:textId="523751B6" w:rsidR="004158BC" w:rsidRDefault="004158BC" w:rsidP="0016315A">
      <w:pPr>
        <w:pStyle w:val="ListParagraph"/>
        <w:numPr>
          <w:ilvl w:val="0"/>
          <w:numId w:val="40"/>
        </w:numPr>
        <w:rPr>
          <w:rFonts w:asciiTheme="minorHAnsi" w:hAnsiTheme="minorHAnsi" w:cstheme="minorHAnsi"/>
        </w:rPr>
      </w:pPr>
      <w:r>
        <w:rPr>
          <w:rFonts w:asciiTheme="minorHAnsi" w:hAnsiTheme="minorHAnsi" w:cstheme="minorHAnsi"/>
        </w:rPr>
        <w:lastRenderedPageBreak/>
        <w:t>Liais</w:t>
      </w:r>
      <w:r w:rsidR="00BF7296">
        <w:rPr>
          <w:rFonts w:asciiTheme="minorHAnsi" w:hAnsiTheme="minorHAnsi" w:cstheme="minorHAnsi"/>
        </w:rPr>
        <w:t>e</w:t>
      </w:r>
      <w:r>
        <w:rPr>
          <w:rFonts w:asciiTheme="minorHAnsi" w:hAnsiTheme="minorHAnsi" w:cstheme="minorHAnsi"/>
        </w:rPr>
        <w:t xml:space="preserve"> with stakeholders including NHS, social work and legal professionals etc.</w:t>
      </w:r>
    </w:p>
    <w:p w14:paraId="496F93B8" w14:textId="7711C4BE" w:rsidR="004158BC" w:rsidRPr="0016315A" w:rsidRDefault="004158BC" w:rsidP="0016315A">
      <w:pPr>
        <w:pStyle w:val="ListParagraph"/>
        <w:numPr>
          <w:ilvl w:val="0"/>
          <w:numId w:val="40"/>
        </w:numPr>
        <w:rPr>
          <w:rFonts w:asciiTheme="minorHAnsi" w:hAnsiTheme="minorHAnsi" w:cstheme="minorHAnsi"/>
        </w:rPr>
      </w:pPr>
      <w:r>
        <w:rPr>
          <w:rFonts w:asciiTheme="minorHAnsi" w:hAnsiTheme="minorHAnsi" w:cstheme="minorHAnsi"/>
        </w:rPr>
        <w:t xml:space="preserve">Keep </w:t>
      </w:r>
      <w:r w:rsidR="00494C51">
        <w:rPr>
          <w:rFonts w:asciiTheme="minorHAnsi" w:hAnsiTheme="minorHAnsi" w:cstheme="minorHAnsi"/>
        </w:rPr>
        <w:t xml:space="preserve">up to date with </w:t>
      </w:r>
      <w:r>
        <w:rPr>
          <w:rFonts w:asciiTheme="minorHAnsi" w:hAnsiTheme="minorHAnsi" w:cstheme="minorHAnsi"/>
        </w:rPr>
        <w:t xml:space="preserve">legislation, local and national policies and systems </w:t>
      </w:r>
      <w:r w:rsidR="00494C51">
        <w:rPr>
          <w:rFonts w:asciiTheme="minorHAnsi" w:hAnsiTheme="minorHAnsi" w:cstheme="minorHAnsi"/>
        </w:rPr>
        <w:t>relevant to advocacy</w:t>
      </w:r>
      <w:r w:rsidR="00851D41">
        <w:rPr>
          <w:rFonts w:asciiTheme="minorHAnsi" w:hAnsiTheme="minorHAnsi" w:cstheme="minorHAnsi"/>
        </w:rPr>
        <w:t>.</w:t>
      </w:r>
    </w:p>
    <w:p w14:paraId="2FCEF83B" w14:textId="77777777" w:rsidR="001F20F2" w:rsidRDefault="001F20F2" w:rsidP="001F20F2">
      <w:pPr>
        <w:pStyle w:val="BodyTextIndent"/>
        <w:rPr>
          <w:rFonts w:ascii="Verdana" w:hAnsi="Verdana"/>
        </w:rPr>
      </w:pPr>
    </w:p>
    <w:p w14:paraId="79FC262D" w14:textId="77777777" w:rsidR="0028253E" w:rsidRDefault="0028253E" w:rsidP="00A8076C">
      <w:pPr>
        <w:pStyle w:val="BodyTextIndent"/>
        <w:ind w:left="360" w:hanging="360"/>
        <w:rPr>
          <w:rFonts w:asciiTheme="minorHAnsi" w:hAnsiTheme="minorHAnsi" w:cstheme="minorHAnsi"/>
          <w:b/>
          <w:i w:val="0"/>
          <w:u w:val="none"/>
        </w:rPr>
      </w:pPr>
    </w:p>
    <w:p w14:paraId="6CC1E3B4" w14:textId="1F28409C" w:rsidR="00A8076C" w:rsidRPr="00494C51" w:rsidRDefault="00BF7296" w:rsidP="00C8779A">
      <w:pPr>
        <w:pStyle w:val="BodyTextIndent"/>
        <w:ind w:left="0"/>
        <w:rPr>
          <w:rFonts w:asciiTheme="minorHAnsi" w:hAnsiTheme="minorHAnsi" w:cstheme="minorHAnsi"/>
          <w:bCs w:val="0"/>
          <w:i w:val="0"/>
          <w:u w:val="none"/>
        </w:rPr>
      </w:pPr>
      <w:r w:rsidRPr="00494C51">
        <w:rPr>
          <w:rFonts w:asciiTheme="minorHAnsi" w:hAnsiTheme="minorHAnsi" w:cstheme="minorHAnsi"/>
          <w:bCs w:val="0"/>
          <w:i w:val="0"/>
          <w:u w:val="none"/>
        </w:rPr>
        <w:t>Collective Advocacy</w:t>
      </w:r>
    </w:p>
    <w:p w14:paraId="654974F0" w14:textId="77777777" w:rsidR="00A8076C" w:rsidRPr="00A8076C" w:rsidRDefault="00A8076C" w:rsidP="00A8076C">
      <w:pPr>
        <w:pStyle w:val="BodyTextIndent"/>
        <w:ind w:left="360" w:hanging="360"/>
        <w:rPr>
          <w:rFonts w:asciiTheme="minorHAnsi" w:hAnsiTheme="minorHAnsi" w:cstheme="minorHAnsi"/>
          <w:b/>
          <w:i w:val="0"/>
          <w:u w:val="none"/>
        </w:rPr>
      </w:pPr>
    </w:p>
    <w:p w14:paraId="4E180177" w14:textId="11D9BD1D" w:rsidR="00A8076C" w:rsidRPr="00A8076C" w:rsidRDefault="00770C5B" w:rsidP="0028253E">
      <w:pPr>
        <w:pStyle w:val="BodyTextIndent"/>
        <w:numPr>
          <w:ilvl w:val="0"/>
          <w:numId w:val="42"/>
        </w:numPr>
        <w:rPr>
          <w:rFonts w:asciiTheme="minorHAnsi" w:hAnsiTheme="minorHAnsi" w:cstheme="minorHAnsi"/>
          <w:bCs w:val="0"/>
          <w:i w:val="0"/>
          <w:u w:val="none"/>
        </w:rPr>
      </w:pPr>
      <w:proofErr w:type="spellStart"/>
      <w:r>
        <w:rPr>
          <w:rFonts w:asciiTheme="minorHAnsi" w:hAnsiTheme="minorHAnsi" w:cstheme="minorHAnsi"/>
          <w:bCs w:val="0"/>
          <w:i w:val="0"/>
          <w:u w:val="none"/>
        </w:rPr>
        <w:t>Organis</w:t>
      </w:r>
      <w:r w:rsidR="00494C51">
        <w:rPr>
          <w:rFonts w:asciiTheme="minorHAnsi" w:hAnsiTheme="minorHAnsi" w:cstheme="minorHAnsi"/>
          <w:bCs w:val="0"/>
          <w:i w:val="0"/>
          <w:u w:val="none"/>
        </w:rPr>
        <w:t>e</w:t>
      </w:r>
      <w:proofErr w:type="spellEnd"/>
      <w:r>
        <w:rPr>
          <w:rFonts w:asciiTheme="minorHAnsi" w:hAnsiTheme="minorHAnsi" w:cstheme="minorHAnsi"/>
          <w:bCs w:val="0"/>
          <w:i w:val="0"/>
          <w:u w:val="none"/>
        </w:rPr>
        <w:t xml:space="preserve"> and facilitat</w:t>
      </w:r>
      <w:r w:rsidR="00494C51">
        <w:rPr>
          <w:rFonts w:asciiTheme="minorHAnsi" w:hAnsiTheme="minorHAnsi" w:cstheme="minorHAnsi"/>
          <w:bCs w:val="0"/>
          <w:i w:val="0"/>
          <w:u w:val="none"/>
        </w:rPr>
        <w:t xml:space="preserve">e </w:t>
      </w:r>
      <w:r w:rsidR="00A8076C" w:rsidRPr="00A8076C">
        <w:rPr>
          <w:rFonts w:asciiTheme="minorHAnsi" w:hAnsiTheme="minorHAnsi" w:cstheme="minorHAnsi"/>
          <w:bCs w:val="0"/>
          <w:i w:val="0"/>
          <w:u w:val="none"/>
        </w:rPr>
        <w:t xml:space="preserve">collective groups </w:t>
      </w:r>
      <w:r>
        <w:rPr>
          <w:rFonts w:asciiTheme="minorHAnsi" w:hAnsiTheme="minorHAnsi" w:cstheme="minorHAnsi"/>
          <w:bCs w:val="0"/>
          <w:i w:val="0"/>
          <w:u w:val="none"/>
        </w:rPr>
        <w:t>such as</w:t>
      </w:r>
      <w:r w:rsidR="00A8076C" w:rsidRPr="00A8076C">
        <w:rPr>
          <w:rFonts w:asciiTheme="minorHAnsi" w:hAnsiTheme="minorHAnsi" w:cstheme="minorHAnsi"/>
          <w:bCs w:val="0"/>
          <w:i w:val="0"/>
          <w:u w:val="none"/>
        </w:rPr>
        <w:t xml:space="preserve"> The West Lothian Service Users’ Forum</w:t>
      </w:r>
    </w:p>
    <w:p w14:paraId="4B6BC438" w14:textId="1B0E4EC3" w:rsidR="00A8076C" w:rsidRDefault="00770C5B" w:rsidP="0028253E">
      <w:pPr>
        <w:pStyle w:val="BodyTextIndent"/>
        <w:numPr>
          <w:ilvl w:val="0"/>
          <w:numId w:val="42"/>
        </w:numPr>
        <w:rPr>
          <w:rFonts w:asciiTheme="minorHAnsi" w:hAnsiTheme="minorHAnsi" w:cstheme="minorHAnsi"/>
          <w:bCs w:val="0"/>
          <w:i w:val="0"/>
          <w:u w:val="none"/>
        </w:rPr>
      </w:pPr>
      <w:r>
        <w:rPr>
          <w:rFonts w:asciiTheme="minorHAnsi" w:hAnsiTheme="minorHAnsi" w:cstheme="minorHAnsi"/>
          <w:bCs w:val="0"/>
          <w:i w:val="0"/>
          <w:u w:val="none"/>
        </w:rPr>
        <w:t>Identify</w:t>
      </w:r>
      <w:r w:rsidR="00A8076C" w:rsidRPr="00A8076C">
        <w:rPr>
          <w:rFonts w:asciiTheme="minorHAnsi" w:hAnsiTheme="minorHAnsi" w:cstheme="minorHAnsi"/>
          <w:bCs w:val="0"/>
          <w:i w:val="0"/>
          <w:u w:val="none"/>
        </w:rPr>
        <w:t xml:space="preserve"> collective issues arising through individual </w:t>
      </w:r>
      <w:r w:rsidR="00494C51">
        <w:rPr>
          <w:rFonts w:asciiTheme="minorHAnsi" w:hAnsiTheme="minorHAnsi" w:cstheme="minorHAnsi"/>
          <w:bCs w:val="0"/>
          <w:i w:val="0"/>
          <w:u w:val="none"/>
        </w:rPr>
        <w:t xml:space="preserve">advocacy </w:t>
      </w:r>
      <w:r w:rsidR="00A8076C" w:rsidRPr="00A8076C">
        <w:rPr>
          <w:rFonts w:asciiTheme="minorHAnsi" w:hAnsiTheme="minorHAnsi" w:cstheme="minorHAnsi"/>
          <w:bCs w:val="0"/>
          <w:i w:val="0"/>
          <w:u w:val="none"/>
        </w:rPr>
        <w:t>work</w:t>
      </w:r>
    </w:p>
    <w:p w14:paraId="6D2EE5A7" w14:textId="0EF0476A" w:rsidR="00770C5B" w:rsidRDefault="00494C51" w:rsidP="0028253E">
      <w:pPr>
        <w:pStyle w:val="BodyTextIndent"/>
        <w:numPr>
          <w:ilvl w:val="0"/>
          <w:numId w:val="42"/>
        </w:numPr>
        <w:rPr>
          <w:rFonts w:asciiTheme="minorHAnsi" w:hAnsiTheme="minorHAnsi" w:cstheme="minorHAnsi"/>
          <w:bCs w:val="0"/>
          <w:i w:val="0"/>
          <w:u w:val="none"/>
        </w:rPr>
      </w:pPr>
      <w:r>
        <w:rPr>
          <w:rFonts w:asciiTheme="minorHAnsi" w:hAnsiTheme="minorHAnsi" w:cstheme="minorHAnsi"/>
          <w:bCs w:val="0"/>
          <w:i w:val="0"/>
          <w:u w:val="none"/>
        </w:rPr>
        <w:t>Provide groups</w:t>
      </w:r>
      <w:r w:rsidR="00770C5B">
        <w:rPr>
          <w:rFonts w:asciiTheme="minorHAnsi" w:hAnsiTheme="minorHAnsi" w:cstheme="minorHAnsi"/>
          <w:bCs w:val="0"/>
          <w:i w:val="0"/>
          <w:u w:val="none"/>
        </w:rPr>
        <w:t xml:space="preserve"> with information relevant to mental health</w:t>
      </w:r>
    </w:p>
    <w:p w14:paraId="1C168736" w14:textId="32F0664E" w:rsidR="00770C5B" w:rsidRPr="00A8076C" w:rsidRDefault="00770C5B" w:rsidP="0028253E">
      <w:pPr>
        <w:pStyle w:val="BodyTextIndent"/>
        <w:numPr>
          <w:ilvl w:val="0"/>
          <w:numId w:val="42"/>
        </w:numPr>
        <w:rPr>
          <w:rFonts w:asciiTheme="minorHAnsi" w:hAnsiTheme="minorHAnsi" w:cstheme="minorHAnsi"/>
          <w:bCs w:val="0"/>
          <w:i w:val="0"/>
          <w:u w:val="none"/>
        </w:rPr>
      </w:pPr>
      <w:r>
        <w:rPr>
          <w:rFonts w:asciiTheme="minorHAnsi" w:hAnsiTheme="minorHAnsi" w:cstheme="minorHAnsi"/>
          <w:bCs w:val="0"/>
          <w:i w:val="0"/>
          <w:u w:val="none"/>
        </w:rPr>
        <w:t xml:space="preserve">Support </w:t>
      </w:r>
      <w:r w:rsidR="00494C51">
        <w:rPr>
          <w:rFonts w:asciiTheme="minorHAnsi" w:hAnsiTheme="minorHAnsi" w:cstheme="minorHAnsi"/>
          <w:bCs w:val="0"/>
          <w:i w:val="0"/>
          <w:u w:val="none"/>
        </w:rPr>
        <w:t>groups</w:t>
      </w:r>
      <w:r>
        <w:rPr>
          <w:rFonts w:asciiTheme="minorHAnsi" w:hAnsiTheme="minorHAnsi" w:cstheme="minorHAnsi"/>
          <w:bCs w:val="0"/>
          <w:i w:val="0"/>
          <w:u w:val="none"/>
        </w:rPr>
        <w:t xml:space="preserve"> to implement and share their ideas</w:t>
      </w:r>
    </w:p>
    <w:p w14:paraId="7FDC4D9D" w14:textId="29B61CF9" w:rsidR="00770C5B" w:rsidRDefault="00494C51" w:rsidP="0028253E">
      <w:pPr>
        <w:pStyle w:val="BodyTextIndent"/>
        <w:numPr>
          <w:ilvl w:val="0"/>
          <w:numId w:val="42"/>
        </w:numPr>
        <w:rPr>
          <w:rFonts w:asciiTheme="minorHAnsi" w:hAnsiTheme="minorHAnsi" w:cstheme="minorHAnsi"/>
          <w:bCs w:val="0"/>
          <w:i w:val="0"/>
          <w:u w:val="none"/>
        </w:rPr>
      </w:pPr>
      <w:r>
        <w:rPr>
          <w:rFonts w:asciiTheme="minorHAnsi" w:hAnsiTheme="minorHAnsi" w:cstheme="minorHAnsi"/>
          <w:bCs w:val="0"/>
          <w:i w:val="0"/>
          <w:u w:val="none"/>
        </w:rPr>
        <w:t>Progress</w:t>
      </w:r>
      <w:r w:rsidR="00A8076C" w:rsidRPr="00A8076C">
        <w:rPr>
          <w:rFonts w:asciiTheme="minorHAnsi" w:hAnsiTheme="minorHAnsi" w:cstheme="minorHAnsi"/>
          <w:bCs w:val="0"/>
          <w:i w:val="0"/>
          <w:u w:val="none"/>
        </w:rPr>
        <w:t xml:space="preserve"> collective issues to their conclusion</w:t>
      </w:r>
    </w:p>
    <w:p w14:paraId="3CA7B258" w14:textId="4A823EEB" w:rsidR="00A8076C" w:rsidRPr="00A8076C" w:rsidRDefault="00770C5B" w:rsidP="0028253E">
      <w:pPr>
        <w:pStyle w:val="BodyTextIndent"/>
        <w:numPr>
          <w:ilvl w:val="0"/>
          <w:numId w:val="42"/>
        </w:numPr>
        <w:rPr>
          <w:rFonts w:asciiTheme="minorHAnsi" w:hAnsiTheme="minorHAnsi" w:cstheme="minorHAnsi"/>
          <w:bCs w:val="0"/>
          <w:i w:val="0"/>
          <w:u w:val="none"/>
        </w:rPr>
      </w:pPr>
      <w:r>
        <w:rPr>
          <w:rFonts w:asciiTheme="minorHAnsi" w:hAnsiTheme="minorHAnsi" w:cstheme="minorHAnsi"/>
          <w:bCs w:val="0"/>
          <w:i w:val="0"/>
          <w:u w:val="none"/>
        </w:rPr>
        <w:t xml:space="preserve">Represent the group at formal settings </w:t>
      </w:r>
      <w:r w:rsidR="00851D41">
        <w:rPr>
          <w:rFonts w:asciiTheme="minorHAnsi" w:hAnsiTheme="minorHAnsi" w:cstheme="minorHAnsi"/>
          <w:bCs w:val="0"/>
          <w:i w:val="0"/>
          <w:u w:val="none"/>
        </w:rPr>
        <w:t>where</w:t>
      </w:r>
      <w:r>
        <w:rPr>
          <w:rFonts w:asciiTheme="minorHAnsi" w:hAnsiTheme="minorHAnsi" w:cstheme="minorHAnsi"/>
          <w:bCs w:val="0"/>
          <w:i w:val="0"/>
          <w:u w:val="none"/>
        </w:rPr>
        <w:t xml:space="preserve"> group member</w:t>
      </w:r>
      <w:r w:rsidR="00851D41">
        <w:rPr>
          <w:rFonts w:asciiTheme="minorHAnsi" w:hAnsiTheme="minorHAnsi" w:cstheme="minorHAnsi"/>
          <w:bCs w:val="0"/>
          <w:i w:val="0"/>
          <w:u w:val="none"/>
        </w:rPr>
        <w:t>s</w:t>
      </w:r>
      <w:r>
        <w:rPr>
          <w:rFonts w:asciiTheme="minorHAnsi" w:hAnsiTheme="minorHAnsi" w:cstheme="minorHAnsi"/>
          <w:bCs w:val="0"/>
          <w:i w:val="0"/>
          <w:u w:val="none"/>
        </w:rPr>
        <w:t xml:space="preserve"> </w:t>
      </w:r>
      <w:r w:rsidR="00851D41">
        <w:rPr>
          <w:rFonts w:asciiTheme="minorHAnsi" w:hAnsiTheme="minorHAnsi" w:cstheme="minorHAnsi"/>
          <w:bCs w:val="0"/>
          <w:i w:val="0"/>
          <w:u w:val="none"/>
        </w:rPr>
        <w:t>cannot</w:t>
      </w:r>
      <w:r>
        <w:rPr>
          <w:rFonts w:asciiTheme="minorHAnsi" w:hAnsiTheme="minorHAnsi" w:cstheme="minorHAnsi"/>
          <w:bCs w:val="0"/>
          <w:i w:val="0"/>
          <w:u w:val="none"/>
        </w:rPr>
        <w:t xml:space="preserve"> attend</w:t>
      </w:r>
    </w:p>
    <w:p w14:paraId="0AA1D9AE" w14:textId="77777777" w:rsidR="00A8076C" w:rsidRDefault="00A8076C" w:rsidP="0016315A">
      <w:pPr>
        <w:pStyle w:val="BodyTextIndent"/>
        <w:ind w:left="360" w:hanging="360"/>
        <w:rPr>
          <w:rFonts w:asciiTheme="minorHAnsi" w:hAnsiTheme="minorHAnsi" w:cstheme="minorHAnsi"/>
          <w:b/>
          <w:i w:val="0"/>
          <w:u w:val="none"/>
        </w:rPr>
      </w:pPr>
    </w:p>
    <w:p w14:paraId="302BF605" w14:textId="77777777" w:rsidR="00851D41" w:rsidRDefault="00851D41" w:rsidP="00241EE8">
      <w:pPr>
        <w:pStyle w:val="BodyTextIndent"/>
        <w:ind w:left="0"/>
        <w:rPr>
          <w:rFonts w:asciiTheme="minorHAnsi" w:hAnsiTheme="minorHAnsi" w:cstheme="minorHAnsi"/>
          <w:bCs w:val="0"/>
          <w:i w:val="0"/>
          <w:u w:val="none"/>
        </w:rPr>
      </w:pPr>
    </w:p>
    <w:p w14:paraId="38DED2B0" w14:textId="11F99DEB" w:rsidR="001F20F2" w:rsidRPr="00851D41" w:rsidRDefault="00851D41" w:rsidP="00241EE8">
      <w:pPr>
        <w:pStyle w:val="BodyTextIndent"/>
        <w:ind w:left="0"/>
        <w:rPr>
          <w:rFonts w:asciiTheme="minorHAnsi" w:hAnsiTheme="minorHAnsi" w:cstheme="minorHAnsi"/>
          <w:bCs w:val="0"/>
          <w:i w:val="0"/>
          <w:u w:val="none"/>
        </w:rPr>
      </w:pPr>
      <w:r w:rsidRPr="00851D41">
        <w:rPr>
          <w:rFonts w:asciiTheme="minorHAnsi" w:hAnsiTheme="minorHAnsi" w:cstheme="minorHAnsi"/>
          <w:bCs w:val="0"/>
          <w:i w:val="0"/>
          <w:u w:val="none"/>
        </w:rPr>
        <w:t>D</w:t>
      </w:r>
      <w:r w:rsidR="001F20F2" w:rsidRPr="00851D41">
        <w:rPr>
          <w:rFonts w:asciiTheme="minorHAnsi" w:hAnsiTheme="minorHAnsi" w:cstheme="minorHAnsi"/>
          <w:bCs w:val="0"/>
          <w:i w:val="0"/>
          <w:u w:val="none"/>
        </w:rPr>
        <w:t xml:space="preserve">evelopment of </w:t>
      </w:r>
      <w:r w:rsidRPr="00851D41">
        <w:rPr>
          <w:rFonts w:asciiTheme="minorHAnsi" w:hAnsiTheme="minorHAnsi" w:cstheme="minorHAnsi"/>
          <w:bCs w:val="0"/>
          <w:i w:val="0"/>
          <w:u w:val="none"/>
        </w:rPr>
        <w:t>A</w:t>
      </w:r>
      <w:r w:rsidR="001F20F2" w:rsidRPr="00851D41">
        <w:rPr>
          <w:rFonts w:asciiTheme="minorHAnsi" w:hAnsiTheme="minorHAnsi" w:cstheme="minorHAnsi"/>
          <w:bCs w:val="0"/>
          <w:i w:val="0"/>
          <w:u w:val="none"/>
        </w:rPr>
        <w:t xml:space="preserve">dvocacy </w:t>
      </w:r>
      <w:r w:rsidRPr="00851D41">
        <w:rPr>
          <w:rFonts w:asciiTheme="minorHAnsi" w:hAnsiTheme="minorHAnsi" w:cstheme="minorHAnsi"/>
          <w:bCs w:val="0"/>
          <w:i w:val="0"/>
          <w:u w:val="none"/>
        </w:rPr>
        <w:t>P</w:t>
      </w:r>
      <w:r w:rsidR="001F20F2" w:rsidRPr="00851D41">
        <w:rPr>
          <w:rFonts w:asciiTheme="minorHAnsi" w:hAnsiTheme="minorHAnsi" w:cstheme="minorHAnsi"/>
          <w:bCs w:val="0"/>
          <w:i w:val="0"/>
          <w:u w:val="none"/>
        </w:rPr>
        <w:t xml:space="preserve">rovision </w:t>
      </w:r>
      <w:r w:rsidRPr="00851D41">
        <w:rPr>
          <w:rFonts w:asciiTheme="minorHAnsi" w:hAnsiTheme="minorHAnsi" w:cstheme="minorHAnsi"/>
          <w:bCs w:val="0"/>
          <w:i w:val="0"/>
          <w:u w:val="none"/>
        </w:rPr>
        <w:t>&amp; MHAP Wellbeing</w:t>
      </w:r>
      <w:r w:rsidR="00241EE8" w:rsidRPr="00851D41">
        <w:rPr>
          <w:rFonts w:asciiTheme="minorHAnsi" w:hAnsiTheme="minorHAnsi" w:cstheme="minorHAnsi"/>
          <w:bCs w:val="0"/>
          <w:i w:val="0"/>
          <w:u w:val="none"/>
        </w:rPr>
        <w:t xml:space="preserve"> </w:t>
      </w:r>
      <w:r w:rsidR="001F20F2" w:rsidRPr="00851D41">
        <w:rPr>
          <w:rFonts w:asciiTheme="minorHAnsi" w:hAnsiTheme="minorHAnsi" w:cstheme="minorHAnsi"/>
          <w:bCs w:val="0"/>
          <w:i w:val="0"/>
          <w:u w:val="none"/>
        </w:rPr>
        <w:t xml:space="preserve"> </w:t>
      </w:r>
    </w:p>
    <w:p w14:paraId="574588A5" w14:textId="77777777" w:rsidR="001F20F2" w:rsidRPr="0016315A" w:rsidRDefault="001F20F2" w:rsidP="001F20F2">
      <w:pPr>
        <w:ind w:left="60"/>
        <w:rPr>
          <w:rFonts w:asciiTheme="minorHAnsi" w:hAnsiTheme="minorHAnsi" w:cstheme="minorHAnsi"/>
        </w:rPr>
      </w:pPr>
    </w:p>
    <w:p w14:paraId="21981290" w14:textId="3DE43884" w:rsidR="001F20F2" w:rsidRDefault="00EF5D48" w:rsidP="001F20F2">
      <w:pPr>
        <w:numPr>
          <w:ilvl w:val="0"/>
          <w:numId w:val="28"/>
        </w:numPr>
        <w:rPr>
          <w:rFonts w:asciiTheme="minorHAnsi" w:hAnsiTheme="minorHAnsi" w:cstheme="minorHAnsi"/>
        </w:rPr>
      </w:pPr>
      <w:r>
        <w:rPr>
          <w:rFonts w:asciiTheme="minorHAnsi" w:hAnsiTheme="minorHAnsi" w:cstheme="minorHAnsi"/>
        </w:rPr>
        <w:t>Identify, a</w:t>
      </w:r>
      <w:r w:rsidR="001F20F2" w:rsidRPr="0016315A">
        <w:rPr>
          <w:rFonts w:asciiTheme="minorHAnsi" w:hAnsiTheme="minorHAnsi" w:cstheme="minorHAnsi"/>
        </w:rPr>
        <w:t xml:space="preserve">ttend and participate in training, conferences and events </w:t>
      </w:r>
      <w:r w:rsidR="00851D41">
        <w:rPr>
          <w:rFonts w:asciiTheme="minorHAnsi" w:hAnsiTheme="minorHAnsi" w:cstheme="minorHAnsi"/>
        </w:rPr>
        <w:t>(</w:t>
      </w:r>
      <w:r w:rsidR="00241EE8">
        <w:rPr>
          <w:rFonts w:asciiTheme="minorHAnsi" w:hAnsiTheme="minorHAnsi" w:cstheme="minorHAnsi"/>
        </w:rPr>
        <w:t>online and in person</w:t>
      </w:r>
      <w:r w:rsidR="00851D41">
        <w:rPr>
          <w:rFonts w:asciiTheme="minorHAnsi" w:hAnsiTheme="minorHAnsi" w:cstheme="minorHAnsi"/>
        </w:rPr>
        <w:t>)</w:t>
      </w:r>
      <w:r w:rsidR="001F20F2" w:rsidRPr="0016315A">
        <w:rPr>
          <w:rFonts w:asciiTheme="minorHAnsi" w:hAnsiTheme="minorHAnsi" w:cstheme="minorHAnsi"/>
        </w:rPr>
        <w:t xml:space="preserve"> </w:t>
      </w:r>
    </w:p>
    <w:p w14:paraId="7BC6E4AB" w14:textId="73DE67D5" w:rsidR="001615AA" w:rsidRPr="001615AA" w:rsidRDefault="00241EE8" w:rsidP="001615AA">
      <w:pPr>
        <w:pStyle w:val="ListParagraph"/>
        <w:numPr>
          <w:ilvl w:val="0"/>
          <w:numId w:val="28"/>
        </w:numPr>
        <w:rPr>
          <w:rFonts w:asciiTheme="minorHAnsi" w:hAnsiTheme="minorHAnsi" w:cstheme="minorHAnsi"/>
        </w:rPr>
      </w:pPr>
      <w:r>
        <w:rPr>
          <w:rFonts w:asciiTheme="minorHAnsi" w:hAnsiTheme="minorHAnsi" w:cstheme="minorHAnsi"/>
        </w:rPr>
        <w:t xml:space="preserve">Work </w:t>
      </w:r>
      <w:r w:rsidR="00851D41">
        <w:rPr>
          <w:rFonts w:asciiTheme="minorHAnsi" w:hAnsiTheme="minorHAnsi" w:cstheme="minorHAnsi"/>
        </w:rPr>
        <w:t>independently</w:t>
      </w:r>
      <w:r>
        <w:rPr>
          <w:rFonts w:asciiTheme="minorHAnsi" w:hAnsiTheme="minorHAnsi" w:cstheme="minorHAnsi"/>
        </w:rPr>
        <w:t xml:space="preserve"> to manage</w:t>
      </w:r>
      <w:r w:rsidR="001615AA" w:rsidRPr="001615AA">
        <w:rPr>
          <w:rFonts w:asciiTheme="minorHAnsi" w:hAnsiTheme="minorHAnsi" w:cstheme="minorHAnsi"/>
        </w:rPr>
        <w:t xml:space="preserve"> your time and flexibly</w:t>
      </w:r>
      <w:r w:rsidR="004A3F55">
        <w:rPr>
          <w:rFonts w:asciiTheme="minorHAnsi" w:hAnsiTheme="minorHAnsi" w:cstheme="minorHAnsi"/>
        </w:rPr>
        <w:t>,</w:t>
      </w:r>
      <w:r w:rsidR="001615AA" w:rsidRPr="001615AA">
        <w:rPr>
          <w:rFonts w:asciiTheme="minorHAnsi" w:hAnsiTheme="minorHAnsi" w:cstheme="minorHAnsi"/>
        </w:rPr>
        <w:t xml:space="preserve"> </w:t>
      </w:r>
      <w:r w:rsidR="00851D41">
        <w:rPr>
          <w:rFonts w:asciiTheme="minorHAnsi" w:hAnsiTheme="minorHAnsi" w:cstheme="minorHAnsi"/>
        </w:rPr>
        <w:t xml:space="preserve">contributing to </w:t>
      </w:r>
      <w:r w:rsidR="001615AA" w:rsidRPr="001615AA">
        <w:rPr>
          <w:rFonts w:asciiTheme="minorHAnsi" w:hAnsiTheme="minorHAnsi" w:cstheme="minorHAnsi"/>
        </w:rPr>
        <w:t>different project areas</w:t>
      </w:r>
    </w:p>
    <w:p w14:paraId="7CD112B0" w14:textId="68CF56DD" w:rsidR="001615AA" w:rsidRPr="00241EE8" w:rsidRDefault="00241EE8" w:rsidP="001F20F2">
      <w:pPr>
        <w:numPr>
          <w:ilvl w:val="0"/>
          <w:numId w:val="28"/>
        </w:numPr>
        <w:rPr>
          <w:rFonts w:asciiTheme="minorHAnsi" w:hAnsiTheme="minorHAnsi" w:cstheme="minorHAnsi"/>
          <w:bCs w:val="0"/>
        </w:rPr>
      </w:pPr>
      <w:r>
        <w:rPr>
          <w:rFonts w:asciiTheme="minorHAnsi" w:hAnsiTheme="minorHAnsi" w:cstheme="minorHAnsi"/>
          <w:bCs w:val="0"/>
        </w:rPr>
        <w:t>S</w:t>
      </w:r>
      <w:r w:rsidR="00770C5B" w:rsidRPr="00241EE8">
        <w:rPr>
          <w:rFonts w:asciiTheme="minorHAnsi" w:hAnsiTheme="minorHAnsi" w:cstheme="minorHAnsi"/>
          <w:bCs w:val="0"/>
        </w:rPr>
        <w:t>upport volunteer activity</w:t>
      </w:r>
      <w:r w:rsidR="00851D41">
        <w:rPr>
          <w:rFonts w:asciiTheme="minorHAnsi" w:hAnsiTheme="minorHAnsi" w:cstheme="minorHAnsi"/>
          <w:bCs w:val="0"/>
        </w:rPr>
        <w:t>,</w:t>
      </w:r>
      <w:r w:rsidR="00770C5B" w:rsidRPr="00241EE8">
        <w:rPr>
          <w:rFonts w:asciiTheme="minorHAnsi" w:hAnsiTheme="minorHAnsi" w:cstheme="minorHAnsi"/>
          <w:bCs w:val="0"/>
        </w:rPr>
        <w:t xml:space="preserve"> </w:t>
      </w:r>
      <w:r w:rsidR="00851D41">
        <w:rPr>
          <w:rFonts w:asciiTheme="minorHAnsi" w:hAnsiTheme="minorHAnsi" w:cstheme="minorHAnsi"/>
          <w:bCs w:val="0"/>
        </w:rPr>
        <w:t>ensuring</w:t>
      </w:r>
      <w:r w:rsidR="00770C5B" w:rsidRPr="00241EE8">
        <w:rPr>
          <w:rFonts w:asciiTheme="minorHAnsi" w:hAnsiTheme="minorHAnsi" w:cstheme="minorHAnsi"/>
          <w:bCs w:val="0"/>
        </w:rPr>
        <w:t xml:space="preserve"> best practice </w:t>
      </w:r>
      <w:r w:rsidR="00851D41">
        <w:rPr>
          <w:rFonts w:asciiTheme="minorHAnsi" w:hAnsiTheme="minorHAnsi" w:cstheme="minorHAnsi"/>
          <w:bCs w:val="0"/>
        </w:rPr>
        <w:t>in</w:t>
      </w:r>
      <w:r w:rsidR="00770C5B" w:rsidRPr="00241EE8">
        <w:rPr>
          <w:rFonts w:asciiTheme="minorHAnsi" w:hAnsiTheme="minorHAnsi" w:cstheme="minorHAnsi"/>
          <w:bCs w:val="0"/>
        </w:rPr>
        <w:t xml:space="preserve"> equal opportunities, volunteer training and supervision</w:t>
      </w:r>
    </w:p>
    <w:p w14:paraId="20E1A3AB" w14:textId="10A1E088" w:rsidR="001F20F2" w:rsidRPr="00241EE8" w:rsidRDefault="00F60FC7" w:rsidP="001F20F2">
      <w:pPr>
        <w:numPr>
          <w:ilvl w:val="0"/>
          <w:numId w:val="28"/>
        </w:numPr>
        <w:rPr>
          <w:rFonts w:asciiTheme="minorHAnsi" w:hAnsiTheme="minorHAnsi" w:cstheme="minorHAnsi"/>
          <w:bCs w:val="0"/>
        </w:rPr>
      </w:pPr>
      <w:r w:rsidRPr="00241EE8">
        <w:rPr>
          <w:rFonts w:asciiTheme="minorHAnsi" w:hAnsiTheme="minorHAnsi" w:cstheme="minorHAnsi"/>
          <w:bCs w:val="0"/>
        </w:rPr>
        <w:t>C</w:t>
      </w:r>
      <w:r w:rsidR="001F20F2" w:rsidRPr="00241EE8">
        <w:rPr>
          <w:rFonts w:asciiTheme="minorHAnsi" w:hAnsiTheme="minorHAnsi" w:cstheme="minorHAnsi"/>
          <w:bCs w:val="0"/>
        </w:rPr>
        <w:t xml:space="preserve">ontribute to </w:t>
      </w:r>
      <w:r w:rsidR="00851D41">
        <w:rPr>
          <w:rFonts w:asciiTheme="minorHAnsi" w:hAnsiTheme="minorHAnsi" w:cstheme="minorHAnsi"/>
          <w:bCs w:val="0"/>
        </w:rPr>
        <w:t xml:space="preserve">project </w:t>
      </w:r>
      <w:r w:rsidR="001F20F2" w:rsidRPr="00241EE8">
        <w:rPr>
          <w:rFonts w:asciiTheme="minorHAnsi" w:hAnsiTheme="minorHAnsi" w:cstheme="minorHAnsi"/>
          <w:bCs w:val="0"/>
        </w:rPr>
        <w:t xml:space="preserve">reviews and development </w:t>
      </w:r>
      <w:r w:rsidR="00851D41">
        <w:rPr>
          <w:rFonts w:asciiTheme="minorHAnsi" w:hAnsiTheme="minorHAnsi" w:cstheme="minorHAnsi"/>
          <w:bCs w:val="0"/>
        </w:rPr>
        <w:t>through</w:t>
      </w:r>
      <w:r w:rsidR="001F20F2" w:rsidRPr="00241EE8">
        <w:rPr>
          <w:rFonts w:asciiTheme="minorHAnsi" w:hAnsiTheme="minorHAnsi" w:cstheme="minorHAnsi"/>
          <w:bCs w:val="0"/>
        </w:rPr>
        <w:t xml:space="preserve"> staff meetings, and in-house training </w:t>
      </w:r>
    </w:p>
    <w:p w14:paraId="2FB61528" w14:textId="78471786" w:rsidR="001F20F2" w:rsidRPr="00241EE8" w:rsidRDefault="00F60FC7" w:rsidP="001F20F2">
      <w:pPr>
        <w:numPr>
          <w:ilvl w:val="0"/>
          <w:numId w:val="28"/>
        </w:numPr>
        <w:rPr>
          <w:rFonts w:asciiTheme="minorHAnsi" w:hAnsiTheme="minorHAnsi" w:cstheme="minorHAnsi"/>
          <w:bCs w:val="0"/>
        </w:rPr>
      </w:pPr>
      <w:r w:rsidRPr="00241EE8">
        <w:rPr>
          <w:rFonts w:asciiTheme="minorHAnsi" w:hAnsiTheme="minorHAnsi" w:cstheme="minorHAnsi"/>
          <w:bCs w:val="0"/>
        </w:rPr>
        <w:t>M</w:t>
      </w:r>
      <w:r w:rsidR="001F20F2" w:rsidRPr="00241EE8">
        <w:rPr>
          <w:rFonts w:asciiTheme="minorHAnsi" w:hAnsiTheme="minorHAnsi" w:cstheme="minorHAnsi"/>
          <w:bCs w:val="0"/>
        </w:rPr>
        <w:t xml:space="preserve">aintain close links with advocacy providers in other </w:t>
      </w:r>
      <w:r w:rsidR="00EF5D48" w:rsidRPr="00241EE8">
        <w:rPr>
          <w:rFonts w:asciiTheme="minorHAnsi" w:hAnsiTheme="minorHAnsi" w:cstheme="minorHAnsi"/>
          <w:bCs w:val="0"/>
        </w:rPr>
        <w:t>localities</w:t>
      </w:r>
      <w:r w:rsidR="001F20F2" w:rsidRPr="00241EE8">
        <w:rPr>
          <w:rFonts w:asciiTheme="minorHAnsi" w:hAnsiTheme="minorHAnsi" w:cstheme="minorHAnsi"/>
          <w:bCs w:val="0"/>
        </w:rPr>
        <w:t xml:space="preserve"> </w:t>
      </w:r>
      <w:r w:rsidR="00241EE8" w:rsidRPr="00241EE8">
        <w:rPr>
          <w:rFonts w:asciiTheme="minorHAnsi" w:hAnsiTheme="minorHAnsi" w:cstheme="minorHAnsi"/>
          <w:bCs w:val="0"/>
        </w:rPr>
        <w:t>to</w:t>
      </w:r>
      <w:r w:rsidR="001F20F2" w:rsidRPr="00241EE8">
        <w:rPr>
          <w:rFonts w:asciiTheme="minorHAnsi" w:hAnsiTheme="minorHAnsi" w:cstheme="minorHAnsi"/>
          <w:bCs w:val="0"/>
        </w:rPr>
        <w:t xml:space="preserve"> share experience </w:t>
      </w:r>
      <w:r w:rsidR="00851D41">
        <w:rPr>
          <w:rFonts w:asciiTheme="minorHAnsi" w:hAnsiTheme="minorHAnsi" w:cstheme="minorHAnsi"/>
          <w:bCs w:val="0"/>
        </w:rPr>
        <w:t>learning</w:t>
      </w:r>
      <w:r w:rsidR="001F20F2" w:rsidRPr="00241EE8">
        <w:rPr>
          <w:rFonts w:asciiTheme="minorHAnsi" w:hAnsiTheme="minorHAnsi" w:cstheme="minorHAnsi"/>
          <w:bCs w:val="0"/>
        </w:rPr>
        <w:t xml:space="preserve"> </w:t>
      </w:r>
    </w:p>
    <w:p w14:paraId="47C94DBB" w14:textId="13B456CD" w:rsidR="001F20F2" w:rsidRPr="00241EE8" w:rsidRDefault="00F60FC7" w:rsidP="001F20F2">
      <w:pPr>
        <w:numPr>
          <w:ilvl w:val="0"/>
          <w:numId w:val="28"/>
        </w:numPr>
        <w:rPr>
          <w:rFonts w:asciiTheme="minorHAnsi" w:hAnsiTheme="minorHAnsi" w:cstheme="minorHAnsi"/>
          <w:bCs w:val="0"/>
        </w:rPr>
      </w:pPr>
      <w:r w:rsidRPr="00241EE8">
        <w:rPr>
          <w:rFonts w:asciiTheme="minorHAnsi" w:hAnsiTheme="minorHAnsi" w:cstheme="minorHAnsi"/>
          <w:bCs w:val="0"/>
        </w:rPr>
        <w:t>D</w:t>
      </w:r>
      <w:r w:rsidR="001F20F2" w:rsidRPr="00241EE8">
        <w:rPr>
          <w:rFonts w:asciiTheme="minorHAnsi" w:hAnsiTheme="minorHAnsi" w:cstheme="minorHAnsi"/>
          <w:bCs w:val="0"/>
        </w:rPr>
        <w:t xml:space="preserve">evelop and </w:t>
      </w:r>
      <w:r w:rsidR="00851D41">
        <w:rPr>
          <w:rFonts w:asciiTheme="minorHAnsi" w:hAnsiTheme="minorHAnsi" w:cstheme="minorHAnsi"/>
          <w:bCs w:val="0"/>
        </w:rPr>
        <w:t>sustain</w:t>
      </w:r>
      <w:r w:rsidR="001F20F2" w:rsidRPr="00241EE8">
        <w:rPr>
          <w:rFonts w:asciiTheme="minorHAnsi" w:hAnsiTheme="minorHAnsi" w:cstheme="minorHAnsi"/>
          <w:bCs w:val="0"/>
        </w:rPr>
        <w:t xml:space="preserve"> positive </w:t>
      </w:r>
      <w:r w:rsidR="00851D41">
        <w:rPr>
          <w:rFonts w:asciiTheme="minorHAnsi" w:hAnsiTheme="minorHAnsi" w:cstheme="minorHAnsi"/>
          <w:bCs w:val="0"/>
        </w:rPr>
        <w:t>relationships</w:t>
      </w:r>
      <w:r w:rsidR="001F20F2" w:rsidRPr="00241EE8">
        <w:rPr>
          <w:rFonts w:asciiTheme="minorHAnsi" w:hAnsiTheme="minorHAnsi" w:cstheme="minorHAnsi"/>
          <w:bCs w:val="0"/>
        </w:rPr>
        <w:t xml:space="preserve"> with service users</w:t>
      </w:r>
      <w:r w:rsidR="005D7168" w:rsidRPr="00241EE8">
        <w:rPr>
          <w:rFonts w:asciiTheme="minorHAnsi" w:hAnsiTheme="minorHAnsi" w:cstheme="minorHAnsi"/>
          <w:bCs w:val="0"/>
        </w:rPr>
        <w:t xml:space="preserve"> </w:t>
      </w:r>
      <w:r w:rsidRPr="00241EE8">
        <w:rPr>
          <w:rFonts w:asciiTheme="minorHAnsi" w:hAnsiTheme="minorHAnsi" w:cstheme="minorHAnsi"/>
          <w:bCs w:val="0"/>
        </w:rPr>
        <w:t>and other</w:t>
      </w:r>
      <w:r w:rsidR="001F20F2" w:rsidRPr="00241EE8">
        <w:rPr>
          <w:rFonts w:asciiTheme="minorHAnsi" w:hAnsiTheme="minorHAnsi" w:cstheme="minorHAnsi"/>
          <w:bCs w:val="0"/>
        </w:rPr>
        <w:t xml:space="preserve"> relevant services.</w:t>
      </w:r>
    </w:p>
    <w:p w14:paraId="79EC9F9D" w14:textId="0CBE7574" w:rsidR="001F20F2" w:rsidRPr="00241EE8" w:rsidRDefault="00EF5D48" w:rsidP="001F20F2">
      <w:pPr>
        <w:numPr>
          <w:ilvl w:val="0"/>
          <w:numId w:val="28"/>
        </w:numPr>
        <w:rPr>
          <w:rFonts w:asciiTheme="minorHAnsi" w:hAnsiTheme="minorHAnsi" w:cstheme="minorHAnsi"/>
          <w:bCs w:val="0"/>
        </w:rPr>
      </w:pPr>
      <w:r w:rsidRPr="00241EE8">
        <w:rPr>
          <w:rFonts w:asciiTheme="minorHAnsi" w:hAnsiTheme="minorHAnsi" w:cstheme="minorHAnsi"/>
          <w:bCs w:val="0"/>
        </w:rPr>
        <w:t xml:space="preserve">Refresh knowledge </w:t>
      </w:r>
      <w:r w:rsidR="00851D41">
        <w:rPr>
          <w:rFonts w:asciiTheme="minorHAnsi" w:hAnsiTheme="minorHAnsi" w:cstheme="minorHAnsi"/>
          <w:bCs w:val="0"/>
        </w:rPr>
        <w:t xml:space="preserve">to remain current with </w:t>
      </w:r>
      <w:r w:rsidR="001F20F2" w:rsidRPr="00241EE8">
        <w:rPr>
          <w:rFonts w:asciiTheme="minorHAnsi" w:hAnsiTheme="minorHAnsi" w:cstheme="minorHAnsi"/>
          <w:bCs w:val="0"/>
        </w:rPr>
        <w:t>national legal framework</w:t>
      </w:r>
      <w:r w:rsidR="00851D41">
        <w:rPr>
          <w:rFonts w:asciiTheme="minorHAnsi" w:hAnsiTheme="minorHAnsi" w:cstheme="minorHAnsi"/>
          <w:bCs w:val="0"/>
        </w:rPr>
        <w:t>s</w:t>
      </w:r>
      <w:r w:rsidR="001F20F2" w:rsidRPr="00241EE8">
        <w:rPr>
          <w:rFonts w:asciiTheme="minorHAnsi" w:hAnsiTheme="minorHAnsi" w:cstheme="minorHAnsi"/>
          <w:bCs w:val="0"/>
        </w:rPr>
        <w:t xml:space="preserve"> and local policies </w:t>
      </w:r>
    </w:p>
    <w:p w14:paraId="6EFE6A03" w14:textId="49C68BD3" w:rsidR="001F20F2" w:rsidRPr="00241EE8" w:rsidRDefault="00851D41" w:rsidP="001F20F2">
      <w:pPr>
        <w:numPr>
          <w:ilvl w:val="0"/>
          <w:numId w:val="28"/>
        </w:numPr>
        <w:rPr>
          <w:rFonts w:asciiTheme="minorHAnsi" w:hAnsiTheme="minorHAnsi" w:cstheme="minorHAnsi"/>
          <w:bCs w:val="0"/>
        </w:rPr>
      </w:pPr>
      <w:r>
        <w:rPr>
          <w:rFonts w:asciiTheme="minorHAnsi" w:hAnsiTheme="minorHAnsi" w:cstheme="minorHAnsi"/>
          <w:bCs w:val="0"/>
        </w:rPr>
        <w:t>Raise</w:t>
      </w:r>
      <w:r w:rsidR="001F20F2" w:rsidRPr="00241EE8">
        <w:rPr>
          <w:rFonts w:asciiTheme="minorHAnsi" w:hAnsiTheme="minorHAnsi" w:cstheme="minorHAnsi"/>
          <w:bCs w:val="0"/>
        </w:rPr>
        <w:t xml:space="preserve"> issues concerning the provision of advocacy </w:t>
      </w:r>
      <w:r>
        <w:rPr>
          <w:rFonts w:asciiTheme="minorHAnsi" w:hAnsiTheme="minorHAnsi" w:cstheme="minorHAnsi"/>
          <w:bCs w:val="0"/>
        </w:rPr>
        <w:t>with</w:t>
      </w:r>
      <w:r w:rsidR="001F20F2" w:rsidRPr="00241EE8">
        <w:rPr>
          <w:rFonts w:asciiTheme="minorHAnsi" w:hAnsiTheme="minorHAnsi" w:cstheme="minorHAnsi"/>
          <w:bCs w:val="0"/>
        </w:rPr>
        <w:t xml:space="preserve"> </w:t>
      </w:r>
      <w:r w:rsidR="00091F11" w:rsidRPr="00241EE8">
        <w:rPr>
          <w:rFonts w:asciiTheme="minorHAnsi" w:hAnsiTheme="minorHAnsi" w:cstheme="minorHAnsi"/>
          <w:bCs w:val="0"/>
        </w:rPr>
        <w:t>Project Management</w:t>
      </w:r>
      <w:r w:rsidR="001F20F2" w:rsidRPr="00241EE8">
        <w:rPr>
          <w:rFonts w:asciiTheme="minorHAnsi" w:hAnsiTheme="minorHAnsi" w:cstheme="minorHAnsi"/>
          <w:bCs w:val="0"/>
        </w:rPr>
        <w:t xml:space="preserve"> </w:t>
      </w:r>
    </w:p>
    <w:p w14:paraId="7983E471" w14:textId="37E6A917" w:rsidR="00F60FC7" w:rsidRPr="00241EE8" w:rsidRDefault="00F60FC7" w:rsidP="00F60FC7">
      <w:pPr>
        <w:numPr>
          <w:ilvl w:val="0"/>
          <w:numId w:val="28"/>
        </w:numPr>
        <w:rPr>
          <w:rFonts w:asciiTheme="minorHAnsi" w:hAnsiTheme="minorHAnsi" w:cstheme="minorHAnsi"/>
          <w:bCs w:val="0"/>
        </w:rPr>
      </w:pPr>
      <w:r w:rsidRPr="00241EE8">
        <w:rPr>
          <w:rFonts w:asciiTheme="minorHAnsi" w:hAnsiTheme="minorHAnsi" w:cstheme="minorHAnsi"/>
          <w:bCs w:val="0"/>
        </w:rPr>
        <w:t xml:space="preserve">Practice Advocacy in accordance with Scottish Independent Advocacy Alliance (SIAA) </w:t>
      </w:r>
      <w:r w:rsidR="00EF5D48" w:rsidRPr="00241EE8">
        <w:rPr>
          <w:rFonts w:asciiTheme="minorHAnsi" w:hAnsiTheme="minorHAnsi" w:cstheme="minorHAnsi"/>
          <w:bCs w:val="0"/>
        </w:rPr>
        <w:t xml:space="preserve">Principles, Standards &amp; Codes of Best Practice and MHAP’s policies </w:t>
      </w:r>
    </w:p>
    <w:p w14:paraId="49808FE0" w14:textId="60EEF29C" w:rsidR="00195D24" w:rsidRPr="00241EE8" w:rsidRDefault="00F60FC7" w:rsidP="001F20F2">
      <w:pPr>
        <w:numPr>
          <w:ilvl w:val="0"/>
          <w:numId w:val="28"/>
        </w:numPr>
        <w:rPr>
          <w:rFonts w:asciiTheme="minorHAnsi" w:hAnsiTheme="minorHAnsi" w:cstheme="minorHAnsi"/>
          <w:bCs w:val="0"/>
        </w:rPr>
      </w:pPr>
      <w:proofErr w:type="gramStart"/>
      <w:r w:rsidRPr="00241EE8">
        <w:rPr>
          <w:rFonts w:asciiTheme="minorHAnsi" w:hAnsiTheme="minorHAnsi" w:cstheme="minorHAnsi"/>
          <w:bCs w:val="0"/>
        </w:rPr>
        <w:t>P</w:t>
      </w:r>
      <w:r w:rsidR="00195D24" w:rsidRPr="00241EE8">
        <w:rPr>
          <w:rFonts w:asciiTheme="minorHAnsi" w:hAnsiTheme="minorHAnsi" w:cstheme="minorHAnsi"/>
          <w:bCs w:val="0"/>
        </w:rPr>
        <w:t>articipate</w:t>
      </w:r>
      <w:proofErr w:type="gramEnd"/>
      <w:r w:rsidR="00195D24" w:rsidRPr="00241EE8">
        <w:rPr>
          <w:rFonts w:asciiTheme="minorHAnsi" w:hAnsiTheme="minorHAnsi" w:cstheme="minorHAnsi"/>
          <w:bCs w:val="0"/>
        </w:rPr>
        <w:t xml:space="preserve"> </w:t>
      </w:r>
      <w:r w:rsidR="00851D41">
        <w:rPr>
          <w:rFonts w:asciiTheme="minorHAnsi" w:hAnsiTheme="minorHAnsi" w:cstheme="minorHAnsi"/>
          <w:bCs w:val="0"/>
        </w:rPr>
        <w:t>in</w:t>
      </w:r>
      <w:r w:rsidR="00EF5D48" w:rsidRPr="00241EE8">
        <w:rPr>
          <w:rFonts w:asciiTheme="minorHAnsi" w:hAnsiTheme="minorHAnsi" w:cstheme="minorHAnsi"/>
          <w:bCs w:val="0"/>
        </w:rPr>
        <w:t xml:space="preserve"> raising </w:t>
      </w:r>
      <w:r w:rsidR="00241EE8" w:rsidRPr="00241EE8">
        <w:rPr>
          <w:rFonts w:asciiTheme="minorHAnsi" w:hAnsiTheme="minorHAnsi" w:cstheme="minorHAnsi"/>
          <w:bCs w:val="0"/>
        </w:rPr>
        <w:t>awareness</w:t>
      </w:r>
      <w:r w:rsidR="00EF5D48" w:rsidRPr="00241EE8">
        <w:rPr>
          <w:rFonts w:asciiTheme="minorHAnsi" w:hAnsiTheme="minorHAnsi" w:cstheme="minorHAnsi"/>
          <w:bCs w:val="0"/>
        </w:rPr>
        <w:t xml:space="preserve"> of advocacy </w:t>
      </w:r>
      <w:r w:rsidR="00851D41">
        <w:rPr>
          <w:rFonts w:asciiTheme="minorHAnsi" w:hAnsiTheme="minorHAnsi" w:cstheme="minorHAnsi"/>
          <w:bCs w:val="0"/>
        </w:rPr>
        <w:t>and MHAP’s work</w:t>
      </w:r>
    </w:p>
    <w:p w14:paraId="762E0EBF" w14:textId="77777777" w:rsidR="001F20F2" w:rsidRPr="002D1F2D" w:rsidRDefault="001F20F2" w:rsidP="001F20F2">
      <w:pPr>
        <w:rPr>
          <w:rFonts w:ascii="Verdana" w:hAnsi="Verdana"/>
        </w:rPr>
      </w:pPr>
    </w:p>
    <w:p w14:paraId="5FF8A421" w14:textId="77777777" w:rsidR="00D809A3" w:rsidRPr="00F93032" w:rsidRDefault="00D809A3" w:rsidP="001F20F2">
      <w:pPr>
        <w:rPr>
          <w:rFonts w:ascii="Verdana" w:hAnsi="Verdana"/>
        </w:rPr>
      </w:pPr>
    </w:p>
    <w:p w14:paraId="60BD71CF" w14:textId="77777777" w:rsidR="00632E16" w:rsidRPr="00851D41" w:rsidRDefault="00632E16" w:rsidP="00851D41">
      <w:pPr>
        <w:pStyle w:val="NoSpacing"/>
        <w:rPr>
          <w:rFonts w:cstheme="minorHAnsi"/>
          <w:b/>
          <w:bCs/>
          <w:sz w:val="24"/>
          <w:szCs w:val="24"/>
        </w:rPr>
      </w:pPr>
      <w:r w:rsidRPr="00851D41">
        <w:rPr>
          <w:rFonts w:cstheme="minorHAnsi"/>
          <w:b/>
          <w:bCs/>
          <w:sz w:val="24"/>
          <w:szCs w:val="24"/>
        </w:rPr>
        <w:t>Other Duties</w:t>
      </w:r>
    </w:p>
    <w:p w14:paraId="785DDFD2" w14:textId="77777777" w:rsidR="00851D41" w:rsidRPr="00851D41" w:rsidRDefault="00851D41" w:rsidP="00851D41">
      <w:pPr>
        <w:pStyle w:val="NoSpacing"/>
        <w:rPr>
          <w:rFonts w:eastAsia="Times New Roman" w:cstheme="minorHAnsi"/>
          <w:sz w:val="24"/>
          <w:szCs w:val="24"/>
          <w:lang w:eastAsia="en-GB"/>
        </w:rPr>
      </w:pPr>
      <w:r w:rsidRPr="00851D41">
        <w:rPr>
          <w:rFonts w:eastAsia="Times New Roman" w:cstheme="minorHAnsi"/>
          <w:sz w:val="24"/>
          <w:szCs w:val="24"/>
          <w:lang w:eastAsia="en-GB"/>
        </w:rPr>
        <w:t>This job description provides a broad outline of the role. It is not exhaustive, and responsibilities may evolve over time. The post holder may be required to undertake other duties of an equivalent level necessary to fulfil the purpose of the role.</w:t>
      </w:r>
    </w:p>
    <w:p w14:paraId="3004EB68" w14:textId="77777777" w:rsidR="00E921C3" w:rsidRPr="007A3BB8" w:rsidRDefault="00E921C3" w:rsidP="00632E16">
      <w:pPr>
        <w:rPr>
          <w:lang w:val="en-GB"/>
        </w:rPr>
      </w:pPr>
    </w:p>
    <w:p w14:paraId="47C7BF56" w14:textId="77777777" w:rsidR="001F20F2" w:rsidRPr="007A3BB8" w:rsidRDefault="001F20F2" w:rsidP="001F20F2">
      <w:pPr>
        <w:rPr>
          <w:rFonts w:ascii="Verdana" w:hAnsi="Verdana"/>
        </w:rPr>
      </w:pPr>
    </w:p>
    <w:p w14:paraId="550415D1" w14:textId="77777777" w:rsidR="001F20F2" w:rsidRPr="00A856AB" w:rsidRDefault="001F20F2" w:rsidP="001F20F2">
      <w:pPr>
        <w:pStyle w:val="Heading1"/>
        <w:rPr>
          <w:rFonts w:asciiTheme="minorHAnsi" w:hAnsiTheme="minorHAnsi" w:cstheme="minorHAnsi"/>
          <w:sz w:val="24"/>
        </w:rPr>
      </w:pPr>
      <w:r w:rsidRPr="00A856AB">
        <w:rPr>
          <w:rFonts w:asciiTheme="minorHAnsi" w:hAnsiTheme="minorHAnsi" w:cstheme="minorHAnsi"/>
          <w:sz w:val="24"/>
        </w:rPr>
        <w:t>Support &amp; Supervision</w:t>
      </w:r>
    </w:p>
    <w:p w14:paraId="76BD9357" w14:textId="3093C290" w:rsidR="00DD7BEC" w:rsidRDefault="001F20F2" w:rsidP="001F20F2">
      <w:pPr>
        <w:rPr>
          <w:rFonts w:asciiTheme="minorHAnsi" w:hAnsiTheme="minorHAnsi" w:cstheme="minorHAnsi"/>
        </w:rPr>
      </w:pPr>
      <w:r w:rsidRPr="00A856AB">
        <w:rPr>
          <w:rFonts w:asciiTheme="minorHAnsi" w:hAnsiTheme="minorHAnsi" w:cstheme="minorHAnsi"/>
        </w:rPr>
        <w:t xml:space="preserve">The Project Worker will be line managed by </w:t>
      </w:r>
      <w:r w:rsidR="00632E16" w:rsidRPr="00A856AB">
        <w:rPr>
          <w:rFonts w:asciiTheme="minorHAnsi" w:hAnsiTheme="minorHAnsi" w:cstheme="minorHAnsi"/>
        </w:rPr>
        <w:t xml:space="preserve">the </w:t>
      </w:r>
      <w:r w:rsidR="004B2C76" w:rsidRPr="00A856AB">
        <w:rPr>
          <w:rFonts w:asciiTheme="minorHAnsi" w:hAnsiTheme="minorHAnsi" w:cstheme="minorHAnsi"/>
        </w:rPr>
        <w:t>Project</w:t>
      </w:r>
      <w:r w:rsidR="00632E16" w:rsidRPr="00A856AB">
        <w:rPr>
          <w:rFonts w:asciiTheme="minorHAnsi" w:hAnsiTheme="minorHAnsi" w:cstheme="minorHAnsi"/>
        </w:rPr>
        <w:t xml:space="preserve"> </w:t>
      </w:r>
      <w:r w:rsidR="004B2C76" w:rsidRPr="00A856AB">
        <w:rPr>
          <w:rFonts w:asciiTheme="minorHAnsi" w:hAnsiTheme="minorHAnsi" w:cstheme="minorHAnsi"/>
        </w:rPr>
        <w:t>Management</w:t>
      </w:r>
      <w:r w:rsidRPr="00A856AB">
        <w:rPr>
          <w:rFonts w:asciiTheme="minorHAnsi" w:hAnsiTheme="minorHAnsi" w:cstheme="minorHAnsi"/>
        </w:rPr>
        <w:t xml:space="preserve">, who will </w:t>
      </w:r>
      <w:r w:rsidR="00851D41">
        <w:rPr>
          <w:rFonts w:asciiTheme="minorHAnsi" w:hAnsiTheme="minorHAnsi" w:cstheme="minorHAnsi"/>
        </w:rPr>
        <w:t>provide</w:t>
      </w:r>
      <w:r w:rsidRPr="00A856AB">
        <w:rPr>
          <w:rFonts w:asciiTheme="minorHAnsi" w:hAnsiTheme="minorHAnsi" w:cstheme="minorHAnsi"/>
        </w:rPr>
        <w:t xml:space="preserve"> supportive supervision on a regular basis.</w:t>
      </w:r>
    </w:p>
    <w:p w14:paraId="4F143C19" w14:textId="77777777" w:rsidR="00241EE8" w:rsidRDefault="00241EE8" w:rsidP="001F20F2">
      <w:pPr>
        <w:rPr>
          <w:rFonts w:asciiTheme="minorHAnsi" w:hAnsiTheme="minorHAnsi" w:cstheme="minorHAnsi"/>
        </w:rPr>
      </w:pPr>
    </w:p>
    <w:p w14:paraId="56853738" w14:textId="77777777" w:rsidR="00241EE8" w:rsidRDefault="00241EE8" w:rsidP="001F20F2">
      <w:pPr>
        <w:rPr>
          <w:rFonts w:asciiTheme="minorHAnsi" w:hAnsiTheme="minorHAnsi" w:cstheme="minorHAnsi"/>
        </w:rPr>
      </w:pPr>
    </w:p>
    <w:p w14:paraId="6B8B823A" w14:textId="77777777" w:rsidR="00241EE8" w:rsidRDefault="00241EE8" w:rsidP="001F20F2">
      <w:pPr>
        <w:rPr>
          <w:rFonts w:asciiTheme="minorHAnsi" w:hAnsiTheme="minorHAnsi" w:cstheme="minorHAnsi"/>
        </w:rPr>
      </w:pPr>
    </w:p>
    <w:p w14:paraId="3169A9BF" w14:textId="2FF01208" w:rsidR="00241EE8" w:rsidRPr="00A856AB" w:rsidRDefault="00241EE8" w:rsidP="001F20F2">
      <w:pPr>
        <w:rPr>
          <w:rFonts w:asciiTheme="minorHAnsi" w:hAnsiTheme="minorHAnsi" w:cstheme="minorHAnsi"/>
          <w:lang w:val="en-GB"/>
        </w:rPr>
      </w:pPr>
    </w:p>
    <w:sectPr w:rsidR="00241EE8" w:rsidRPr="00A856AB" w:rsidSect="0016315A">
      <w:pgSz w:w="12240" w:h="15840"/>
      <w:pgMar w:top="851" w:right="1041" w:bottom="719" w:left="11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E05"/>
    <w:multiLevelType w:val="multilevel"/>
    <w:tmpl w:val="5EF095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7014"/>
    <w:multiLevelType w:val="hybridMultilevel"/>
    <w:tmpl w:val="DA56C95E"/>
    <w:lvl w:ilvl="0" w:tplc="407670DC">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A33607"/>
    <w:multiLevelType w:val="hybridMultilevel"/>
    <w:tmpl w:val="D55A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26A71"/>
    <w:multiLevelType w:val="hybridMultilevel"/>
    <w:tmpl w:val="87D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82FBF"/>
    <w:multiLevelType w:val="hybridMultilevel"/>
    <w:tmpl w:val="DE76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C4443"/>
    <w:multiLevelType w:val="multilevel"/>
    <w:tmpl w:val="14BCEC88"/>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483EF1"/>
    <w:multiLevelType w:val="hybridMultilevel"/>
    <w:tmpl w:val="B7A8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F56B2"/>
    <w:multiLevelType w:val="hybridMultilevel"/>
    <w:tmpl w:val="5EF095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F4D83"/>
    <w:multiLevelType w:val="multilevel"/>
    <w:tmpl w:val="D754285A"/>
    <w:lvl w:ilvl="0">
      <w:start w:val="2"/>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1D6025E1"/>
    <w:multiLevelType w:val="hybridMultilevel"/>
    <w:tmpl w:val="D62E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D1C70"/>
    <w:multiLevelType w:val="hybridMultilevel"/>
    <w:tmpl w:val="2A78CA88"/>
    <w:lvl w:ilvl="0" w:tplc="033E99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D7266"/>
    <w:multiLevelType w:val="hybridMultilevel"/>
    <w:tmpl w:val="FA226B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A0D69E7"/>
    <w:multiLevelType w:val="multilevel"/>
    <w:tmpl w:val="027E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C731D"/>
    <w:multiLevelType w:val="hybridMultilevel"/>
    <w:tmpl w:val="E9F0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05224"/>
    <w:multiLevelType w:val="multilevel"/>
    <w:tmpl w:val="F0CC82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3755227"/>
    <w:multiLevelType w:val="hybridMultilevel"/>
    <w:tmpl w:val="6A98B27C"/>
    <w:lvl w:ilvl="0" w:tplc="6C8CA146">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45E3A2A"/>
    <w:multiLevelType w:val="hybridMultilevel"/>
    <w:tmpl w:val="CC485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2A21D5"/>
    <w:multiLevelType w:val="hybridMultilevel"/>
    <w:tmpl w:val="428C7D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73225CB"/>
    <w:multiLevelType w:val="multilevel"/>
    <w:tmpl w:val="4EE412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3A633320"/>
    <w:multiLevelType w:val="hybridMultilevel"/>
    <w:tmpl w:val="3D9C1976"/>
    <w:lvl w:ilvl="0" w:tplc="407670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4400E"/>
    <w:multiLevelType w:val="hybridMultilevel"/>
    <w:tmpl w:val="27566DCE"/>
    <w:lvl w:ilvl="0" w:tplc="407670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72E39"/>
    <w:multiLevelType w:val="hybridMultilevel"/>
    <w:tmpl w:val="640CA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6966FC"/>
    <w:multiLevelType w:val="hybridMultilevel"/>
    <w:tmpl w:val="6D14F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515D49"/>
    <w:multiLevelType w:val="hybridMultilevel"/>
    <w:tmpl w:val="81C01D12"/>
    <w:lvl w:ilvl="0" w:tplc="91804B8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93F4571"/>
    <w:multiLevelType w:val="hybridMultilevel"/>
    <w:tmpl w:val="4BE89094"/>
    <w:lvl w:ilvl="0" w:tplc="C45476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44677"/>
    <w:multiLevelType w:val="hybridMultilevel"/>
    <w:tmpl w:val="294CC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9F733D"/>
    <w:multiLevelType w:val="hybridMultilevel"/>
    <w:tmpl w:val="875C7B48"/>
    <w:lvl w:ilvl="0" w:tplc="033E998C">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CD3279"/>
    <w:multiLevelType w:val="hybridMultilevel"/>
    <w:tmpl w:val="E3AE26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52E9026E"/>
    <w:multiLevelType w:val="multilevel"/>
    <w:tmpl w:val="E6A614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7150A9D"/>
    <w:multiLevelType w:val="hybridMultilevel"/>
    <w:tmpl w:val="9EB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97A84"/>
    <w:multiLevelType w:val="hybridMultilevel"/>
    <w:tmpl w:val="FAE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E3A34"/>
    <w:multiLevelType w:val="hybridMultilevel"/>
    <w:tmpl w:val="5A9A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41005"/>
    <w:multiLevelType w:val="hybridMultilevel"/>
    <w:tmpl w:val="AA482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25029A"/>
    <w:multiLevelType w:val="hybridMultilevel"/>
    <w:tmpl w:val="999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83688B"/>
    <w:multiLevelType w:val="multilevel"/>
    <w:tmpl w:val="DBBC5264"/>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9C03B9A"/>
    <w:multiLevelType w:val="hybridMultilevel"/>
    <w:tmpl w:val="6DBA0D74"/>
    <w:lvl w:ilvl="0" w:tplc="407670DC">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E33657B"/>
    <w:multiLevelType w:val="hybridMultilevel"/>
    <w:tmpl w:val="B888B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46332B"/>
    <w:multiLevelType w:val="hybridMultilevel"/>
    <w:tmpl w:val="622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70417"/>
    <w:multiLevelType w:val="hybridMultilevel"/>
    <w:tmpl w:val="5150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B6890"/>
    <w:multiLevelType w:val="hybridMultilevel"/>
    <w:tmpl w:val="3B60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01FF3"/>
    <w:multiLevelType w:val="multilevel"/>
    <w:tmpl w:val="E59C538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8814784"/>
    <w:multiLevelType w:val="multilevel"/>
    <w:tmpl w:val="C1648CF4"/>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5040"/>
        </w:tabs>
        <w:ind w:left="5040" w:hanging="144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840"/>
        </w:tabs>
        <w:ind w:left="6840" w:hanging="180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42" w15:restartNumberingAfterBreak="0">
    <w:nsid w:val="7A710FCB"/>
    <w:multiLevelType w:val="multilevel"/>
    <w:tmpl w:val="640CA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DB0303"/>
    <w:multiLevelType w:val="hybridMultilevel"/>
    <w:tmpl w:val="575E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324ED"/>
    <w:multiLevelType w:val="multilevel"/>
    <w:tmpl w:val="A7B413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646739986">
    <w:abstractNumId w:val="18"/>
  </w:num>
  <w:num w:numId="2" w16cid:durableId="565460825">
    <w:abstractNumId w:val="14"/>
  </w:num>
  <w:num w:numId="3" w16cid:durableId="498540282">
    <w:abstractNumId w:val="5"/>
  </w:num>
  <w:num w:numId="4" w16cid:durableId="1777214275">
    <w:abstractNumId w:val="34"/>
  </w:num>
  <w:num w:numId="5" w16cid:durableId="635335896">
    <w:abstractNumId w:val="8"/>
  </w:num>
  <w:num w:numId="6" w16cid:durableId="324405588">
    <w:abstractNumId w:val="28"/>
  </w:num>
  <w:num w:numId="7" w16cid:durableId="2036928224">
    <w:abstractNumId w:val="15"/>
  </w:num>
  <w:num w:numId="8" w16cid:durableId="53091758">
    <w:abstractNumId w:val="41"/>
  </w:num>
  <w:num w:numId="9" w16cid:durableId="905798162">
    <w:abstractNumId w:val="40"/>
  </w:num>
  <w:num w:numId="10" w16cid:durableId="68616937">
    <w:abstractNumId w:val="44"/>
  </w:num>
  <w:num w:numId="11" w16cid:durableId="65491569">
    <w:abstractNumId w:val="23"/>
  </w:num>
  <w:num w:numId="12" w16cid:durableId="1025595879">
    <w:abstractNumId w:val="21"/>
  </w:num>
  <w:num w:numId="13" w16cid:durableId="701323001">
    <w:abstractNumId w:val="22"/>
  </w:num>
  <w:num w:numId="14" w16cid:durableId="1465656118">
    <w:abstractNumId w:val="36"/>
  </w:num>
  <w:num w:numId="15" w16cid:durableId="608633655">
    <w:abstractNumId w:val="16"/>
  </w:num>
  <w:num w:numId="16" w16cid:durableId="1085765500">
    <w:abstractNumId w:val="42"/>
  </w:num>
  <w:num w:numId="17" w16cid:durableId="921062292">
    <w:abstractNumId w:val="7"/>
  </w:num>
  <w:num w:numId="18" w16cid:durableId="2040357233">
    <w:abstractNumId w:val="0"/>
  </w:num>
  <w:num w:numId="19" w16cid:durableId="583535484">
    <w:abstractNumId w:val="20"/>
  </w:num>
  <w:num w:numId="20" w16cid:durableId="1323965786">
    <w:abstractNumId w:val="1"/>
  </w:num>
  <w:num w:numId="21" w16cid:durableId="493036326">
    <w:abstractNumId w:val="35"/>
  </w:num>
  <w:num w:numId="22" w16cid:durableId="1054157408">
    <w:abstractNumId w:val="19"/>
  </w:num>
  <w:num w:numId="23" w16cid:durableId="1624992668">
    <w:abstractNumId w:val="24"/>
  </w:num>
  <w:num w:numId="24" w16cid:durableId="539050604">
    <w:abstractNumId w:val="13"/>
  </w:num>
  <w:num w:numId="25" w16cid:durableId="1513178957">
    <w:abstractNumId w:val="37"/>
  </w:num>
  <w:num w:numId="26" w16cid:durableId="289018641">
    <w:abstractNumId w:val="3"/>
  </w:num>
  <w:num w:numId="27" w16cid:durableId="2112160637">
    <w:abstractNumId w:val="17"/>
  </w:num>
  <w:num w:numId="28" w16cid:durableId="794107306">
    <w:abstractNumId w:val="43"/>
  </w:num>
  <w:num w:numId="29" w16cid:durableId="1422140207">
    <w:abstractNumId w:val="10"/>
  </w:num>
  <w:num w:numId="30" w16cid:durableId="989138103">
    <w:abstractNumId w:val="11"/>
  </w:num>
  <w:num w:numId="31" w16cid:durableId="1484614793">
    <w:abstractNumId w:val="4"/>
  </w:num>
  <w:num w:numId="32" w16cid:durableId="27032428">
    <w:abstractNumId w:val="25"/>
  </w:num>
  <w:num w:numId="33" w16cid:durableId="1492020424">
    <w:abstractNumId w:val="9"/>
  </w:num>
  <w:num w:numId="34" w16cid:durableId="855850006">
    <w:abstractNumId w:val="30"/>
  </w:num>
  <w:num w:numId="35" w16cid:durableId="1749107415">
    <w:abstractNumId w:val="27"/>
  </w:num>
  <w:num w:numId="36" w16cid:durableId="510611862">
    <w:abstractNumId w:val="26"/>
  </w:num>
  <w:num w:numId="37" w16cid:durableId="1836996209">
    <w:abstractNumId w:val="6"/>
  </w:num>
  <w:num w:numId="38" w16cid:durableId="653027217">
    <w:abstractNumId w:val="38"/>
  </w:num>
  <w:num w:numId="39" w16cid:durableId="1462310118">
    <w:abstractNumId w:val="32"/>
  </w:num>
  <w:num w:numId="40" w16cid:durableId="1126773232">
    <w:abstractNumId w:val="39"/>
  </w:num>
  <w:num w:numId="41" w16cid:durableId="1762336111">
    <w:abstractNumId w:val="29"/>
  </w:num>
  <w:num w:numId="42" w16cid:durableId="312681106">
    <w:abstractNumId w:val="33"/>
  </w:num>
  <w:num w:numId="43" w16cid:durableId="459425275">
    <w:abstractNumId w:val="12"/>
  </w:num>
  <w:num w:numId="44" w16cid:durableId="173037802">
    <w:abstractNumId w:val="31"/>
  </w:num>
  <w:num w:numId="45" w16cid:durableId="42966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EC"/>
    <w:rsid w:val="00015EEF"/>
    <w:rsid w:val="00020B77"/>
    <w:rsid w:val="00030A3B"/>
    <w:rsid w:val="00061074"/>
    <w:rsid w:val="00071FE9"/>
    <w:rsid w:val="0007709C"/>
    <w:rsid w:val="00091F11"/>
    <w:rsid w:val="000B1681"/>
    <w:rsid w:val="000B6B9C"/>
    <w:rsid w:val="000F5D16"/>
    <w:rsid w:val="001615AA"/>
    <w:rsid w:val="0016315A"/>
    <w:rsid w:val="00170E69"/>
    <w:rsid w:val="00173C82"/>
    <w:rsid w:val="0017591E"/>
    <w:rsid w:val="00176E59"/>
    <w:rsid w:val="00184EB1"/>
    <w:rsid w:val="00195D24"/>
    <w:rsid w:val="001A0E83"/>
    <w:rsid w:val="001C67F9"/>
    <w:rsid w:val="001D3096"/>
    <w:rsid w:val="001E1B2F"/>
    <w:rsid w:val="001F20F2"/>
    <w:rsid w:val="00207223"/>
    <w:rsid w:val="002128F0"/>
    <w:rsid w:val="00235E61"/>
    <w:rsid w:val="00241EE8"/>
    <w:rsid w:val="002515BA"/>
    <w:rsid w:val="0028253E"/>
    <w:rsid w:val="00290DF7"/>
    <w:rsid w:val="002A31C5"/>
    <w:rsid w:val="002B38DC"/>
    <w:rsid w:val="002D1F2D"/>
    <w:rsid w:val="002D7974"/>
    <w:rsid w:val="002E2D40"/>
    <w:rsid w:val="003115C9"/>
    <w:rsid w:val="00312540"/>
    <w:rsid w:val="00322662"/>
    <w:rsid w:val="00342747"/>
    <w:rsid w:val="003D51DE"/>
    <w:rsid w:val="003F6A46"/>
    <w:rsid w:val="004158BC"/>
    <w:rsid w:val="00431D80"/>
    <w:rsid w:val="00487C36"/>
    <w:rsid w:val="00494C51"/>
    <w:rsid w:val="004A3F55"/>
    <w:rsid w:val="004B2C76"/>
    <w:rsid w:val="004B77F8"/>
    <w:rsid w:val="004C0B80"/>
    <w:rsid w:val="004D0E4C"/>
    <w:rsid w:val="004E42DE"/>
    <w:rsid w:val="00547598"/>
    <w:rsid w:val="00595DE3"/>
    <w:rsid w:val="005B4CA3"/>
    <w:rsid w:val="005D7168"/>
    <w:rsid w:val="005F0882"/>
    <w:rsid w:val="0060283B"/>
    <w:rsid w:val="00632E16"/>
    <w:rsid w:val="006345D2"/>
    <w:rsid w:val="00634D4A"/>
    <w:rsid w:val="00636ECD"/>
    <w:rsid w:val="00644A49"/>
    <w:rsid w:val="00691540"/>
    <w:rsid w:val="006A0809"/>
    <w:rsid w:val="006C3CCE"/>
    <w:rsid w:val="006D10CA"/>
    <w:rsid w:val="006F2722"/>
    <w:rsid w:val="007602EC"/>
    <w:rsid w:val="00770224"/>
    <w:rsid w:val="00770C5B"/>
    <w:rsid w:val="00773992"/>
    <w:rsid w:val="00791B2C"/>
    <w:rsid w:val="0079419E"/>
    <w:rsid w:val="007977E4"/>
    <w:rsid w:val="007A3BB8"/>
    <w:rsid w:val="007A7C4B"/>
    <w:rsid w:val="007B2238"/>
    <w:rsid w:val="007B3D4B"/>
    <w:rsid w:val="0080668D"/>
    <w:rsid w:val="008211CC"/>
    <w:rsid w:val="008467CE"/>
    <w:rsid w:val="00850909"/>
    <w:rsid w:val="00851D41"/>
    <w:rsid w:val="008615C6"/>
    <w:rsid w:val="008A1501"/>
    <w:rsid w:val="008D5A03"/>
    <w:rsid w:val="008F2CE9"/>
    <w:rsid w:val="00911FB7"/>
    <w:rsid w:val="00917D5B"/>
    <w:rsid w:val="00931638"/>
    <w:rsid w:val="00967E9E"/>
    <w:rsid w:val="0098040D"/>
    <w:rsid w:val="00980DC3"/>
    <w:rsid w:val="00986C10"/>
    <w:rsid w:val="0099517F"/>
    <w:rsid w:val="00A203AD"/>
    <w:rsid w:val="00A23E43"/>
    <w:rsid w:val="00A25123"/>
    <w:rsid w:val="00A331E1"/>
    <w:rsid w:val="00A37B08"/>
    <w:rsid w:val="00A8076C"/>
    <w:rsid w:val="00A84528"/>
    <w:rsid w:val="00A856AB"/>
    <w:rsid w:val="00AA4B3F"/>
    <w:rsid w:val="00AC008F"/>
    <w:rsid w:val="00AC37C0"/>
    <w:rsid w:val="00AD0991"/>
    <w:rsid w:val="00AE6E83"/>
    <w:rsid w:val="00B032A5"/>
    <w:rsid w:val="00B55076"/>
    <w:rsid w:val="00B56FF4"/>
    <w:rsid w:val="00B814C5"/>
    <w:rsid w:val="00BB33AA"/>
    <w:rsid w:val="00BB7770"/>
    <w:rsid w:val="00BC24E1"/>
    <w:rsid w:val="00BE4A14"/>
    <w:rsid w:val="00BE4CD8"/>
    <w:rsid w:val="00BF7296"/>
    <w:rsid w:val="00C05699"/>
    <w:rsid w:val="00C20A38"/>
    <w:rsid w:val="00C30134"/>
    <w:rsid w:val="00C4314C"/>
    <w:rsid w:val="00C57F11"/>
    <w:rsid w:val="00C761E8"/>
    <w:rsid w:val="00C8779A"/>
    <w:rsid w:val="00CA5771"/>
    <w:rsid w:val="00CE0A1E"/>
    <w:rsid w:val="00CE396E"/>
    <w:rsid w:val="00CE68FC"/>
    <w:rsid w:val="00CF5B30"/>
    <w:rsid w:val="00D06F36"/>
    <w:rsid w:val="00D20920"/>
    <w:rsid w:val="00D2395F"/>
    <w:rsid w:val="00D30BAD"/>
    <w:rsid w:val="00D51492"/>
    <w:rsid w:val="00D809A3"/>
    <w:rsid w:val="00D83134"/>
    <w:rsid w:val="00DB0144"/>
    <w:rsid w:val="00DD7BEC"/>
    <w:rsid w:val="00DF0CDA"/>
    <w:rsid w:val="00E03F14"/>
    <w:rsid w:val="00E15259"/>
    <w:rsid w:val="00E3339B"/>
    <w:rsid w:val="00E4634C"/>
    <w:rsid w:val="00E643C4"/>
    <w:rsid w:val="00E7161A"/>
    <w:rsid w:val="00E72E69"/>
    <w:rsid w:val="00E921C3"/>
    <w:rsid w:val="00EC5A2E"/>
    <w:rsid w:val="00EC6CD5"/>
    <w:rsid w:val="00EE028B"/>
    <w:rsid w:val="00EF5D48"/>
    <w:rsid w:val="00F066D4"/>
    <w:rsid w:val="00F41814"/>
    <w:rsid w:val="00F60FC7"/>
    <w:rsid w:val="00F93032"/>
    <w:rsid w:val="00FD74D9"/>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BF30"/>
  <w15:docId w15:val="{069AD796-5A03-47C5-8F9E-47200ECF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4D9"/>
    <w:rPr>
      <w:rFonts w:ascii="Book Antiqua" w:hAnsi="Book Antiqua"/>
      <w:bCs/>
      <w:sz w:val="24"/>
      <w:szCs w:val="24"/>
    </w:rPr>
  </w:style>
  <w:style w:type="paragraph" w:styleId="Heading1">
    <w:name w:val="heading 1"/>
    <w:basedOn w:val="Normal"/>
    <w:next w:val="Normal"/>
    <w:qFormat/>
    <w:rsid w:val="00FD74D9"/>
    <w:pPr>
      <w:keepNext/>
      <w:outlineLvl w:val="0"/>
    </w:pPr>
    <w:rPr>
      <w:b/>
      <w:bCs w:val="0"/>
      <w:sz w:val="28"/>
    </w:rPr>
  </w:style>
  <w:style w:type="paragraph" w:styleId="Heading2">
    <w:name w:val="heading 2"/>
    <w:basedOn w:val="Normal"/>
    <w:next w:val="Normal"/>
    <w:link w:val="Heading2Char"/>
    <w:qFormat/>
    <w:rsid w:val="00FD74D9"/>
    <w:pPr>
      <w:keepNext/>
      <w:ind w:left="2160" w:firstLine="720"/>
      <w:outlineLvl w:val="1"/>
    </w:pPr>
    <w:rPr>
      <w:b/>
      <w:bCs w:val="0"/>
    </w:rPr>
  </w:style>
  <w:style w:type="paragraph" w:styleId="Heading3">
    <w:name w:val="heading 3"/>
    <w:basedOn w:val="Normal"/>
    <w:next w:val="Normal"/>
    <w:link w:val="Heading3Char"/>
    <w:semiHidden/>
    <w:unhideWhenUsed/>
    <w:qFormat/>
    <w:rsid w:val="006D10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74D9"/>
    <w:pPr>
      <w:ind w:left="720"/>
    </w:pPr>
    <w:rPr>
      <w:i/>
      <w:iCs/>
      <w:u w:val="single"/>
    </w:rPr>
  </w:style>
  <w:style w:type="paragraph" w:styleId="BodyTextIndent2">
    <w:name w:val="Body Text Indent 2"/>
    <w:basedOn w:val="Normal"/>
    <w:rsid w:val="00FD74D9"/>
    <w:pPr>
      <w:ind w:left="720" w:firstLine="720"/>
    </w:pPr>
  </w:style>
  <w:style w:type="character" w:customStyle="1" w:styleId="Heading2Char">
    <w:name w:val="Heading 2 Char"/>
    <w:basedOn w:val="DefaultParagraphFont"/>
    <w:link w:val="Heading2"/>
    <w:rsid w:val="00061074"/>
    <w:rPr>
      <w:rFonts w:ascii="Book Antiqua" w:hAnsi="Book Antiqua"/>
      <w:b/>
      <w:sz w:val="24"/>
      <w:szCs w:val="24"/>
    </w:rPr>
  </w:style>
  <w:style w:type="paragraph" w:styleId="ListParagraph">
    <w:name w:val="List Paragraph"/>
    <w:basedOn w:val="Normal"/>
    <w:uiPriority w:val="34"/>
    <w:qFormat/>
    <w:rsid w:val="00061074"/>
    <w:pPr>
      <w:ind w:left="720"/>
    </w:pPr>
  </w:style>
  <w:style w:type="paragraph" w:styleId="BalloonText">
    <w:name w:val="Balloon Text"/>
    <w:basedOn w:val="Normal"/>
    <w:link w:val="BalloonTextChar"/>
    <w:rsid w:val="00AA4B3F"/>
    <w:rPr>
      <w:rFonts w:ascii="Tahoma" w:hAnsi="Tahoma" w:cs="Tahoma"/>
      <w:sz w:val="16"/>
      <w:szCs w:val="16"/>
    </w:rPr>
  </w:style>
  <w:style w:type="character" w:customStyle="1" w:styleId="BalloonTextChar">
    <w:name w:val="Balloon Text Char"/>
    <w:basedOn w:val="DefaultParagraphFont"/>
    <w:link w:val="BalloonText"/>
    <w:rsid w:val="00AA4B3F"/>
    <w:rPr>
      <w:rFonts w:ascii="Tahoma" w:hAnsi="Tahoma" w:cs="Tahoma"/>
      <w:bCs/>
      <w:sz w:val="16"/>
      <w:szCs w:val="16"/>
    </w:rPr>
  </w:style>
  <w:style w:type="character" w:styleId="Strong">
    <w:name w:val="Strong"/>
    <w:basedOn w:val="DefaultParagraphFont"/>
    <w:qFormat/>
    <w:rsid w:val="00BB7770"/>
    <w:rPr>
      <w:b/>
      <w:bCs/>
    </w:rPr>
  </w:style>
  <w:style w:type="paragraph" w:styleId="BodyTextIndent3">
    <w:name w:val="Body Text Indent 3"/>
    <w:basedOn w:val="Normal"/>
    <w:link w:val="BodyTextIndent3Char"/>
    <w:uiPriority w:val="99"/>
    <w:semiHidden/>
    <w:unhideWhenUsed/>
    <w:rsid w:val="00E15259"/>
    <w:pPr>
      <w:spacing w:after="120"/>
      <w:ind w:left="283"/>
    </w:pPr>
    <w:rPr>
      <w:rFonts w:ascii="Arial" w:hAnsi="Arial"/>
      <w:sz w:val="16"/>
      <w:szCs w:val="16"/>
      <w:lang w:val="en-GB"/>
    </w:rPr>
  </w:style>
  <w:style w:type="character" w:customStyle="1" w:styleId="BodyTextIndent3Char">
    <w:name w:val="Body Text Indent 3 Char"/>
    <w:basedOn w:val="DefaultParagraphFont"/>
    <w:link w:val="BodyTextIndent3"/>
    <w:uiPriority w:val="99"/>
    <w:semiHidden/>
    <w:rsid w:val="00E15259"/>
    <w:rPr>
      <w:rFonts w:ascii="Arial" w:hAnsi="Arial"/>
      <w:bCs/>
      <w:sz w:val="16"/>
      <w:szCs w:val="16"/>
      <w:lang w:val="en-GB"/>
    </w:rPr>
  </w:style>
  <w:style w:type="paragraph" w:styleId="NormalWeb">
    <w:name w:val="Normal (Web)"/>
    <w:basedOn w:val="Normal"/>
    <w:uiPriority w:val="99"/>
    <w:semiHidden/>
    <w:unhideWhenUsed/>
    <w:rsid w:val="00B55076"/>
    <w:pPr>
      <w:spacing w:before="100" w:beforeAutospacing="1" w:after="100" w:afterAutospacing="1"/>
    </w:pPr>
    <w:rPr>
      <w:rFonts w:ascii="Times New Roman" w:hAnsi="Times New Roman"/>
      <w:bCs w:val="0"/>
      <w:lang w:val="en-GB" w:eastAsia="en-GB"/>
    </w:rPr>
  </w:style>
  <w:style w:type="paragraph" w:styleId="NoSpacing">
    <w:name w:val="No Spacing"/>
    <w:uiPriority w:val="1"/>
    <w:qFormat/>
    <w:rsid w:val="0017591E"/>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6D10CA"/>
    <w:rPr>
      <w:rFonts w:asciiTheme="majorHAnsi" w:eastAsiaTheme="majorEastAsia" w:hAnsiTheme="majorHAnsi" w:cstheme="majorBidi"/>
      <w:b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570</Words>
  <Characters>3385</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DRAFT JOB DESCRIPTION FOR MAHP PROJECT COORDINATOR</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FOR MAHP PROJECT COORDINATOR</dc:title>
  <dc:subject/>
  <dc:creator>Helen Mein</dc:creator>
  <cp:keywords/>
  <dc:description/>
  <cp:lastModifiedBy>Fiona Angus</cp:lastModifiedBy>
  <cp:revision>24</cp:revision>
  <cp:lastPrinted>2025-12-05T14:56:00Z</cp:lastPrinted>
  <dcterms:created xsi:type="dcterms:W3CDTF">2025-12-01T16:41:00Z</dcterms:created>
  <dcterms:modified xsi:type="dcterms:W3CDTF">2025-12-05T14:56:00Z</dcterms:modified>
</cp:coreProperties>
</file>