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80335" w14:textId="260599AB" w:rsidR="00DC149E" w:rsidRPr="00C57815" w:rsidRDefault="00D5638B">
      <w:pPr>
        <w:rPr>
          <w:sz w:val="22"/>
          <w:szCs w:val="22"/>
        </w:rPr>
      </w:pPr>
      <w:r w:rsidRPr="00C57815">
        <w:rPr>
          <w:rFonts w:ascii="Verdana" w:hAnsi="Verdana"/>
          <w:b/>
          <w:color w:val="0099CC"/>
          <w:sz w:val="22"/>
          <w:szCs w:val="22"/>
        </w:rPr>
        <w:t>Role Profile</w:t>
      </w:r>
      <w:r w:rsidR="009F2AFA" w:rsidRPr="00C57815">
        <w:rPr>
          <w:rFonts w:ascii="Verdana" w:hAnsi="Verdana"/>
          <w:b/>
          <w:color w:val="0099CC"/>
          <w:sz w:val="22"/>
          <w:szCs w:val="22"/>
        </w:rPr>
        <w:t xml:space="preserve">: </w:t>
      </w:r>
      <w:r w:rsidR="009F2AFA" w:rsidRPr="00C57815">
        <w:rPr>
          <w:rFonts w:ascii="Verdana" w:hAnsi="Verdana"/>
          <w:b/>
          <w:color w:val="0099CC"/>
          <w:sz w:val="22"/>
          <w:szCs w:val="22"/>
        </w:rPr>
        <w:tab/>
      </w:r>
      <w:r w:rsidR="00080D1D">
        <w:rPr>
          <w:rFonts w:ascii="Verdana" w:hAnsi="Verdana"/>
          <w:bCs/>
          <w:color w:val="000000" w:themeColor="text1"/>
          <w:sz w:val="22"/>
          <w:szCs w:val="22"/>
        </w:rPr>
        <w:t>Chair of Trustee Board</w:t>
      </w:r>
    </w:p>
    <w:p w14:paraId="32CA51A0" w14:textId="7E49AA4E" w:rsidR="00DC149E" w:rsidRPr="00C57815" w:rsidRDefault="00DC149E">
      <w:pPr>
        <w:rPr>
          <w:rFonts w:ascii="Verdana" w:hAnsi="Verdana"/>
          <w:sz w:val="22"/>
          <w:szCs w:val="22"/>
        </w:rPr>
      </w:pPr>
    </w:p>
    <w:p w14:paraId="0B2B9D82" w14:textId="0B067CE4" w:rsidR="00E061D3" w:rsidRDefault="00D5638B">
      <w:pPr>
        <w:ind w:left="2160" w:hanging="2160"/>
        <w:rPr>
          <w:rFonts w:ascii="Verdana" w:eastAsia="Calibri" w:hAnsi="Verdana"/>
          <w:sz w:val="22"/>
          <w:szCs w:val="22"/>
          <w:lang w:eastAsia="en-US"/>
        </w:rPr>
      </w:pPr>
      <w:r w:rsidRPr="00C57815">
        <w:rPr>
          <w:rFonts w:ascii="Verdana" w:hAnsi="Verdana"/>
          <w:b/>
          <w:color w:val="0099CC"/>
          <w:sz w:val="22"/>
          <w:szCs w:val="22"/>
        </w:rPr>
        <w:t>Role purpose:</w:t>
      </w:r>
      <w:r w:rsidRPr="00C57815">
        <w:rPr>
          <w:rFonts w:ascii="Verdana" w:hAnsi="Verdana"/>
          <w:sz w:val="22"/>
          <w:szCs w:val="22"/>
        </w:rPr>
        <w:tab/>
      </w:r>
      <w:r w:rsidR="00080D1D">
        <w:rPr>
          <w:rFonts w:ascii="Verdana" w:hAnsi="Verdana"/>
          <w:sz w:val="22"/>
          <w:szCs w:val="22"/>
        </w:rPr>
        <w:t xml:space="preserve">Chair is </w:t>
      </w:r>
      <w:r w:rsidRPr="00C57815">
        <w:rPr>
          <w:rFonts w:ascii="Verdana" w:eastAsia="Calibri" w:hAnsi="Verdana"/>
          <w:sz w:val="22"/>
          <w:szCs w:val="22"/>
          <w:lang w:eastAsia="en-US"/>
        </w:rPr>
        <w:t>responsible</w:t>
      </w:r>
      <w:r w:rsidR="00FB76D1">
        <w:rPr>
          <w:rFonts w:ascii="Verdana" w:eastAsia="Calibri" w:hAnsi="Verdana"/>
          <w:sz w:val="22"/>
          <w:szCs w:val="22"/>
          <w:lang w:eastAsia="en-US"/>
        </w:rPr>
        <w:t xml:space="preserve"> for </w:t>
      </w:r>
      <w:r w:rsidR="00173CB0">
        <w:rPr>
          <w:rFonts w:ascii="Verdana" w:eastAsia="Calibri" w:hAnsi="Verdana"/>
          <w:sz w:val="22"/>
          <w:szCs w:val="22"/>
          <w:lang w:eastAsia="en-US"/>
        </w:rPr>
        <w:t>leading</w:t>
      </w:r>
      <w:r w:rsidR="00FB76D1">
        <w:rPr>
          <w:rFonts w:ascii="Verdana" w:eastAsia="Calibri" w:hAnsi="Verdana"/>
          <w:sz w:val="22"/>
          <w:szCs w:val="22"/>
          <w:lang w:eastAsia="en-US"/>
        </w:rPr>
        <w:t xml:space="preserve"> the Board in executing </w:t>
      </w:r>
      <w:r w:rsidR="006515F0">
        <w:rPr>
          <w:rFonts w:ascii="Verdana" w:eastAsia="Calibri" w:hAnsi="Verdana"/>
          <w:sz w:val="22"/>
          <w:szCs w:val="22"/>
          <w:lang w:eastAsia="en-US"/>
        </w:rPr>
        <w:t>its</w:t>
      </w:r>
      <w:r w:rsidR="00FB76D1">
        <w:rPr>
          <w:rFonts w:ascii="Verdana" w:eastAsia="Calibri" w:hAnsi="Verdana"/>
          <w:sz w:val="22"/>
          <w:szCs w:val="22"/>
          <w:lang w:eastAsia="en-US"/>
        </w:rPr>
        <w:t xml:space="preserve"> </w:t>
      </w:r>
      <w:r w:rsidR="00FB76D1" w:rsidRPr="00D70AD6">
        <w:rPr>
          <w:rFonts w:ascii="Verdana" w:eastAsia="Calibri" w:hAnsi="Verdana"/>
          <w:sz w:val="22"/>
          <w:szCs w:val="22"/>
          <w:lang w:eastAsia="en-US"/>
        </w:rPr>
        <w:t>responsibilities as detailed below</w:t>
      </w:r>
      <w:r w:rsidR="00E061D3" w:rsidRPr="00D70AD6">
        <w:rPr>
          <w:rFonts w:ascii="Verdana" w:eastAsia="Calibri" w:hAnsi="Verdana"/>
          <w:sz w:val="22"/>
          <w:szCs w:val="22"/>
          <w:lang w:eastAsia="en-US"/>
        </w:rPr>
        <w:t xml:space="preserve">. </w:t>
      </w:r>
    </w:p>
    <w:p w14:paraId="067E6B82" w14:textId="77777777" w:rsidR="000A1B07" w:rsidRPr="000A1B07" w:rsidRDefault="000A1B07">
      <w:pPr>
        <w:ind w:left="2160" w:hanging="2160"/>
        <w:rPr>
          <w:rFonts w:ascii="Verdana" w:eastAsia="Calibri" w:hAnsi="Verdana"/>
          <w:sz w:val="8"/>
          <w:szCs w:val="8"/>
          <w:lang w:eastAsia="en-US"/>
        </w:rPr>
      </w:pPr>
    </w:p>
    <w:p w14:paraId="16AA2BFD" w14:textId="7A83D4A1" w:rsidR="00DC149E" w:rsidRPr="00D70AD6" w:rsidRDefault="00E061D3" w:rsidP="00E061D3">
      <w:pPr>
        <w:ind w:left="2160"/>
        <w:rPr>
          <w:rFonts w:ascii="Verdana" w:hAnsi="Verdana"/>
          <w:sz w:val="22"/>
          <w:szCs w:val="22"/>
        </w:rPr>
      </w:pPr>
      <w:r w:rsidRPr="00D70AD6">
        <w:rPr>
          <w:rFonts w:ascii="Verdana" w:hAnsi="Verdana"/>
          <w:sz w:val="22"/>
          <w:szCs w:val="22"/>
        </w:rPr>
        <w:t xml:space="preserve">Chair is responsible for supporting the </w:t>
      </w:r>
      <w:r w:rsidR="006515F0">
        <w:rPr>
          <w:rFonts w:ascii="Verdana" w:hAnsi="Verdana"/>
          <w:sz w:val="22"/>
          <w:szCs w:val="22"/>
        </w:rPr>
        <w:t>D</w:t>
      </w:r>
      <w:r w:rsidRPr="00D70AD6">
        <w:rPr>
          <w:rFonts w:ascii="Verdana" w:hAnsi="Verdana"/>
          <w:sz w:val="22"/>
          <w:szCs w:val="22"/>
        </w:rPr>
        <w:t xml:space="preserve">irector in carrying out </w:t>
      </w:r>
      <w:r w:rsidR="00472AF0" w:rsidRPr="00D70AD6">
        <w:rPr>
          <w:rFonts w:ascii="Verdana" w:hAnsi="Verdana"/>
          <w:sz w:val="22"/>
          <w:szCs w:val="22"/>
        </w:rPr>
        <w:t>their</w:t>
      </w:r>
      <w:r w:rsidRPr="00D70AD6">
        <w:rPr>
          <w:rFonts w:ascii="Verdana" w:hAnsi="Verdana"/>
          <w:sz w:val="22"/>
          <w:szCs w:val="22"/>
        </w:rPr>
        <w:t xml:space="preserve"> duties</w:t>
      </w:r>
      <w:r w:rsidR="00A545F0" w:rsidRPr="00D70AD6">
        <w:rPr>
          <w:rFonts w:ascii="Verdana" w:hAnsi="Verdana"/>
          <w:sz w:val="22"/>
          <w:szCs w:val="22"/>
        </w:rPr>
        <w:t xml:space="preserve">, providing advice and strategic challenge. </w:t>
      </w:r>
    </w:p>
    <w:p w14:paraId="4E5EBFA6" w14:textId="77777777" w:rsidR="00DC149E" w:rsidRPr="00BB6122" w:rsidRDefault="00DC149E">
      <w:pPr>
        <w:rPr>
          <w:rFonts w:ascii="Verdana" w:hAnsi="Verdana"/>
          <w:sz w:val="24"/>
          <w:szCs w:val="24"/>
        </w:rPr>
      </w:pPr>
    </w:p>
    <w:tbl>
      <w:tblPr>
        <w:tblW w:w="10456" w:type="dxa"/>
        <w:tblLook w:val="04A0" w:firstRow="1" w:lastRow="0" w:firstColumn="1" w:lastColumn="0" w:noHBand="0" w:noVBand="1"/>
      </w:tblPr>
      <w:tblGrid>
        <w:gridCol w:w="10456"/>
      </w:tblGrid>
      <w:tr w:rsidR="00DC149E" w:rsidRPr="00BB6122" w14:paraId="67C6F5A2" w14:textId="77777777">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292411AD" w14:textId="742A2E27" w:rsidR="00DC149E" w:rsidRPr="00BB6122" w:rsidRDefault="002C094B">
            <w:pPr>
              <w:spacing w:beforeAutospacing="1"/>
              <w:rPr>
                <w:rFonts w:ascii="Verdana" w:hAnsi="Verdana"/>
                <w:b/>
                <w:color w:val="FFFFFF"/>
                <w:sz w:val="24"/>
                <w:szCs w:val="24"/>
              </w:rPr>
            </w:pPr>
            <w:r w:rsidRPr="00232261">
              <w:rPr>
                <w:rFonts w:ascii="Verdana" w:hAnsi="Verdana"/>
                <w:b/>
                <w:color w:val="FFFFFF"/>
                <w:sz w:val="22"/>
                <w:szCs w:val="22"/>
              </w:rPr>
              <w:t>Role of the Trustee Board</w:t>
            </w:r>
          </w:p>
        </w:tc>
      </w:tr>
      <w:tr w:rsidR="00DC149E" w:rsidRPr="00C57815" w14:paraId="26699338" w14:textId="77777777">
        <w:tc>
          <w:tcPr>
            <w:tcW w:w="10456" w:type="dxa"/>
            <w:tcBorders>
              <w:top w:val="single" w:sz="4" w:space="0" w:color="000000"/>
              <w:left w:val="single" w:sz="4" w:space="0" w:color="000000"/>
              <w:bottom w:val="single" w:sz="4" w:space="0" w:color="000000"/>
              <w:right w:val="single" w:sz="4" w:space="0" w:color="000000"/>
            </w:tcBorders>
          </w:tcPr>
          <w:p w14:paraId="56CA353F" w14:textId="77777777" w:rsidR="00DC149E" w:rsidRPr="00232261" w:rsidRDefault="00D5638B" w:rsidP="00BB6122">
            <w:pPr>
              <w:spacing w:before="120" w:after="160" w:line="259" w:lineRule="auto"/>
              <w:rPr>
                <w:rFonts w:ascii="Verdana" w:hAnsi="Verdana"/>
              </w:rPr>
            </w:pPr>
            <w:r w:rsidRPr="00232261">
              <w:rPr>
                <w:rFonts w:ascii="Verdana" w:eastAsia="Calibri" w:hAnsi="Verdana"/>
                <w:lang w:eastAsia="en-US"/>
              </w:rPr>
              <w:t>Trustees have equal status and voting rights and are jointly and individually responsible for the following.</w:t>
            </w:r>
          </w:p>
        </w:tc>
      </w:tr>
      <w:tr w:rsidR="00DC149E" w:rsidRPr="00C57815" w14:paraId="4ECB5873" w14:textId="77777777">
        <w:tc>
          <w:tcPr>
            <w:tcW w:w="10456" w:type="dxa"/>
            <w:tcBorders>
              <w:top w:val="single" w:sz="4" w:space="0" w:color="000000"/>
              <w:left w:val="single" w:sz="4" w:space="0" w:color="000000"/>
              <w:bottom w:val="single" w:sz="4" w:space="0" w:color="000000"/>
              <w:right w:val="single" w:sz="4" w:space="0" w:color="000000"/>
            </w:tcBorders>
          </w:tcPr>
          <w:p w14:paraId="3B41A34F" w14:textId="04085CC5" w:rsidR="00DC149E" w:rsidRPr="00232261" w:rsidRDefault="00D5638B" w:rsidP="00BB6122">
            <w:pPr>
              <w:pStyle w:val="ListParagraph"/>
              <w:numPr>
                <w:ilvl w:val="0"/>
                <w:numId w:val="3"/>
              </w:numPr>
              <w:spacing w:before="120" w:after="120" w:line="259" w:lineRule="auto"/>
              <w:ind w:left="351" w:hanging="357"/>
              <w:rPr>
                <w:rFonts w:ascii="Verdana" w:eastAsia="Calibri" w:hAnsi="Verdana"/>
                <w:lang w:eastAsia="en-US"/>
              </w:rPr>
            </w:pPr>
            <w:r w:rsidRPr="00232261">
              <w:rPr>
                <w:rFonts w:ascii="Verdana" w:eastAsia="Calibri" w:hAnsi="Verdana"/>
                <w:b/>
                <w:lang w:eastAsia="en-US"/>
              </w:rPr>
              <w:t xml:space="preserve">Overall purpose - </w:t>
            </w:r>
            <w:r w:rsidRPr="00232261">
              <w:rPr>
                <w:rFonts w:ascii="Verdana" w:eastAsia="Calibri" w:hAnsi="Verdana"/>
                <w:lang w:eastAsia="en-US"/>
              </w:rPr>
              <w:t xml:space="preserve">The </w:t>
            </w:r>
            <w:r w:rsidR="000A1B07">
              <w:rPr>
                <w:rFonts w:ascii="Verdana" w:eastAsia="Calibri" w:hAnsi="Verdana"/>
                <w:lang w:eastAsia="en-US"/>
              </w:rPr>
              <w:t>B</w:t>
            </w:r>
            <w:r w:rsidRPr="00232261">
              <w:rPr>
                <w:rFonts w:ascii="Verdana" w:eastAsia="Calibri" w:hAnsi="Verdana"/>
                <w:lang w:eastAsia="en-US"/>
              </w:rPr>
              <w:t>oard of Trustees are responsible for the overall governance and strategic direction of the SCIO, developing sparqs</w:t>
            </w:r>
            <w:r w:rsidR="000A1B07">
              <w:rPr>
                <w:rFonts w:ascii="Verdana" w:eastAsia="Calibri" w:hAnsi="Verdana"/>
                <w:lang w:eastAsia="en-US"/>
              </w:rPr>
              <w:t>’</w:t>
            </w:r>
            <w:r w:rsidRPr="00232261">
              <w:rPr>
                <w:rFonts w:ascii="Verdana" w:eastAsia="Calibri" w:hAnsi="Verdana"/>
                <w:lang w:eastAsia="en-US"/>
              </w:rPr>
              <w:t xml:space="preserve"> aims, objectives and goals in accordance with constitution, legal and regulatory guidelines.</w:t>
            </w:r>
          </w:p>
          <w:p w14:paraId="6022F0FA" w14:textId="77777777" w:rsidR="00DC149E" w:rsidRPr="00232261" w:rsidRDefault="00DC149E" w:rsidP="00BB6122">
            <w:pPr>
              <w:pStyle w:val="ListParagraph"/>
              <w:spacing w:before="120" w:after="120" w:line="259" w:lineRule="auto"/>
              <w:ind w:left="357"/>
              <w:rPr>
                <w:rFonts w:ascii="Verdana" w:eastAsia="Calibri" w:hAnsi="Verdana"/>
                <w:b/>
                <w:lang w:eastAsia="en-US"/>
              </w:rPr>
            </w:pPr>
          </w:p>
          <w:p w14:paraId="37839A83" w14:textId="39995A2F" w:rsidR="00DC149E" w:rsidRPr="00232261" w:rsidRDefault="00D5638B" w:rsidP="00BB6122">
            <w:pPr>
              <w:pStyle w:val="ListParagraph"/>
              <w:spacing w:before="120" w:after="120" w:line="259" w:lineRule="auto"/>
              <w:ind w:left="357"/>
              <w:rPr>
                <w:rFonts w:ascii="Verdana" w:hAnsi="Verdana"/>
              </w:rPr>
            </w:pPr>
            <w:r w:rsidRPr="00232261">
              <w:rPr>
                <w:rFonts w:ascii="Verdana" w:eastAsia="Calibri" w:hAnsi="Verdana"/>
                <w:lang w:eastAsia="en-US"/>
              </w:rPr>
              <w:t xml:space="preserve">All Trustees must adhere to the Charity Act (Scotland) 2005. </w:t>
            </w:r>
            <w:proofErr w:type="gramStart"/>
            <w:r w:rsidRPr="00232261">
              <w:rPr>
                <w:rFonts w:ascii="Verdana" w:eastAsia="Calibri" w:hAnsi="Verdana"/>
                <w:lang w:eastAsia="en-US"/>
              </w:rPr>
              <w:t xml:space="preserve">In particular </w:t>
            </w:r>
            <w:r w:rsidR="000A1B07">
              <w:rPr>
                <w:rFonts w:ascii="Verdana" w:eastAsia="Calibri" w:hAnsi="Verdana"/>
                <w:lang w:eastAsia="en-US"/>
              </w:rPr>
              <w:t>T</w:t>
            </w:r>
            <w:r w:rsidRPr="00232261">
              <w:rPr>
                <w:rFonts w:ascii="Verdana" w:eastAsia="Calibri" w:hAnsi="Verdana"/>
                <w:lang w:eastAsia="en-US"/>
              </w:rPr>
              <w:t>rustees</w:t>
            </w:r>
            <w:proofErr w:type="gramEnd"/>
            <w:r w:rsidRPr="00232261">
              <w:rPr>
                <w:rFonts w:ascii="Verdana" w:eastAsia="Calibri" w:hAnsi="Verdana"/>
                <w:lang w:eastAsia="en-US"/>
              </w:rPr>
              <w:t xml:space="preserve"> must avoid a situation in which they have an </w:t>
            </w:r>
            <w:r w:rsidRPr="005E1FEF">
              <w:rPr>
                <w:rFonts w:ascii="Verdana" w:eastAsia="Calibri" w:hAnsi="Verdana"/>
                <w:lang w:eastAsia="en-US"/>
              </w:rPr>
              <w:t>interest of duty</w:t>
            </w:r>
            <w:r w:rsidRPr="00232261">
              <w:rPr>
                <w:rFonts w:ascii="Verdana" w:eastAsia="Calibri" w:hAnsi="Verdana"/>
                <w:lang w:eastAsia="en-US"/>
              </w:rPr>
              <w:t xml:space="preserve"> which conflicts or possibly may conflict with the interests of the SCIO.  They must </w:t>
            </w:r>
            <w:proofErr w:type="gramStart"/>
            <w:r w:rsidRPr="00232261">
              <w:rPr>
                <w:rFonts w:ascii="Verdana" w:eastAsia="Calibri" w:hAnsi="Verdana"/>
                <w:lang w:eastAsia="en-US"/>
              </w:rPr>
              <w:t>at all times</w:t>
            </w:r>
            <w:proofErr w:type="gramEnd"/>
            <w:r w:rsidRPr="00232261">
              <w:rPr>
                <w:rFonts w:ascii="Verdana" w:eastAsia="Calibri" w:hAnsi="Verdana"/>
                <w:lang w:eastAsia="en-US"/>
              </w:rPr>
              <w:t xml:space="preserve"> act in the interests of the SCIO and operate in a manner consistent with the SCIO purposes. Trustees must act with due care and diligence. </w:t>
            </w:r>
          </w:p>
        </w:tc>
      </w:tr>
      <w:tr w:rsidR="009F2AFA" w:rsidRPr="00C57815" w14:paraId="77D8E2E4" w14:textId="77777777">
        <w:tc>
          <w:tcPr>
            <w:tcW w:w="10456" w:type="dxa"/>
            <w:tcBorders>
              <w:top w:val="single" w:sz="4" w:space="0" w:color="000000"/>
              <w:left w:val="single" w:sz="4" w:space="0" w:color="000000"/>
              <w:bottom w:val="single" w:sz="4" w:space="0" w:color="000000"/>
              <w:right w:val="single" w:sz="4" w:space="0" w:color="000000"/>
            </w:tcBorders>
          </w:tcPr>
          <w:p w14:paraId="6F2BD7D1" w14:textId="6BD73794" w:rsidR="009F2AFA" w:rsidRPr="00232261" w:rsidRDefault="009F2AFA" w:rsidP="009F2AFA">
            <w:pPr>
              <w:pStyle w:val="ListParagraph"/>
              <w:numPr>
                <w:ilvl w:val="0"/>
                <w:numId w:val="3"/>
              </w:numPr>
              <w:spacing w:before="120" w:after="120"/>
              <w:rPr>
                <w:rFonts w:ascii="Verdana" w:hAnsi="Verdana"/>
              </w:rPr>
            </w:pPr>
            <w:r w:rsidRPr="00232261">
              <w:rPr>
                <w:rFonts w:ascii="Verdana" w:hAnsi="Verdana"/>
                <w:b/>
              </w:rPr>
              <w:t>Good governance</w:t>
            </w:r>
            <w:r w:rsidRPr="00232261">
              <w:rPr>
                <w:rFonts w:ascii="Verdana" w:hAnsi="Verdana"/>
              </w:rPr>
              <w:t xml:space="preserve"> - Trustees will ensure highest possible standards of governance, regularly reviewing governance structures</w:t>
            </w:r>
            <w:r w:rsidR="000A1B07">
              <w:rPr>
                <w:rFonts w:ascii="Verdana" w:hAnsi="Verdana"/>
              </w:rPr>
              <w:t>,</w:t>
            </w:r>
            <w:r w:rsidRPr="00232261">
              <w:rPr>
                <w:rFonts w:ascii="Verdana" w:hAnsi="Verdana"/>
              </w:rPr>
              <w:t xml:space="preserve"> policies and practices relating to the operation of the </w:t>
            </w:r>
            <w:r w:rsidR="000A1B07">
              <w:rPr>
                <w:rFonts w:ascii="Verdana" w:hAnsi="Verdana"/>
              </w:rPr>
              <w:t>B</w:t>
            </w:r>
            <w:r w:rsidRPr="00232261">
              <w:rPr>
                <w:rFonts w:ascii="Verdana" w:hAnsi="Verdana"/>
              </w:rPr>
              <w:t>oard, members, sub</w:t>
            </w:r>
            <w:r w:rsidR="000A1B07">
              <w:rPr>
                <w:rFonts w:ascii="Verdana" w:hAnsi="Verdana"/>
              </w:rPr>
              <w:t>-</w:t>
            </w:r>
            <w:r w:rsidRPr="00232261">
              <w:rPr>
                <w:rFonts w:ascii="Verdana" w:hAnsi="Verdana"/>
              </w:rPr>
              <w:t>committees and responsibilities of staff.</w:t>
            </w:r>
            <w:r w:rsidR="00561D22" w:rsidRPr="00232261">
              <w:rPr>
                <w:rFonts w:ascii="Verdana" w:hAnsi="Verdana"/>
              </w:rPr>
              <w:t xml:space="preserve"> They are expected to adhere to the </w:t>
            </w:r>
            <w:hyperlink r:id="rId10" w:history="1">
              <w:r w:rsidR="00561D22" w:rsidRPr="00232261">
                <w:rPr>
                  <w:rStyle w:val="Hyperlink"/>
                  <w:rFonts w:ascii="Verdana" w:hAnsi="Verdana"/>
                </w:rPr>
                <w:t>Nolan Principles</w:t>
              </w:r>
            </w:hyperlink>
            <w:r w:rsidR="00561D22" w:rsidRPr="00232261">
              <w:rPr>
                <w:rFonts w:ascii="Verdana" w:hAnsi="Verdana"/>
              </w:rPr>
              <w:t xml:space="preserve"> of public life. </w:t>
            </w:r>
          </w:p>
          <w:p w14:paraId="000368A3" w14:textId="77777777" w:rsidR="009F2AFA" w:rsidRPr="00232261" w:rsidRDefault="009F2AFA" w:rsidP="009F2AFA">
            <w:pPr>
              <w:pStyle w:val="ListParagraph"/>
              <w:spacing w:before="120" w:after="120" w:line="259" w:lineRule="auto"/>
              <w:ind w:left="357"/>
              <w:rPr>
                <w:rFonts w:ascii="Verdana" w:eastAsia="Calibri" w:hAnsi="Verdana"/>
                <w:lang w:eastAsia="en-US"/>
              </w:rPr>
            </w:pPr>
          </w:p>
          <w:p w14:paraId="2A6ECDC6" w14:textId="176A4D8D" w:rsidR="009F2AFA" w:rsidRPr="00232261" w:rsidRDefault="000A1B07" w:rsidP="009F2AFA">
            <w:pPr>
              <w:pStyle w:val="ListParagraph"/>
              <w:spacing w:before="120" w:after="120" w:line="259" w:lineRule="auto"/>
              <w:ind w:left="351"/>
              <w:rPr>
                <w:rFonts w:ascii="Verdana" w:eastAsia="Calibri" w:hAnsi="Verdana"/>
                <w:b/>
                <w:lang w:eastAsia="en-US"/>
              </w:rPr>
            </w:pPr>
            <w:r w:rsidRPr="00A2461E">
              <w:rPr>
                <w:rFonts w:ascii="Verdana" w:eastAsia="Calibri" w:hAnsi="Verdana"/>
                <w:lang w:eastAsia="en-US"/>
              </w:rPr>
              <w:t>T</w:t>
            </w:r>
            <w:r w:rsidR="009F2AFA" w:rsidRPr="00A2461E">
              <w:rPr>
                <w:rFonts w:ascii="Verdana" w:eastAsia="Calibri" w:hAnsi="Verdana"/>
                <w:lang w:eastAsia="en-US"/>
              </w:rPr>
              <w:t xml:space="preserve">rustees will ensure </w:t>
            </w:r>
            <w:r w:rsidR="00A2461E" w:rsidRPr="00A2461E">
              <w:rPr>
                <w:rFonts w:ascii="Verdana" w:eastAsia="Calibri" w:hAnsi="Verdana"/>
                <w:lang w:eastAsia="en-US"/>
              </w:rPr>
              <w:t>they</w:t>
            </w:r>
            <w:r w:rsidR="009F2AFA" w:rsidRPr="00A2461E">
              <w:rPr>
                <w:rFonts w:ascii="Verdana" w:eastAsia="Calibri" w:hAnsi="Verdana"/>
                <w:lang w:eastAsia="en-US"/>
              </w:rPr>
              <w:t xml:space="preserve"> review</w:t>
            </w:r>
            <w:r w:rsidR="009F2AFA" w:rsidRPr="00232261">
              <w:rPr>
                <w:rFonts w:ascii="Verdana" w:eastAsia="Calibri" w:hAnsi="Verdana"/>
                <w:lang w:eastAsia="en-US"/>
              </w:rPr>
              <w:t xml:space="preserve"> the </w:t>
            </w:r>
            <w:r>
              <w:rPr>
                <w:rFonts w:ascii="Verdana" w:eastAsia="Calibri" w:hAnsi="Verdana"/>
                <w:lang w:eastAsia="en-US"/>
              </w:rPr>
              <w:t>B</w:t>
            </w:r>
            <w:r w:rsidR="009F2AFA" w:rsidRPr="00232261">
              <w:rPr>
                <w:rFonts w:ascii="Verdana" w:eastAsia="Calibri" w:hAnsi="Verdana"/>
                <w:lang w:eastAsia="en-US"/>
              </w:rPr>
              <w:t>oard</w:t>
            </w:r>
            <w:r>
              <w:rPr>
                <w:rFonts w:ascii="Verdana" w:eastAsia="Calibri" w:hAnsi="Verdana"/>
                <w:lang w:eastAsia="en-US"/>
              </w:rPr>
              <w:t>’</w:t>
            </w:r>
            <w:r w:rsidR="009F2AFA" w:rsidRPr="00232261">
              <w:rPr>
                <w:rFonts w:ascii="Verdana" w:eastAsia="Calibri" w:hAnsi="Verdana"/>
                <w:lang w:eastAsia="en-US"/>
              </w:rPr>
              <w:t>s own practices and performance regularly and take active steps to address development issues</w:t>
            </w:r>
            <w:r w:rsidR="007E6E91" w:rsidRPr="00232261">
              <w:rPr>
                <w:rFonts w:ascii="Verdana" w:eastAsia="Calibri" w:hAnsi="Verdana"/>
                <w:lang w:eastAsia="en-US"/>
              </w:rPr>
              <w:t>.</w:t>
            </w:r>
          </w:p>
        </w:tc>
      </w:tr>
      <w:tr w:rsidR="00DC149E" w:rsidRPr="00C57815" w14:paraId="1165DCDC" w14:textId="77777777">
        <w:tc>
          <w:tcPr>
            <w:tcW w:w="10456" w:type="dxa"/>
            <w:tcBorders>
              <w:top w:val="single" w:sz="4" w:space="0" w:color="000000"/>
              <w:left w:val="single" w:sz="4" w:space="0" w:color="000000"/>
              <w:bottom w:val="single" w:sz="4" w:space="0" w:color="000000"/>
              <w:right w:val="single" w:sz="4" w:space="0" w:color="000000"/>
            </w:tcBorders>
          </w:tcPr>
          <w:p w14:paraId="6A0D0AD7" w14:textId="19A42899" w:rsidR="00DC149E" w:rsidRPr="00232261" w:rsidRDefault="00D5638B" w:rsidP="00BB6122">
            <w:pPr>
              <w:pStyle w:val="ListParagraph"/>
              <w:numPr>
                <w:ilvl w:val="0"/>
                <w:numId w:val="3"/>
              </w:numPr>
              <w:spacing w:before="120" w:after="120" w:line="259" w:lineRule="auto"/>
              <w:ind w:left="357" w:hanging="357"/>
              <w:rPr>
                <w:rFonts w:ascii="Verdana" w:eastAsia="Calibri" w:hAnsi="Verdana"/>
                <w:lang w:eastAsia="en-US"/>
              </w:rPr>
            </w:pPr>
            <w:r w:rsidRPr="00232261">
              <w:rPr>
                <w:rFonts w:ascii="Verdana" w:eastAsia="Calibri" w:hAnsi="Verdana"/>
                <w:b/>
                <w:lang w:eastAsia="en-US"/>
              </w:rPr>
              <w:t xml:space="preserve">Strategic direction </w:t>
            </w:r>
            <w:r w:rsidRPr="00232261">
              <w:rPr>
                <w:rFonts w:ascii="Verdana" w:eastAsia="Calibri" w:hAnsi="Verdana"/>
                <w:lang w:eastAsia="en-US"/>
              </w:rPr>
              <w:t xml:space="preserve">- Trustees will ensure that sparqs has a clear vision, mission and strategic direction in line with its charitable purposes and is focused on achieving these.  Trustees will work with the </w:t>
            </w:r>
            <w:r w:rsidR="000A1B07">
              <w:rPr>
                <w:rFonts w:ascii="Verdana" w:eastAsia="Calibri" w:hAnsi="Verdana"/>
                <w:lang w:eastAsia="en-US"/>
              </w:rPr>
              <w:t>D</w:t>
            </w:r>
            <w:r w:rsidRPr="00232261">
              <w:rPr>
                <w:rFonts w:ascii="Verdana" w:eastAsia="Calibri" w:hAnsi="Verdana"/>
                <w:lang w:eastAsia="en-US"/>
              </w:rPr>
              <w:t>irector to ensure the drawing up and scrutiny of a range of documents and processes to deliver strategic direction</w:t>
            </w:r>
            <w:r w:rsidR="000A1B07">
              <w:rPr>
                <w:rFonts w:ascii="Verdana" w:eastAsia="Calibri" w:hAnsi="Verdana"/>
                <w:lang w:eastAsia="en-US"/>
              </w:rPr>
              <w:t>,</w:t>
            </w:r>
            <w:r w:rsidRPr="00232261">
              <w:rPr>
                <w:rFonts w:ascii="Verdana" w:eastAsia="Calibri" w:hAnsi="Verdana"/>
                <w:lang w:eastAsia="en-US"/>
              </w:rPr>
              <w:t xml:space="preserve"> including strategic and operational plans</w:t>
            </w:r>
            <w:r w:rsidR="007E6E91" w:rsidRPr="00232261">
              <w:rPr>
                <w:rFonts w:ascii="Verdana" w:eastAsia="Calibri" w:hAnsi="Verdana"/>
                <w:lang w:eastAsia="en-US"/>
              </w:rPr>
              <w:t>.</w:t>
            </w:r>
          </w:p>
        </w:tc>
      </w:tr>
      <w:tr w:rsidR="00DC149E" w:rsidRPr="00C57815" w14:paraId="4244582F" w14:textId="77777777">
        <w:tc>
          <w:tcPr>
            <w:tcW w:w="10456" w:type="dxa"/>
            <w:tcBorders>
              <w:top w:val="single" w:sz="4" w:space="0" w:color="000000"/>
              <w:left w:val="single" w:sz="4" w:space="0" w:color="000000"/>
              <w:bottom w:val="single" w:sz="4" w:space="0" w:color="000000"/>
              <w:right w:val="single" w:sz="4" w:space="0" w:color="000000"/>
            </w:tcBorders>
          </w:tcPr>
          <w:p w14:paraId="0BD695FA" w14:textId="5098F365" w:rsidR="00DC149E" w:rsidRPr="00232261" w:rsidRDefault="00D5638B" w:rsidP="00BB6122">
            <w:pPr>
              <w:pStyle w:val="ListParagraph"/>
              <w:numPr>
                <w:ilvl w:val="0"/>
                <w:numId w:val="3"/>
              </w:numPr>
              <w:spacing w:before="120" w:after="120" w:line="259" w:lineRule="auto"/>
              <w:ind w:left="357" w:hanging="357"/>
              <w:rPr>
                <w:rFonts w:ascii="Verdana" w:eastAsia="Calibri" w:hAnsi="Verdana"/>
                <w:b/>
                <w:lang w:eastAsia="en-US"/>
              </w:rPr>
            </w:pPr>
            <w:r w:rsidRPr="00232261">
              <w:rPr>
                <w:rFonts w:ascii="Verdana" w:eastAsia="Calibri" w:hAnsi="Verdana"/>
                <w:b/>
                <w:lang w:eastAsia="en-US"/>
              </w:rPr>
              <w:t xml:space="preserve">Values and Culture </w:t>
            </w:r>
            <w:r w:rsidRPr="000A1B07">
              <w:rPr>
                <w:rFonts w:ascii="Verdana" w:eastAsia="Calibri" w:hAnsi="Verdana"/>
                <w:bCs/>
                <w:lang w:eastAsia="en-US"/>
              </w:rPr>
              <w:t>–</w:t>
            </w:r>
            <w:r w:rsidRPr="00232261">
              <w:rPr>
                <w:rFonts w:ascii="Verdana" w:eastAsia="Calibri" w:hAnsi="Verdana"/>
                <w:b/>
                <w:lang w:eastAsia="en-US"/>
              </w:rPr>
              <w:t xml:space="preserve"> </w:t>
            </w:r>
            <w:r w:rsidRPr="00232261">
              <w:rPr>
                <w:rFonts w:ascii="Verdana" w:eastAsia="Calibri" w:hAnsi="Verdana"/>
                <w:lang w:eastAsia="en-US"/>
              </w:rPr>
              <w:t>Trustees will ensure that sparqs has clear values and approaches underpinning its work and that it has processes in place to ensure that these are understood, shared and influence its work, outcomes and impact.</w:t>
            </w:r>
          </w:p>
        </w:tc>
      </w:tr>
      <w:tr w:rsidR="00DC149E" w:rsidRPr="00C57815" w14:paraId="57F20F36" w14:textId="77777777">
        <w:tc>
          <w:tcPr>
            <w:tcW w:w="10456" w:type="dxa"/>
            <w:tcBorders>
              <w:top w:val="single" w:sz="4" w:space="0" w:color="000000"/>
              <w:left w:val="single" w:sz="4" w:space="0" w:color="000000"/>
              <w:bottom w:val="single" w:sz="4" w:space="0" w:color="000000"/>
              <w:right w:val="single" w:sz="4" w:space="0" w:color="000000"/>
            </w:tcBorders>
          </w:tcPr>
          <w:p w14:paraId="52F7DE09" w14:textId="196FE7B5" w:rsidR="00DC149E" w:rsidRPr="00232261" w:rsidRDefault="00D5638B" w:rsidP="00BB6122">
            <w:pPr>
              <w:pStyle w:val="ListParagraph"/>
              <w:numPr>
                <w:ilvl w:val="0"/>
                <w:numId w:val="3"/>
              </w:numPr>
              <w:spacing w:before="120" w:after="120" w:line="259" w:lineRule="auto"/>
              <w:ind w:left="357" w:hanging="357"/>
              <w:rPr>
                <w:rFonts w:ascii="Verdana" w:eastAsia="Calibri" w:hAnsi="Verdana"/>
                <w:lang w:eastAsia="en-US"/>
              </w:rPr>
            </w:pPr>
            <w:r w:rsidRPr="00232261">
              <w:rPr>
                <w:rFonts w:ascii="Verdana" w:eastAsia="Calibri" w:hAnsi="Verdana"/>
                <w:b/>
                <w:lang w:eastAsia="en-US"/>
              </w:rPr>
              <w:t>Performance management</w:t>
            </w:r>
            <w:r w:rsidRPr="00232261">
              <w:rPr>
                <w:rFonts w:ascii="Verdana" w:eastAsia="Calibri" w:hAnsi="Verdana"/>
                <w:lang w:eastAsia="en-US"/>
              </w:rPr>
              <w:t xml:space="preserve"> - Trustees are responsible for the recruitment, management and accountability of the </w:t>
            </w:r>
            <w:r w:rsidR="000A1B07">
              <w:rPr>
                <w:rFonts w:ascii="Verdana" w:eastAsia="Calibri" w:hAnsi="Verdana"/>
                <w:lang w:eastAsia="en-US"/>
              </w:rPr>
              <w:t>D</w:t>
            </w:r>
            <w:r w:rsidRPr="00232261">
              <w:rPr>
                <w:rFonts w:ascii="Verdana" w:eastAsia="Calibri" w:hAnsi="Verdana"/>
                <w:lang w:eastAsia="en-US"/>
              </w:rPr>
              <w:t xml:space="preserve">irector.  Through the </w:t>
            </w:r>
            <w:r w:rsidR="000A1B07">
              <w:rPr>
                <w:rFonts w:ascii="Verdana" w:eastAsia="Calibri" w:hAnsi="Verdana"/>
                <w:lang w:eastAsia="en-US"/>
              </w:rPr>
              <w:t>C</w:t>
            </w:r>
            <w:r w:rsidRPr="00232261">
              <w:rPr>
                <w:rFonts w:ascii="Verdana" w:eastAsia="Calibri" w:hAnsi="Verdana"/>
                <w:lang w:eastAsia="en-US"/>
              </w:rPr>
              <w:t xml:space="preserve">hair of the </w:t>
            </w:r>
            <w:r w:rsidR="000A1B07">
              <w:rPr>
                <w:rFonts w:ascii="Verdana" w:eastAsia="Calibri" w:hAnsi="Verdana"/>
                <w:lang w:eastAsia="en-US"/>
              </w:rPr>
              <w:t>T</w:t>
            </w:r>
            <w:r w:rsidRPr="00232261">
              <w:rPr>
                <w:rFonts w:ascii="Verdana" w:eastAsia="Calibri" w:hAnsi="Verdana"/>
                <w:lang w:eastAsia="en-US"/>
              </w:rPr>
              <w:t xml:space="preserve">rustee </w:t>
            </w:r>
            <w:proofErr w:type="gramStart"/>
            <w:r w:rsidR="000A1B07">
              <w:rPr>
                <w:rFonts w:ascii="Verdana" w:eastAsia="Calibri" w:hAnsi="Verdana"/>
                <w:lang w:eastAsia="en-US"/>
              </w:rPr>
              <w:t>B</w:t>
            </w:r>
            <w:r w:rsidRPr="00232261">
              <w:rPr>
                <w:rFonts w:ascii="Verdana" w:eastAsia="Calibri" w:hAnsi="Verdana"/>
                <w:lang w:eastAsia="en-US"/>
              </w:rPr>
              <w:t>oard</w:t>
            </w:r>
            <w:proofErr w:type="gramEnd"/>
            <w:r w:rsidRPr="00232261">
              <w:rPr>
                <w:rFonts w:ascii="Verdana" w:eastAsia="Calibri" w:hAnsi="Verdana"/>
                <w:lang w:eastAsia="en-US"/>
              </w:rPr>
              <w:t xml:space="preserve"> they will ensure</w:t>
            </w:r>
            <w:r w:rsidR="00D37838" w:rsidRPr="00232261">
              <w:rPr>
                <w:rFonts w:ascii="Verdana" w:eastAsia="Calibri" w:hAnsi="Verdana"/>
                <w:lang w:eastAsia="en-US"/>
              </w:rPr>
              <w:t xml:space="preserve"> the </w:t>
            </w:r>
            <w:r w:rsidR="00B2749D" w:rsidRPr="00232261">
              <w:rPr>
                <w:rFonts w:ascii="Verdana" w:eastAsia="Calibri" w:hAnsi="Verdana"/>
                <w:lang w:eastAsia="en-US"/>
              </w:rPr>
              <w:t>director receives</w:t>
            </w:r>
            <w:r w:rsidRPr="00232261">
              <w:rPr>
                <w:rFonts w:ascii="Verdana" w:eastAsia="Calibri" w:hAnsi="Verdana"/>
                <w:lang w:eastAsia="en-US"/>
              </w:rPr>
              <w:t xml:space="preserve"> regular feedback on performance in managing the SCIO and in meeting </w:t>
            </w:r>
            <w:r w:rsidR="00D37838" w:rsidRPr="00232261">
              <w:rPr>
                <w:rFonts w:ascii="Verdana" w:eastAsia="Calibri" w:hAnsi="Verdana"/>
                <w:lang w:eastAsia="en-US"/>
              </w:rPr>
              <w:t xml:space="preserve">their </w:t>
            </w:r>
            <w:r w:rsidRPr="00232261">
              <w:rPr>
                <w:rFonts w:ascii="Verdana" w:eastAsia="Calibri" w:hAnsi="Verdana"/>
                <w:lang w:eastAsia="en-US"/>
              </w:rPr>
              <w:t>objectives.</w:t>
            </w:r>
          </w:p>
          <w:p w14:paraId="0A0DECBE" w14:textId="77777777" w:rsidR="00DC149E" w:rsidRPr="00232261" w:rsidRDefault="00DC149E" w:rsidP="00BB6122">
            <w:pPr>
              <w:pStyle w:val="ListParagraph"/>
              <w:spacing w:before="120" w:after="120" w:line="259" w:lineRule="auto"/>
              <w:ind w:left="357"/>
              <w:rPr>
                <w:rFonts w:ascii="Verdana" w:eastAsia="Calibri" w:hAnsi="Verdana"/>
                <w:lang w:eastAsia="en-US"/>
              </w:rPr>
            </w:pPr>
          </w:p>
          <w:p w14:paraId="533FF6F6" w14:textId="4E75DFC4" w:rsidR="00DC149E" w:rsidRPr="00232261" w:rsidRDefault="00D5638B" w:rsidP="00BB6122">
            <w:pPr>
              <w:pStyle w:val="ListParagraph"/>
              <w:spacing w:before="120" w:after="120" w:line="259" w:lineRule="auto"/>
              <w:ind w:left="357"/>
              <w:rPr>
                <w:rFonts w:ascii="Verdana" w:hAnsi="Verdana"/>
              </w:rPr>
            </w:pPr>
            <w:r w:rsidRPr="00232261">
              <w:rPr>
                <w:rFonts w:ascii="Verdana" w:eastAsia="Calibri" w:hAnsi="Verdana"/>
                <w:lang w:eastAsia="en-US"/>
              </w:rPr>
              <w:t>Trustees will monitor and review sparqs</w:t>
            </w:r>
            <w:r w:rsidR="000A1B07">
              <w:rPr>
                <w:rFonts w:ascii="Verdana" w:eastAsia="Calibri" w:hAnsi="Verdana"/>
                <w:lang w:eastAsia="en-US"/>
              </w:rPr>
              <w:t>’</w:t>
            </w:r>
            <w:r w:rsidRPr="00232261">
              <w:rPr>
                <w:rFonts w:ascii="Verdana" w:eastAsia="Calibri" w:hAnsi="Verdana"/>
                <w:lang w:eastAsia="en-US"/>
              </w:rPr>
              <w:t xml:space="preserve"> performance against strategic objectives and stakeholder satisfaction ensuring relevant reporting to funders and stakeholders and development of policies and strategies to address arising issues.</w:t>
            </w:r>
          </w:p>
        </w:tc>
      </w:tr>
      <w:tr w:rsidR="00DC149E" w:rsidRPr="00C57815" w14:paraId="02193D3D" w14:textId="77777777">
        <w:tc>
          <w:tcPr>
            <w:tcW w:w="10456" w:type="dxa"/>
            <w:tcBorders>
              <w:top w:val="single" w:sz="4" w:space="0" w:color="000000"/>
              <w:left w:val="single" w:sz="4" w:space="0" w:color="000000"/>
              <w:bottom w:val="single" w:sz="4" w:space="0" w:color="000000"/>
              <w:right w:val="single" w:sz="4" w:space="0" w:color="000000"/>
            </w:tcBorders>
          </w:tcPr>
          <w:p w14:paraId="7C3E6E45" w14:textId="77777777" w:rsidR="00DC149E" w:rsidRPr="00232261" w:rsidRDefault="00D5638B" w:rsidP="00BB6122">
            <w:pPr>
              <w:pStyle w:val="ListParagraph"/>
              <w:numPr>
                <w:ilvl w:val="0"/>
                <w:numId w:val="3"/>
              </w:numPr>
              <w:spacing w:before="120" w:after="120" w:line="259" w:lineRule="auto"/>
              <w:rPr>
                <w:rFonts w:ascii="Verdana" w:eastAsia="Calibri" w:hAnsi="Verdana"/>
                <w:lang w:eastAsia="en-US"/>
              </w:rPr>
            </w:pPr>
            <w:r w:rsidRPr="00232261">
              <w:rPr>
                <w:rFonts w:ascii="Verdana" w:hAnsi="Verdana"/>
                <w:b/>
              </w:rPr>
              <w:t>Compliance</w:t>
            </w:r>
            <w:r w:rsidRPr="00232261">
              <w:rPr>
                <w:rFonts w:ascii="Verdana" w:hAnsi="Verdana"/>
              </w:rPr>
              <w:t xml:space="preserve"> - </w:t>
            </w:r>
            <w:r w:rsidRPr="00232261">
              <w:rPr>
                <w:rFonts w:ascii="Verdana" w:eastAsia="Calibri" w:hAnsi="Verdana"/>
                <w:lang w:eastAsia="en-US"/>
              </w:rPr>
              <w:t>Trustees must ensure sparqs complies with all legal and regulatory requirements, taking professional advice as appropriate.</w:t>
            </w:r>
          </w:p>
        </w:tc>
      </w:tr>
    </w:tbl>
    <w:p w14:paraId="2E40146B" w14:textId="77777777" w:rsidR="002D733E" w:rsidRDefault="002D733E">
      <w:r>
        <w:br w:type="page"/>
      </w:r>
    </w:p>
    <w:tbl>
      <w:tblPr>
        <w:tblW w:w="10456" w:type="dxa"/>
        <w:tblLook w:val="04A0" w:firstRow="1" w:lastRow="0" w:firstColumn="1" w:lastColumn="0" w:noHBand="0" w:noVBand="1"/>
      </w:tblPr>
      <w:tblGrid>
        <w:gridCol w:w="10456"/>
      </w:tblGrid>
      <w:tr w:rsidR="00DC149E" w:rsidRPr="00C57815" w14:paraId="39D0E85D" w14:textId="77777777">
        <w:tc>
          <w:tcPr>
            <w:tcW w:w="10456" w:type="dxa"/>
            <w:tcBorders>
              <w:top w:val="single" w:sz="4" w:space="0" w:color="000000"/>
              <w:left w:val="single" w:sz="4" w:space="0" w:color="000000"/>
              <w:bottom w:val="single" w:sz="4" w:space="0" w:color="000000"/>
              <w:right w:val="single" w:sz="4" w:space="0" w:color="000000"/>
            </w:tcBorders>
          </w:tcPr>
          <w:p w14:paraId="7A5F8451" w14:textId="1FF5A823" w:rsidR="00DC149E" w:rsidRPr="00232261" w:rsidRDefault="00D5638B" w:rsidP="00BB6122">
            <w:pPr>
              <w:pStyle w:val="ListParagraph"/>
              <w:numPr>
                <w:ilvl w:val="0"/>
                <w:numId w:val="3"/>
              </w:numPr>
              <w:spacing w:before="120" w:after="120" w:line="259" w:lineRule="auto"/>
              <w:ind w:left="357" w:hanging="357"/>
              <w:rPr>
                <w:rFonts w:ascii="Verdana" w:hAnsi="Verdana"/>
              </w:rPr>
            </w:pPr>
            <w:r w:rsidRPr="00232261">
              <w:rPr>
                <w:rFonts w:ascii="Verdana" w:hAnsi="Verdana"/>
                <w:b/>
              </w:rPr>
              <w:lastRenderedPageBreak/>
              <w:t>Management of assets</w:t>
            </w:r>
            <w:r w:rsidRPr="00232261">
              <w:rPr>
                <w:rFonts w:ascii="Verdana" w:hAnsi="Verdana"/>
              </w:rPr>
              <w:t xml:space="preserve"> - Trustees will ensure there are appropriate policies and practices in place to ensure sound financial management, stability and accountability and ensure all resources are used effectively to achieve the SCIO’s charitable purposes.  </w:t>
            </w:r>
          </w:p>
          <w:p w14:paraId="3D641B73" w14:textId="77777777" w:rsidR="00DC149E" w:rsidRPr="00232261" w:rsidRDefault="00DC149E" w:rsidP="00BB6122">
            <w:pPr>
              <w:pStyle w:val="ListParagraph"/>
              <w:spacing w:before="120" w:after="120" w:line="259" w:lineRule="auto"/>
              <w:ind w:left="357"/>
              <w:rPr>
                <w:rFonts w:ascii="Verdana" w:eastAsia="Calibri" w:hAnsi="Verdana"/>
                <w:lang w:eastAsia="en-US"/>
              </w:rPr>
            </w:pPr>
          </w:p>
          <w:p w14:paraId="447DE6B7" w14:textId="77777777" w:rsidR="00DC149E" w:rsidRPr="00232261" w:rsidRDefault="00D5638B" w:rsidP="00BB6122">
            <w:pPr>
              <w:pStyle w:val="ListParagraph"/>
              <w:spacing w:before="120" w:after="120" w:line="259" w:lineRule="auto"/>
              <w:ind w:left="357"/>
              <w:rPr>
                <w:rFonts w:ascii="Verdana" w:eastAsia="Calibri" w:hAnsi="Verdana"/>
                <w:lang w:eastAsia="en-US"/>
              </w:rPr>
            </w:pPr>
            <w:r w:rsidRPr="00232261">
              <w:rPr>
                <w:rFonts w:ascii="Verdana" w:eastAsia="Calibri" w:hAnsi="Verdana"/>
                <w:lang w:eastAsia="en-US"/>
              </w:rPr>
              <w:t>Trustees will ensure that major risks are regularly identified and reviewed and that systems are in place to mitigate or minimise these risks.</w:t>
            </w:r>
          </w:p>
          <w:p w14:paraId="2D08CF73" w14:textId="77777777" w:rsidR="00DC149E" w:rsidRPr="00232261" w:rsidRDefault="00DC149E" w:rsidP="00BB6122">
            <w:pPr>
              <w:pStyle w:val="ListParagraph"/>
              <w:spacing w:before="120" w:after="120" w:line="259" w:lineRule="auto"/>
              <w:ind w:left="357"/>
              <w:rPr>
                <w:rFonts w:ascii="Verdana" w:eastAsia="Calibri" w:hAnsi="Verdana"/>
                <w:lang w:eastAsia="en-US"/>
              </w:rPr>
            </w:pPr>
          </w:p>
          <w:p w14:paraId="460B47DE" w14:textId="22D0A0BA" w:rsidR="00DC149E" w:rsidRPr="00232261" w:rsidRDefault="00D5638B" w:rsidP="00BB6122">
            <w:pPr>
              <w:pStyle w:val="ListParagraph"/>
              <w:spacing w:before="120" w:after="120" w:line="259" w:lineRule="auto"/>
              <w:ind w:left="357"/>
              <w:rPr>
                <w:rFonts w:ascii="Verdana" w:hAnsi="Verdana"/>
              </w:rPr>
            </w:pPr>
            <w:r w:rsidRPr="00232261">
              <w:rPr>
                <w:rFonts w:ascii="Verdana" w:eastAsia="Calibri" w:hAnsi="Verdana"/>
                <w:lang w:eastAsia="en-US"/>
              </w:rPr>
              <w:t>Trustees will ensure that intangible assets such as organisational knowledge and expertise, intellectual property, sparqs</w:t>
            </w:r>
            <w:r w:rsidR="000A1B07">
              <w:rPr>
                <w:rFonts w:ascii="Verdana" w:eastAsia="Calibri" w:hAnsi="Verdana"/>
                <w:lang w:eastAsia="en-US"/>
              </w:rPr>
              <w:t>’</w:t>
            </w:r>
            <w:r w:rsidRPr="00232261">
              <w:rPr>
                <w:rFonts w:ascii="Verdana" w:eastAsia="Calibri" w:hAnsi="Verdana"/>
                <w:lang w:eastAsia="en-US"/>
              </w:rPr>
              <w:t xml:space="preserve"> brand, good name and reputation are recognised, used and safeguarded.</w:t>
            </w:r>
          </w:p>
        </w:tc>
      </w:tr>
      <w:tr w:rsidR="00DC149E" w:rsidRPr="00C57815" w14:paraId="56B85FDE" w14:textId="77777777">
        <w:tc>
          <w:tcPr>
            <w:tcW w:w="10456" w:type="dxa"/>
            <w:tcBorders>
              <w:top w:val="single" w:sz="4" w:space="0" w:color="000000"/>
              <w:left w:val="single" w:sz="4" w:space="0" w:color="000000"/>
              <w:bottom w:val="single" w:sz="4" w:space="0" w:color="000000"/>
              <w:right w:val="single" w:sz="4" w:space="0" w:color="000000"/>
            </w:tcBorders>
          </w:tcPr>
          <w:p w14:paraId="7172A888" w14:textId="678AC50C" w:rsidR="00DC149E" w:rsidRPr="00232261" w:rsidRDefault="00D5638B" w:rsidP="00BB6122">
            <w:pPr>
              <w:pStyle w:val="ListParagraph"/>
              <w:numPr>
                <w:ilvl w:val="0"/>
                <w:numId w:val="3"/>
              </w:numPr>
              <w:spacing w:before="120" w:after="120"/>
              <w:rPr>
                <w:rFonts w:ascii="Verdana" w:hAnsi="Verdana"/>
              </w:rPr>
            </w:pPr>
            <w:r w:rsidRPr="00232261">
              <w:rPr>
                <w:rFonts w:ascii="Verdana" w:hAnsi="Verdana"/>
                <w:b/>
              </w:rPr>
              <w:t>Contribute knowledge and expertise</w:t>
            </w:r>
            <w:r w:rsidRPr="00232261">
              <w:rPr>
                <w:rFonts w:ascii="Verdana" w:hAnsi="Verdana"/>
              </w:rPr>
              <w:t xml:space="preserve"> - Trustees will contribute specific knowledge and expertise to help the </w:t>
            </w:r>
            <w:r w:rsidR="000A1B07">
              <w:rPr>
                <w:rFonts w:ascii="Verdana" w:hAnsi="Verdana"/>
              </w:rPr>
              <w:t>B</w:t>
            </w:r>
            <w:r w:rsidRPr="00232261">
              <w:rPr>
                <w:rFonts w:ascii="Verdana" w:hAnsi="Verdana"/>
              </w:rPr>
              <w:t xml:space="preserve">oard reach decisions.  They will help source further expertise and support the </w:t>
            </w:r>
            <w:r w:rsidR="000A1B07">
              <w:rPr>
                <w:rFonts w:ascii="Verdana" w:hAnsi="Verdana"/>
              </w:rPr>
              <w:t>B</w:t>
            </w:r>
            <w:r w:rsidRPr="00232261">
              <w:rPr>
                <w:rFonts w:ascii="Verdana" w:hAnsi="Verdana"/>
              </w:rPr>
              <w:t>oard to reach collective decisions utilising a range of information.</w:t>
            </w:r>
          </w:p>
        </w:tc>
      </w:tr>
    </w:tbl>
    <w:p w14:paraId="5A381906" w14:textId="77777777" w:rsidR="00995842" w:rsidRDefault="00995842">
      <w:pPr>
        <w:rPr>
          <w:rFonts w:ascii="Verdana" w:hAnsi="Verdana"/>
          <w:sz w:val="22"/>
          <w:szCs w:val="22"/>
        </w:rPr>
      </w:pPr>
    </w:p>
    <w:p w14:paraId="6A3CBE71" w14:textId="33B0A01E" w:rsidR="00BB6122" w:rsidRPr="00C57815" w:rsidRDefault="00BB6122">
      <w:pPr>
        <w:rPr>
          <w:rFonts w:ascii="Verdana" w:hAnsi="Verdana"/>
          <w:sz w:val="22"/>
          <w:szCs w:val="22"/>
        </w:rPr>
      </w:pPr>
    </w:p>
    <w:tbl>
      <w:tblPr>
        <w:tblW w:w="10485" w:type="dxa"/>
        <w:tblLook w:val="04A0" w:firstRow="1" w:lastRow="0" w:firstColumn="1" w:lastColumn="0" w:noHBand="0" w:noVBand="1"/>
      </w:tblPr>
      <w:tblGrid>
        <w:gridCol w:w="10485"/>
      </w:tblGrid>
      <w:tr w:rsidR="00B0078E" w:rsidRPr="00C57815" w14:paraId="5D34B363" w14:textId="77777777" w:rsidTr="00B0078E">
        <w:tc>
          <w:tcPr>
            <w:tcW w:w="10485" w:type="dxa"/>
            <w:tcBorders>
              <w:top w:val="single" w:sz="4" w:space="0" w:color="000000"/>
              <w:left w:val="single" w:sz="4" w:space="0" w:color="000000"/>
              <w:bottom w:val="single" w:sz="4" w:space="0" w:color="000000"/>
              <w:right w:val="single" w:sz="4" w:space="0" w:color="000000"/>
            </w:tcBorders>
            <w:shd w:val="clear" w:color="auto" w:fill="CCECFF"/>
          </w:tcPr>
          <w:p w14:paraId="06C6EB5C" w14:textId="68551689" w:rsidR="00B0078E" w:rsidRPr="00C57815" w:rsidRDefault="00027103" w:rsidP="00BB6122">
            <w:pPr>
              <w:spacing w:before="40" w:after="40"/>
              <w:rPr>
                <w:rFonts w:ascii="Verdana" w:hAnsi="Verdana"/>
                <w:sz w:val="22"/>
                <w:szCs w:val="22"/>
              </w:rPr>
            </w:pPr>
            <w:r>
              <w:rPr>
                <w:rFonts w:ascii="Verdana" w:hAnsi="Verdana"/>
                <w:b/>
                <w:sz w:val="22"/>
                <w:szCs w:val="22"/>
              </w:rPr>
              <w:t>We are looking for a Chair with</w:t>
            </w:r>
            <w:r w:rsidR="000A1B07">
              <w:rPr>
                <w:rFonts w:ascii="Verdana" w:hAnsi="Verdana"/>
                <w:b/>
                <w:sz w:val="22"/>
                <w:szCs w:val="22"/>
              </w:rPr>
              <w:t>:</w:t>
            </w:r>
            <w:r>
              <w:rPr>
                <w:rFonts w:ascii="Verdana" w:hAnsi="Verdana"/>
                <w:b/>
                <w:sz w:val="22"/>
                <w:szCs w:val="22"/>
              </w:rPr>
              <w:t xml:space="preserve"> </w:t>
            </w:r>
          </w:p>
        </w:tc>
      </w:tr>
      <w:tr w:rsidR="00B0078E" w:rsidRPr="00C57815" w14:paraId="2044C11C"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591158FD" w14:textId="3183A200" w:rsidR="00B0078E" w:rsidRPr="002B46AC" w:rsidRDefault="00B0078E" w:rsidP="00BB6122">
            <w:pPr>
              <w:spacing w:before="40" w:after="40"/>
              <w:rPr>
                <w:rFonts w:ascii="Verdana" w:hAnsi="Verdana"/>
              </w:rPr>
            </w:pPr>
            <w:r w:rsidRPr="002B46AC">
              <w:rPr>
                <w:rFonts w:ascii="Verdana" w:hAnsi="Verdana"/>
              </w:rPr>
              <w:t xml:space="preserve">Experience of being a strategic leader, including experience of working with </w:t>
            </w:r>
            <w:r w:rsidR="00173CB0">
              <w:rPr>
                <w:rFonts w:ascii="Verdana" w:hAnsi="Verdana"/>
              </w:rPr>
              <w:t>the</w:t>
            </w:r>
            <w:r w:rsidRPr="002B46AC">
              <w:rPr>
                <w:rFonts w:ascii="Verdana" w:hAnsi="Verdana"/>
              </w:rPr>
              <w:t xml:space="preserve"> board</w:t>
            </w:r>
            <w:r w:rsidR="00FA08FD">
              <w:rPr>
                <w:rFonts w:ascii="Verdana" w:hAnsi="Verdana"/>
              </w:rPr>
              <w:t>,</w:t>
            </w:r>
            <w:r w:rsidRPr="002B46AC">
              <w:rPr>
                <w:rFonts w:ascii="Verdana" w:hAnsi="Verdana"/>
              </w:rPr>
              <w:t xml:space="preserve"> either as a CEO/Director reporting to </w:t>
            </w:r>
            <w:r w:rsidR="00842D5A">
              <w:rPr>
                <w:rFonts w:ascii="Verdana" w:hAnsi="Verdana"/>
              </w:rPr>
              <w:t xml:space="preserve">a </w:t>
            </w:r>
            <w:r w:rsidRPr="002B46AC">
              <w:rPr>
                <w:rFonts w:ascii="Verdana" w:hAnsi="Verdana"/>
              </w:rPr>
              <w:t xml:space="preserve">board, or as a board member/chair. </w:t>
            </w:r>
          </w:p>
        </w:tc>
      </w:tr>
      <w:tr w:rsidR="00B0078E" w:rsidRPr="00C57815" w14:paraId="54BD3E7D"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49D2C8DC" w14:textId="7D98EBC6" w:rsidR="00B0078E" w:rsidRPr="002B46AC" w:rsidRDefault="00B0078E" w:rsidP="00BB6122">
            <w:pPr>
              <w:spacing w:before="40" w:after="40"/>
              <w:rPr>
                <w:rFonts w:ascii="Verdana" w:hAnsi="Verdana"/>
                <w:b/>
              </w:rPr>
            </w:pPr>
            <w:r w:rsidRPr="002B46AC">
              <w:rPr>
                <w:rFonts w:ascii="Verdana" w:hAnsi="Verdana"/>
              </w:rPr>
              <w:t xml:space="preserve">Commitment and enthusiasm to the work of sparqs in terms of a student-led approach, </w:t>
            </w:r>
            <w:r w:rsidR="00E04A79">
              <w:rPr>
                <w:rFonts w:ascii="Verdana" w:hAnsi="Verdana"/>
              </w:rPr>
              <w:t xml:space="preserve">the </w:t>
            </w:r>
            <w:r w:rsidRPr="002B46AC">
              <w:rPr>
                <w:rFonts w:ascii="Verdana" w:hAnsi="Verdana"/>
              </w:rPr>
              <w:t xml:space="preserve">role of student engagement in quality enhancement and </w:t>
            </w:r>
            <w:r w:rsidR="00173CB0">
              <w:rPr>
                <w:rFonts w:ascii="Verdana" w:hAnsi="Verdana"/>
              </w:rPr>
              <w:t xml:space="preserve">the </w:t>
            </w:r>
            <w:r w:rsidRPr="002B46AC">
              <w:rPr>
                <w:rFonts w:ascii="Verdana" w:hAnsi="Verdana"/>
              </w:rPr>
              <w:t>value of partnership approaches.</w:t>
            </w:r>
          </w:p>
        </w:tc>
      </w:tr>
      <w:tr w:rsidR="00B0078E" w:rsidRPr="00C57815" w14:paraId="3DD5CDBA"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0D457A10" w14:textId="39EF34A6" w:rsidR="00B0078E" w:rsidRPr="002B46AC" w:rsidRDefault="00B0078E" w:rsidP="00BB6122">
            <w:pPr>
              <w:spacing w:before="40" w:after="40"/>
              <w:rPr>
                <w:rFonts w:ascii="Verdana" w:hAnsi="Verdana"/>
              </w:rPr>
            </w:pPr>
            <w:r w:rsidRPr="002B46AC">
              <w:rPr>
                <w:rFonts w:ascii="Verdana" w:hAnsi="Verdana"/>
              </w:rPr>
              <w:t>Ability to represent and promote the organisation publicly, acting as an ambassador and networker to further the attainment of organisational aims.  Ability to influence, at a senior level, partner and other stakeholder organisations</w:t>
            </w:r>
            <w:r w:rsidR="00842D5A">
              <w:rPr>
                <w:rFonts w:ascii="Verdana" w:hAnsi="Verdana"/>
              </w:rPr>
              <w:t>,</w:t>
            </w:r>
            <w:r w:rsidRPr="002B46AC">
              <w:rPr>
                <w:rFonts w:ascii="Verdana" w:hAnsi="Verdana"/>
              </w:rPr>
              <w:t xml:space="preserve"> particularly in the Scottish post</w:t>
            </w:r>
            <w:r w:rsidR="00842D5A">
              <w:rPr>
                <w:rFonts w:ascii="Verdana" w:hAnsi="Verdana"/>
              </w:rPr>
              <w:t>-</w:t>
            </w:r>
            <w:r w:rsidRPr="002B46AC">
              <w:rPr>
                <w:rFonts w:ascii="Verdana" w:hAnsi="Verdana"/>
              </w:rPr>
              <w:t>16 education sector.</w:t>
            </w:r>
          </w:p>
        </w:tc>
      </w:tr>
      <w:tr w:rsidR="00B0078E" w:rsidRPr="00C57815" w14:paraId="7D6768A4"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7B132ECD" w14:textId="77777777" w:rsidR="00B0078E" w:rsidRPr="002B46AC" w:rsidRDefault="00B0078E" w:rsidP="00BB6122">
            <w:pPr>
              <w:spacing w:before="40" w:after="40"/>
              <w:rPr>
                <w:rFonts w:ascii="Verdana" w:hAnsi="Verdana"/>
              </w:rPr>
            </w:pPr>
            <w:r w:rsidRPr="002B46AC">
              <w:rPr>
                <w:rFonts w:ascii="Verdana" w:hAnsi="Verdana"/>
              </w:rPr>
              <w:t>Commitment to</w:t>
            </w:r>
            <w:r w:rsidRPr="002B46AC">
              <w:rPr>
                <w:rFonts w:ascii="Verdana" w:eastAsia="Cambria" w:hAnsi="Verdana"/>
                <w:bCs/>
                <w:lang w:val="en-US" w:eastAsia="en-US"/>
              </w:rPr>
              <w:t xml:space="preserve"> the positive value of diversity, promoting equality and challenging discrimination and willingness to play an active role in creating </w:t>
            </w:r>
            <w:r w:rsidRPr="002B46AC">
              <w:rPr>
                <w:rFonts w:ascii="Verdana" w:hAnsi="Verdana"/>
              </w:rPr>
              <w:t xml:space="preserve">an environment that promotes these values.  </w:t>
            </w:r>
          </w:p>
        </w:tc>
      </w:tr>
      <w:tr w:rsidR="00B0078E" w:rsidRPr="00C57815" w14:paraId="75923A75"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03264B27" w14:textId="07C621D5" w:rsidR="00B0078E" w:rsidRPr="002B46AC" w:rsidRDefault="00B0078E" w:rsidP="00BB6122">
            <w:pPr>
              <w:spacing w:before="40" w:after="40"/>
              <w:rPr>
                <w:rFonts w:ascii="Verdana" w:hAnsi="Verdana"/>
              </w:rPr>
            </w:pPr>
            <w:r w:rsidRPr="002B46AC">
              <w:rPr>
                <w:rFonts w:ascii="Verdana" w:hAnsi="Verdana"/>
              </w:rPr>
              <w:t>Commitment to giving the necessary time and attention to the role of Chair of the Board.</w:t>
            </w:r>
          </w:p>
        </w:tc>
      </w:tr>
      <w:tr w:rsidR="00B0078E" w:rsidRPr="00C57815" w14:paraId="4D26BE05"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3344C29A" w14:textId="77777777" w:rsidR="00B0078E" w:rsidRPr="002B46AC" w:rsidRDefault="00B0078E" w:rsidP="00BB6122">
            <w:pPr>
              <w:spacing w:before="40" w:after="40"/>
              <w:rPr>
                <w:rFonts w:ascii="Verdana" w:hAnsi="Verdana"/>
              </w:rPr>
            </w:pPr>
            <w:r w:rsidRPr="002B46AC">
              <w:rPr>
                <w:rFonts w:ascii="Verdana" w:hAnsi="Verdana"/>
              </w:rPr>
              <w:t>Ability to make and express independent judgements.</w:t>
            </w:r>
          </w:p>
        </w:tc>
      </w:tr>
      <w:tr w:rsidR="00B0078E" w:rsidRPr="00C57815" w14:paraId="458A08DE"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62549F47" w14:textId="14F8D779" w:rsidR="00B0078E" w:rsidRPr="002B46AC" w:rsidRDefault="00B0078E" w:rsidP="00BB6122">
            <w:pPr>
              <w:spacing w:before="40" w:after="40"/>
              <w:rPr>
                <w:rFonts w:ascii="Verdana" w:hAnsi="Verdana"/>
              </w:rPr>
            </w:pPr>
            <w:r w:rsidRPr="002B46AC">
              <w:rPr>
                <w:rFonts w:ascii="Verdana" w:hAnsi="Verdana"/>
              </w:rPr>
              <w:t xml:space="preserve">Ability to form positive and productive relationships with fellow Board members, </w:t>
            </w:r>
            <w:r w:rsidR="00910CAF">
              <w:rPr>
                <w:rFonts w:ascii="Verdana" w:hAnsi="Verdana"/>
              </w:rPr>
              <w:t xml:space="preserve">the </w:t>
            </w:r>
            <w:r w:rsidRPr="002B46AC">
              <w:rPr>
                <w:rFonts w:ascii="Verdana" w:hAnsi="Verdana"/>
              </w:rPr>
              <w:t>Director, staff team and partners.</w:t>
            </w:r>
          </w:p>
        </w:tc>
      </w:tr>
      <w:tr w:rsidR="00B0078E" w:rsidRPr="00C57815" w14:paraId="4CD7BD92"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5B830A02" w14:textId="77777777" w:rsidR="00B0078E" w:rsidRPr="002B46AC" w:rsidRDefault="00B0078E" w:rsidP="00BB6122">
            <w:pPr>
              <w:spacing w:before="40" w:after="40"/>
              <w:rPr>
                <w:rFonts w:ascii="Verdana" w:hAnsi="Verdana"/>
              </w:rPr>
            </w:pPr>
            <w:r w:rsidRPr="002B46AC">
              <w:rPr>
                <w:rFonts w:ascii="Verdana" w:hAnsi="Verdana"/>
              </w:rPr>
              <w:t xml:space="preserve">Adherence to the </w:t>
            </w:r>
            <w:hyperlink r:id="rId11">
              <w:r w:rsidRPr="002B46AC">
                <w:rPr>
                  <w:rStyle w:val="InternetLink"/>
                  <w:rFonts w:ascii="Verdana" w:hAnsi="Verdana"/>
                </w:rPr>
                <w:t>Nolan principles</w:t>
              </w:r>
            </w:hyperlink>
            <w:r w:rsidRPr="002B46AC">
              <w:rPr>
                <w:rFonts w:ascii="Verdana" w:hAnsi="Verdana"/>
              </w:rPr>
              <w:t xml:space="preserve"> of public life – selflessness, integrity, accountability, openness, honesty and leadership.</w:t>
            </w:r>
          </w:p>
        </w:tc>
      </w:tr>
      <w:tr w:rsidR="00B0078E" w:rsidRPr="00C57815" w14:paraId="16304064"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6FE27799" w14:textId="3C37DD02" w:rsidR="00B0078E" w:rsidRPr="002B46AC" w:rsidRDefault="00B0078E" w:rsidP="00BB6122">
            <w:pPr>
              <w:spacing w:before="40" w:after="40"/>
              <w:rPr>
                <w:rFonts w:ascii="Verdana" w:hAnsi="Verdana"/>
              </w:rPr>
            </w:pPr>
            <w:r w:rsidRPr="002B46AC">
              <w:rPr>
                <w:rFonts w:ascii="Verdana" w:hAnsi="Verdana"/>
              </w:rPr>
              <w:t xml:space="preserve">Ability to keep the business of the </w:t>
            </w:r>
            <w:r w:rsidR="00842D5A">
              <w:rPr>
                <w:rFonts w:ascii="Verdana" w:hAnsi="Verdana"/>
              </w:rPr>
              <w:t>B</w:t>
            </w:r>
            <w:r w:rsidRPr="002B46AC">
              <w:rPr>
                <w:rFonts w:ascii="Verdana" w:hAnsi="Verdana"/>
              </w:rPr>
              <w:t xml:space="preserve">oard focused on, and appropriate to, the needs of the </w:t>
            </w:r>
            <w:r w:rsidR="00842D5A">
              <w:rPr>
                <w:rFonts w:ascii="Verdana" w:hAnsi="Verdana"/>
              </w:rPr>
              <w:t>B</w:t>
            </w:r>
            <w:r w:rsidRPr="002B46AC">
              <w:rPr>
                <w:rFonts w:ascii="Verdana" w:hAnsi="Verdana"/>
              </w:rPr>
              <w:t>oard and the organisation.</w:t>
            </w:r>
          </w:p>
        </w:tc>
      </w:tr>
      <w:tr w:rsidR="00B0078E" w:rsidRPr="00C57815" w14:paraId="6B2B54FE"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6D0F58E7" w14:textId="77777777" w:rsidR="00B0078E" w:rsidRPr="002B46AC" w:rsidRDefault="00B0078E" w:rsidP="00BB6122">
            <w:pPr>
              <w:spacing w:before="40" w:after="40"/>
              <w:rPr>
                <w:rFonts w:ascii="Verdana" w:hAnsi="Verdana"/>
              </w:rPr>
            </w:pPr>
            <w:r w:rsidRPr="002B46AC">
              <w:rPr>
                <w:rFonts w:ascii="Verdana" w:hAnsi="Verdana"/>
              </w:rPr>
              <w:t>Ability to maintain confidentiality and handle sensitive information effectively.</w:t>
            </w:r>
          </w:p>
        </w:tc>
      </w:tr>
      <w:tr w:rsidR="00B0078E" w:rsidRPr="00C57815" w14:paraId="6FEC4219" w14:textId="77777777" w:rsidTr="00B0078E">
        <w:tc>
          <w:tcPr>
            <w:tcW w:w="10485" w:type="dxa"/>
            <w:tcBorders>
              <w:top w:val="single" w:sz="4" w:space="0" w:color="000000"/>
              <w:left w:val="single" w:sz="4" w:space="0" w:color="000000"/>
              <w:bottom w:val="single" w:sz="4" w:space="0" w:color="000000"/>
              <w:right w:val="single" w:sz="4" w:space="0" w:color="000000"/>
            </w:tcBorders>
          </w:tcPr>
          <w:p w14:paraId="0899D73A" w14:textId="7D64A00A" w:rsidR="00B0078E" w:rsidRPr="002B46AC" w:rsidRDefault="00B0078E" w:rsidP="00BB6122">
            <w:pPr>
              <w:spacing w:before="40" w:after="40"/>
              <w:rPr>
                <w:rFonts w:ascii="Verdana" w:hAnsi="Verdana"/>
              </w:rPr>
            </w:pPr>
            <w:r w:rsidRPr="002B46AC">
              <w:rPr>
                <w:rFonts w:ascii="Verdana" w:hAnsi="Verdana"/>
              </w:rPr>
              <w:t xml:space="preserve">Experience of governance and organisational development, including leading on the continual improvement </w:t>
            </w:r>
            <w:r w:rsidRPr="00FB781D">
              <w:rPr>
                <w:rFonts w:ascii="Verdana" w:hAnsi="Verdana"/>
              </w:rPr>
              <w:t>of governance practice</w:t>
            </w:r>
            <w:r w:rsidR="00FB781D" w:rsidRPr="00FB781D">
              <w:rPr>
                <w:rFonts w:ascii="Verdana" w:hAnsi="Verdana"/>
              </w:rPr>
              <w:t xml:space="preserve"> and</w:t>
            </w:r>
            <w:r w:rsidRPr="00FB781D">
              <w:rPr>
                <w:rFonts w:ascii="Verdana" w:hAnsi="Verdana"/>
              </w:rPr>
              <w:t xml:space="preserve"> monitoring of organisational performance.</w:t>
            </w:r>
            <w:r w:rsidRPr="002B46AC">
              <w:rPr>
                <w:rFonts w:ascii="Verdana" w:hAnsi="Verdana"/>
              </w:rPr>
              <w:t xml:space="preserve">  </w:t>
            </w:r>
          </w:p>
        </w:tc>
      </w:tr>
    </w:tbl>
    <w:p w14:paraId="286EEAC6" w14:textId="77777777" w:rsidR="00DC149E" w:rsidRPr="00C57815" w:rsidRDefault="00DC149E">
      <w:pPr>
        <w:rPr>
          <w:rFonts w:ascii="Verdana" w:hAnsi="Verdana"/>
          <w:sz w:val="22"/>
          <w:szCs w:val="22"/>
        </w:rPr>
      </w:pPr>
    </w:p>
    <w:p w14:paraId="20918ADF" w14:textId="77777777" w:rsidR="00C52934" w:rsidRPr="002B46AC" w:rsidRDefault="00D5638B">
      <w:pPr>
        <w:rPr>
          <w:rFonts w:ascii="Verdana" w:hAnsi="Verdana"/>
        </w:rPr>
      </w:pPr>
      <w:r w:rsidRPr="002B46AC">
        <w:rPr>
          <w:rFonts w:ascii="Verdana" w:hAnsi="Verdana"/>
          <w:b/>
          <w:u w:val="single"/>
        </w:rPr>
        <w:t>Other requirements</w:t>
      </w:r>
    </w:p>
    <w:p w14:paraId="06F99679" w14:textId="0B369ABA" w:rsidR="00A17CC0" w:rsidRPr="002B46AC" w:rsidRDefault="00C52934">
      <w:pPr>
        <w:rPr>
          <w:rFonts w:ascii="Verdana" w:hAnsi="Verdana" w:cs="Helvetica"/>
          <w:color w:val="000000"/>
        </w:rPr>
      </w:pPr>
      <w:r w:rsidRPr="002B46AC">
        <w:rPr>
          <w:rFonts w:ascii="Verdana" w:hAnsi="Verdana"/>
        </w:rPr>
        <w:t>Y</w:t>
      </w:r>
      <w:r w:rsidR="00D5638B" w:rsidRPr="002B46AC">
        <w:rPr>
          <w:rFonts w:ascii="Verdana" w:hAnsi="Verdana"/>
        </w:rPr>
        <w:t>ou must be over 18 years old.</w:t>
      </w:r>
      <w:r w:rsidRPr="002B46AC">
        <w:rPr>
          <w:rFonts w:ascii="Verdana" w:hAnsi="Verdana"/>
        </w:rPr>
        <w:t xml:space="preserve"> </w:t>
      </w:r>
      <w:r w:rsidR="00D5638B" w:rsidRPr="002B46AC">
        <w:rPr>
          <w:rFonts w:ascii="Verdana" w:hAnsi="Verdana"/>
        </w:rPr>
        <w:t xml:space="preserve">We are unable to consider applications from individuals who would be disqualified from being a </w:t>
      </w:r>
      <w:r w:rsidR="00842D5A">
        <w:rPr>
          <w:rFonts w:ascii="Verdana" w:hAnsi="Verdana"/>
        </w:rPr>
        <w:t>T</w:t>
      </w:r>
      <w:r w:rsidR="00D5638B" w:rsidRPr="002B46AC">
        <w:rPr>
          <w:rFonts w:ascii="Verdana" w:hAnsi="Verdana"/>
        </w:rPr>
        <w:t>rustee by the Companies Act or Charities Act</w:t>
      </w:r>
      <w:r w:rsidR="00842D5A">
        <w:rPr>
          <w:rFonts w:ascii="Verdana" w:hAnsi="Verdana"/>
        </w:rPr>
        <w:t>,</w:t>
      </w:r>
      <w:r w:rsidR="00D5638B" w:rsidRPr="002B46AC">
        <w:rPr>
          <w:rFonts w:ascii="Verdana" w:hAnsi="Verdana"/>
        </w:rPr>
        <w:t xml:space="preserve"> including anyone who has been convicted of a crime of deception or dishonesty</w:t>
      </w:r>
      <w:r w:rsidR="00842D5A">
        <w:rPr>
          <w:rFonts w:ascii="Verdana" w:hAnsi="Verdana"/>
        </w:rPr>
        <w:t>,</w:t>
      </w:r>
      <w:r w:rsidR="00D5638B" w:rsidRPr="002B46AC">
        <w:rPr>
          <w:rFonts w:ascii="Verdana" w:hAnsi="Verdana"/>
        </w:rPr>
        <w:t xml:space="preserve"> unless the conviction is spent.</w:t>
      </w:r>
    </w:p>
    <w:p w14:paraId="300E55D6" w14:textId="19FB6482" w:rsidR="00C06E2E" w:rsidRDefault="00C06E2E">
      <w:pPr>
        <w:rPr>
          <w:rFonts w:ascii="Verdana" w:hAnsi="Verdana" w:cs="Helvetica"/>
          <w:color w:val="000000"/>
          <w:sz w:val="22"/>
          <w:szCs w:val="22"/>
        </w:rPr>
      </w:pPr>
      <w:r>
        <w:rPr>
          <w:rFonts w:ascii="Verdana" w:hAnsi="Verdana" w:cs="Helvetica"/>
          <w:color w:val="000000"/>
          <w:sz w:val="22"/>
          <w:szCs w:val="22"/>
        </w:rPr>
        <w:br w:type="page"/>
      </w:r>
    </w:p>
    <w:p w14:paraId="5C4B9F40" w14:textId="77777777" w:rsidR="00DC149E" w:rsidRPr="00C57815" w:rsidRDefault="00DC149E">
      <w:pPr>
        <w:rPr>
          <w:rFonts w:ascii="Verdana" w:hAnsi="Verdana" w:cs="Helvetica"/>
          <w:color w:val="000000"/>
          <w:sz w:val="22"/>
          <w:szCs w:val="22"/>
        </w:rPr>
      </w:pPr>
    </w:p>
    <w:tbl>
      <w:tblPr>
        <w:tblW w:w="10456" w:type="dxa"/>
        <w:tblLook w:val="04A0" w:firstRow="1" w:lastRow="0" w:firstColumn="1" w:lastColumn="0" w:noHBand="0" w:noVBand="1"/>
      </w:tblPr>
      <w:tblGrid>
        <w:gridCol w:w="10456"/>
      </w:tblGrid>
      <w:tr w:rsidR="00DC149E" w:rsidRPr="00C57815" w14:paraId="32F6728D" w14:textId="77777777">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0A532671" w14:textId="77777777" w:rsidR="00DC149E" w:rsidRPr="00C57815" w:rsidRDefault="00D5638B">
            <w:pPr>
              <w:spacing w:beforeAutospacing="1"/>
              <w:rPr>
                <w:rFonts w:ascii="Verdana" w:hAnsi="Verdana"/>
                <w:b/>
                <w:color w:val="FFFFFF"/>
                <w:sz w:val="22"/>
                <w:szCs w:val="22"/>
              </w:rPr>
            </w:pPr>
            <w:r w:rsidRPr="00C57815">
              <w:rPr>
                <w:rFonts w:ascii="Verdana" w:hAnsi="Verdana"/>
                <w:b/>
                <w:color w:val="FFFFFF"/>
                <w:sz w:val="22"/>
                <w:szCs w:val="22"/>
              </w:rPr>
              <w:t>What we expect of you</w:t>
            </w:r>
          </w:p>
        </w:tc>
      </w:tr>
      <w:tr w:rsidR="00DC149E" w:rsidRPr="00C57815" w14:paraId="1FBC43F1" w14:textId="77777777">
        <w:tc>
          <w:tcPr>
            <w:tcW w:w="10456" w:type="dxa"/>
            <w:tcBorders>
              <w:top w:val="single" w:sz="4" w:space="0" w:color="000000"/>
              <w:left w:val="single" w:sz="4" w:space="0" w:color="000000"/>
              <w:bottom w:val="single" w:sz="4" w:space="0" w:color="000000"/>
              <w:right w:val="single" w:sz="4" w:space="0" w:color="000000"/>
            </w:tcBorders>
          </w:tcPr>
          <w:p w14:paraId="1AAF753F" w14:textId="55FE9D21" w:rsidR="00A74646" w:rsidRPr="00C06E2E" w:rsidRDefault="00A74646">
            <w:pPr>
              <w:rPr>
                <w:rFonts w:ascii="Verdana" w:hAnsi="Verdana"/>
              </w:rPr>
            </w:pPr>
            <w:r w:rsidRPr="00C06E2E">
              <w:rPr>
                <w:rFonts w:ascii="Verdana" w:hAnsi="Verdana"/>
              </w:rPr>
              <w:t>Meet</w:t>
            </w:r>
            <w:r w:rsidR="00327665" w:rsidRPr="00C06E2E">
              <w:rPr>
                <w:rFonts w:ascii="Verdana" w:hAnsi="Verdana"/>
              </w:rPr>
              <w:t xml:space="preserve"> </w:t>
            </w:r>
            <w:r w:rsidR="00B105AE" w:rsidRPr="00C06E2E">
              <w:rPr>
                <w:rFonts w:ascii="Verdana" w:hAnsi="Verdana"/>
              </w:rPr>
              <w:t>regularly with the Director</w:t>
            </w:r>
            <w:r w:rsidR="00327665" w:rsidRPr="00C06E2E">
              <w:rPr>
                <w:rFonts w:ascii="Verdana" w:hAnsi="Verdana"/>
              </w:rPr>
              <w:t xml:space="preserve"> and </w:t>
            </w:r>
            <w:r w:rsidR="00011204" w:rsidRPr="00C06E2E">
              <w:rPr>
                <w:rFonts w:ascii="Verdana" w:hAnsi="Verdana"/>
              </w:rPr>
              <w:t xml:space="preserve">be available for ad hoc advice and support.  </w:t>
            </w:r>
            <w:r w:rsidR="00B105AE" w:rsidRPr="00C06E2E">
              <w:rPr>
                <w:rFonts w:ascii="Verdana" w:hAnsi="Verdana"/>
              </w:rPr>
              <w:t xml:space="preserve"> </w:t>
            </w:r>
          </w:p>
          <w:p w14:paraId="07B243A5" w14:textId="77777777" w:rsidR="00A74646" w:rsidRPr="00C06E2E" w:rsidRDefault="00A74646">
            <w:pPr>
              <w:rPr>
                <w:rFonts w:ascii="Verdana" w:hAnsi="Verdana"/>
              </w:rPr>
            </w:pPr>
          </w:p>
          <w:p w14:paraId="33955939" w14:textId="06D66D79" w:rsidR="00DC149E" w:rsidRPr="00C06E2E" w:rsidRDefault="00910180">
            <w:pPr>
              <w:rPr>
                <w:rFonts w:ascii="Verdana" w:hAnsi="Verdana"/>
              </w:rPr>
            </w:pPr>
            <w:r w:rsidRPr="00C06E2E">
              <w:rPr>
                <w:rFonts w:ascii="Verdana" w:hAnsi="Verdana"/>
              </w:rPr>
              <w:t xml:space="preserve">Chair </w:t>
            </w:r>
            <w:r w:rsidR="00D5638B" w:rsidRPr="00C06E2E">
              <w:rPr>
                <w:rFonts w:ascii="Verdana" w:hAnsi="Verdana"/>
              </w:rPr>
              <w:t xml:space="preserve">Trustee </w:t>
            </w:r>
            <w:r w:rsidR="00842D5A">
              <w:rPr>
                <w:rFonts w:ascii="Verdana" w:hAnsi="Verdana"/>
              </w:rPr>
              <w:t>B</w:t>
            </w:r>
            <w:r w:rsidR="00D5638B" w:rsidRPr="00C06E2E">
              <w:rPr>
                <w:rFonts w:ascii="Verdana" w:hAnsi="Verdana"/>
              </w:rPr>
              <w:t xml:space="preserve">oard meetings </w:t>
            </w:r>
            <w:r w:rsidRPr="00C06E2E">
              <w:rPr>
                <w:rFonts w:ascii="Verdana" w:hAnsi="Verdana"/>
              </w:rPr>
              <w:t xml:space="preserve">which </w:t>
            </w:r>
            <w:r w:rsidR="00D5638B" w:rsidRPr="00C06E2E">
              <w:rPr>
                <w:rFonts w:ascii="Verdana" w:hAnsi="Verdana"/>
              </w:rPr>
              <w:t>take place 4 times a year</w:t>
            </w:r>
            <w:r w:rsidR="00842D5A">
              <w:rPr>
                <w:rFonts w:ascii="Verdana" w:hAnsi="Verdana"/>
              </w:rPr>
              <w:t xml:space="preserve"> and</w:t>
            </w:r>
            <w:r w:rsidR="00177BE4" w:rsidRPr="00C06E2E">
              <w:rPr>
                <w:rFonts w:ascii="Verdana" w:hAnsi="Verdana"/>
              </w:rPr>
              <w:t xml:space="preserve"> </w:t>
            </w:r>
            <w:r w:rsidR="00D5638B" w:rsidRPr="00C06E2E">
              <w:rPr>
                <w:rFonts w:ascii="Verdana" w:hAnsi="Verdana"/>
              </w:rPr>
              <w:t>last approximately 2.5</w:t>
            </w:r>
            <w:r w:rsidR="00842D5A">
              <w:rPr>
                <w:rFonts w:ascii="Verdana" w:hAnsi="Verdana"/>
              </w:rPr>
              <w:t xml:space="preserve"> </w:t>
            </w:r>
            <w:r w:rsidR="00D5638B" w:rsidRPr="00C06E2E">
              <w:rPr>
                <w:rFonts w:ascii="Verdana" w:hAnsi="Verdana"/>
              </w:rPr>
              <w:t>h</w:t>
            </w:r>
            <w:r w:rsidR="00842D5A">
              <w:rPr>
                <w:rFonts w:ascii="Verdana" w:hAnsi="Verdana"/>
              </w:rPr>
              <w:t>our</w:t>
            </w:r>
            <w:r w:rsidR="00D5638B" w:rsidRPr="00C06E2E">
              <w:rPr>
                <w:rFonts w:ascii="Verdana" w:hAnsi="Verdana"/>
              </w:rPr>
              <w:t xml:space="preserve">s.  </w:t>
            </w:r>
            <w:r w:rsidR="00177BE4" w:rsidRPr="00C06E2E">
              <w:rPr>
                <w:rFonts w:ascii="Verdana" w:hAnsi="Verdana"/>
              </w:rPr>
              <w:t xml:space="preserve">Work with staff team to prepare </w:t>
            </w:r>
            <w:r w:rsidR="00EB5BA4" w:rsidRPr="00C06E2E">
              <w:rPr>
                <w:rFonts w:ascii="Verdana" w:hAnsi="Verdana"/>
              </w:rPr>
              <w:t xml:space="preserve">dates and agendas.  Chair </w:t>
            </w:r>
            <w:r w:rsidR="002B5F74" w:rsidRPr="00C06E2E">
              <w:rPr>
                <w:rFonts w:ascii="Verdana" w:hAnsi="Verdana"/>
              </w:rPr>
              <w:t xml:space="preserve">separate </w:t>
            </w:r>
            <w:r w:rsidR="00EB5BA4" w:rsidRPr="00C06E2E">
              <w:rPr>
                <w:rFonts w:ascii="Verdana" w:hAnsi="Verdana"/>
              </w:rPr>
              <w:t xml:space="preserve">AGM </w:t>
            </w:r>
            <w:r w:rsidR="002B5F74" w:rsidRPr="00C06E2E">
              <w:rPr>
                <w:rFonts w:ascii="Verdana" w:hAnsi="Verdana"/>
              </w:rPr>
              <w:t>once a year</w:t>
            </w:r>
            <w:r w:rsidR="00842D5A">
              <w:rPr>
                <w:rFonts w:ascii="Verdana" w:hAnsi="Verdana"/>
              </w:rPr>
              <w:t>,</w:t>
            </w:r>
            <w:r w:rsidR="002B5F74" w:rsidRPr="00C06E2E">
              <w:rPr>
                <w:rFonts w:ascii="Verdana" w:hAnsi="Verdana"/>
              </w:rPr>
              <w:t xml:space="preserve"> which i</w:t>
            </w:r>
            <w:r w:rsidR="00711A8D" w:rsidRPr="00C06E2E">
              <w:rPr>
                <w:rFonts w:ascii="Verdana" w:hAnsi="Verdana"/>
              </w:rPr>
              <w:t xml:space="preserve">s approximately 1 hour.  </w:t>
            </w:r>
            <w:r w:rsidR="00D5638B" w:rsidRPr="00C06E2E">
              <w:rPr>
                <w:rFonts w:ascii="Verdana" w:hAnsi="Verdana"/>
              </w:rPr>
              <w:t>Video conferencing facilities are available which allow Trustees to attend virtually</w:t>
            </w:r>
            <w:r w:rsidR="00FA08FD">
              <w:rPr>
                <w:rFonts w:ascii="Verdana" w:hAnsi="Verdana"/>
              </w:rPr>
              <w:t>,</w:t>
            </w:r>
            <w:r w:rsidR="00D5638B" w:rsidRPr="00C06E2E">
              <w:rPr>
                <w:rFonts w:ascii="Verdana" w:hAnsi="Verdana"/>
              </w:rPr>
              <w:t xml:space="preserve"> although Trustees are encouraged to attend in person where possible.</w:t>
            </w:r>
          </w:p>
          <w:p w14:paraId="038CBCEC" w14:textId="77777777" w:rsidR="00DC149E" w:rsidRPr="00C06E2E" w:rsidRDefault="00DC149E">
            <w:pPr>
              <w:rPr>
                <w:rFonts w:ascii="Verdana" w:hAnsi="Verdana"/>
              </w:rPr>
            </w:pPr>
          </w:p>
          <w:p w14:paraId="49385BB6" w14:textId="77777777" w:rsidR="00DC149E" w:rsidRPr="00C06E2E" w:rsidRDefault="00D5638B">
            <w:pPr>
              <w:rPr>
                <w:rFonts w:ascii="Verdana" w:hAnsi="Verdana"/>
              </w:rPr>
            </w:pPr>
            <w:r w:rsidRPr="00C06E2E">
              <w:rPr>
                <w:rFonts w:ascii="Verdana" w:hAnsi="Verdana"/>
              </w:rPr>
              <w:t xml:space="preserve">Board meetings currently take place within the normal working day.  We recognise flexibility can aid participation from a wider diversity of people and </w:t>
            </w:r>
            <w:r w:rsidR="008B096B" w:rsidRPr="00C06E2E">
              <w:rPr>
                <w:rFonts w:ascii="Verdana" w:hAnsi="Verdana"/>
              </w:rPr>
              <w:t xml:space="preserve">would make changes </w:t>
            </w:r>
            <w:r w:rsidRPr="00C06E2E">
              <w:rPr>
                <w:rFonts w:ascii="Verdana" w:hAnsi="Verdana"/>
              </w:rPr>
              <w:t xml:space="preserve">to facilitate diverse needs. </w:t>
            </w:r>
          </w:p>
          <w:p w14:paraId="375E04B6" w14:textId="77777777" w:rsidR="009D1C76" w:rsidRPr="00C06E2E" w:rsidRDefault="009D1C76">
            <w:pPr>
              <w:rPr>
                <w:rFonts w:ascii="Verdana" w:hAnsi="Verdana"/>
              </w:rPr>
            </w:pPr>
          </w:p>
          <w:p w14:paraId="484FA745" w14:textId="5C634F73" w:rsidR="009D1C76" w:rsidRPr="00C06E2E" w:rsidRDefault="009C2D3E">
            <w:pPr>
              <w:rPr>
                <w:rFonts w:ascii="Verdana" w:hAnsi="Verdana"/>
              </w:rPr>
            </w:pPr>
            <w:r w:rsidRPr="00C06E2E">
              <w:rPr>
                <w:rFonts w:ascii="Verdana" w:hAnsi="Verdana"/>
              </w:rPr>
              <w:t xml:space="preserve">Represent sparqs at </w:t>
            </w:r>
            <w:r w:rsidR="009D1C76" w:rsidRPr="00C06E2E">
              <w:rPr>
                <w:rFonts w:ascii="Verdana" w:hAnsi="Verdana"/>
              </w:rPr>
              <w:t xml:space="preserve">key </w:t>
            </w:r>
            <w:r w:rsidRPr="00C06E2E">
              <w:rPr>
                <w:rFonts w:ascii="Verdana" w:hAnsi="Verdana"/>
              </w:rPr>
              <w:t>functions and meetings</w:t>
            </w:r>
            <w:r w:rsidR="00842D5A">
              <w:rPr>
                <w:rFonts w:ascii="Verdana" w:hAnsi="Verdana"/>
              </w:rPr>
              <w:t>, i</w:t>
            </w:r>
            <w:r w:rsidRPr="00C06E2E">
              <w:rPr>
                <w:rFonts w:ascii="Verdana" w:hAnsi="Verdana"/>
              </w:rPr>
              <w:t xml:space="preserve">ncluding our </w:t>
            </w:r>
            <w:r w:rsidR="00705698" w:rsidRPr="00C06E2E">
              <w:rPr>
                <w:rFonts w:ascii="Verdana" w:hAnsi="Verdana"/>
              </w:rPr>
              <w:t>annual</w:t>
            </w:r>
            <w:r w:rsidR="00842D5A">
              <w:rPr>
                <w:rFonts w:ascii="Verdana" w:hAnsi="Verdana"/>
              </w:rPr>
              <w:t xml:space="preserve">, </w:t>
            </w:r>
            <w:r w:rsidR="00AB690A" w:rsidRPr="00C06E2E">
              <w:rPr>
                <w:rFonts w:ascii="Verdana" w:hAnsi="Verdana"/>
              </w:rPr>
              <w:t>joint planning day with sector colleagues</w:t>
            </w:r>
            <w:r w:rsidR="00842D5A">
              <w:rPr>
                <w:rFonts w:ascii="Verdana" w:hAnsi="Verdana"/>
              </w:rPr>
              <w:t xml:space="preserve"> and </w:t>
            </w:r>
            <w:r w:rsidR="00AB690A" w:rsidRPr="00C06E2E">
              <w:rPr>
                <w:rFonts w:ascii="Verdana" w:hAnsi="Verdana"/>
              </w:rPr>
              <w:t>sparqs staff</w:t>
            </w:r>
            <w:r w:rsidR="00842D5A">
              <w:rPr>
                <w:rFonts w:ascii="Verdana" w:hAnsi="Verdana"/>
              </w:rPr>
              <w:t>,</w:t>
            </w:r>
            <w:r w:rsidR="00705698" w:rsidRPr="00C06E2E">
              <w:rPr>
                <w:rFonts w:ascii="Verdana" w:hAnsi="Verdana"/>
              </w:rPr>
              <w:t xml:space="preserve"> and occasional </w:t>
            </w:r>
            <w:r w:rsidR="005F7690" w:rsidRPr="00C06E2E">
              <w:rPr>
                <w:rFonts w:ascii="Verdana" w:hAnsi="Verdana"/>
              </w:rPr>
              <w:t>meetings with partners</w:t>
            </w:r>
            <w:r w:rsidR="00842D5A">
              <w:rPr>
                <w:rFonts w:ascii="Verdana" w:hAnsi="Verdana"/>
              </w:rPr>
              <w:t>,</w:t>
            </w:r>
            <w:r w:rsidR="005F7690" w:rsidRPr="00C06E2E">
              <w:rPr>
                <w:rFonts w:ascii="Verdana" w:hAnsi="Verdana"/>
              </w:rPr>
              <w:t xml:space="preserve"> e.g. Scottish Funding Council</w:t>
            </w:r>
            <w:r w:rsidR="006B49B9" w:rsidRPr="00C06E2E">
              <w:rPr>
                <w:rFonts w:ascii="Verdana" w:hAnsi="Verdana"/>
              </w:rPr>
              <w:t xml:space="preserve"> (main funder</w:t>
            </w:r>
            <w:r w:rsidR="00FA08FD">
              <w:rPr>
                <w:rFonts w:ascii="Verdana" w:hAnsi="Verdana"/>
              </w:rPr>
              <w:t>)</w:t>
            </w:r>
            <w:r w:rsidR="005F7690" w:rsidRPr="00C06E2E">
              <w:rPr>
                <w:rFonts w:ascii="Verdana" w:hAnsi="Verdana"/>
              </w:rPr>
              <w:t>.</w:t>
            </w:r>
          </w:p>
          <w:p w14:paraId="73B4ADDD" w14:textId="77777777" w:rsidR="00DC149E" w:rsidRPr="00C06E2E" w:rsidRDefault="00DC149E">
            <w:pPr>
              <w:rPr>
                <w:rFonts w:ascii="Verdana" w:hAnsi="Verdana"/>
              </w:rPr>
            </w:pPr>
          </w:p>
          <w:p w14:paraId="757EFF6D" w14:textId="336CE452" w:rsidR="00DC149E" w:rsidRPr="00C06E2E" w:rsidRDefault="00C675CA">
            <w:pPr>
              <w:rPr>
                <w:rFonts w:ascii="Verdana" w:hAnsi="Verdana"/>
              </w:rPr>
            </w:pPr>
            <w:r w:rsidRPr="00C06E2E">
              <w:rPr>
                <w:rFonts w:ascii="Verdana" w:hAnsi="Verdana"/>
              </w:rPr>
              <w:t xml:space="preserve">Act as </w:t>
            </w:r>
            <w:r w:rsidR="00D5638B" w:rsidRPr="00C06E2E">
              <w:rPr>
                <w:rFonts w:ascii="Verdana" w:hAnsi="Verdana"/>
              </w:rPr>
              <w:t>signator</w:t>
            </w:r>
            <w:r w:rsidRPr="00C06E2E">
              <w:rPr>
                <w:rFonts w:ascii="Verdana" w:hAnsi="Verdana"/>
              </w:rPr>
              <w:t>y for sparqs</w:t>
            </w:r>
            <w:r w:rsidR="00FA08FD">
              <w:rPr>
                <w:rFonts w:ascii="Verdana" w:hAnsi="Verdana"/>
              </w:rPr>
              <w:t>’</w:t>
            </w:r>
            <w:r w:rsidRPr="00C06E2E">
              <w:rPr>
                <w:rFonts w:ascii="Verdana" w:hAnsi="Verdana"/>
              </w:rPr>
              <w:t xml:space="preserve"> banking</w:t>
            </w:r>
            <w:r w:rsidR="00D5638B" w:rsidRPr="00C06E2E">
              <w:rPr>
                <w:rFonts w:ascii="Verdana" w:hAnsi="Verdana"/>
              </w:rPr>
              <w:t>.</w:t>
            </w:r>
          </w:p>
          <w:p w14:paraId="2419FA73" w14:textId="77777777" w:rsidR="00DC149E" w:rsidRPr="00C06E2E" w:rsidRDefault="00DC149E">
            <w:pPr>
              <w:rPr>
                <w:rFonts w:ascii="Verdana" w:hAnsi="Verdana"/>
              </w:rPr>
            </w:pPr>
          </w:p>
          <w:p w14:paraId="13A9DF61" w14:textId="122CE1F5" w:rsidR="00DC149E" w:rsidRPr="00C06E2E" w:rsidRDefault="00D5638B">
            <w:pPr>
              <w:rPr>
                <w:rFonts w:ascii="Verdana" w:hAnsi="Verdana"/>
              </w:rPr>
            </w:pPr>
            <w:r w:rsidRPr="00C06E2E">
              <w:rPr>
                <w:rFonts w:ascii="Verdana" w:hAnsi="Verdana"/>
              </w:rPr>
              <w:t xml:space="preserve">Occasionally we may ask </w:t>
            </w:r>
            <w:r w:rsidR="003D117B" w:rsidRPr="00C06E2E">
              <w:rPr>
                <w:rFonts w:ascii="Verdana" w:hAnsi="Verdana"/>
              </w:rPr>
              <w:t xml:space="preserve">the Chair and/or </w:t>
            </w:r>
            <w:r w:rsidRPr="00C06E2E">
              <w:rPr>
                <w:rFonts w:ascii="Verdana" w:hAnsi="Verdana"/>
              </w:rPr>
              <w:t>Trustees to be involved in other activities such as recruitment, disciplinary and complaints and short-lived working groups.</w:t>
            </w:r>
          </w:p>
          <w:p w14:paraId="35791476" w14:textId="77777777" w:rsidR="00DC149E" w:rsidRPr="00C06E2E" w:rsidRDefault="00DC149E">
            <w:pPr>
              <w:rPr>
                <w:rFonts w:ascii="Verdana" w:hAnsi="Verdana"/>
              </w:rPr>
            </w:pPr>
          </w:p>
          <w:p w14:paraId="149C2878" w14:textId="603D8515" w:rsidR="00DC149E" w:rsidRDefault="00D5638B" w:rsidP="00C06E2E">
            <w:pPr>
              <w:rPr>
                <w:rFonts w:ascii="Verdana" w:hAnsi="Verdana"/>
              </w:rPr>
            </w:pPr>
            <w:r w:rsidRPr="00C06E2E">
              <w:rPr>
                <w:rFonts w:ascii="Verdana" w:hAnsi="Verdana"/>
              </w:rPr>
              <w:t>None of our current members spend more than 5</w:t>
            </w:r>
            <w:r w:rsidR="00842D5A">
              <w:rPr>
                <w:rFonts w:ascii="Verdana" w:hAnsi="Verdana"/>
              </w:rPr>
              <w:t xml:space="preserve"> </w:t>
            </w:r>
            <w:r w:rsidRPr="00C06E2E">
              <w:rPr>
                <w:rFonts w:ascii="Verdana" w:hAnsi="Verdana"/>
              </w:rPr>
              <w:t>h</w:t>
            </w:r>
            <w:r w:rsidR="00842D5A">
              <w:rPr>
                <w:rFonts w:ascii="Verdana" w:hAnsi="Verdana"/>
              </w:rPr>
              <w:t>ours</w:t>
            </w:r>
            <w:r w:rsidRPr="00C06E2E">
              <w:rPr>
                <w:rFonts w:ascii="Verdana" w:hAnsi="Verdana"/>
              </w:rPr>
              <w:t xml:space="preserve"> a month on Trustee business</w:t>
            </w:r>
            <w:r w:rsidR="00C06E2E">
              <w:rPr>
                <w:rFonts w:ascii="Verdana" w:hAnsi="Verdana"/>
              </w:rPr>
              <w:t>.</w:t>
            </w:r>
          </w:p>
          <w:p w14:paraId="483E7932" w14:textId="2DE751C7" w:rsidR="000A1B07" w:rsidRPr="000A1B07" w:rsidRDefault="000A1B07" w:rsidP="00C06E2E">
            <w:pPr>
              <w:rPr>
                <w:rFonts w:ascii="Verdana" w:hAnsi="Verdana"/>
                <w:sz w:val="16"/>
                <w:szCs w:val="16"/>
              </w:rPr>
            </w:pPr>
          </w:p>
        </w:tc>
      </w:tr>
    </w:tbl>
    <w:p w14:paraId="14872C27" w14:textId="00DE3C6B" w:rsidR="00DC149E" w:rsidRPr="00C57815" w:rsidRDefault="00DC149E">
      <w:pPr>
        <w:rPr>
          <w:rFonts w:ascii="Verdana" w:hAnsi="Verdana"/>
          <w:sz w:val="22"/>
          <w:szCs w:val="22"/>
        </w:rPr>
      </w:pPr>
    </w:p>
    <w:tbl>
      <w:tblPr>
        <w:tblW w:w="10456" w:type="dxa"/>
        <w:tblLook w:val="04A0" w:firstRow="1" w:lastRow="0" w:firstColumn="1" w:lastColumn="0" w:noHBand="0" w:noVBand="1"/>
      </w:tblPr>
      <w:tblGrid>
        <w:gridCol w:w="10456"/>
      </w:tblGrid>
      <w:tr w:rsidR="009F2AFA" w:rsidRPr="00C57815" w14:paraId="69F89692" w14:textId="77777777" w:rsidTr="002F1875">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257739FE" w14:textId="77777777" w:rsidR="009F2AFA" w:rsidRPr="00C57815" w:rsidRDefault="009F2AFA" w:rsidP="002F1875">
            <w:pPr>
              <w:spacing w:beforeAutospacing="1"/>
              <w:rPr>
                <w:rFonts w:ascii="Verdana" w:hAnsi="Verdana"/>
                <w:sz w:val="22"/>
                <w:szCs w:val="22"/>
              </w:rPr>
            </w:pPr>
            <w:r w:rsidRPr="00C57815">
              <w:rPr>
                <w:rFonts w:ascii="Verdana" w:hAnsi="Verdana"/>
                <w:b/>
                <w:color w:val="FFFFFF"/>
                <w:sz w:val="22"/>
                <w:szCs w:val="22"/>
              </w:rPr>
              <w:t>What you can expect from us</w:t>
            </w:r>
          </w:p>
        </w:tc>
      </w:tr>
      <w:tr w:rsidR="009F2AFA" w:rsidRPr="00C57815" w14:paraId="54448FBB" w14:textId="77777777" w:rsidTr="002F1875">
        <w:tc>
          <w:tcPr>
            <w:tcW w:w="10456" w:type="dxa"/>
            <w:tcBorders>
              <w:top w:val="single" w:sz="4" w:space="0" w:color="000000"/>
              <w:left w:val="single" w:sz="4" w:space="0" w:color="000000"/>
              <w:bottom w:val="single" w:sz="4" w:space="0" w:color="000000"/>
              <w:right w:val="single" w:sz="4" w:space="0" w:color="000000"/>
            </w:tcBorders>
          </w:tcPr>
          <w:p w14:paraId="00B53BF4" w14:textId="5F7F7BB3" w:rsidR="009F2AFA" w:rsidRPr="00C06E2E" w:rsidRDefault="009F2AFA" w:rsidP="002F1875">
            <w:pPr>
              <w:pStyle w:val="ListParagraph"/>
              <w:numPr>
                <w:ilvl w:val="0"/>
                <w:numId w:val="6"/>
              </w:numPr>
              <w:rPr>
                <w:rFonts w:ascii="Verdana" w:hAnsi="Verdana"/>
              </w:rPr>
            </w:pPr>
            <w:r w:rsidRPr="00C06E2E">
              <w:rPr>
                <w:rFonts w:ascii="Verdana" w:hAnsi="Verdana"/>
              </w:rPr>
              <w:t>The post is a voluntary one and there is no salary or allowance payable.  Expenses will be reimbursed in line with our expenses policy.</w:t>
            </w:r>
          </w:p>
          <w:p w14:paraId="43C9BC1C" w14:textId="5564E987" w:rsidR="009F2AFA" w:rsidRPr="00C06E2E" w:rsidRDefault="009F2AFA" w:rsidP="002F1875">
            <w:pPr>
              <w:pStyle w:val="ListParagraph"/>
              <w:numPr>
                <w:ilvl w:val="0"/>
                <w:numId w:val="6"/>
              </w:numPr>
              <w:rPr>
                <w:rFonts w:ascii="Verdana" w:hAnsi="Verdana"/>
              </w:rPr>
            </w:pPr>
            <w:r w:rsidRPr="00C06E2E">
              <w:rPr>
                <w:rFonts w:ascii="Verdana" w:hAnsi="Verdana"/>
              </w:rPr>
              <w:t xml:space="preserve">We will provide training and support to develop your understanding of the </w:t>
            </w:r>
            <w:r w:rsidR="00231D47" w:rsidRPr="00C06E2E">
              <w:rPr>
                <w:rFonts w:ascii="Verdana" w:hAnsi="Verdana"/>
              </w:rPr>
              <w:t>organisation and</w:t>
            </w:r>
            <w:r w:rsidR="00EF0900" w:rsidRPr="00C06E2E">
              <w:rPr>
                <w:rFonts w:ascii="Verdana" w:hAnsi="Verdana"/>
              </w:rPr>
              <w:t xml:space="preserve"> role of the </w:t>
            </w:r>
            <w:r w:rsidR="00842D5A">
              <w:rPr>
                <w:rFonts w:ascii="Verdana" w:hAnsi="Verdana"/>
              </w:rPr>
              <w:t>B</w:t>
            </w:r>
            <w:r w:rsidR="00EF0900" w:rsidRPr="00C06E2E">
              <w:rPr>
                <w:rFonts w:ascii="Verdana" w:hAnsi="Verdana"/>
              </w:rPr>
              <w:t xml:space="preserve">oard.  </w:t>
            </w:r>
          </w:p>
          <w:p w14:paraId="576BB001" w14:textId="77777777" w:rsidR="009F2AFA" w:rsidRPr="000A1B07" w:rsidRDefault="009F2AFA" w:rsidP="00C06E2E">
            <w:pPr>
              <w:pStyle w:val="ListParagraph"/>
              <w:numPr>
                <w:ilvl w:val="0"/>
                <w:numId w:val="6"/>
              </w:numPr>
              <w:rPr>
                <w:rFonts w:ascii="Verdana" w:hAnsi="Verdana"/>
                <w:sz w:val="22"/>
                <w:szCs w:val="22"/>
              </w:rPr>
            </w:pPr>
            <w:r w:rsidRPr="00C06E2E">
              <w:rPr>
                <w:rFonts w:ascii="Verdana" w:hAnsi="Verdana"/>
              </w:rPr>
              <w:t>We will value the skills and experience you bring and ensure we utilise them effectively while respecting the volunteer nature of your role</w:t>
            </w:r>
            <w:r w:rsidR="00231D47" w:rsidRPr="00C06E2E">
              <w:rPr>
                <w:rFonts w:ascii="Verdana" w:hAnsi="Verdana"/>
              </w:rPr>
              <w:t>.</w:t>
            </w:r>
          </w:p>
          <w:p w14:paraId="62D303C5" w14:textId="5C97B62C" w:rsidR="000A1B07" w:rsidRPr="000A1B07" w:rsidRDefault="000A1B07" w:rsidP="000A1B07">
            <w:pPr>
              <w:rPr>
                <w:rFonts w:ascii="Verdana" w:hAnsi="Verdana"/>
                <w:sz w:val="16"/>
                <w:szCs w:val="16"/>
              </w:rPr>
            </w:pPr>
          </w:p>
        </w:tc>
      </w:tr>
    </w:tbl>
    <w:p w14:paraId="68C0983B" w14:textId="3F9CF497" w:rsidR="009F2AFA" w:rsidRPr="00C57815" w:rsidRDefault="009F2AFA">
      <w:pPr>
        <w:rPr>
          <w:rFonts w:ascii="Verdana" w:hAnsi="Verdana"/>
          <w:sz w:val="22"/>
          <w:szCs w:val="22"/>
        </w:rPr>
      </w:pPr>
    </w:p>
    <w:tbl>
      <w:tblPr>
        <w:tblW w:w="10456" w:type="dxa"/>
        <w:tblLook w:val="04A0" w:firstRow="1" w:lastRow="0" w:firstColumn="1" w:lastColumn="0" w:noHBand="0" w:noVBand="1"/>
      </w:tblPr>
      <w:tblGrid>
        <w:gridCol w:w="10456"/>
      </w:tblGrid>
      <w:tr w:rsidR="00DC149E" w:rsidRPr="00C57815" w14:paraId="6DD9E55B" w14:textId="77777777">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20B57F1B" w14:textId="77777777" w:rsidR="00DC149E" w:rsidRPr="00C57815" w:rsidRDefault="00D5638B">
            <w:pPr>
              <w:spacing w:beforeAutospacing="1"/>
              <w:rPr>
                <w:rFonts w:ascii="Verdana" w:hAnsi="Verdana"/>
                <w:b/>
                <w:color w:val="FFFFFF"/>
                <w:sz w:val="22"/>
                <w:szCs w:val="22"/>
              </w:rPr>
            </w:pPr>
            <w:r w:rsidRPr="00C57815">
              <w:rPr>
                <w:rFonts w:ascii="Verdana" w:hAnsi="Verdana"/>
                <w:b/>
                <w:color w:val="FFFFFF"/>
                <w:sz w:val="22"/>
                <w:szCs w:val="22"/>
              </w:rPr>
              <w:t>Term of Office</w:t>
            </w:r>
          </w:p>
        </w:tc>
      </w:tr>
      <w:tr w:rsidR="00DC149E" w:rsidRPr="00C57815" w14:paraId="5CB512C8" w14:textId="77777777">
        <w:tc>
          <w:tcPr>
            <w:tcW w:w="10456" w:type="dxa"/>
            <w:tcBorders>
              <w:top w:val="single" w:sz="4" w:space="0" w:color="000000"/>
              <w:left w:val="single" w:sz="4" w:space="0" w:color="000000"/>
              <w:bottom w:val="single" w:sz="4" w:space="0" w:color="000000"/>
              <w:right w:val="single" w:sz="4" w:space="0" w:color="000000"/>
            </w:tcBorders>
          </w:tcPr>
          <w:p w14:paraId="5B40B6E3" w14:textId="2A2B513F" w:rsidR="00DC149E" w:rsidRPr="00C57815" w:rsidRDefault="00231D47">
            <w:pPr>
              <w:spacing w:after="160" w:line="259" w:lineRule="auto"/>
              <w:rPr>
                <w:rFonts w:ascii="Verdana" w:hAnsi="Verdana"/>
                <w:sz w:val="22"/>
                <w:szCs w:val="22"/>
              </w:rPr>
            </w:pPr>
            <w:r w:rsidRPr="00C06E2E">
              <w:rPr>
                <w:rFonts w:ascii="Verdana" w:hAnsi="Verdana"/>
              </w:rPr>
              <w:t xml:space="preserve">Chair is </w:t>
            </w:r>
            <w:r w:rsidR="00D5638B" w:rsidRPr="00C06E2E">
              <w:rPr>
                <w:rFonts w:ascii="Verdana" w:hAnsi="Verdana"/>
              </w:rPr>
              <w:t>appointed for an initial term of 4 years</w:t>
            </w:r>
            <w:r w:rsidR="00472AF0" w:rsidRPr="00C06E2E">
              <w:rPr>
                <w:rFonts w:ascii="Verdana" w:hAnsi="Verdana"/>
              </w:rPr>
              <w:t xml:space="preserve"> and is </w:t>
            </w:r>
            <w:r w:rsidR="00D5638B" w:rsidRPr="00C06E2E">
              <w:rPr>
                <w:rFonts w:ascii="Verdana" w:hAnsi="Verdana"/>
              </w:rPr>
              <w:t>eligible for reappointment for a second and final term not exceeding 4 years.</w:t>
            </w:r>
          </w:p>
        </w:tc>
      </w:tr>
    </w:tbl>
    <w:p w14:paraId="2ED91EAC" w14:textId="77777777" w:rsidR="00DC149E" w:rsidRPr="00C57815" w:rsidRDefault="00DC149E" w:rsidP="009F2AFA">
      <w:pPr>
        <w:rPr>
          <w:rFonts w:ascii="Verdana" w:hAnsi="Verdana"/>
          <w:sz w:val="22"/>
          <w:szCs w:val="22"/>
        </w:rPr>
      </w:pPr>
    </w:p>
    <w:sectPr w:rsidR="00DC149E" w:rsidRPr="00C57815">
      <w:headerReference w:type="default" r:id="rId12"/>
      <w:footerReference w:type="default" r:id="rId13"/>
      <w:pgSz w:w="11906" w:h="16838"/>
      <w:pgMar w:top="212" w:right="720" w:bottom="777" w:left="720" w:header="142"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53935" w14:textId="77777777" w:rsidR="009F6389" w:rsidRDefault="009F6389">
      <w:r>
        <w:separator/>
      </w:r>
    </w:p>
  </w:endnote>
  <w:endnote w:type="continuationSeparator" w:id="0">
    <w:p w14:paraId="6D88003A" w14:textId="77777777" w:rsidR="009F6389" w:rsidRDefault="009F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280656"/>
      <w:docPartObj>
        <w:docPartGallery w:val="Page Numbers (Bottom of Page)"/>
        <w:docPartUnique/>
      </w:docPartObj>
    </w:sdtPr>
    <w:sdtEndPr/>
    <w:sdtContent>
      <w:p w14:paraId="0453B5E8" w14:textId="77777777" w:rsidR="00DC149E" w:rsidRDefault="00D5638B">
        <w:pPr>
          <w:pStyle w:val="Footer"/>
          <w:jc w:val="center"/>
        </w:pPr>
        <w:r>
          <w:fldChar w:fldCharType="begin"/>
        </w:r>
        <w:r>
          <w:instrText>PAGE</w:instrText>
        </w:r>
        <w:r>
          <w:fldChar w:fldCharType="separate"/>
        </w:r>
        <w:r>
          <w:t>5</w:t>
        </w:r>
        <w:r>
          <w:fldChar w:fldCharType="end"/>
        </w:r>
      </w:p>
    </w:sdtContent>
  </w:sdt>
  <w:p w14:paraId="1A764A38" w14:textId="77777777" w:rsidR="00DC149E" w:rsidRDefault="00DC1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852C1" w14:textId="77777777" w:rsidR="009F6389" w:rsidRDefault="009F6389">
      <w:r>
        <w:separator/>
      </w:r>
    </w:p>
  </w:footnote>
  <w:footnote w:type="continuationSeparator" w:id="0">
    <w:p w14:paraId="471B0DDE" w14:textId="77777777" w:rsidR="009F6389" w:rsidRDefault="009F6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3F82" w14:textId="77777777" w:rsidR="00DC149E" w:rsidRDefault="00D5638B">
    <w:pPr>
      <w:pStyle w:val="Header"/>
      <w:tabs>
        <w:tab w:val="clear" w:pos="9026"/>
        <w:tab w:val="left" w:pos="2295"/>
        <w:tab w:val="right" w:pos="10466"/>
      </w:tabs>
    </w:pPr>
    <w:r>
      <w:tab/>
    </w:r>
    <w:r>
      <w:tab/>
    </w:r>
    <w:r>
      <w:tab/>
    </w:r>
    <w:r>
      <w:rPr>
        <w:noProof/>
      </w:rPr>
      <w:drawing>
        <wp:inline distT="0" distB="0" distL="0" distR="0" wp14:anchorId="2F832C3F" wp14:editId="564528C1">
          <wp:extent cx="1990725" cy="1171575"/>
          <wp:effectExtent l="0" t="0" r="0" b="0"/>
          <wp:docPr id="1" name="Picture 2" descr="W:\NDS\6. HOW WE WORK\Comms\Logos &amp; Sigs\New logos with Partnerships\SPARQS LOGO BLUE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W:\NDS\6. HOW WE WORK\Comms\Logos &amp; Sigs\New logos with Partnerships\SPARQS LOGO BLUE with strapline.jpg"/>
                  <pic:cNvPicPr>
                    <a:picLocks noChangeAspect="1" noChangeArrowheads="1"/>
                  </pic:cNvPicPr>
                </pic:nvPicPr>
                <pic:blipFill>
                  <a:blip r:embed="rId1"/>
                  <a:stretch>
                    <a:fillRect/>
                  </a:stretch>
                </pic:blipFill>
                <pic:spPr bwMode="auto">
                  <a:xfrm>
                    <a:off x="0" y="0"/>
                    <a:ext cx="1990725" cy="1171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E1D0B"/>
    <w:multiLevelType w:val="multilevel"/>
    <w:tmpl w:val="E8BC36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B575D5F"/>
    <w:multiLevelType w:val="hybridMultilevel"/>
    <w:tmpl w:val="884C4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F6B20AB"/>
    <w:multiLevelType w:val="multilevel"/>
    <w:tmpl w:val="D534E8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EC6233C"/>
    <w:multiLevelType w:val="multilevel"/>
    <w:tmpl w:val="BEEA8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073FF9"/>
    <w:multiLevelType w:val="hybridMultilevel"/>
    <w:tmpl w:val="09F2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11456F"/>
    <w:multiLevelType w:val="multilevel"/>
    <w:tmpl w:val="69BCD612"/>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81437563">
    <w:abstractNumId w:val="3"/>
  </w:num>
  <w:num w:numId="2" w16cid:durableId="2017077833">
    <w:abstractNumId w:val="0"/>
  </w:num>
  <w:num w:numId="3" w16cid:durableId="2006123996">
    <w:abstractNumId w:val="5"/>
  </w:num>
  <w:num w:numId="4" w16cid:durableId="127477193">
    <w:abstractNumId w:val="2"/>
  </w:num>
  <w:num w:numId="5" w16cid:durableId="966593521">
    <w:abstractNumId w:val="4"/>
  </w:num>
  <w:num w:numId="6" w16cid:durableId="1850294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49E"/>
    <w:rsid w:val="00011204"/>
    <w:rsid w:val="00027103"/>
    <w:rsid w:val="00030422"/>
    <w:rsid w:val="00070649"/>
    <w:rsid w:val="00080D1D"/>
    <w:rsid w:val="000A1B07"/>
    <w:rsid w:val="000C284F"/>
    <w:rsid w:val="00111D97"/>
    <w:rsid w:val="00133380"/>
    <w:rsid w:val="00146B17"/>
    <w:rsid w:val="00155FF1"/>
    <w:rsid w:val="00165F51"/>
    <w:rsid w:val="0016787D"/>
    <w:rsid w:val="00173CB0"/>
    <w:rsid w:val="00177BE4"/>
    <w:rsid w:val="001B39E9"/>
    <w:rsid w:val="001B6E49"/>
    <w:rsid w:val="001E5530"/>
    <w:rsid w:val="00224C8F"/>
    <w:rsid w:val="00231D47"/>
    <w:rsid w:val="00232261"/>
    <w:rsid w:val="00243BAB"/>
    <w:rsid w:val="002B27CA"/>
    <w:rsid w:val="002B46AC"/>
    <w:rsid w:val="002B5F74"/>
    <w:rsid w:val="002C094B"/>
    <w:rsid w:val="002D733E"/>
    <w:rsid w:val="00316412"/>
    <w:rsid w:val="00327665"/>
    <w:rsid w:val="003509BB"/>
    <w:rsid w:val="00395974"/>
    <w:rsid w:val="003B5D22"/>
    <w:rsid w:val="003D117B"/>
    <w:rsid w:val="003F1FEC"/>
    <w:rsid w:val="003F4EAA"/>
    <w:rsid w:val="00423192"/>
    <w:rsid w:val="00450999"/>
    <w:rsid w:val="00472AF0"/>
    <w:rsid w:val="00477A64"/>
    <w:rsid w:val="004823DE"/>
    <w:rsid w:val="00485955"/>
    <w:rsid w:val="004D14FF"/>
    <w:rsid w:val="004E03B2"/>
    <w:rsid w:val="0054314A"/>
    <w:rsid w:val="00550BBA"/>
    <w:rsid w:val="00561D22"/>
    <w:rsid w:val="00566974"/>
    <w:rsid w:val="005C5534"/>
    <w:rsid w:val="005E1FEF"/>
    <w:rsid w:val="005F7690"/>
    <w:rsid w:val="00620D8C"/>
    <w:rsid w:val="00631AF4"/>
    <w:rsid w:val="00643A2D"/>
    <w:rsid w:val="006515F0"/>
    <w:rsid w:val="00671F71"/>
    <w:rsid w:val="006A411E"/>
    <w:rsid w:val="006B4110"/>
    <w:rsid w:val="006B49B9"/>
    <w:rsid w:val="00705698"/>
    <w:rsid w:val="00711A8D"/>
    <w:rsid w:val="00731A98"/>
    <w:rsid w:val="00782416"/>
    <w:rsid w:val="007E6E91"/>
    <w:rsid w:val="00842D5A"/>
    <w:rsid w:val="008B096B"/>
    <w:rsid w:val="008C0AED"/>
    <w:rsid w:val="00910180"/>
    <w:rsid w:val="00910CAF"/>
    <w:rsid w:val="00995842"/>
    <w:rsid w:val="009C2D3E"/>
    <w:rsid w:val="009D1C76"/>
    <w:rsid w:val="009F2AFA"/>
    <w:rsid w:val="009F62B4"/>
    <w:rsid w:val="009F6389"/>
    <w:rsid w:val="00A17CC0"/>
    <w:rsid w:val="00A2461E"/>
    <w:rsid w:val="00A545F0"/>
    <w:rsid w:val="00A67420"/>
    <w:rsid w:val="00A74646"/>
    <w:rsid w:val="00AA73EB"/>
    <w:rsid w:val="00AB690A"/>
    <w:rsid w:val="00B0078E"/>
    <w:rsid w:val="00B105AE"/>
    <w:rsid w:val="00B2749D"/>
    <w:rsid w:val="00B27C80"/>
    <w:rsid w:val="00BB218E"/>
    <w:rsid w:val="00BB6122"/>
    <w:rsid w:val="00C06E2E"/>
    <w:rsid w:val="00C52934"/>
    <w:rsid w:val="00C57815"/>
    <w:rsid w:val="00C62E45"/>
    <w:rsid w:val="00C675CA"/>
    <w:rsid w:val="00C72E5C"/>
    <w:rsid w:val="00C94E8B"/>
    <w:rsid w:val="00D365F5"/>
    <w:rsid w:val="00D37838"/>
    <w:rsid w:val="00D5638B"/>
    <w:rsid w:val="00D70AD6"/>
    <w:rsid w:val="00DC149E"/>
    <w:rsid w:val="00E04A79"/>
    <w:rsid w:val="00E061D3"/>
    <w:rsid w:val="00E34B1A"/>
    <w:rsid w:val="00E7015D"/>
    <w:rsid w:val="00E8579D"/>
    <w:rsid w:val="00EA68CA"/>
    <w:rsid w:val="00EB5BA4"/>
    <w:rsid w:val="00ED3EA5"/>
    <w:rsid w:val="00EF0900"/>
    <w:rsid w:val="00F74AB3"/>
    <w:rsid w:val="00FA08FD"/>
    <w:rsid w:val="00FB76D1"/>
    <w:rsid w:val="00FB781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69CE"/>
  <w15:docId w15:val="{03437069-AD62-473D-B850-882797C2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MT" w:hAnsi="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F86307"/>
    <w:rPr>
      <w:color w:val="0000FF"/>
      <w:u w:val="single"/>
    </w:rPr>
  </w:style>
  <w:style w:type="character" w:customStyle="1" w:styleId="BalloonTextChar">
    <w:name w:val="Balloon Text Char"/>
    <w:link w:val="BalloonText"/>
    <w:qFormat/>
    <w:rsid w:val="0086096E"/>
    <w:rPr>
      <w:rFonts w:ascii="Tahoma" w:hAnsi="Tahoma" w:cs="Tahoma"/>
      <w:sz w:val="16"/>
      <w:szCs w:val="16"/>
    </w:rPr>
  </w:style>
  <w:style w:type="character" w:customStyle="1" w:styleId="HeaderChar">
    <w:name w:val="Header Char"/>
    <w:link w:val="Header"/>
    <w:uiPriority w:val="99"/>
    <w:qFormat/>
    <w:rsid w:val="001B51DB"/>
    <w:rPr>
      <w:rFonts w:ascii="Gill Sans MT" w:hAnsi="Gill Sans MT"/>
    </w:rPr>
  </w:style>
  <w:style w:type="character" w:customStyle="1" w:styleId="FooterChar">
    <w:name w:val="Footer Char"/>
    <w:link w:val="Footer"/>
    <w:uiPriority w:val="99"/>
    <w:qFormat/>
    <w:rsid w:val="001B51DB"/>
    <w:rPr>
      <w:rFonts w:ascii="Gill Sans MT" w:hAnsi="Gill Sans MT"/>
    </w:rPr>
  </w:style>
  <w:style w:type="character" w:styleId="CommentReference">
    <w:name w:val="annotation reference"/>
    <w:basedOn w:val="DefaultParagraphFont"/>
    <w:uiPriority w:val="99"/>
    <w:semiHidden/>
    <w:unhideWhenUsed/>
    <w:qFormat/>
    <w:rsid w:val="001228AA"/>
    <w:rPr>
      <w:sz w:val="16"/>
      <w:szCs w:val="16"/>
    </w:rPr>
  </w:style>
  <w:style w:type="character" w:customStyle="1" w:styleId="CommentTextChar">
    <w:name w:val="Comment Text Char"/>
    <w:basedOn w:val="DefaultParagraphFont"/>
    <w:link w:val="CommentText"/>
    <w:qFormat/>
    <w:rsid w:val="001228AA"/>
    <w:rPr>
      <w:rFonts w:ascii="Gill Sans MT" w:hAnsi="Gill Sans MT"/>
    </w:rPr>
  </w:style>
  <w:style w:type="character" w:customStyle="1" w:styleId="CommentSubjectChar">
    <w:name w:val="Comment Subject Char"/>
    <w:basedOn w:val="CommentTextChar"/>
    <w:link w:val="CommentSubject"/>
    <w:semiHidden/>
    <w:qFormat/>
    <w:rsid w:val="001228AA"/>
    <w:rPr>
      <w:rFonts w:ascii="Gill Sans MT" w:hAnsi="Gill Sans MT"/>
      <w:b/>
      <w:bCs/>
    </w:rPr>
  </w:style>
  <w:style w:type="character" w:styleId="UnresolvedMention">
    <w:name w:val="Unresolved Mention"/>
    <w:basedOn w:val="DefaultParagraphFont"/>
    <w:uiPriority w:val="99"/>
    <w:semiHidden/>
    <w:unhideWhenUsed/>
    <w:qFormat/>
    <w:rsid w:val="00D050F1"/>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qFormat/>
    <w:rsid w:val="0086096E"/>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rsid w:val="001B51DB"/>
    <w:pPr>
      <w:tabs>
        <w:tab w:val="center" w:pos="4513"/>
        <w:tab w:val="right" w:pos="9026"/>
      </w:tabs>
    </w:pPr>
  </w:style>
  <w:style w:type="paragraph" w:styleId="Footer">
    <w:name w:val="footer"/>
    <w:basedOn w:val="Normal"/>
    <w:link w:val="FooterChar"/>
    <w:uiPriority w:val="99"/>
    <w:rsid w:val="001B51DB"/>
    <w:pPr>
      <w:tabs>
        <w:tab w:val="center" w:pos="4513"/>
        <w:tab w:val="right" w:pos="9026"/>
      </w:tabs>
    </w:pPr>
  </w:style>
  <w:style w:type="paragraph" w:customStyle="1" w:styleId="Default">
    <w:name w:val="Default"/>
    <w:qFormat/>
    <w:rsid w:val="00EC21EE"/>
    <w:rPr>
      <w:rFonts w:ascii="Verdana" w:hAnsi="Verdana"/>
      <w:color w:val="000000"/>
      <w:sz w:val="24"/>
      <w:szCs w:val="24"/>
      <w:lang w:val="en-US" w:eastAsia="en-US"/>
    </w:rPr>
  </w:style>
  <w:style w:type="paragraph" w:styleId="ListParagraph">
    <w:name w:val="List Paragraph"/>
    <w:basedOn w:val="Normal"/>
    <w:uiPriority w:val="34"/>
    <w:qFormat/>
    <w:rsid w:val="00EC21EE"/>
    <w:pPr>
      <w:ind w:left="720"/>
      <w:contextualSpacing/>
    </w:pPr>
  </w:style>
  <w:style w:type="paragraph" w:styleId="CommentText">
    <w:name w:val="annotation text"/>
    <w:basedOn w:val="Normal"/>
    <w:link w:val="CommentTextChar"/>
    <w:unhideWhenUsed/>
    <w:qFormat/>
    <w:rsid w:val="001228AA"/>
  </w:style>
  <w:style w:type="paragraph" w:styleId="CommentSubject">
    <w:name w:val="annotation subject"/>
    <w:basedOn w:val="CommentText"/>
    <w:next w:val="CommentText"/>
    <w:link w:val="CommentSubjectChar"/>
    <w:semiHidden/>
    <w:unhideWhenUsed/>
    <w:qFormat/>
    <w:rsid w:val="001228AA"/>
    <w:rPr>
      <w:b/>
      <w:bCs/>
    </w:rPr>
  </w:style>
  <w:style w:type="table" w:styleId="TableGrid">
    <w:name w:val="Table Grid"/>
    <w:basedOn w:val="TableNormal"/>
    <w:rsid w:val="00A0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61D22"/>
    <w:rPr>
      <w:color w:val="0000FF" w:themeColor="hyperlink"/>
      <w:u w:val="single"/>
    </w:rPr>
  </w:style>
  <w:style w:type="character" w:styleId="FollowedHyperlink">
    <w:name w:val="FollowedHyperlink"/>
    <w:basedOn w:val="DefaultParagraphFont"/>
    <w:semiHidden/>
    <w:unhideWhenUsed/>
    <w:rsid w:val="007E6E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the-7-principles-of-public-lif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publications/the-7-principles-of-public-lif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666428F9E904EB6927B40DAA74D02" ma:contentTypeVersion="13" ma:contentTypeDescription="Create a new document." ma:contentTypeScope="" ma:versionID="16c88eb2bb1bdd077417c30b47fdfa96">
  <xsd:schema xmlns:xsd="http://www.w3.org/2001/XMLSchema" xmlns:xs="http://www.w3.org/2001/XMLSchema" xmlns:p="http://schemas.microsoft.com/office/2006/metadata/properties" xmlns:ns2="4045598c-4980-4e31-aeb7-61f10a36645b" xmlns:ns3="c2361aef-c1cf-4e9c-b0bd-b8c545485382" targetNamespace="http://schemas.microsoft.com/office/2006/metadata/properties" ma:root="true" ma:fieldsID="be0d6b4218c4c6f14fa5811db8bc5a2b" ns2:_="" ns3:_="">
    <xsd:import namespace="4045598c-4980-4e31-aeb7-61f10a36645b"/>
    <xsd:import namespace="c2361aef-c1cf-4e9c-b0bd-b8c5454853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5598c-4980-4e31-aeb7-61f10a366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5f8c900-64ea-494e-a851-ad0b890b801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361aef-c1cf-4e9c-b0bd-b8c54548538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b3c055e-ea42-40ca-8346-83935c97c213}" ma:internalName="TaxCatchAll" ma:showField="CatchAllData" ma:web="c2361aef-c1cf-4e9c-b0bd-b8c5454853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361aef-c1cf-4e9c-b0bd-b8c545485382" xsi:nil="true"/>
    <lcf76f155ced4ddcb4097134ff3c332f xmlns="4045598c-4980-4e31-aeb7-61f10a366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B27E45-A851-4A70-A449-9BF77FB6D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5598c-4980-4e31-aeb7-61f10a36645b"/>
    <ds:schemaRef ds:uri="c2361aef-c1cf-4e9c-b0bd-b8c545485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922D6-397B-45CB-9233-411D17ADCBD5}">
  <ds:schemaRefs>
    <ds:schemaRef ds:uri="http://schemas.microsoft.com/sharepoint/v3/contenttype/forms"/>
  </ds:schemaRefs>
</ds:datastoreItem>
</file>

<file path=customXml/itemProps3.xml><?xml version="1.0" encoding="utf-8"?>
<ds:datastoreItem xmlns:ds="http://schemas.openxmlformats.org/officeDocument/2006/customXml" ds:itemID="{3B15EBCA-7D6F-446E-BBDD-24BDDA4F2875}">
  <ds:schemaRefs>
    <ds:schemaRef ds:uri="http://schemas.microsoft.com/office/2006/metadata/properties"/>
    <ds:schemaRef ds:uri="http://schemas.microsoft.com/office/infopath/2007/PartnerControls"/>
    <ds:schemaRef ds:uri="c2361aef-c1cf-4e9c-b0bd-b8c545485382"/>
    <ds:schemaRef ds:uri="4045598c-4980-4e31-aeb7-61f10a36645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1133</Words>
  <Characters>6347</Characters>
  <Application>Microsoft Office Word</Application>
  <DocSecurity>0</DocSecurity>
  <Lines>126</Lines>
  <Paragraphs>55</Paragraphs>
  <ScaleCrop>false</ScaleCrop>
  <HeadingPairs>
    <vt:vector size="2" baseType="variant">
      <vt:variant>
        <vt:lpstr>Title</vt:lpstr>
      </vt:variant>
      <vt:variant>
        <vt:i4>1</vt:i4>
      </vt:variant>
    </vt:vector>
  </HeadingPairs>
  <TitlesOfParts>
    <vt:vector size="1" baseType="lpstr">
      <vt:lpstr>Please find enclosed expenses cheque with regard to the following session(s):</vt:lpstr>
    </vt:vector>
  </TitlesOfParts>
  <Company>nus scotland</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find enclosed expenses cheque with regard to the following session(s):</dc:title>
  <dc:subject/>
  <dc:creator>Nicola Mcintosh</dc:creator>
  <dc:description/>
  <cp:lastModifiedBy>Nicola Cameron</cp:lastModifiedBy>
  <cp:revision>5</cp:revision>
  <cp:lastPrinted>2025-11-24T12:28:00Z</cp:lastPrinted>
  <dcterms:created xsi:type="dcterms:W3CDTF">2025-12-15T16:15:00Z</dcterms:created>
  <dcterms:modified xsi:type="dcterms:W3CDTF">2025-12-15T16:17:00Z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nus scotland</vt:lpwstr>
  </property>
  <property fmtid="{D5CDD505-2E9C-101B-9397-08002B2CF9AE}" pid="4" name="ContentTypeId">
    <vt:lpwstr>0x010100AEE666428F9E904EB6927B40DAA74D02</vt:lpwstr>
  </property>
  <property fmtid="{D5CDD505-2E9C-101B-9397-08002B2CF9AE}" pid="5" name="DocSecurity">
    <vt:i4>4</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Order">
    <vt:r8>8822800</vt:r8>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MediaServiceImageTags">
    <vt:lpwstr/>
  </property>
</Properties>
</file>