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3D1C" w14:textId="0EE25F3C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3F3732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Bellshill &amp; District Citizens Advice Bureau </w:t>
      </w:r>
      <w:r w:rsidR="00A3546F" w:rsidRPr="00CF1D57">
        <w:rPr>
          <w:rFonts w:ascii="Tahoma" w:hAnsi="Tahoma" w:cs="Tahoma"/>
          <w:noProof/>
          <w:sz w:val="22"/>
          <w:szCs w:val="22"/>
        </w:rPr>
        <w:t>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79618210" w:rsidR="00BC6E65" w:rsidRPr="00CF1D57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</w:t>
      </w:r>
      <w:r w:rsidR="003F3732">
        <w:rPr>
          <w:rFonts w:ascii="Tahoma" w:hAnsi="Tahoma" w:cs="Tahoma"/>
          <w:noProof/>
          <w:sz w:val="22"/>
          <w:szCs w:val="22"/>
        </w:rPr>
        <w:t xml:space="preserve"> </w:t>
      </w:r>
      <w:r w:rsidR="003F3732" w:rsidRPr="003F3732">
        <w:rPr>
          <w:rFonts w:ascii="Tahoma" w:hAnsi="Tahoma" w:cs="Tahoma"/>
          <w:noProof/>
          <w:sz w:val="22"/>
          <w:szCs w:val="22"/>
        </w:rPr>
        <w:t>stephen.rees@bellshillcab.casonline.org.uk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4071E752" w:rsidR="00AE6FF6" w:rsidRPr="00CF1D57" w:rsidRDefault="00AE6FF6" w:rsidP="00D55A31">
      <w:pPr>
        <w:pStyle w:val="Heading2"/>
        <w:tabs>
          <w:tab w:val="center" w:pos="4110"/>
        </w:tabs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r w:rsidR="00D55A31">
        <w:rPr>
          <w:rFonts w:ascii="Tahoma" w:hAnsi="Tahoma" w:cs="Tahoma"/>
          <w:b/>
          <w:color w:val="064169"/>
          <w:sz w:val="22"/>
          <w:szCs w:val="22"/>
        </w:rPr>
        <w:tab/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D55A31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D55A3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D55A3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D55A3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Gender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D55A3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D55A3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D55A3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D55A3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D55A3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D55A3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D55A3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D55A3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D55A31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D55A31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D55A31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D55A31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D55A31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D55A31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D55A31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D55A31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D55A31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D55A31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D55A31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D55A31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D55A31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D55A3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D55A3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D55A3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D55A31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D55A3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D55A3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D55A3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D55A31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D55A31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D55A31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D55A31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D55A31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D55A31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D55A3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D55A3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D55A3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D55A3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D55A3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D55A3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D55A31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D55A3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D55A31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D55A3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D55A3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D55A3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D55A3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D55A3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D55A3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D55A3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06073" w14:textId="77777777" w:rsidR="00295282" w:rsidRDefault="00295282" w:rsidP="00295282">
      <w:r>
        <w:separator/>
      </w:r>
    </w:p>
  </w:endnote>
  <w:endnote w:type="continuationSeparator" w:id="0">
    <w:p w14:paraId="6DD875A3" w14:textId="77777777" w:rsidR="00295282" w:rsidRDefault="0029528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Arial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9F82E" w14:textId="77777777" w:rsidR="00295282" w:rsidRDefault="00295282" w:rsidP="00295282">
      <w:r>
        <w:separator/>
      </w:r>
    </w:p>
  </w:footnote>
  <w:footnote w:type="continuationSeparator" w:id="0">
    <w:p w14:paraId="010DD202" w14:textId="77777777" w:rsidR="00295282" w:rsidRDefault="0029528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04FF" w14:textId="5BC8B583" w:rsidR="00295282" w:rsidRDefault="00D55A31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8C86" w14:textId="74A1C80F" w:rsidR="00295282" w:rsidRPr="006F4166" w:rsidRDefault="00BC2B22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>
      <w:rPr>
        <w:rFonts w:ascii="FS Me" w:hAnsi="FS Me"/>
        <w:noProof/>
        <w:sz w:val="22"/>
        <w:szCs w:val="22"/>
        <w:lang w:eastAsia="en-GB"/>
      </w:rPr>
      <w:drawing>
        <wp:anchor distT="0" distB="0" distL="114300" distR="114300" simplePos="0" relativeHeight="251677696" behindDoc="0" locked="0" layoutInCell="1" allowOverlap="1" wp14:anchorId="5477440B" wp14:editId="43F47CCA">
          <wp:simplePos x="0" y="0"/>
          <wp:positionH relativeFrom="column">
            <wp:posOffset>4928870</wp:posOffset>
          </wp:positionH>
          <wp:positionV relativeFrom="paragraph">
            <wp:posOffset>-463550</wp:posOffset>
          </wp:positionV>
          <wp:extent cx="1162050" cy="908050"/>
          <wp:effectExtent l="0" t="0" r="0" b="6350"/>
          <wp:wrapNone/>
          <wp:docPr id="735925728" name="Picture 1" descr="pc_english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c_english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5DB0"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r w:rsidR="00D55A31">
      <w:rPr>
        <w:rFonts w:ascii="Tahoma" w:hAnsi="Tahoma" w:cs="Tahoma"/>
        <w:color w:val="000000" w:themeColor="text1"/>
        <w:sz w:val="20"/>
        <w:szCs w:val="18"/>
      </w:rPr>
      <w:t>: Bellshill &amp; District Citizens Advice Bureau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ECBE8" w14:textId="7FC6D2A1" w:rsidR="008C1B14" w:rsidRPr="006F4166" w:rsidRDefault="009A3872" w:rsidP="008C1B14">
    <w:pPr>
      <w:pStyle w:val="Header"/>
      <w:rPr>
        <w:rFonts w:ascii="Tahoma" w:hAnsi="Tahoma" w:cs="Tahoma"/>
        <w:b/>
        <w:color w:val="005AB6"/>
      </w:rPr>
    </w:pPr>
    <w:r>
      <w:rPr>
        <w:rFonts w:ascii="FS Me" w:hAnsi="FS Me"/>
        <w:noProof/>
        <w:sz w:val="22"/>
        <w:szCs w:val="22"/>
        <w:lang w:eastAsia="en-GB"/>
      </w:rPr>
      <w:drawing>
        <wp:anchor distT="0" distB="0" distL="114300" distR="114300" simplePos="0" relativeHeight="251675648" behindDoc="0" locked="0" layoutInCell="1" allowOverlap="1" wp14:anchorId="46035A9B" wp14:editId="07587C71">
          <wp:simplePos x="0" y="0"/>
          <wp:positionH relativeFrom="column">
            <wp:posOffset>4770120</wp:posOffset>
          </wp:positionH>
          <wp:positionV relativeFrom="paragraph">
            <wp:posOffset>-209550</wp:posOffset>
          </wp:positionV>
          <wp:extent cx="1219200" cy="1130300"/>
          <wp:effectExtent l="0" t="0" r="0" b="0"/>
          <wp:wrapNone/>
          <wp:docPr id="1214403303" name="Picture 1" descr="pc_english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c_english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B14" w:rsidRPr="006F4166">
      <w:rPr>
        <w:rFonts w:ascii="Tahoma" w:hAnsi="Tahoma" w:cs="Tahoma"/>
        <w:b/>
        <w:color w:val="005AB6"/>
      </w:rPr>
      <w:t xml:space="preserve"> </w:t>
    </w:r>
  </w:p>
  <w:p w14:paraId="75D14FB5" w14:textId="10113910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1A656F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17AB64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</w:pict>
        </mc:Fallback>
      </mc:AlternateContent>
    </w:r>
    <w:r w:rsidR="00D55A31">
      <w:rPr>
        <w:rFonts w:ascii="Tahoma" w:hAnsi="Tahoma" w:cs="Tahoma"/>
        <w:sz w:val="22"/>
        <w:szCs w:val="22"/>
        <w:lang w:val="fr-FR"/>
      </w:rPr>
      <w:t>Bellshill &amp; District Citizens Advice Bureau</w: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 w16cid:durableId="1966428016">
    <w:abstractNumId w:val="2"/>
  </w:num>
  <w:num w:numId="2" w16cid:durableId="1647973232">
    <w:abstractNumId w:val="4"/>
  </w:num>
  <w:num w:numId="3" w16cid:durableId="1399552665">
    <w:abstractNumId w:val="1"/>
  </w:num>
  <w:num w:numId="4" w16cid:durableId="1404445989">
    <w:abstractNumId w:val="0"/>
  </w:num>
  <w:num w:numId="5" w16cid:durableId="2118090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17A21"/>
    <w:rsid w:val="00394951"/>
    <w:rsid w:val="003A7648"/>
    <w:rsid w:val="003E4ED0"/>
    <w:rsid w:val="003E65C7"/>
    <w:rsid w:val="003F3732"/>
    <w:rsid w:val="00442196"/>
    <w:rsid w:val="004D4959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A3872"/>
    <w:rsid w:val="009C2515"/>
    <w:rsid w:val="00A3546F"/>
    <w:rsid w:val="00A60C0D"/>
    <w:rsid w:val="00A67A09"/>
    <w:rsid w:val="00A770AF"/>
    <w:rsid w:val="00AE6FF6"/>
    <w:rsid w:val="00B26B80"/>
    <w:rsid w:val="00B9444B"/>
    <w:rsid w:val="00BC2B22"/>
    <w:rsid w:val="00BC6E65"/>
    <w:rsid w:val="00BD1DFA"/>
    <w:rsid w:val="00C46E84"/>
    <w:rsid w:val="00CB6B2D"/>
    <w:rsid w:val="00CF1D57"/>
    <w:rsid w:val="00D55A31"/>
    <w:rsid w:val="00D72180"/>
    <w:rsid w:val="00E121FC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7901D7C5-716F-4C0A-8ECF-26A33EFA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82519F-7D9F-4D05-8972-8483176A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Angus O'Henley</cp:lastModifiedBy>
  <cp:revision>5</cp:revision>
  <cp:lastPrinted>2018-05-21T09:04:00Z</cp:lastPrinted>
  <dcterms:created xsi:type="dcterms:W3CDTF">2025-12-16T14:42:00Z</dcterms:created>
  <dcterms:modified xsi:type="dcterms:W3CDTF">2025-12-17T09:18:00Z</dcterms:modified>
</cp:coreProperties>
</file>