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E9FE" w14:textId="433EC86E" w:rsidR="004A18D5" w:rsidRPr="00166D75" w:rsidRDefault="007456E4" w:rsidP="004A18D5">
      <w:pPr>
        <w:rPr>
          <w:rFonts w:asciiTheme="majorHAnsi" w:hAnsiTheme="majorHAnsi"/>
          <w:b/>
          <w:bCs/>
          <w:sz w:val="32"/>
          <w:szCs w:val="32"/>
        </w:rPr>
      </w:pPr>
      <w:r w:rsidRPr="00166D75">
        <w:rPr>
          <w:rFonts w:asciiTheme="majorHAnsi" w:hAnsiTheme="majorHAnsi"/>
          <w:b/>
          <w:bCs/>
          <w:sz w:val="32"/>
          <w:szCs w:val="32"/>
        </w:rPr>
        <w:t xml:space="preserve">Role Profile </w:t>
      </w:r>
      <w:r w:rsidR="00166D75" w:rsidRPr="00166D75">
        <w:rPr>
          <w:rFonts w:asciiTheme="majorHAnsi" w:hAnsiTheme="majorHAnsi"/>
          <w:b/>
          <w:bCs/>
          <w:sz w:val="32"/>
          <w:szCs w:val="32"/>
        </w:rPr>
        <w:t xml:space="preserve">and Person Specification </w:t>
      </w:r>
    </w:p>
    <w:p w14:paraId="5D3EB69C" w14:textId="77777777" w:rsidR="004A18D5" w:rsidRPr="004A18D5" w:rsidRDefault="00000000" w:rsidP="004A18D5">
      <w:r>
        <w:pict w14:anchorId="5812E473">
          <v:rect id="_x0000_i1025" style="width:0;height:1.5pt" o:hrstd="t" o:hr="t" fillcolor="#a0a0a0" stroked="f"/>
        </w:pict>
      </w:r>
    </w:p>
    <w:p w14:paraId="49F06C11" w14:textId="77777777" w:rsidR="004A18D5" w:rsidRPr="00166D75" w:rsidRDefault="004A18D5" w:rsidP="004A18D5">
      <w:pPr>
        <w:rPr>
          <w:rFonts w:asciiTheme="majorHAnsi" w:hAnsiTheme="majorHAnsi"/>
          <w:b/>
          <w:bCs/>
          <w:sz w:val="28"/>
          <w:szCs w:val="28"/>
        </w:rPr>
      </w:pPr>
      <w:r w:rsidRPr="00166D75">
        <w:rPr>
          <w:rFonts w:asciiTheme="majorHAnsi" w:hAnsiTheme="majorHAnsi"/>
          <w:b/>
          <w:bCs/>
          <w:sz w:val="28"/>
          <w:szCs w:val="28"/>
        </w:rPr>
        <w:t>Job Details</w:t>
      </w:r>
    </w:p>
    <w:p w14:paraId="276EA982" w14:textId="4AAA2DBD" w:rsidR="004A18D5" w:rsidRPr="004A18D5" w:rsidRDefault="004A18D5" w:rsidP="004A18D5">
      <w:r w:rsidRPr="004A18D5">
        <w:rPr>
          <w:b/>
          <w:bCs/>
        </w:rPr>
        <w:t>Job Title:</w:t>
      </w:r>
      <w:r w:rsidRPr="004A18D5">
        <w:t> </w:t>
      </w:r>
      <w:r w:rsidRPr="005D13C1">
        <w:t xml:space="preserve">Communications </w:t>
      </w:r>
      <w:r w:rsidR="00531A23" w:rsidRPr="005D13C1">
        <w:t>Lead</w:t>
      </w:r>
      <w:r w:rsidRPr="004A18D5">
        <w:br/>
      </w:r>
      <w:r w:rsidRPr="004A18D5">
        <w:rPr>
          <w:b/>
          <w:bCs/>
        </w:rPr>
        <w:t>Reporting to:</w:t>
      </w:r>
      <w:r w:rsidRPr="004A18D5">
        <w:t> </w:t>
      </w:r>
      <w:r w:rsidR="00A005E5">
        <w:t>Head of Services</w:t>
      </w:r>
      <w:r w:rsidRPr="004A18D5">
        <w:br/>
      </w:r>
      <w:r w:rsidRPr="004A18D5">
        <w:rPr>
          <w:b/>
          <w:bCs/>
        </w:rPr>
        <w:t>Contract:</w:t>
      </w:r>
      <w:r w:rsidRPr="004A18D5">
        <w:t> </w:t>
      </w:r>
      <w:r w:rsidR="00EA63F1">
        <w:t xml:space="preserve">Permanent </w:t>
      </w:r>
      <w:r w:rsidRPr="004A18D5">
        <w:br/>
      </w:r>
      <w:r w:rsidRPr="004A18D5">
        <w:rPr>
          <w:b/>
          <w:bCs/>
        </w:rPr>
        <w:t>Hours:</w:t>
      </w:r>
      <w:r w:rsidRPr="004A18D5">
        <w:t> </w:t>
      </w:r>
      <w:r w:rsidR="00EA63F1">
        <w:t xml:space="preserve">4 days </w:t>
      </w:r>
      <w:r w:rsidR="00AD51FC">
        <w:t>pw</w:t>
      </w:r>
      <w:r w:rsidR="008056CC">
        <w:t xml:space="preserve"> (30hrs) </w:t>
      </w:r>
      <w:r w:rsidRPr="004A18D5">
        <w:br/>
      </w:r>
      <w:r w:rsidRPr="004A18D5">
        <w:rPr>
          <w:b/>
          <w:bCs/>
        </w:rPr>
        <w:t>Salary:</w:t>
      </w:r>
      <w:r w:rsidRPr="004A18D5">
        <w:t> </w:t>
      </w:r>
      <w:r w:rsidR="005F71A2">
        <w:t xml:space="preserve">£37,293 (pro rata) </w:t>
      </w:r>
      <w:r w:rsidRPr="004A18D5">
        <w:br/>
      </w:r>
      <w:r w:rsidRPr="004A18D5">
        <w:rPr>
          <w:b/>
          <w:bCs/>
        </w:rPr>
        <w:t>Location:</w:t>
      </w:r>
      <w:r w:rsidRPr="004A18D5">
        <w:t> </w:t>
      </w:r>
      <w:r>
        <w:t>Remote</w:t>
      </w:r>
      <w:r w:rsidRPr="004A18D5">
        <w:t xml:space="preserve"> working</w:t>
      </w:r>
      <w:r w:rsidR="00EA63F1">
        <w:t xml:space="preserve">, requirement to attend key meetings/events </w:t>
      </w:r>
    </w:p>
    <w:p w14:paraId="5B69B831" w14:textId="77777777" w:rsidR="004A18D5" w:rsidRPr="004A18D5" w:rsidRDefault="00000000" w:rsidP="004A18D5">
      <w:r>
        <w:pict w14:anchorId="67D30736">
          <v:rect id="_x0000_i1026" style="width:0;height:1.5pt" o:hrstd="t" o:hr="t" fillcolor="#a0a0a0" stroked="f"/>
        </w:pict>
      </w:r>
    </w:p>
    <w:p w14:paraId="01CC1316" w14:textId="77777777" w:rsidR="004A18D5" w:rsidRPr="00166D75" w:rsidRDefault="004A18D5" w:rsidP="004A18D5">
      <w:pPr>
        <w:rPr>
          <w:rFonts w:asciiTheme="majorHAnsi" w:hAnsiTheme="majorHAnsi"/>
          <w:b/>
          <w:bCs/>
          <w:sz w:val="28"/>
          <w:szCs w:val="28"/>
        </w:rPr>
      </w:pPr>
      <w:r w:rsidRPr="00166D75">
        <w:rPr>
          <w:rFonts w:asciiTheme="majorHAnsi" w:hAnsiTheme="majorHAnsi"/>
          <w:b/>
          <w:bCs/>
          <w:sz w:val="28"/>
          <w:szCs w:val="28"/>
        </w:rPr>
        <w:t>About Down's Syndrome Scotland</w:t>
      </w:r>
    </w:p>
    <w:p w14:paraId="0D04D9F5" w14:textId="37E99777" w:rsidR="004A18D5" w:rsidRDefault="004A18D5" w:rsidP="004A18D5">
      <w:r w:rsidRPr="004A18D5">
        <w:t xml:space="preserve">Down's Syndrome Scotland is the </w:t>
      </w:r>
      <w:r w:rsidR="008E7C4B">
        <w:t xml:space="preserve">only </w:t>
      </w:r>
      <w:r w:rsidRPr="004A18D5">
        <w:t xml:space="preserve">national charity in Scotland </w:t>
      </w:r>
      <w:r w:rsidR="008C0BA4">
        <w:t xml:space="preserve">solely dedicated to </w:t>
      </w:r>
      <w:r w:rsidRPr="004A18D5">
        <w:t xml:space="preserve">promoting the value and potential of everyone living with Down's syndrome. Established in 1982, we support </w:t>
      </w:r>
      <w:r w:rsidR="00ED2759">
        <w:t xml:space="preserve">people with Down’s syndrome and their </w:t>
      </w:r>
      <w:r w:rsidRPr="004A18D5">
        <w:t>families</w:t>
      </w:r>
      <w:r w:rsidR="008C0BA4">
        <w:t xml:space="preserve"> to reach their fullest potential</w:t>
      </w:r>
      <w:r w:rsidR="00ED2759">
        <w:t xml:space="preserve"> and champion their rights at every stage of life.</w:t>
      </w:r>
      <w:r w:rsidRPr="004A18D5">
        <w:t xml:space="preserve"> </w:t>
      </w:r>
    </w:p>
    <w:p w14:paraId="0E2A50DE" w14:textId="54C0CAE1" w:rsidR="004A18D5" w:rsidRPr="00DB6C6A" w:rsidRDefault="004A18D5" w:rsidP="004A18D5">
      <w:r w:rsidRPr="00DB6C6A">
        <w:t xml:space="preserve">With over 1,500 members across Scotland and ten local branches, we campaign for greater acceptance and inclusion of people with Down's syndrome in every aspect of life. Our work has been guided to date by our three-year strategic framework "All to Play For", focusing on </w:t>
      </w:r>
      <w:r w:rsidR="009D70CD" w:rsidRPr="00DB6C6A">
        <w:t xml:space="preserve">our </w:t>
      </w:r>
      <w:r w:rsidRPr="00DB6C6A">
        <w:t xml:space="preserve">four </w:t>
      </w:r>
      <w:r w:rsidR="00D3109D" w:rsidRPr="00DB6C6A">
        <w:t>key programmes</w:t>
      </w:r>
      <w:r w:rsidR="009D70CD" w:rsidRPr="00DB6C6A">
        <w:t xml:space="preserve"> for change</w:t>
      </w:r>
      <w:r w:rsidRPr="00DB6C6A">
        <w:t xml:space="preserve">: Employment, Health, Transitions, and Community Living. </w:t>
      </w:r>
    </w:p>
    <w:p w14:paraId="086D1C59" w14:textId="77777777" w:rsidR="004A18D5" w:rsidRPr="004A18D5" w:rsidRDefault="00000000" w:rsidP="004A18D5">
      <w:r>
        <w:pict w14:anchorId="25C890FD">
          <v:rect id="_x0000_i1027" style="width:0;height:1.5pt" o:hrstd="t" o:hr="t" fillcolor="#a0a0a0" stroked="f"/>
        </w:pict>
      </w:r>
    </w:p>
    <w:p w14:paraId="5CE54667" w14:textId="77777777" w:rsidR="004A18D5" w:rsidRPr="00166D75" w:rsidRDefault="004A18D5" w:rsidP="004A18D5">
      <w:pPr>
        <w:rPr>
          <w:rFonts w:asciiTheme="majorHAnsi" w:hAnsiTheme="majorHAnsi"/>
          <w:b/>
          <w:bCs/>
          <w:sz w:val="28"/>
          <w:szCs w:val="28"/>
        </w:rPr>
      </w:pPr>
      <w:r w:rsidRPr="00166D75">
        <w:rPr>
          <w:rFonts w:asciiTheme="majorHAnsi" w:hAnsiTheme="majorHAnsi"/>
          <w:b/>
          <w:bCs/>
          <w:sz w:val="28"/>
          <w:szCs w:val="28"/>
        </w:rPr>
        <w:t>Role Purpose</w:t>
      </w:r>
    </w:p>
    <w:p w14:paraId="62CACB39" w14:textId="5C0C32C8" w:rsidR="004A18D5" w:rsidRPr="004A18D5" w:rsidRDefault="004A18D5" w:rsidP="004A18D5">
      <w:r w:rsidRPr="004A18D5">
        <w:t xml:space="preserve">We are seeking a creative and self-motivated Communications </w:t>
      </w:r>
      <w:r w:rsidR="00DE649E">
        <w:t xml:space="preserve">Lead </w:t>
      </w:r>
      <w:r w:rsidRPr="004A18D5">
        <w:t xml:space="preserve">to bring our communications strategy to life across all our digital and print channels. </w:t>
      </w:r>
      <w:r>
        <w:t>Y</w:t>
      </w:r>
      <w:r w:rsidRPr="004A18D5">
        <w:t xml:space="preserve">ou will be responsible for developing engaging content that celebrates people with Down's syndrome, challenges misconceptions, and drives action to support our </w:t>
      </w:r>
      <w:r>
        <w:t>m</w:t>
      </w:r>
      <w:r w:rsidRPr="004A18D5">
        <w:t xml:space="preserve">ovement for </w:t>
      </w:r>
      <w:r>
        <w:t>c</w:t>
      </w:r>
      <w:r w:rsidRPr="004A18D5">
        <w:t>hange.</w:t>
      </w:r>
    </w:p>
    <w:p w14:paraId="18E33E26" w14:textId="12E7D141" w:rsidR="004A18D5" w:rsidRPr="004A18D5" w:rsidRDefault="004A18D5" w:rsidP="004A18D5">
      <w:r w:rsidRPr="00DE649E">
        <w:t xml:space="preserve">This role is crucial in amplifying our voice, growing our reach towards 4,500 Down’s </w:t>
      </w:r>
      <w:r w:rsidR="00290BBE" w:rsidRPr="00DE649E">
        <w:t>S</w:t>
      </w:r>
      <w:r w:rsidRPr="00DE649E">
        <w:t xml:space="preserve">yndrome </w:t>
      </w:r>
      <w:r w:rsidR="00290BBE" w:rsidRPr="00DE649E">
        <w:t xml:space="preserve">Scotland </w:t>
      </w:r>
      <w:r w:rsidRPr="00DE649E">
        <w:t xml:space="preserve">members </w:t>
      </w:r>
      <w:r w:rsidR="00DF4A7E" w:rsidRPr="00DE649E">
        <w:t>by 2029,</w:t>
      </w:r>
      <w:r w:rsidRPr="00DE649E">
        <w:t xml:space="preserve"> supporting ambitious fundraising goals</w:t>
      </w:r>
      <w:r w:rsidR="00DF4A7E" w:rsidRPr="00DE649E">
        <w:t xml:space="preserve"> and </w:t>
      </w:r>
      <w:r w:rsidR="009144D1" w:rsidRPr="00DE649E">
        <w:t>maximising our impact in changing perceptions and attitudes</w:t>
      </w:r>
      <w:r w:rsidRPr="00DE649E">
        <w:t xml:space="preserve">. You </w:t>
      </w:r>
      <w:r w:rsidRPr="004A18D5">
        <w:t>will work collaboratively with staff, members, and volunteers to tell authentic stories that demonstrate impact and inspire support.</w:t>
      </w:r>
    </w:p>
    <w:p w14:paraId="60D3F59E" w14:textId="77777777" w:rsidR="004A18D5" w:rsidRPr="004A18D5" w:rsidRDefault="00000000" w:rsidP="004A18D5">
      <w:r>
        <w:lastRenderedPageBreak/>
        <w:pict w14:anchorId="1A6F02BE">
          <v:rect id="_x0000_i1028" style="width:0;height:1.5pt" o:hrstd="t" o:hr="t" fillcolor="#a0a0a0" stroked="f"/>
        </w:pict>
      </w:r>
    </w:p>
    <w:p w14:paraId="3E82A8FB" w14:textId="77777777" w:rsidR="004A18D5" w:rsidRPr="00166D75" w:rsidRDefault="004A18D5" w:rsidP="004A18D5">
      <w:pPr>
        <w:rPr>
          <w:rFonts w:asciiTheme="majorHAnsi" w:hAnsiTheme="majorHAnsi"/>
          <w:b/>
          <w:bCs/>
          <w:sz w:val="28"/>
          <w:szCs w:val="28"/>
        </w:rPr>
      </w:pPr>
      <w:r w:rsidRPr="00166D75">
        <w:rPr>
          <w:rFonts w:asciiTheme="majorHAnsi" w:hAnsiTheme="majorHAnsi"/>
          <w:b/>
          <w:bCs/>
          <w:sz w:val="28"/>
          <w:szCs w:val="28"/>
        </w:rPr>
        <w:t>Key Responsibilities</w:t>
      </w:r>
    </w:p>
    <w:p w14:paraId="35998551" w14:textId="77777777" w:rsidR="004A18D5" w:rsidRPr="004A18D5" w:rsidRDefault="004A18D5" w:rsidP="004A18D5">
      <w:pPr>
        <w:rPr>
          <w:b/>
          <w:bCs/>
        </w:rPr>
      </w:pPr>
      <w:r w:rsidRPr="004A18D5">
        <w:rPr>
          <w:b/>
          <w:bCs/>
        </w:rPr>
        <w:t>Content Development &amp; Social Media Management</w:t>
      </w:r>
    </w:p>
    <w:p w14:paraId="5D9C4FFD" w14:textId="77777777" w:rsidR="004A18D5" w:rsidRPr="004A18D5" w:rsidRDefault="004A18D5" w:rsidP="004A18D5">
      <w:pPr>
        <w:numPr>
          <w:ilvl w:val="0"/>
          <w:numId w:val="1"/>
        </w:numPr>
      </w:pPr>
      <w:r w:rsidRPr="004A18D5">
        <w:t>Develop, create, and upload engaging content across all social media channels (Facebook, Instagram, LinkedIn) in line with the communications strategy</w:t>
      </w:r>
    </w:p>
    <w:p w14:paraId="50B57566" w14:textId="77777777" w:rsidR="004A18D5" w:rsidRPr="004A18D5" w:rsidRDefault="004A18D5" w:rsidP="004A18D5">
      <w:pPr>
        <w:numPr>
          <w:ilvl w:val="0"/>
          <w:numId w:val="1"/>
        </w:numPr>
      </w:pPr>
      <w:r w:rsidRPr="004A18D5">
        <w:t>Create visually compelling graphics and assets using Canva, ensuring brand consistency</w:t>
      </w:r>
    </w:p>
    <w:p w14:paraId="5C65B7C0" w14:textId="77777777" w:rsidR="004A18D5" w:rsidRPr="004A18D5" w:rsidRDefault="004A18D5" w:rsidP="004A18D5">
      <w:pPr>
        <w:numPr>
          <w:ilvl w:val="0"/>
          <w:numId w:val="1"/>
        </w:numPr>
      </w:pPr>
      <w:r w:rsidRPr="004A18D5">
        <w:t>Manage Meta Business Suite and platform-specific tools to schedule, publish, and optimise content</w:t>
      </w:r>
    </w:p>
    <w:p w14:paraId="45471798" w14:textId="77777777" w:rsidR="004A18D5" w:rsidRPr="004A18D5" w:rsidRDefault="004A18D5" w:rsidP="004A18D5">
      <w:pPr>
        <w:numPr>
          <w:ilvl w:val="0"/>
          <w:numId w:val="1"/>
        </w:numPr>
      </w:pPr>
      <w:r w:rsidRPr="004A18D5">
        <w:t>Produce platform-appropriate content including reels, carousels, stories, and standard posts</w:t>
      </w:r>
    </w:p>
    <w:p w14:paraId="5360E9B3" w14:textId="77777777" w:rsidR="004A18D5" w:rsidRPr="004A18D5" w:rsidRDefault="004A18D5" w:rsidP="004A18D5">
      <w:pPr>
        <w:numPr>
          <w:ilvl w:val="0"/>
          <w:numId w:val="1"/>
        </w:numPr>
      </w:pPr>
      <w:r w:rsidRPr="004A18D5">
        <w:t xml:space="preserve">Maintain a content calendar across all channels, </w:t>
      </w:r>
      <w:proofErr w:type="gramStart"/>
      <w:r w:rsidRPr="004A18D5">
        <w:t>planning ahead</w:t>
      </w:r>
      <w:proofErr w:type="gramEnd"/>
      <w:r w:rsidRPr="004A18D5">
        <w:t xml:space="preserve"> for campaigns and key dates</w:t>
      </w:r>
    </w:p>
    <w:p w14:paraId="47F25CCE" w14:textId="77777777" w:rsidR="004A18D5" w:rsidRPr="004A18D5" w:rsidRDefault="004A18D5" w:rsidP="004A18D5">
      <w:pPr>
        <w:numPr>
          <w:ilvl w:val="0"/>
          <w:numId w:val="1"/>
        </w:numPr>
      </w:pPr>
      <w:r w:rsidRPr="004A18D5">
        <w:t>Monitor social media analytics and provide regular reports on engagement and reach</w:t>
      </w:r>
    </w:p>
    <w:p w14:paraId="37DF3071" w14:textId="77777777" w:rsidR="004A18D5" w:rsidRPr="004A18D5" w:rsidRDefault="004A18D5" w:rsidP="004A18D5">
      <w:pPr>
        <w:numPr>
          <w:ilvl w:val="0"/>
          <w:numId w:val="1"/>
        </w:numPr>
      </w:pPr>
      <w:r w:rsidRPr="004A18D5">
        <w:t>Manage the organisation's photo and video library</w:t>
      </w:r>
    </w:p>
    <w:p w14:paraId="08521E38" w14:textId="77777777" w:rsidR="004A18D5" w:rsidRPr="004A18D5" w:rsidRDefault="004A18D5" w:rsidP="004A18D5">
      <w:pPr>
        <w:rPr>
          <w:b/>
          <w:bCs/>
        </w:rPr>
      </w:pPr>
      <w:r w:rsidRPr="004A18D5">
        <w:rPr>
          <w:b/>
          <w:bCs/>
        </w:rPr>
        <w:t>Campaign Coordination</w:t>
      </w:r>
    </w:p>
    <w:p w14:paraId="515E028A" w14:textId="77777777" w:rsidR="004A18D5" w:rsidRPr="004A18D5" w:rsidRDefault="004A18D5" w:rsidP="004A18D5">
      <w:pPr>
        <w:numPr>
          <w:ilvl w:val="0"/>
          <w:numId w:val="2"/>
        </w:numPr>
      </w:pPr>
      <w:r w:rsidRPr="004A18D5">
        <w:t>Co-ordinate campaign delivery, ensuring all staff can input effectively and to deadline</w:t>
      </w:r>
    </w:p>
    <w:p w14:paraId="1E944AD1" w14:textId="77777777" w:rsidR="004A18D5" w:rsidRPr="004A18D5" w:rsidRDefault="004A18D5" w:rsidP="004A18D5">
      <w:pPr>
        <w:numPr>
          <w:ilvl w:val="0"/>
          <w:numId w:val="2"/>
        </w:numPr>
      </w:pPr>
      <w:r w:rsidRPr="004A18D5">
        <w:t>Translate staff updates and project information into accessible, engaging content</w:t>
      </w:r>
    </w:p>
    <w:p w14:paraId="3A06EFDE" w14:textId="4BB8DE29" w:rsidR="004A18D5" w:rsidRPr="004A18D5" w:rsidRDefault="004A18D5" w:rsidP="004A18D5">
      <w:pPr>
        <w:numPr>
          <w:ilvl w:val="0"/>
          <w:numId w:val="2"/>
        </w:numPr>
      </w:pPr>
      <w:r w:rsidRPr="004A18D5">
        <w:t xml:space="preserve">Lead communications for Down's Syndrome Awareness </w:t>
      </w:r>
      <w:r w:rsidR="00D3109D">
        <w:t xml:space="preserve">Week (March) and </w:t>
      </w:r>
      <w:r w:rsidRPr="004A18D5">
        <w:t>Month (</w:t>
      </w:r>
      <w:r w:rsidR="00D3109D">
        <w:t>October</w:t>
      </w:r>
      <w:r w:rsidRPr="004A18D5">
        <w:t>) and other key campaigns</w:t>
      </w:r>
    </w:p>
    <w:p w14:paraId="372CFD7A" w14:textId="77777777" w:rsidR="004A18D5" w:rsidRPr="004A18D5" w:rsidRDefault="004A18D5" w:rsidP="004A18D5">
      <w:pPr>
        <w:numPr>
          <w:ilvl w:val="0"/>
          <w:numId w:val="2"/>
        </w:numPr>
      </w:pPr>
      <w:r w:rsidRPr="004A18D5">
        <w:t>Support fundraising campaign communications</w:t>
      </w:r>
    </w:p>
    <w:p w14:paraId="54050564" w14:textId="77777777" w:rsidR="004A18D5" w:rsidRPr="004A18D5" w:rsidRDefault="004A18D5" w:rsidP="004A18D5">
      <w:pPr>
        <w:numPr>
          <w:ilvl w:val="0"/>
          <w:numId w:val="2"/>
        </w:numPr>
      </w:pPr>
      <w:r w:rsidRPr="004A18D5">
        <w:t>Co-ordinate event communications (e.g. branch events, fundraising events, legacy garden activities)</w:t>
      </w:r>
    </w:p>
    <w:p w14:paraId="5FAC9F86" w14:textId="77777777" w:rsidR="004A18D5" w:rsidRPr="004A18D5" w:rsidRDefault="004A18D5" w:rsidP="004A18D5">
      <w:pPr>
        <w:numPr>
          <w:ilvl w:val="0"/>
          <w:numId w:val="2"/>
        </w:numPr>
      </w:pPr>
      <w:r w:rsidRPr="004A18D5">
        <w:t>Track campaign performance against KPIs and adjust approach as needed</w:t>
      </w:r>
    </w:p>
    <w:p w14:paraId="7C70BB7B" w14:textId="05AE21C1" w:rsidR="004A18D5" w:rsidRPr="004A18D5" w:rsidRDefault="004A18D5" w:rsidP="004A18D5">
      <w:pPr>
        <w:rPr>
          <w:b/>
          <w:bCs/>
        </w:rPr>
      </w:pPr>
      <w:r w:rsidRPr="004A18D5">
        <w:rPr>
          <w:b/>
          <w:bCs/>
        </w:rPr>
        <w:t>Digital Communications</w:t>
      </w:r>
      <w:r w:rsidR="009C0C7A">
        <w:rPr>
          <w:b/>
          <w:bCs/>
        </w:rPr>
        <w:t xml:space="preserve"> &amp; Publications/Print </w:t>
      </w:r>
    </w:p>
    <w:p w14:paraId="0BD55BCB" w14:textId="77777777" w:rsidR="004A18D5" w:rsidRPr="004A18D5" w:rsidRDefault="004A18D5" w:rsidP="004A18D5">
      <w:pPr>
        <w:numPr>
          <w:ilvl w:val="0"/>
          <w:numId w:val="3"/>
        </w:numPr>
      </w:pPr>
      <w:r w:rsidRPr="004A18D5">
        <w:t>Produce and distribute the monthly e-newsletter to members, collating content from different teams</w:t>
      </w:r>
    </w:p>
    <w:p w14:paraId="132F22D6" w14:textId="77777777" w:rsidR="004A18D5" w:rsidRPr="004A18D5" w:rsidRDefault="004A18D5" w:rsidP="004A18D5">
      <w:pPr>
        <w:numPr>
          <w:ilvl w:val="0"/>
          <w:numId w:val="3"/>
        </w:numPr>
      </w:pPr>
      <w:r w:rsidRPr="004A18D5">
        <w:lastRenderedPageBreak/>
        <w:t>Ensure tone of voice and messaging is clear and consistent, with strong calls to action where appropriate</w:t>
      </w:r>
    </w:p>
    <w:p w14:paraId="1258260A" w14:textId="77777777" w:rsidR="004A18D5" w:rsidRPr="004A18D5" w:rsidRDefault="004A18D5" w:rsidP="004A18D5">
      <w:pPr>
        <w:numPr>
          <w:ilvl w:val="0"/>
          <w:numId w:val="3"/>
        </w:numPr>
      </w:pPr>
      <w:r w:rsidRPr="004A18D5">
        <w:t>Update and maintain the organisation's WordPress website, including news articles, campaign pages, and homepage calls to action</w:t>
      </w:r>
    </w:p>
    <w:p w14:paraId="5AB80D3F" w14:textId="77777777" w:rsidR="004A18D5" w:rsidRPr="004A18D5" w:rsidRDefault="004A18D5" w:rsidP="004A18D5">
      <w:pPr>
        <w:numPr>
          <w:ilvl w:val="0"/>
          <w:numId w:val="3"/>
        </w:numPr>
      </w:pPr>
      <w:r w:rsidRPr="004A18D5">
        <w:t>Ensure all digital content meets accessibility standards</w:t>
      </w:r>
    </w:p>
    <w:p w14:paraId="61E10BE4" w14:textId="77777777" w:rsidR="004A18D5" w:rsidRDefault="004A18D5" w:rsidP="004A18D5">
      <w:pPr>
        <w:numPr>
          <w:ilvl w:val="0"/>
          <w:numId w:val="3"/>
        </w:numPr>
      </w:pPr>
      <w:r w:rsidRPr="004A18D5">
        <w:t>Monitor website analytics and user engagement</w:t>
      </w:r>
    </w:p>
    <w:p w14:paraId="2659029E" w14:textId="77777777" w:rsidR="009C0C7A" w:rsidRPr="004A18D5" w:rsidRDefault="009C0C7A" w:rsidP="009C0C7A">
      <w:pPr>
        <w:numPr>
          <w:ilvl w:val="0"/>
          <w:numId w:val="3"/>
        </w:numPr>
      </w:pPr>
      <w:r w:rsidRPr="004A18D5">
        <w:t xml:space="preserve">Support the development and production of "Lifetime" magazine for community members with Down's syndrome, working alongside </w:t>
      </w:r>
      <w:r>
        <w:t xml:space="preserve">lived experience </w:t>
      </w:r>
      <w:r w:rsidRPr="004A18D5">
        <w:t xml:space="preserve">co-editor </w:t>
      </w:r>
      <w:r>
        <w:t xml:space="preserve">and </w:t>
      </w:r>
      <w:r w:rsidRPr="004A18D5">
        <w:t>staff member</w:t>
      </w:r>
    </w:p>
    <w:p w14:paraId="6D42A606" w14:textId="504F0500" w:rsidR="00675082" w:rsidRPr="00D3109D" w:rsidRDefault="00675082" w:rsidP="004A18D5">
      <w:pPr>
        <w:numPr>
          <w:ilvl w:val="0"/>
          <w:numId w:val="3"/>
        </w:numPr>
      </w:pPr>
      <w:r w:rsidRPr="00D3109D">
        <w:t xml:space="preserve">Support the creation of easy-read versions of materials where appropriate </w:t>
      </w:r>
    </w:p>
    <w:p w14:paraId="1A0137B6" w14:textId="77777777" w:rsidR="00675082" w:rsidRDefault="00675082" w:rsidP="004A18D5">
      <w:pPr>
        <w:rPr>
          <w:b/>
          <w:bCs/>
        </w:rPr>
      </w:pPr>
    </w:p>
    <w:p w14:paraId="4F5F7D00" w14:textId="7AD76E70" w:rsidR="004A18D5" w:rsidRPr="004A18D5" w:rsidRDefault="00727E4A" w:rsidP="004A18D5">
      <w:pPr>
        <w:rPr>
          <w:b/>
          <w:bCs/>
        </w:rPr>
      </w:pPr>
      <w:r>
        <w:rPr>
          <w:b/>
          <w:bCs/>
        </w:rPr>
        <w:t>Other/</w:t>
      </w:r>
      <w:r w:rsidR="002029AE">
        <w:rPr>
          <w:b/>
          <w:bCs/>
        </w:rPr>
        <w:t xml:space="preserve">General </w:t>
      </w:r>
    </w:p>
    <w:p w14:paraId="6E388248" w14:textId="77777777" w:rsidR="004A18D5" w:rsidRDefault="004A18D5" w:rsidP="004A18D5">
      <w:pPr>
        <w:numPr>
          <w:ilvl w:val="0"/>
          <w:numId w:val="5"/>
        </w:numPr>
      </w:pPr>
      <w:r w:rsidRPr="004A18D5">
        <w:t>Act as brand guardian, ensuring all materials maintain brand consistency across the organisation</w:t>
      </w:r>
    </w:p>
    <w:p w14:paraId="76C9ABB2" w14:textId="723AE8A8" w:rsidR="00F33D99" w:rsidRPr="00193B03" w:rsidRDefault="00F33D99" w:rsidP="00F33D99">
      <w:pPr>
        <w:numPr>
          <w:ilvl w:val="0"/>
          <w:numId w:val="5"/>
        </w:numPr>
      </w:pPr>
      <w:r w:rsidRPr="00193B03">
        <w:t>Develop template and materials for use across all organisational areas/</w:t>
      </w:r>
      <w:r w:rsidR="000709CA" w:rsidRPr="00193B03">
        <w:t>branches/</w:t>
      </w:r>
      <w:r w:rsidRPr="00193B03">
        <w:t xml:space="preserve">stakeholders to ensure brand and language consistency </w:t>
      </w:r>
    </w:p>
    <w:p w14:paraId="35220FEC" w14:textId="34E81359" w:rsidR="00F33D99" w:rsidRPr="00193B03" w:rsidRDefault="00125A66" w:rsidP="004A18D5">
      <w:pPr>
        <w:numPr>
          <w:ilvl w:val="0"/>
          <w:numId w:val="5"/>
        </w:numPr>
      </w:pPr>
      <w:r w:rsidRPr="00193B03">
        <w:t xml:space="preserve">Engage with Branch Support Officers to ensure consultation and engagement with branches re comms, content and local activity </w:t>
      </w:r>
    </w:p>
    <w:p w14:paraId="1E284695" w14:textId="77777777" w:rsidR="00443E1D" w:rsidRPr="00193B03" w:rsidRDefault="004A18D5" w:rsidP="004A18D5">
      <w:pPr>
        <w:numPr>
          <w:ilvl w:val="0"/>
          <w:numId w:val="5"/>
        </w:numPr>
      </w:pPr>
      <w:r w:rsidRPr="00193B03">
        <w:t xml:space="preserve">Support fundraising team communications including </w:t>
      </w:r>
      <w:r w:rsidR="000709CA" w:rsidRPr="00193B03">
        <w:t xml:space="preserve">activity </w:t>
      </w:r>
      <w:r w:rsidRPr="00193B03">
        <w:t>with corporate partners and employment</w:t>
      </w:r>
      <w:r w:rsidR="00D27D1B" w:rsidRPr="00193B03">
        <w:t xml:space="preserve"> partners</w:t>
      </w:r>
    </w:p>
    <w:p w14:paraId="3647A651" w14:textId="16B70425" w:rsidR="004A18D5" w:rsidRPr="00193B03" w:rsidRDefault="00443E1D" w:rsidP="004A18D5">
      <w:pPr>
        <w:numPr>
          <w:ilvl w:val="0"/>
          <w:numId w:val="5"/>
        </w:numPr>
      </w:pPr>
      <w:r w:rsidRPr="00193B03">
        <w:t xml:space="preserve">Support service teams with comms </w:t>
      </w:r>
      <w:r w:rsidR="00193B03" w:rsidRPr="00193B03">
        <w:t xml:space="preserve">and promotion </w:t>
      </w:r>
      <w:r w:rsidR="00D27D1B" w:rsidRPr="00193B03">
        <w:t xml:space="preserve"> </w:t>
      </w:r>
    </w:p>
    <w:p w14:paraId="05B66AD2" w14:textId="7AA61847" w:rsidR="004A18D5" w:rsidRPr="00193B03" w:rsidRDefault="004A18D5" w:rsidP="00D27D1B">
      <w:pPr>
        <w:numPr>
          <w:ilvl w:val="0"/>
          <w:numId w:val="5"/>
        </w:numPr>
      </w:pPr>
      <w:r w:rsidRPr="00193B03">
        <w:t>Help develop</w:t>
      </w:r>
      <w:r w:rsidR="00EA2F5C" w:rsidRPr="00193B03">
        <w:t xml:space="preserve"> </w:t>
      </w:r>
      <w:r w:rsidRPr="00193B03">
        <w:t>case studies and impact stories</w:t>
      </w:r>
      <w:r w:rsidR="00D27D1B" w:rsidRPr="00193B03">
        <w:t xml:space="preserve"> into usable content</w:t>
      </w:r>
      <w:r w:rsidRPr="00193B03">
        <w:t xml:space="preserve"> </w:t>
      </w:r>
      <w:r w:rsidR="0081549C" w:rsidRPr="00193B03">
        <w:t xml:space="preserve">in collaboration with Team leads </w:t>
      </w:r>
    </w:p>
    <w:p w14:paraId="45C09DFA" w14:textId="6F51E0D6" w:rsidR="00D27D1B" w:rsidRPr="00193B03" w:rsidRDefault="00461A62" w:rsidP="00D27D1B">
      <w:pPr>
        <w:numPr>
          <w:ilvl w:val="0"/>
          <w:numId w:val="5"/>
        </w:numPr>
      </w:pPr>
      <w:r w:rsidRPr="00193B03">
        <w:t xml:space="preserve">Regular content with teams/staff to </w:t>
      </w:r>
      <w:proofErr w:type="spellStart"/>
      <w:r w:rsidRPr="00193B03">
        <w:t>esure</w:t>
      </w:r>
      <w:proofErr w:type="spellEnd"/>
      <w:r w:rsidRPr="00193B03">
        <w:t xml:space="preserve"> content reflects </w:t>
      </w:r>
      <w:r w:rsidR="004C297F" w:rsidRPr="00193B03">
        <w:t>the work and priorities of our community and stakeholders</w:t>
      </w:r>
    </w:p>
    <w:p w14:paraId="55C75188" w14:textId="0EB81AEF" w:rsidR="004C297F" w:rsidRPr="00193B03" w:rsidRDefault="004C297F" w:rsidP="00D27D1B">
      <w:pPr>
        <w:numPr>
          <w:ilvl w:val="0"/>
          <w:numId w:val="5"/>
        </w:numPr>
      </w:pPr>
      <w:r w:rsidRPr="00193B03">
        <w:t xml:space="preserve">Coordinate additional comms support as needed (photography, filming etc) </w:t>
      </w:r>
    </w:p>
    <w:p w14:paraId="612FADFA" w14:textId="77777777" w:rsidR="004A18D5" w:rsidRPr="004A18D5" w:rsidRDefault="00000000" w:rsidP="004A18D5">
      <w:r>
        <w:pict w14:anchorId="2FC8FBC8">
          <v:rect id="_x0000_i1029" style="width:0;height:1.5pt" o:hrstd="t" o:hr="t" fillcolor="#a0a0a0" stroked="f"/>
        </w:pict>
      </w:r>
    </w:p>
    <w:p w14:paraId="7D324980" w14:textId="009DDD48" w:rsidR="004A18D5" w:rsidRPr="00166D75" w:rsidRDefault="004A18D5" w:rsidP="004A18D5">
      <w:pPr>
        <w:rPr>
          <w:rFonts w:asciiTheme="majorHAnsi" w:hAnsiTheme="majorHAnsi"/>
          <w:b/>
          <w:bCs/>
          <w:sz w:val="28"/>
          <w:szCs w:val="28"/>
        </w:rPr>
      </w:pPr>
      <w:r w:rsidRPr="00166D75">
        <w:rPr>
          <w:rFonts w:asciiTheme="majorHAnsi" w:hAnsiTheme="majorHAnsi"/>
          <w:b/>
          <w:bCs/>
          <w:sz w:val="28"/>
          <w:szCs w:val="28"/>
        </w:rPr>
        <w:t>Person Specification</w:t>
      </w:r>
    </w:p>
    <w:p w14:paraId="0D3AB31B" w14:textId="77777777" w:rsidR="004A18D5" w:rsidRPr="00166D75" w:rsidRDefault="004A18D5" w:rsidP="004A18D5">
      <w:pPr>
        <w:rPr>
          <w:b/>
          <w:bCs/>
          <w:sz w:val="28"/>
          <w:szCs w:val="28"/>
        </w:rPr>
      </w:pPr>
      <w:r w:rsidRPr="00166D75">
        <w:rPr>
          <w:b/>
          <w:bCs/>
          <w:sz w:val="28"/>
          <w:szCs w:val="28"/>
        </w:rPr>
        <w:t>Essential</w:t>
      </w:r>
    </w:p>
    <w:p w14:paraId="1FF5D32D" w14:textId="77777777" w:rsidR="004A18D5" w:rsidRPr="004A18D5" w:rsidRDefault="004A18D5" w:rsidP="004A18D5">
      <w:r w:rsidRPr="004A18D5">
        <w:rPr>
          <w:b/>
          <w:bCs/>
        </w:rPr>
        <w:lastRenderedPageBreak/>
        <w:t>Experience &amp; Skills</w:t>
      </w:r>
    </w:p>
    <w:p w14:paraId="34B319F3" w14:textId="77777777" w:rsidR="004A18D5" w:rsidRPr="004A18D5" w:rsidRDefault="004A18D5" w:rsidP="004A18D5">
      <w:pPr>
        <w:numPr>
          <w:ilvl w:val="0"/>
          <w:numId w:val="7"/>
        </w:numPr>
      </w:pPr>
      <w:r w:rsidRPr="004A18D5">
        <w:t>Proven experience in a communications, social media, or digital marketing role</w:t>
      </w:r>
    </w:p>
    <w:p w14:paraId="55F74662" w14:textId="77777777" w:rsidR="004A18D5" w:rsidRPr="004A18D5" w:rsidRDefault="004A18D5" w:rsidP="004A18D5">
      <w:pPr>
        <w:numPr>
          <w:ilvl w:val="0"/>
          <w:numId w:val="7"/>
        </w:numPr>
      </w:pPr>
      <w:r w:rsidRPr="004A18D5">
        <w:t>Demonstrable experience creating engaging content for social media platforms</w:t>
      </w:r>
    </w:p>
    <w:p w14:paraId="0A5405E8" w14:textId="77777777" w:rsidR="004A18D5" w:rsidRPr="004A18D5" w:rsidRDefault="004A18D5" w:rsidP="004A18D5">
      <w:pPr>
        <w:numPr>
          <w:ilvl w:val="0"/>
          <w:numId w:val="7"/>
        </w:numPr>
      </w:pPr>
      <w:r w:rsidRPr="004A18D5">
        <w:t>Proficiency in Canva and Meta Business Suite</w:t>
      </w:r>
    </w:p>
    <w:p w14:paraId="547342C3" w14:textId="77777777" w:rsidR="004A18D5" w:rsidRPr="004A18D5" w:rsidRDefault="004A18D5" w:rsidP="004A18D5">
      <w:pPr>
        <w:numPr>
          <w:ilvl w:val="0"/>
          <w:numId w:val="7"/>
        </w:numPr>
      </w:pPr>
      <w:r w:rsidRPr="004A18D5">
        <w:t>Experience managing WordPress websites or similar CMS</w:t>
      </w:r>
    </w:p>
    <w:p w14:paraId="64D5167E" w14:textId="77777777" w:rsidR="004A18D5" w:rsidRPr="004A18D5" w:rsidRDefault="004A18D5" w:rsidP="004A18D5">
      <w:pPr>
        <w:numPr>
          <w:ilvl w:val="0"/>
          <w:numId w:val="7"/>
        </w:numPr>
      </w:pPr>
      <w:r w:rsidRPr="004A18D5">
        <w:t>Understanding of platform-specific content requirements (reels, stories, posts, carousels)</w:t>
      </w:r>
    </w:p>
    <w:p w14:paraId="5DCCCFF1" w14:textId="77777777" w:rsidR="004A18D5" w:rsidRPr="004A18D5" w:rsidRDefault="004A18D5" w:rsidP="004A18D5">
      <w:pPr>
        <w:numPr>
          <w:ilvl w:val="0"/>
          <w:numId w:val="7"/>
        </w:numPr>
      </w:pPr>
      <w:r w:rsidRPr="004A18D5">
        <w:t>Excellent written communication skills with strong attention to detail</w:t>
      </w:r>
    </w:p>
    <w:p w14:paraId="1552272C" w14:textId="77777777" w:rsidR="004A18D5" w:rsidRPr="004A18D5" w:rsidRDefault="004A18D5" w:rsidP="004A18D5">
      <w:pPr>
        <w:numPr>
          <w:ilvl w:val="0"/>
          <w:numId w:val="7"/>
        </w:numPr>
      </w:pPr>
      <w:r w:rsidRPr="004A18D5">
        <w:t>Experience producing e-newsletters using email marketing platforms</w:t>
      </w:r>
    </w:p>
    <w:p w14:paraId="0BB57591" w14:textId="77777777" w:rsidR="004A18D5" w:rsidRPr="004A18D5" w:rsidRDefault="004A18D5" w:rsidP="004A18D5">
      <w:pPr>
        <w:numPr>
          <w:ilvl w:val="0"/>
          <w:numId w:val="7"/>
        </w:numPr>
      </w:pPr>
      <w:r w:rsidRPr="004A18D5">
        <w:t>Ability to translate complex information into accessible, engaging content</w:t>
      </w:r>
    </w:p>
    <w:p w14:paraId="4B6BE017" w14:textId="77777777" w:rsidR="004A18D5" w:rsidRPr="004A18D5" w:rsidRDefault="004A18D5" w:rsidP="004A18D5">
      <w:pPr>
        <w:numPr>
          <w:ilvl w:val="0"/>
          <w:numId w:val="7"/>
        </w:numPr>
      </w:pPr>
      <w:r w:rsidRPr="004A18D5">
        <w:t>Experience using analytics to inform and improve content performance</w:t>
      </w:r>
    </w:p>
    <w:p w14:paraId="0480B6D7" w14:textId="77777777" w:rsidR="004A18D5" w:rsidRPr="004A18D5" w:rsidRDefault="004A18D5" w:rsidP="004A18D5">
      <w:r w:rsidRPr="004A18D5">
        <w:rPr>
          <w:b/>
          <w:bCs/>
        </w:rPr>
        <w:t>Personal Attributes</w:t>
      </w:r>
    </w:p>
    <w:p w14:paraId="58F2F978" w14:textId="77777777" w:rsidR="004A18D5" w:rsidRPr="004A18D5" w:rsidRDefault="004A18D5" w:rsidP="004A18D5">
      <w:pPr>
        <w:numPr>
          <w:ilvl w:val="0"/>
          <w:numId w:val="8"/>
        </w:numPr>
      </w:pPr>
      <w:r w:rsidRPr="004A18D5">
        <w:t>Self-motivated with excellent organisational and time management skills</w:t>
      </w:r>
    </w:p>
    <w:p w14:paraId="7C59669A" w14:textId="77777777" w:rsidR="004A18D5" w:rsidRPr="004A18D5" w:rsidRDefault="004A18D5" w:rsidP="004A18D5">
      <w:pPr>
        <w:numPr>
          <w:ilvl w:val="0"/>
          <w:numId w:val="8"/>
        </w:numPr>
      </w:pPr>
      <w:r w:rsidRPr="004A18D5">
        <w:t>Creative mindset with an eye for visual design and storytelling</w:t>
      </w:r>
    </w:p>
    <w:p w14:paraId="0CC2255F" w14:textId="77777777" w:rsidR="004A18D5" w:rsidRPr="004A18D5" w:rsidRDefault="004A18D5" w:rsidP="004A18D5">
      <w:pPr>
        <w:numPr>
          <w:ilvl w:val="0"/>
          <w:numId w:val="8"/>
        </w:numPr>
      </w:pPr>
      <w:r w:rsidRPr="004A18D5">
        <w:t>Ability to work collaboratively with diverse stakeholders, including people with Down's syndrome</w:t>
      </w:r>
    </w:p>
    <w:p w14:paraId="0F207812" w14:textId="77777777" w:rsidR="004A18D5" w:rsidRPr="004A18D5" w:rsidRDefault="004A18D5" w:rsidP="004A18D5">
      <w:pPr>
        <w:numPr>
          <w:ilvl w:val="0"/>
          <w:numId w:val="8"/>
        </w:numPr>
      </w:pPr>
      <w:r w:rsidRPr="004A18D5">
        <w:t>Flexible and responsive approach, able to react to emerging opportunities</w:t>
      </w:r>
    </w:p>
    <w:p w14:paraId="6BAAF3BF" w14:textId="77777777" w:rsidR="004A18D5" w:rsidRPr="004A18D5" w:rsidRDefault="004A18D5" w:rsidP="004A18D5">
      <w:pPr>
        <w:numPr>
          <w:ilvl w:val="0"/>
          <w:numId w:val="8"/>
        </w:numPr>
      </w:pPr>
      <w:r w:rsidRPr="004A18D5">
        <w:t>Commitment to inclusive communications and accessibility</w:t>
      </w:r>
    </w:p>
    <w:p w14:paraId="1855E2D8" w14:textId="77777777" w:rsidR="004A18D5" w:rsidRPr="004A18D5" w:rsidRDefault="004A18D5" w:rsidP="004A18D5">
      <w:pPr>
        <w:numPr>
          <w:ilvl w:val="0"/>
          <w:numId w:val="8"/>
        </w:numPr>
      </w:pPr>
      <w:r w:rsidRPr="004A18D5">
        <w:t>Passion for the charity sector and Down's Syndrome Scotland's mission</w:t>
      </w:r>
    </w:p>
    <w:p w14:paraId="31EC4712" w14:textId="77777777" w:rsidR="004A18D5" w:rsidRPr="004A18D5" w:rsidRDefault="004A18D5" w:rsidP="004A18D5">
      <w:pPr>
        <w:rPr>
          <w:b/>
          <w:bCs/>
        </w:rPr>
      </w:pPr>
      <w:r w:rsidRPr="004A18D5">
        <w:rPr>
          <w:b/>
          <w:bCs/>
        </w:rPr>
        <w:t>Desirable</w:t>
      </w:r>
    </w:p>
    <w:p w14:paraId="506F45C5" w14:textId="77777777" w:rsidR="004A18D5" w:rsidRPr="004A18D5" w:rsidRDefault="004A18D5" w:rsidP="004A18D5">
      <w:pPr>
        <w:numPr>
          <w:ilvl w:val="0"/>
          <w:numId w:val="9"/>
        </w:numPr>
      </w:pPr>
      <w:r w:rsidRPr="004A18D5">
        <w:t>Experience working in the charity/third sector</w:t>
      </w:r>
    </w:p>
    <w:p w14:paraId="57D4744D" w14:textId="77777777" w:rsidR="004A18D5" w:rsidRPr="004A18D5" w:rsidRDefault="004A18D5" w:rsidP="004A18D5">
      <w:pPr>
        <w:numPr>
          <w:ilvl w:val="0"/>
          <w:numId w:val="9"/>
        </w:numPr>
      </w:pPr>
      <w:r w:rsidRPr="004A18D5">
        <w:t>Knowledge of accessibility standards and inclusive design principles</w:t>
      </w:r>
    </w:p>
    <w:p w14:paraId="6E8318D8" w14:textId="77777777" w:rsidR="004A18D5" w:rsidRPr="004A18D5" w:rsidRDefault="004A18D5" w:rsidP="004A18D5">
      <w:pPr>
        <w:numPr>
          <w:ilvl w:val="0"/>
          <w:numId w:val="9"/>
        </w:numPr>
      </w:pPr>
      <w:r w:rsidRPr="004A18D5">
        <w:t>Understanding of SEO principles</w:t>
      </w:r>
    </w:p>
    <w:p w14:paraId="3309FC6C" w14:textId="77777777" w:rsidR="004A18D5" w:rsidRPr="004A18D5" w:rsidRDefault="004A18D5" w:rsidP="004A18D5">
      <w:pPr>
        <w:numPr>
          <w:ilvl w:val="0"/>
          <w:numId w:val="9"/>
        </w:numPr>
      </w:pPr>
      <w:r w:rsidRPr="004A18D5">
        <w:t>Knowledge of disability rights and inclusive communications</w:t>
      </w:r>
    </w:p>
    <w:p w14:paraId="21258A70" w14:textId="48027F3F" w:rsidR="004A18D5" w:rsidRPr="004A18D5" w:rsidRDefault="004A18D5" w:rsidP="004A18D5">
      <w:pPr>
        <w:numPr>
          <w:ilvl w:val="0"/>
          <w:numId w:val="9"/>
        </w:numPr>
      </w:pPr>
      <w:r w:rsidRPr="004A18D5">
        <w:t>Experience working with</w:t>
      </w:r>
      <w:r w:rsidR="00134DCA">
        <w:t>/and/or creating content for</w:t>
      </w:r>
      <w:r w:rsidRPr="004A18D5">
        <w:t xml:space="preserve"> people with learning disabilities</w:t>
      </w:r>
    </w:p>
    <w:p w14:paraId="383C9DF0" w14:textId="77777777" w:rsidR="004A18D5" w:rsidRDefault="004A18D5" w:rsidP="004A18D5">
      <w:pPr>
        <w:numPr>
          <w:ilvl w:val="0"/>
          <w:numId w:val="9"/>
        </w:numPr>
      </w:pPr>
      <w:r w:rsidRPr="004A18D5">
        <w:t>Photography and video editing skills</w:t>
      </w:r>
    </w:p>
    <w:p w14:paraId="01D68DA8" w14:textId="26C484AC" w:rsidR="00F55934" w:rsidRPr="00831566" w:rsidRDefault="00F55934" w:rsidP="004A18D5">
      <w:pPr>
        <w:numPr>
          <w:ilvl w:val="0"/>
          <w:numId w:val="9"/>
        </w:numPr>
      </w:pPr>
      <w:r w:rsidRPr="00831566">
        <w:lastRenderedPageBreak/>
        <w:t xml:space="preserve">Experience of producing ‘easy read’ </w:t>
      </w:r>
      <w:r w:rsidR="00134DCA" w:rsidRPr="00831566">
        <w:t xml:space="preserve">content </w:t>
      </w:r>
    </w:p>
    <w:p w14:paraId="0883E352" w14:textId="77777777" w:rsidR="004A18D5" w:rsidRPr="004A18D5" w:rsidRDefault="00000000" w:rsidP="004A18D5">
      <w:r>
        <w:pict w14:anchorId="4C6FE971">
          <v:rect id="_x0000_i1030" style="width:0;height:1.5pt" o:hrstd="t" o:hr="t" fillcolor="#a0a0a0" stroked="f"/>
        </w:pict>
      </w:r>
    </w:p>
    <w:p w14:paraId="46B4802E" w14:textId="77777777" w:rsidR="004A18D5" w:rsidRPr="00166D75" w:rsidRDefault="004A18D5" w:rsidP="004A18D5">
      <w:pPr>
        <w:rPr>
          <w:rFonts w:asciiTheme="majorHAnsi" w:hAnsiTheme="majorHAnsi"/>
          <w:b/>
          <w:bCs/>
          <w:sz w:val="28"/>
          <w:szCs w:val="28"/>
        </w:rPr>
      </w:pPr>
      <w:r w:rsidRPr="00166D75">
        <w:rPr>
          <w:rFonts w:asciiTheme="majorHAnsi" w:hAnsiTheme="majorHAnsi"/>
          <w:b/>
          <w:bCs/>
          <w:sz w:val="28"/>
          <w:szCs w:val="28"/>
        </w:rPr>
        <w:t>Additional Information</w:t>
      </w:r>
    </w:p>
    <w:p w14:paraId="15A631D1" w14:textId="77777777" w:rsidR="004A18D5" w:rsidRPr="004A18D5" w:rsidRDefault="004A18D5" w:rsidP="004A18D5">
      <w:r w:rsidRPr="004A18D5">
        <w:rPr>
          <w:b/>
          <w:bCs/>
        </w:rPr>
        <w:t>Values:</w:t>
      </w:r>
      <w:r w:rsidRPr="004A18D5">
        <w:t> The successful candidate will demonstrate alignment with Down's Syndrome Scotland's values of inclusion, respect, empowerment, and excellence.</w:t>
      </w:r>
    </w:p>
    <w:p w14:paraId="23D1CEE2" w14:textId="01E24CB4" w:rsidR="004A18D5" w:rsidRPr="004A18D5" w:rsidRDefault="004A18D5" w:rsidP="004A18D5">
      <w:r w:rsidRPr="004A18D5">
        <w:rPr>
          <w:b/>
          <w:bCs/>
        </w:rPr>
        <w:t>Safeguarding:</w:t>
      </w:r>
      <w:r w:rsidRPr="004A18D5">
        <w:t xml:space="preserve"> Down's Syndrome Scotland is committed to safeguarding and promoting the welfare of children and vulnerable adults. This post </w:t>
      </w:r>
      <w:r w:rsidR="00800448">
        <w:t xml:space="preserve">is subject </w:t>
      </w:r>
      <w:proofErr w:type="spellStart"/>
      <w:r w:rsidRPr="004A18D5">
        <w:t>o</w:t>
      </w:r>
      <w:proofErr w:type="spellEnd"/>
      <w:r w:rsidRPr="004A18D5">
        <w:t xml:space="preserve"> a PVG Scheme Record check.</w:t>
      </w:r>
    </w:p>
    <w:p w14:paraId="42FA712B" w14:textId="21F7BF61" w:rsidR="004A18D5" w:rsidRPr="004A18D5" w:rsidRDefault="004A18D5" w:rsidP="004A18D5">
      <w:r w:rsidRPr="004A18D5">
        <w:rPr>
          <w:b/>
          <w:bCs/>
        </w:rPr>
        <w:t>Equal Opportunities:</w:t>
      </w:r>
      <w:r w:rsidRPr="004A18D5">
        <w:t> We are committed to equality of opportunity and welcome applications from all sections of the community.</w:t>
      </w:r>
    </w:p>
    <w:p w14:paraId="1CD459E3" w14:textId="230E2DB7" w:rsidR="004A18D5" w:rsidRPr="004A18D5" w:rsidRDefault="004A18D5" w:rsidP="004A18D5">
      <w:r w:rsidRPr="004A18D5">
        <w:rPr>
          <w:b/>
          <w:bCs/>
        </w:rPr>
        <w:t>Benefits:</w:t>
      </w:r>
      <w:r w:rsidRPr="004A18D5">
        <w:t> </w:t>
      </w:r>
      <w:r w:rsidR="00B11418">
        <w:t>P</w:t>
      </w:r>
      <w:r w:rsidR="00B11418" w:rsidRPr="00B11418">
        <w:t>ension, annual leave, flexible working and professional development opportunities. Details disclosed on application. </w:t>
      </w:r>
    </w:p>
    <w:p w14:paraId="19891616" w14:textId="77777777" w:rsidR="004A18D5" w:rsidRPr="004A18D5" w:rsidRDefault="00000000" w:rsidP="004A18D5">
      <w:r>
        <w:pict w14:anchorId="7C5B8052">
          <v:rect id="_x0000_i1031" style="width:0;height:1.5pt" o:hrstd="t" o:hr="t" fillcolor="#a0a0a0" stroked="f"/>
        </w:pict>
      </w:r>
    </w:p>
    <w:p w14:paraId="154247B3" w14:textId="5CA71C93" w:rsidR="008C7583" w:rsidRPr="00B11418" w:rsidRDefault="004A18D5" w:rsidP="004A18D5">
      <w:pPr>
        <w:rPr>
          <w:b/>
          <w:bCs/>
          <w:sz w:val="28"/>
          <w:szCs w:val="28"/>
        </w:rPr>
      </w:pPr>
      <w:r w:rsidRPr="00166D75">
        <w:rPr>
          <w:rFonts w:asciiTheme="majorHAnsi" w:hAnsiTheme="majorHAnsi"/>
          <w:b/>
          <w:bCs/>
          <w:sz w:val="28"/>
          <w:szCs w:val="28"/>
        </w:rPr>
        <w:t>Application Process</w:t>
      </w:r>
      <w:r w:rsidRPr="00166D75">
        <w:rPr>
          <w:rFonts w:asciiTheme="majorHAnsi" w:hAnsiTheme="majorHAnsi"/>
          <w:b/>
          <w:bCs/>
          <w:sz w:val="28"/>
          <w:szCs w:val="28"/>
        </w:rPr>
        <w:br/>
      </w:r>
      <w:r w:rsidRPr="004A18D5">
        <w:rPr>
          <w:b/>
          <w:bCs/>
        </w:rPr>
        <w:t>Closing date</w:t>
      </w:r>
      <w:r w:rsidR="00B11418">
        <w:rPr>
          <w:b/>
          <w:bCs/>
        </w:rPr>
        <w:t xml:space="preserve"> for applications</w:t>
      </w:r>
      <w:r w:rsidRPr="004A18D5">
        <w:rPr>
          <w:b/>
          <w:bCs/>
        </w:rPr>
        <w:t>:</w:t>
      </w:r>
      <w:r w:rsidRPr="004A18D5">
        <w:t> </w:t>
      </w:r>
      <w:r w:rsidR="0086326A" w:rsidRPr="00B11418">
        <w:t>3rd Feb 2026</w:t>
      </w:r>
      <w:r w:rsidR="0086326A" w:rsidRPr="00D3109D">
        <w:t xml:space="preserve"> </w:t>
      </w:r>
    </w:p>
    <w:p w14:paraId="2C312B0F" w14:textId="754DA913" w:rsidR="00B11418" w:rsidRPr="00B11418" w:rsidRDefault="008C7583" w:rsidP="00D3109D">
      <w:pPr>
        <w:rPr>
          <w:sz w:val="28"/>
          <w:szCs w:val="28"/>
        </w:rPr>
      </w:pPr>
      <w:r w:rsidRPr="00B11418">
        <w:rPr>
          <w:b/>
          <w:bCs/>
          <w:sz w:val="28"/>
          <w:szCs w:val="28"/>
        </w:rPr>
        <w:t>Key dates</w:t>
      </w:r>
      <w:r w:rsidR="00E76169" w:rsidRPr="00B11418">
        <w:rPr>
          <w:sz w:val="28"/>
          <w:szCs w:val="28"/>
        </w:rPr>
        <w:t xml:space="preserve"> </w:t>
      </w:r>
    </w:p>
    <w:p w14:paraId="086381CA" w14:textId="62B09AD8" w:rsidR="00691DC9" w:rsidRPr="00D3109D" w:rsidRDefault="00691DC9" w:rsidP="00D3109D">
      <w:r w:rsidRPr="00B11418">
        <w:rPr>
          <w:b/>
          <w:bCs/>
        </w:rPr>
        <w:t>w/c 16th Feb</w:t>
      </w:r>
      <w:r w:rsidRPr="00D3109D">
        <w:t xml:space="preserve"> - </w:t>
      </w:r>
      <w:r w:rsidR="00E76169" w:rsidRPr="00D3109D">
        <w:t>S</w:t>
      </w:r>
      <w:r w:rsidR="00C270A5" w:rsidRPr="00D3109D">
        <w:t xml:space="preserve">hortlisted </w:t>
      </w:r>
      <w:r w:rsidR="00D3109D">
        <w:t>c</w:t>
      </w:r>
      <w:r w:rsidR="00C270A5" w:rsidRPr="00D3109D">
        <w:t xml:space="preserve">andidates will be asked to attend an informal meeting for a discussion about the role and </w:t>
      </w:r>
      <w:r w:rsidRPr="00D3109D">
        <w:t xml:space="preserve">an opportunity to share and </w:t>
      </w:r>
      <w:r w:rsidR="00C270A5" w:rsidRPr="00D3109D">
        <w:t xml:space="preserve">reflect on their portfolio (please </w:t>
      </w:r>
    </w:p>
    <w:p w14:paraId="009300A3" w14:textId="3AB5920C" w:rsidR="00653A66" w:rsidRPr="00D3109D" w:rsidRDefault="00691DC9" w:rsidP="00D3109D">
      <w:r w:rsidRPr="00B11418">
        <w:rPr>
          <w:b/>
          <w:bCs/>
        </w:rPr>
        <w:t>w/c 23rd Feb</w:t>
      </w:r>
      <w:r w:rsidR="00B11418">
        <w:rPr>
          <w:b/>
          <w:bCs/>
        </w:rPr>
        <w:t xml:space="preserve">: </w:t>
      </w:r>
      <w:r w:rsidRPr="00D3109D">
        <w:t xml:space="preserve"> – candidates invited to Stage 2 will be asked to attend a formal interview</w:t>
      </w:r>
      <w:r w:rsidR="00653A66" w:rsidRPr="00D3109D">
        <w:t xml:space="preserve"> (online) which will include a presentation </w:t>
      </w:r>
    </w:p>
    <w:p w14:paraId="70F7FD0B" w14:textId="768ADD44" w:rsidR="004A18D5" w:rsidRPr="004A18D5" w:rsidRDefault="004A18D5" w:rsidP="00653A66">
      <w:pPr>
        <w:ind w:left="720" w:firstLine="720"/>
      </w:pPr>
    </w:p>
    <w:p w14:paraId="74B3799E" w14:textId="77777777" w:rsidR="004A18D5" w:rsidRPr="004A18D5" w:rsidRDefault="00000000" w:rsidP="004A18D5">
      <w:r>
        <w:pict w14:anchorId="5D56B5AF">
          <v:rect id="_x0000_i1032" style="width:0;height:1.5pt" o:hrstd="t" o:hr="t" fillcolor="#a0a0a0" stroked="f"/>
        </w:pict>
      </w:r>
    </w:p>
    <w:p w14:paraId="4719DDEB" w14:textId="77777777" w:rsidR="004A18D5" w:rsidRDefault="004A18D5"/>
    <w:sectPr w:rsidR="004A18D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C9F4" w14:textId="77777777" w:rsidR="00C04301" w:rsidRDefault="00C04301" w:rsidP="00166D75">
      <w:pPr>
        <w:spacing w:after="0" w:line="240" w:lineRule="auto"/>
      </w:pPr>
      <w:r>
        <w:separator/>
      </w:r>
    </w:p>
  </w:endnote>
  <w:endnote w:type="continuationSeparator" w:id="0">
    <w:p w14:paraId="29B7A3CC" w14:textId="77777777" w:rsidR="00C04301" w:rsidRDefault="00C04301" w:rsidP="0016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188B" w14:textId="348ACD3D" w:rsidR="00166D75" w:rsidRPr="00166D75" w:rsidRDefault="00166D75">
    <w:pPr>
      <w:pStyle w:val="Footer"/>
      <w:rPr>
        <w:sz w:val="20"/>
        <w:szCs w:val="20"/>
      </w:rPr>
    </w:pPr>
    <w:r w:rsidRPr="00166D75">
      <w:rPr>
        <w:sz w:val="20"/>
        <w:szCs w:val="20"/>
      </w:rPr>
      <w:t>Down’s Syndrome Scotland Job Role and Person Specification – Communications Lead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51FC" w14:textId="77777777" w:rsidR="00C04301" w:rsidRDefault="00C04301" w:rsidP="00166D75">
      <w:pPr>
        <w:spacing w:after="0" w:line="240" w:lineRule="auto"/>
      </w:pPr>
      <w:r>
        <w:separator/>
      </w:r>
    </w:p>
  </w:footnote>
  <w:footnote w:type="continuationSeparator" w:id="0">
    <w:p w14:paraId="4082B24D" w14:textId="77777777" w:rsidR="00C04301" w:rsidRDefault="00C04301" w:rsidP="0016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5F0F" w14:textId="7481CB74" w:rsidR="00166D75" w:rsidRDefault="00166D75" w:rsidP="00166D75">
    <w:pPr>
      <w:pStyle w:val="Header"/>
      <w:jc w:val="right"/>
    </w:pPr>
    <w:r>
      <w:rPr>
        <w:rFonts w:asciiTheme="majorHAnsi" w:hAnsiTheme="majorHAnsi"/>
        <w:b/>
        <w:bCs/>
        <w:noProof/>
        <w:sz w:val="28"/>
        <w:szCs w:val="28"/>
      </w:rPr>
      <w:drawing>
        <wp:inline distT="0" distB="0" distL="0" distR="0" wp14:anchorId="3267144E" wp14:editId="4A849B81">
          <wp:extent cx="1685459" cy="896664"/>
          <wp:effectExtent l="0" t="0" r="0" b="0"/>
          <wp:docPr id="1500610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10700" name="Picture 1500610700"/>
                  <pic:cNvPicPr/>
                </pic:nvPicPr>
                <pic:blipFill>
                  <a:blip r:embed="rId1">
                    <a:extLst>
                      <a:ext uri="{28A0092B-C50C-407E-A947-70E740481C1C}">
                        <a14:useLocalDpi xmlns:a14="http://schemas.microsoft.com/office/drawing/2010/main" val="0"/>
                      </a:ext>
                    </a:extLst>
                  </a:blip>
                  <a:stretch>
                    <a:fillRect/>
                  </a:stretch>
                </pic:blipFill>
                <pic:spPr>
                  <a:xfrm>
                    <a:off x="0" y="0"/>
                    <a:ext cx="1715954" cy="912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5C"/>
    <w:multiLevelType w:val="multilevel"/>
    <w:tmpl w:val="8BD4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2234F"/>
    <w:multiLevelType w:val="multilevel"/>
    <w:tmpl w:val="8E5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D6655"/>
    <w:multiLevelType w:val="multilevel"/>
    <w:tmpl w:val="44B0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67E67"/>
    <w:multiLevelType w:val="multilevel"/>
    <w:tmpl w:val="0C20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622FB"/>
    <w:multiLevelType w:val="multilevel"/>
    <w:tmpl w:val="7E94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F6940"/>
    <w:multiLevelType w:val="multilevel"/>
    <w:tmpl w:val="3154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0405E"/>
    <w:multiLevelType w:val="multilevel"/>
    <w:tmpl w:val="400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71E9B"/>
    <w:multiLevelType w:val="multilevel"/>
    <w:tmpl w:val="97D6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A1F6C"/>
    <w:multiLevelType w:val="multilevel"/>
    <w:tmpl w:val="789C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3099D"/>
    <w:multiLevelType w:val="multilevel"/>
    <w:tmpl w:val="DA84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031991">
    <w:abstractNumId w:val="5"/>
  </w:num>
  <w:num w:numId="2" w16cid:durableId="1990553669">
    <w:abstractNumId w:val="2"/>
  </w:num>
  <w:num w:numId="3" w16cid:durableId="1607082076">
    <w:abstractNumId w:val="7"/>
  </w:num>
  <w:num w:numId="4" w16cid:durableId="1726829981">
    <w:abstractNumId w:val="1"/>
  </w:num>
  <w:num w:numId="5" w16cid:durableId="1828663847">
    <w:abstractNumId w:val="4"/>
  </w:num>
  <w:num w:numId="6" w16cid:durableId="573589434">
    <w:abstractNumId w:val="6"/>
  </w:num>
  <w:num w:numId="7" w16cid:durableId="412430999">
    <w:abstractNumId w:val="8"/>
  </w:num>
  <w:num w:numId="8" w16cid:durableId="106659217">
    <w:abstractNumId w:val="9"/>
  </w:num>
  <w:num w:numId="9" w16cid:durableId="2081514750">
    <w:abstractNumId w:val="0"/>
  </w:num>
  <w:num w:numId="10" w16cid:durableId="1419520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D5"/>
    <w:rsid w:val="000709CA"/>
    <w:rsid w:val="000C456D"/>
    <w:rsid w:val="00125A66"/>
    <w:rsid w:val="00134DCA"/>
    <w:rsid w:val="00166D75"/>
    <w:rsid w:val="00193B03"/>
    <w:rsid w:val="00201BA8"/>
    <w:rsid w:val="002029AE"/>
    <w:rsid w:val="00290BBE"/>
    <w:rsid w:val="002C4E0B"/>
    <w:rsid w:val="003161B9"/>
    <w:rsid w:val="00362985"/>
    <w:rsid w:val="00443E1D"/>
    <w:rsid w:val="00461A62"/>
    <w:rsid w:val="00496CF0"/>
    <w:rsid w:val="004A18D5"/>
    <w:rsid w:val="004C297F"/>
    <w:rsid w:val="00531A23"/>
    <w:rsid w:val="005D13C1"/>
    <w:rsid w:val="005F71A2"/>
    <w:rsid w:val="00653A66"/>
    <w:rsid w:val="00675082"/>
    <w:rsid w:val="00691DC9"/>
    <w:rsid w:val="006C36DB"/>
    <w:rsid w:val="006D785B"/>
    <w:rsid w:val="006F748B"/>
    <w:rsid w:val="00727E4A"/>
    <w:rsid w:val="007456E4"/>
    <w:rsid w:val="00750C70"/>
    <w:rsid w:val="00760CF4"/>
    <w:rsid w:val="0076386F"/>
    <w:rsid w:val="0079790D"/>
    <w:rsid w:val="007E1344"/>
    <w:rsid w:val="00800448"/>
    <w:rsid w:val="008056CC"/>
    <w:rsid w:val="0081549C"/>
    <w:rsid w:val="00831566"/>
    <w:rsid w:val="0086326A"/>
    <w:rsid w:val="008C0BA4"/>
    <w:rsid w:val="008C7583"/>
    <w:rsid w:val="008D2C0E"/>
    <w:rsid w:val="008E7C4B"/>
    <w:rsid w:val="009144D1"/>
    <w:rsid w:val="009A326F"/>
    <w:rsid w:val="009C0C7A"/>
    <w:rsid w:val="009D70CD"/>
    <w:rsid w:val="00A005E5"/>
    <w:rsid w:val="00A37E03"/>
    <w:rsid w:val="00A439B0"/>
    <w:rsid w:val="00A754B4"/>
    <w:rsid w:val="00AD51FC"/>
    <w:rsid w:val="00B11418"/>
    <w:rsid w:val="00C04301"/>
    <w:rsid w:val="00C24640"/>
    <w:rsid w:val="00C24735"/>
    <w:rsid w:val="00C270A5"/>
    <w:rsid w:val="00D27D1B"/>
    <w:rsid w:val="00D3109D"/>
    <w:rsid w:val="00DB6C6A"/>
    <w:rsid w:val="00DC5493"/>
    <w:rsid w:val="00DE649E"/>
    <w:rsid w:val="00DF4A7E"/>
    <w:rsid w:val="00E76169"/>
    <w:rsid w:val="00E9745B"/>
    <w:rsid w:val="00EA2F5C"/>
    <w:rsid w:val="00EA63F1"/>
    <w:rsid w:val="00ED2759"/>
    <w:rsid w:val="00F33D99"/>
    <w:rsid w:val="00F5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9E6"/>
  <w15:chartTrackingRefBased/>
  <w15:docId w15:val="{91995EBD-3697-4348-97B1-800EC79E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8D5"/>
    <w:rPr>
      <w:rFonts w:eastAsiaTheme="majorEastAsia" w:cstheme="majorBidi"/>
      <w:color w:val="272727" w:themeColor="text1" w:themeTint="D8"/>
    </w:rPr>
  </w:style>
  <w:style w:type="paragraph" w:styleId="Title">
    <w:name w:val="Title"/>
    <w:basedOn w:val="Normal"/>
    <w:next w:val="Normal"/>
    <w:link w:val="TitleChar"/>
    <w:uiPriority w:val="10"/>
    <w:qFormat/>
    <w:rsid w:val="004A1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8D5"/>
    <w:pPr>
      <w:spacing w:before="160"/>
      <w:jc w:val="center"/>
    </w:pPr>
    <w:rPr>
      <w:i/>
      <w:iCs/>
      <w:color w:val="404040" w:themeColor="text1" w:themeTint="BF"/>
    </w:rPr>
  </w:style>
  <w:style w:type="character" w:customStyle="1" w:styleId="QuoteChar">
    <w:name w:val="Quote Char"/>
    <w:basedOn w:val="DefaultParagraphFont"/>
    <w:link w:val="Quote"/>
    <w:uiPriority w:val="29"/>
    <w:rsid w:val="004A18D5"/>
    <w:rPr>
      <w:i/>
      <w:iCs/>
      <w:color w:val="404040" w:themeColor="text1" w:themeTint="BF"/>
    </w:rPr>
  </w:style>
  <w:style w:type="paragraph" w:styleId="ListParagraph">
    <w:name w:val="List Paragraph"/>
    <w:basedOn w:val="Normal"/>
    <w:uiPriority w:val="34"/>
    <w:qFormat/>
    <w:rsid w:val="004A18D5"/>
    <w:pPr>
      <w:ind w:left="720"/>
      <w:contextualSpacing/>
    </w:pPr>
  </w:style>
  <w:style w:type="character" w:styleId="IntenseEmphasis">
    <w:name w:val="Intense Emphasis"/>
    <w:basedOn w:val="DefaultParagraphFont"/>
    <w:uiPriority w:val="21"/>
    <w:qFormat/>
    <w:rsid w:val="004A18D5"/>
    <w:rPr>
      <w:i/>
      <w:iCs/>
      <w:color w:val="0F4761" w:themeColor="accent1" w:themeShade="BF"/>
    </w:rPr>
  </w:style>
  <w:style w:type="paragraph" w:styleId="IntenseQuote">
    <w:name w:val="Intense Quote"/>
    <w:basedOn w:val="Normal"/>
    <w:next w:val="Normal"/>
    <w:link w:val="IntenseQuoteChar"/>
    <w:uiPriority w:val="30"/>
    <w:qFormat/>
    <w:rsid w:val="004A1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8D5"/>
    <w:rPr>
      <w:i/>
      <w:iCs/>
      <w:color w:val="0F4761" w:themeColor="accent1" w:themeShade="BF"/>
    </w:rPr>
  </w:style>
  <w:style w:type="character" w:styleId="IntenseReference">
    <w:name w:val="Intense Reference"/>
    <w:basedOn w:val="DefaultParagraphFont"/>
    <w:uiPriority w:val="32"/>
    <w:qFormat/>
    <w:rsid w:val="004A18D5"/>
    <w:rPr>
      <w:b/>
      <w:bCs/>
      <w:smallCaps/>
      <w:color w:val="0F4761" w:themeColor="accent1" w:themeShade="BF"/>
      <w:spacing w:val="5"/>
    </w:rPr>
  </w:style>
  <w:style w:type="character" w:styleId="CommentReference">
    <w:name w:val="annotation reference"/>
    <w:basedOn w:val="DefaultParagraphFont"/>
    <w:uiPriority w:val="99"/>
    <w:semiHidden/>
    <w:unhideWhenUsed/>
    <w:rsid w:val="004A18D5"/>
    <w:rPr>
      <w:sz w:val="16"/>
      <w:szCs w:val="16"/>
    </w:rPr>
  </w:style>
  <w:style w:type="paragraph" w:styleId="CommentText">
    <w:name w:val="annotation text"/>
    <w:basedOn w:val="Normal"/>
    <w:link w:val="CommentTextChar"/>
    <w:uiPriority w:val="99"/>
    <w:unhideWhenUsed/>
    <w:rsid w:val="004A18D5"/>
    <w:pPr>
      <w:spacing w:line="240" w:lineRule="auto"/>
    </w:pPr>
    <w:rPr>
      <w:sz w:val="20"/>
      <w:szCs w:val="20"/>
    </w:rPr>
  </w:style>
  <w:style w:type="character" w:customStyle="1" w:styleId="CommentTextChar">
    <w:name w:val="Comment Text Char"/>
    <w:basedOn w:val="DefaultParagraphFont"/>
    <w:link w:val="CommentText"/>
    <w:uiPriority w:val="99"/>
    <w:rsid w:val="004A18D5"/>
    <w:rPr>
      <w:sz w:val="20"/>
      <w:szCs w:val="20"/>
    </w:rPr>
  </w:style>
  <w:style w:type="paragraph" w:styleId="CommentSubject">
    <w:name w:val="annotation subject"/>
    <w:basedOn w:val="CommentText"/>
    <w:next w:val="CommentText"/>
    <w:link w:val="CommentSubjectChar"/>
    <w:uiPriority w:val="99"/>
    <w:semiHidden/>
    <w:unhideWhenUsed/>
    <w:rsid w:val="004A18D5"/>
    <w:rPr>
      <w:b/>
      <w:bCs/>
    </w:rPr>
  </w:style>
  <w:style w:type="character" w:customStyle="1" w:styleId="CommentSubjectChar">
    <w:name w:val="Comment Subject Char"/>
    <w:basedOn w:val="CommentTextChar"/>
    <w:link w:val="CommentSubject"/>
    <w:uiPriority w:val="99"/>
    <w:semiHidden/>
    <w:rsid w:val="004A18D5"/>
    <w:rPr>
      <w:b/>
      <w:bCs/>
      <w:sz w:val="20"/>
      <w:szCs w:val="20"/>
    </w:rPr>
  </w:style>
  <w:style w:type="paragraph" w:styleId="Header">
    <w:name w:val="header"/>
    <w:basedOn w:val="Normal"/>
    <w:link w:val="HeaderChar"/>
    <w:uiPriority w:val="99"/>
    <w:unhideWhenUsed/>
    <w:rsid w:val="0016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D75"/>
  </w:style>
  <w:style w:type="paragraph" w:styleId="Footer">
    <w:name w:val="footer"/>
    <w:basedOn w:val="Normal"/>
    <w:link w:val="FooterChar"/>
    <w:uiPriority w:val="99"/>
    <w:unhideWhenUsed/>
    <w:rsid w:val="00166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3647">
      <w:bodyDiv w:val="1"/>
      <w:marLeft w:val="0"/>
      <w:marRight w:val="0"/>
      <w:marTop w:val="0"/>
      <w:marBottom w:val="0"/>
      <w:divBdr>
        <w:top w:val="none" w:sz="0" w:space="0" w:color="auto"/>
        <w:left w:val="none" w:sz="0" w:space="0" w:color="auto"/>
        <w:bottom w:val="none" w:sz="0" w:space="0" w:color="auto"/>
        <w:right w:val="none" w:sz="0" w:space="0" w:color="auto"/>
      </w:divBdr>
    </w:div>
    <w:div w:id="16035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944</Words>
  <Characters>6055</Characters>
  <Application>Microsoft Office Word</Application>
  <DocSecurity>0</DocSecurity>
  <Lines>144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Gilchrist</dc:creator>
  <cp:keywords/>
  <dc:description/>
  <cp:lastModifiedBy>Kirsty Gilchrist</cp:lastModifiedBy>
  <cp:revision>2</cp:revision>
  <dcterms:created xsi:type="dcterms:W3CDTF">2026-01-23T14:29:00Z</dcterms:created>
  <dcterms:modified xsi:type="dcterms:W3CDTF">2026-01-23T14:29:00Z</dcterms:modified>
</cp:coreProperties>
</file>