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8C5CF" w14:textId="51018F04" w:rsidR="00AF6A33" w:rsidRPr="00AB2D43" w:rsidRDefault="00BC7E62" w:rsidP="00487276">
      <w:pPr>
        <w:ind w:right="135"/>
        <w:rPr>
          <w:rFonts w:ascii="Montserrat SemiBold" w:hAnsi="Montserrat SemiBold"/>
          <w:color w:val="595959" w:themeColor="text1" w:themeTint="A6"/>
          <w:sz w:val="28"/>
          <w:szCs w:val="28"/>
        </w:rPr>
      </w:pPr>
      <w:r w:rsidRPr="00AB2D43">
        <w:rPr>
          <w:rFonts w:ascii="Montserrat SemiBold" w:hAnsi="Montserrat SemiBold"/>
          <w:noProof/>
          <w:color w:val="595959" w:themeColor="text1" w:themeTint="A6"/>
          <w:sz w:val="28"/>
          <w:szCs w:val="28"/>
        </w:rPr>
        <w:drawing>
          <wp:anchor distT="0" distB="0" distL="114300" distR="114300" simplePos="0" relativeHeight="251632128" behindDoc="0" locked="0" layoutInCell="1" allowOverlap="1" wp14:anchorId="692BF61A" wp14:editId="150BDBCC">
            <wp:simplePos x="0" y="0"/>
            <wp:positionH relativeFrom="margin">
              <wp:posOffset>5499182</wp:posOffset>
            </wp:positionH>
            <wp:positionV relativeFrom="paragraph">
              <wp:posOffset>3175</wp:posOffset>
            </wp:positionV>
            <wp:extent cx="1116965" cy="1465580"/>
            <wp:effectExtent l="0" t="0" r="698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6965" cy="1465580"/>
                    </a:xfrm>
                    <a:prstGeom prst="rect">
                      <a:avLst/>
                    </a:prstGeom>
                  </pic:spPr>
                </pic:pic>
              </a:graphicData>
            </a:graphic>
            <wp14:sizeRelH relativeFrom="margin">
              <wp14:pctWidth>0</wp14:pctWidth>
            </wp14:sizeRelH>
            <wp14:sizeRelV relativeFrom="margin">
              <wp14:pctHeight>0</wp14:pctHeight>
            </wp14:sizeRelV>
          </wp:anchor>
        </w:drawing>
      </w:r>
      <w:r w:rsidRPr="00AB2D43">
        <w:rPr>
          <w:rFonts w:ascii="Montserrat SemiBold" w:hAnsi="Montserrat SemiBold"/>
          <w:color w:val="595959" w:themeColor="text1" w:themeTint="A6"/>
          <w:sz w:val="28"/>
          <w:szCs w:val="28"/>
        </w:rPr>
        <w:t>Job Description</w:t>
      </w:r>
    </w:p>
    <w:p w14:paraId="19A97B21" w14:textId="55D85B5D" w:rsidR="003970FC" w:rsidRPr="00145F3B" w:rsidRDefault="004A5381">
      <w:pPr>
        <w:rPr>
          <w:sz w:val="22"/>
          <w:szCs w:val="22"/>
        </w:rPr>
      </w:pPr>
      <w:r>
        <w:rPr>
          <w:rFonts w:ascii="Montserrat ExtraBold" w:hAnsi="Montserrat ExtraBold"/>
          <w:color w:val="000000" w:themeColor="text1"/>
          <w:sz w:val="36"/>
          <w:szCs w:val="36"/>
        </w:rPr>
        <w:t>Learning and Development Partner</w:t>
      </w:r>
      <w:r w:rsidR="00873837">
        <w:rPr>
          <w:rFonts w:ascii="Montserrat ExtraBold" w:hAnsi="Montserrat ExtraBold"/>
          <w:color w:val="000000" w:themeColor="text1"/>
          <w:sz w:val="36"/>
          <w:szCs w:val="36"/>
        </w:rPr>
        <w:t xml:space="preserve"> (</w:t>
      </w:r>
      <w:r>
        <w:rPr>
          <w:rFonts w:ascii="Montserrat ExtraBold" w:hAnsi="Montserrat ExtraBold"/>
          <w:color w:val="000000" w:themeColor="text1"/>
          <w:sz w:val="36"/>
          <w:szCs w:val="36"/>
        </w:rPr>
        <w:t>Safeguarding</w:t>
      </w:r>
      <w:r w:rsidR="00873837">
        <w:rPr>
          <w:rFonts w:ascii="Montserrat ExtraBold" w:hAnsi="Montserrat ExtraBold"/>
          <w:color w:val="000000" w:themeColor="text1"/>
          <w:sz w:val="36"/>
          <w:szCs w:val="36"/>
        </w:rPr>
        <w:t>)</w:t>
      </w:r>
    </w:p>
    <w:p w14:paraId="4C9CC1C8" w14:textId="61F7160F" w:rsidR="00145F3B" w:rsidRPr="000F6B1D" w:rsidRDefault="00145F3B" w:rsidP="00874CB8">
      <w:pPr>
        <w:spacing w:line="360" w:lineRule="auto"/>
        <w:rPr>
          <w:rFonts w:ascii="Montserrat SemiBold" w:hAnsi="Montserrat SemiBold" w:cs="Arial"/>
          <w:sz w:val="22"/>
          <w:szCs w:val="22"/>
        </w:rPr>
      </w:pPr>
      <w:r>
        <w:rPr>
          <w:rFonts w:ascii="Montserrat SemiBold" w:hAnsi="Montserrat SemiBold" w:cs="Arial"/>
          <w:sz w:val="20"/>
          <w:szCs w:val="20"/>
        </w:rPr>
        <w:br/>
      </w:r>
      <w:r w:rsidR="00BC7E62" w:rsidRPr="000F6B1D">
        <w:rPr>
          <w:rFonts w:ascii="Montserrat SemiBold" w:hAnsi="Montserrat SemiBold" w:cs="Arial"/>
          <w:sz w:val="22"/>
          <w:szCs w:val="22"/>
        </w:rPr>
        <w:t>Salary:</w:t>
      </w:r>
      <w:r w:rsidR="0082379A" w:rsidRPr="000F6B1D">
        <w:rPr>
          <w:rFonts w:ascii="Montserrat SemiBold" w:hAnsi="Montserrat SemiBold" w:cs="Arial"/>
          <w:sz w:val="22"/>
          <w:szCs w:val="22"/>
        </w:rPr>
        <w:t xml:space="preserve"> </w:t>
      </w:r>
      <w:r w:rsidR="006A7276" w:rsidRPr="000F6B1D">
        <w:rPr>
          <w:rFonts w:ascii="Montserrat SemiBold" w:hAnsi="Montserrat SemiBold" w:cs="Arial"/>
          <w:sz w:val="22"/>
          <w:szCs w:val="22"/>
        </w:rPr>
        <w:t>£32,670 -</w:t>
      </w:r>
      <w:r w:rsidR="00873837" w:rsidRPr="000F6B1D">
        <w:rPr>
          <w:rFonts w:ascii="Montserrat SemiBold" w:hAnsi="Montserrat SemiBold" w:cs="Arial"/>
          <w:sz w:val="22"/>
          <w:szCs w:val="22"/>
        </w:rPr>
        <w:t xml:space="preserve"> </w:t>
      </w:r>
      <w:r w:rsidR="006A7276" w:rsidRPr="000F6B1D">
        <w:rPr>
          <w:rFonts w:ascii="Montserrat SemiBold" w:hAnsi="Montserrat SemiBold" w:cs="Arial"/>
          <w:sz w:val="22"/>
          <w:szCs w:val="22"/>
        </w:rPr>
        <w:t>£35</w:t>
      </w:r>
      <w:r w:rsidR="00787C0F" w:rsidRPr="000F6B1D">
        <w:rPr>
          <w:rFonts w:ascii="Montserrat SemiBold" w:hAnsi="Montserrat SemiBold" w:cs="Arial"/>
          <w:sz w:val="22"/>
          <w:szCs w:val="22"/>
        </w:rPr>
        <w:t>,517</w:t>
      </w:r>
    </w:p>
    <w:p w14:paraId="6F30B588" w14:textId="00973382" w:rsidR="00BC7E62" w:rsidRPr="000F6B1D" w:rsidRDefault="00874CB8" w:rsidP="00874CB8">
      <w:pPr>
        <w:spacing w:line="360" w:lineRule="auto"/>
        <w:rPr>
          <w:rFonts w:ascii="Montserrat SemiBold" w:hAnsi="Montserrat SemiBold" w:cs="Arial"/>
          <w:sz w:val="22"/>
          <w:szCs w:val="22"/>
        </w:rPr>
      </w:pPr>
      <w:r w:rsidRPr="000F6B1D">
        <w:rPr>
          <w:rFonts w:ascii="Montserrat SemiBold" w:hAnsi="Montserrat SemiBold" w:cs="Arial"/>
          <w:sz w:val="22"/>
          <w:szCs w:val="22"/>
        </w:rPr>
        <w:t>Salary Scale:</w:t>
      </w:r>
      <w:r w:rsidR="0082379A" w:rsidRPr="000F6B1D">
        <w:rPr>
          <w:rFonts w:ascii="Montserrat SemiBold" w:hAnsi="Montserrat SemiBold" w:cs="Arial"/>
          <w:sz w:val="22"/>
          <w:szCs w:val="22"/>
        </w:rPr>
        <w:t xml:space="preserve"> </w:t>
      </w:r>
      <w:r w:rsidR="006A7276" w:rsidRPr="000F6B1D">
        <w:rPr>
          <w:rFonts w:ascii="Montserrat SemiBold" w:hAnsi="Montserrat SemiBold" w:cs="Arial"/>
          <w:sz w:val="22"/>
          <w:szCs w:val="22"/>
        </w:rPr>
        <w:t>25-28</w:t>
      </w:r>
    </w:p>
    <w:p w14:paraId="140D30A2" w14:textId="1D9B5E41" w:rsidR="00955951" w:rsidRPr="000F6B1D" w:rsidRDefault="00BC7E62" w:rsidP="00874CB8">
      <w:pPr>
        <w:spacing w:line="360" w:lineRule="auto"/>
        <w:rPr>
          <w:rFonts w:ascii="Montserrat SemiBold" w:hAnsi="Montserrat SemiBold" w:cs="Arial"/>
          <w:sz w:val="22"/>
          <w:szCs w:val="22"/>
        </w:rPr>
      </w:pPr>
      <w:r w:rsidRPr="000F6B1D">
        <w:rPr>
          <w:rFonts w:ascii="Montserrat SemiBold" w:hAnsi="Montserrat SemiBold" w:cs="Arial"/>
          <w:sz w:val="22"/>
          <w:szCs w:val="22"/>
        </w:rPr>
        <w:t>Accountable to:</w:t>
      </w:r>
      <w:r w:rsidR="0082379A" w:rsidRPr="000F6B1D">
        <w:rPr>
          <w:rFonts w:ascii="Montserrat SemiBold" w:hAnsi="Montserrat SemiBold" w:cs="Arial"/>
          <w:sz w:val="22"/>
          <w:szCs w:val="22"/>
        </w:rPr>
        <w:t xml:space="preserve"> </w:t>
      </w:r>
      <w:r w:rsidR="004A5381" w:rsidRPr="000F6B1D">
        <w:rPr>
          <w:rFonts w:ascii="Montserrat SemiBold" w:hAnsi="Montserrat SemiBold" w:cs="Arial"/>
          <w:sz w:val="22"/>
          <w:szCs w:val="22"/>
        </w:rPr>
        <w:t>Learning and Development Manager</w:t>
      </w:r>
    </w:p>
    <w:p w14:paraId="03C739E9" w14:textId="685BD3A7" w:rsidR="00F43862" w:rsidRPr="000F6B1D" w:rsidRDefault="00955951" w:rsidP="00F43862">
      <w:pPr>
        <w:spacing w:line="480" w:lineRule="auto"/>
        <w:rPr>
          <w:rFonts w:ascii="Montserrat SemiBold" w:hAnsi="Montserrat SemiBold" w:cs="Arial"/>
          <w:sz w:val="22"/>
          <w:szCs w:val="22"/>
        </w:rPr>
      </w:pPr>
      <w:r w:rsidRPr="000F6B1D">
        <w:rPr>
          <w:rFonts w:ascii="Montserrat SemiBold" w:hAnsi="Montserrat SemiBold" w:cs="Arial"/>
          <w:sz w:val="22"/>
          <w:szCs w:val="22"/>
        </w:rPr>
        <w:t>Probation Period:</w:t>
      </w:r>
      <w:r w:rsidR="0082379A" w:rsidRPr="000F6B1D">
        <w:rPr>
          <w:rFonts w:ascii="Montserrat SemiBold" w:hAnsi="Montserrat SemiBold" w:cs="Arial"/>
          <w:sz w:val="22"/>
          <w:szCs w:val="22"/>
        </w:rPr>
        <w:t xml:space="preserve"> </w:t>
      </w:r>
      <w:r w:rsidR="00DE2A6F" w:rsidRPr="000F6B1D">
        <w:rPr>
          <w:rFonts w:ascii="Montserrat SemiBold" w:hAnsi="Montserrat SemiBold" w:cs="Arial"/>
          <w:sz w:val="22"/>
          <w:szCs w:val="22"/>
        </w:rPr>
        <w:t>6 Months</w:t>
      </w:r>
    </w:p>
    <w:p w14:paraId="46EC24C6" w14:textId="7C1944C9" w:rsidR="00450673" w:rsidRPr="000F6B1D" w:rsidRDefault="007514FE" w:rsidP="007514FE">
      <w:pPr>
        <w:rPr>
          <w:rFonts w:ascii="Montserrat" w:hAnsi="Montserrat" w:cs="Arial"/>
          <w:sz w:val="22"/>
          <w:szCs w:val="22"/>
        </w:rPr>
      </w:pPr>
      <w:r w:rsidRPr="000F6B1D">
        <w:rPr>
          <w:rFonts w:ascii="Montserrat" w:hAnsi="Montserrat" w:cs="Arial"/>
          <w:sz w:val="22"/>
          <w:szCs w:val="22"/>
        </w:rPr>
        <w:t>We work to and are committed to our Core Values.</w:t>
      </w:r>
      <w:r w:rsidR="00245418">
        <w:rPr>
          <w:rFonts w:ascii="Montserrat" w:hAnsi="Montserrat" w:cs="Arial"/>
          <w:sz w:val="22"/>
          <w:szCs w:val="22"/>
        </w:rPr>
        <w:t xml:space="preserve"> </w:t>
      </w:r>
      <w:r w:rsidRPr="000F6B1D">
        <w:rPr>
          <w:rFonts w:ascii="Montserrat" w:hAnsi="Montserrat" w:cs="Arial"/>
          <w:sz w:val="22"/>
          <w:szCs w:val="22"/>
        </w:rPr>
        <w:t>These values are derived from families and enshrine the organisation’s ethos and guide the actions of all staff.  Sense Scotland’s values in practice mean</w:t>
      </w:r>
      <w:r w:rsidR="00450673" w:rsidRPr="000F6B1D">
        <w:rPr>
          <w:rFonts w:ascii="Montserrat" w:hAnsi="Montserrat" w:cs="Arial"/>
          <w:sz w:val="22"/>
          <w:szCs w:val="22"/>
        </w:rPr>
        <w:t>:</w:t>
      </w:r>
    </w:p>
    <w:p w14:paraId="42AAC8AD" w14:textId="25943BBF" w:rsidR="007514FE" w:rsidRPr="000F6B1D" w:rsidRDefault="007514FE" w:rsidP="007514FE">
      <w:pPr>
        <w:rPr>
          <w:rFonts w:ascii="Montserrat" w:hAnsi="Montserrat" w:cs="Arial"/>
          <w:sz w:val="22"/>
          <w:szCs w:val="22"/>
        </w:rPr>
      </w:pPr>
    </w:p>
    <w:p w14:paraId="2CE17DD3" w14:textId="23817AEB" w:rsidR="007514FE" w:rsidRPr="000F6B1D" w:rsidRDefault="007514FE" w:rsidP="007514FE">
      <w:pPr>
        <w:rPr>
          <w:rFonts w:ascii="Montserrat" w:hAnsi="Montserrat" w:cs="Arial"/>
          <w:sz w:val="22"/>
          <w:szCs w:val="22"/>
        </w:rPr>
      </w:pPr>
      <w:r w:rsidRPr="000F6B1D">
        <w:rPr>
          <w:rFonts w:ascii="Montserrat" w:hAnsi="Montserrat" w:cs="Arial"/>
          <w:sz w:val="22"/>
          <w:szCs w:val="22"/>
        </w:rPr>
        <w:t>•</w:t>
      </w:r>
      <w:r w:rsidRPr="000F6B1D">
        <w:rPr>
          <w:rFonts w:ascii="Montserrat" w:hAnsi="Montserrat" w:cs="Arial"/>
          <w:sz w:val="22"/>
          <w:szCs w:val="22"/>
        </w:rPr>
        <w:tab/>
        <w:t>To be open and honest</w:t>
      </w:r>
    </w:p>
    <w:p w14:paraId="61A4CD7C" w14:textId="731A7BDB" w:rsidR="007514FE" w:rsidRPr="000F6B1D" w:rsidRDefault="007514FE" w:rsidP="007514FE">
      <w:pPr>
        <w:rPr>
          <w:rFonts w:ascii="Montserrat" w:hAnsi="Montserrat" w:cs="Arial"/>
          <w:sz w:val="22"/>
          <w:szCs w:val="22"/>
        </w:rPr>
      </w:pPr>
      <w:r w:rsidRPr="000F6B1D">
        <w:rPr>
          <w:rFonts w:ascii="Montserrat" w:hAnsi="Montserrat" w:cs="Arial"/>
          <w:sz w:val="22"/>
          <w:szCs w:val="22"/>
        </w:rPr>
        <w:t>•</w:t>
      </w:r>
      <w:r w:rsidRPr="000F6B1D">
        <w:rPr>
          <w:rFonts w:ascii="Montserrat" w:hAnsi="Montserrat" w:cs="Arial"/>
          <w:sz w:val="22"/>
          <w:szCs w:val="22"/>
        </w:rPr>
        <w:tab/>
        <w:t>To recognise individual worth</w:t>
      </w:r>
    </w:p>
    <w:p w14:paraId="0A6BF2FB" w14:textId="108441C8" w:rsidR="007514FE" w:rsidRPr="000F6B1D" w:rsidRDefault="007514FE" w:rsidP="007514FE">
      <w:pPr>
        <w:rPr>
          <w:rFonts w:ascii="Montserrat" w:hAnsi="Montserrat" w:cs="Arial"/>
          <w:sz w:val="22"/>
          <w:szCs w:val="22"/>
        </w:rPr>
      </w:pPr>
      <w:r w:rsidRPr="000F6B1D">
        <w:rPr>
          <w:rFonts w:ascii="Montserrat" w:hAnsi="Montserrat" w:cs="Arial"/>
          <w:sz w:val="22"/>
          <w:szCs w:val="22"/>
        </w:rPr>
        <w:t>•</w:t>
      </w:r>
      <w:r w:rsidRPr="000F6B1D">
        <w:rPr>
          <w:rFonts w:ascii="Montserrat" w:hAnsi="Montserrat" w:cs="Arial"/>
          <w:sz w:val="22"/>
          <w:szCs w:val="22"/>
        </w:rPr>
        <w:tab/>
        <w:t>To build relationships through trust</w:t>
      </w:r>
    </w:p>
    <w:p w14:paraId="6A552DFF" w14:textId="47AF4C57" w:rsidR="007514FE" w:rsidRPr="000F6B1D" w:rsidRDefault="007514FE" w:rsidP="007514FE">
      <w:pPr>
        <w:rPr>
          <w:rFonts w:ascii="Montserrat" w:hAnsi="Montserrat" w:cs="Arial"/>
          <w:sz w:val="22"/>
          <w:szCs w:val="22"/>
        </w:rPr>
      </w:pPr>
      <w:r w:rsidRPr="000F6B1D">
        <w:rPr>
          <w:rFonts w:ascii="Montserrat" w:hAnsi="Montserrat" w:cs="Arial"/>
          <w:sz w:val="22"/>
          <w:szCs w:val="22"/>
        </w:rPr>
        <w:t>•</w:t>
      </w:r>
      <w:r w:rsidRPr="000F6B1D">
        <w:rPr>
          <w:rFonts w:ascii="Montserrat" w:hAnsi="Montserrat" w:cs="Arial"/>
          <w:sz w:val="22"/>
          <w:szCs w:val="22"/>
        </w:rPr>
        <w:tab/>
        <w:t>To act on the basis of individual aspirations and needs</w:t>
      </w:r>
    </w:p>
    <w:p w14:paraId="60D26CEC" w14:textId="50159434" w:rsidR="007514FE" w:rsidRPr="000F6B1D" w:rsidRDefault="007514FE" w:rsidP="007514FE">
      <w:pPr>
        <w:rPr>
          <w:rFonts w:ascii="Montserrat" w:hAnsi="Montserrat" w:cs="Arial"/>
          <w:sz w:val="22"/>
          <w:szCs w:val="22"/>
        </w:rPr>
      </w:pPr>
      <w:r w:rsidRPr="000F6B1D">
        <w:rPr>
          <w:rFonts w:ascii="Montserrat" w:hAnsi="Montserrat" w:cs="Arial"/>
          <w:sz w:val="22"/>
          <w:szCs w:val="22"/>
        </w:rPr>
        <w:t>•</w:t>
      </w:r>
      <w:r w:rsidRPr="000F6B1D">
        <w:rPr>
          <w:rFonts w:ascii="Montserrat" w:hAnsi="Montserrat" w:cs="Arial"/>
          <w:sz w:val="22"/>
          <w:szCs w:val="22"/>
        </w:rPr>
        <w:tab/>
        <w:t>To be accountable for our actions</w:t>
      </w:r>
    </w:p>
    <w:p w14:paraId="7B7713E2" w14:textId="094C040E" w:rsidR="005B3AE6" w:rsidRPr="000F6B1D" w:rsidRDefault="003B3B23" w:rsidP="005B3AE6">
      <w:pPr>
        <w:rPr>
          <w:rFonts w:ascii="Montserrat SemiBold" w:hAnsi="Montserrat SemiBold" w:cs="Arial"/>
          <w:b/>
          <w:sz w:val="22"/>
          <w:szCs w:val="22"/>
        </w:rPr>
      </w:pPr>
      <w:r w:rsidRPr="000F6B1D">
        <w:rPr>
          <w:rFonts w:ascii="Montserrat SemiBold" w:hAnsi="Montserrat SemiBold" w:cs="Arial"/>
          <w:b/>
          <w:sz w:val="22"/>
          <w:szCs w:val="22"/>
        </w:rPr>
        <w:br/>
      </w:r>
      <w:r w:rsidR="009A68A8" w:rsidRPr="000F6B1D">
        <w:rPr>
          <w:rFonts w:ascii="Montserrat SemiBold" w:hAnsi="Montserrat SemiBold" w:cs="Arial"/>
          <w:b/>
          <w:sz w:val="22"/>
          <w:szCs w:val="22"/>
        </w:rPr>
        <w:t>Job purpose:</w:t>
      </w:r>
      <w:r w:rsidR="00030797" w:rsidRPr="000F6B1D">
        <w:rPr>
          <w:rFonts w:ascii="Montserrat SemiBold" w:hAnsi="Montserrat SemiBold" w:cs="Arial"/>
          <w:b/>
          <w:sz w:val="22"/>
          <w:szCs w:val="22"/>
        </w:rPr>
        <w:br/>
      </w:r>
    </w:p>
    <w:p w14:paraId="50DE0A1B" w14:textId="6421062F" w:rsidR="00873837" w:rsidRPr="000F6B1D" w:rsidRDefault="00873837" w:rsidP="00873837">
      <w:pPr>
        <w:rPr>
          <w:rFonts w:ascii="Montserrat" w:hAnsi="Montserrat"/>
          <w:sz w:val="22"/>
          <w:szCs w:val="22"/>
        </w:rPr>
      </w:pPr>
      <w:r w:rsidRPr="000F6B1D">
        <w:rPr>
          <w:rFonts w:ascii="Montserrat" w:hAnsi="Montserrat"/>
          <w:sz w:val="22"/>
          <w:szCs w:val="22"/>
        </w:rPr>
        <w:t>The Learning &amp; Development Partner (Safeguarding) will design, develop and deliver safeguarding training, organisational induction sessions and other mandatory learning across Sense Scotland services. The postholder will ensure all learning is aligned with Scottish legislation, regulatory guidance and Sense Scotland’s values, enabling staff to deliver safe and person-centred support.</w:t>
      </w:r>
    </w:p>
    <w:p w14:paraId="7B63BD6D" w14:textId="77777777" w:rsidR="00873837" w:rsidRPr="000F6B1D" w:rsidRDefault="00873837" w:rsidP="00873837">
      <w:pPr>
        <w:rPr>
          <w:rFonts w:ascii="Montserrat" w:hAnsi="Montserrat"/>
          <w:sz w:val="22"/>
          <w:szCs w:val="22"/>
        </w:rPr>
      </w:pPr>
    </w:p>
    <w:p w14:paraId="71368ED7" w14:textId="068019A0" w:rsidR="00873837" w:rsidRPr="000F6B1D" w:rsidRDefault="00873837" w:rsidP="00873837">
      <w:pPr>
        <w:rPr>
          <w:rFonts w:ascii="Montserrat" w:hAnsi="Montserrat"/>
          <w:sz w:val="22"/>
          <w:szCs w:val="22"/>
        </w:rPr>
      </w:pPr>
      <w:r w:rsidRPr="000F6B1D">
        <w:rPr>
          <w:rFonts w:ascii="Montserrat" w:hAnsi="Montserrat"/>
          <w:sz w:val="22"/>
          <w:szCs w:val="22"/>
        </w:rPr>
        <w:t>This role will take lead responsibility for safeguarding training and associated operational learning, in addition to delivering organisational induction training, while contributing to the review and delivery of other mandatory training programmes to meet organisational Learning &amp; Development Plans and regulatory requirements as necessary.</w:t>
      </w:r>
    </w:p>
    <w:p w14:paraId="0050C11C" w14:textId="77777777" w:rsidR="00030797" w:rsidRPr="000F6B1D" w:rsidRDefault="00030797" w:rsidP="005B3AE6">
      <w:pPr>
        <w:rPr>
          <w:rFonts w:ascii="Montserrat" w:hAnsi="Montserrat"/>
          <w:sz w:val="22"/>
          <w:szCs w:val="22"/>
        </w:rPr>
      </w:pPr>
    </w:p>
    <w:p w14:paraId="29F2F7A0" w14:textId="4C6D1F24" w:rsidR="006A0993" w:rsidRPr="006A0993" w:rsidRDefault="009A68A8" w:rsidP="006A0993">
      <w:pPr>
        <w:spacing w:before="120" w:after="120"/>
        <w:rPr>
          <w:rFonts w:ascii="Montserrat" w:hAnsi="Montserrat" w:cs="Arial"/>
          <w:bCs/>
          <w:color w:val="0D0D0D" w:themeColor="text1" w:themeTint="F2"/>
          <w:sz w:val="22"/>
          <w:szCs w:val="22"/>
        </w:rPr>
      </w:pPr>
      <w:r w:rsidRPr="000F6B1D">
        <w:rPr>
          <w:rFonts w:ascii="Montserrat" w:hAnsi="Montserrat" w:cs="Arial"/>
          <w:b/>
          <w:sz w:val="22"/>
          <w:szCs w:val="22"/>
        </w:rPr>
        <w:t>Key Responsibilities</w:t>
      </w:r>
      <w:r w:rsidR="00797DD3" w:rsidRPr="000F6B1D">
        <w:rPr>
          <w:rFonts w:ascii="Montserrat" w:hAnsi="Montserrat" w:cs="Arial"/>
          <w:b/>
          <w:sz w:val="22"/>
          <w:szCs w:val="22"/>
        </w:rPr>
        <w:br/>
      </w:r>
    </w:p>
    <w:p w14:paraId="691278A2" w14:textId="77777777" w:rsidR="006A0993" w:rsidRPr="000F6B1D" w:rsidRDefault="006A0993" w:rsidP="006A0993">
      <w:pPr>
        <w:rPr>
          <w:rFonts w:ascii="Montserrat" w:hAnsi="Montserrat" w:cs="Arial"/>
          <w:bCs/>
          <w:color w:val="0D0D0D" w:themeColor="text1" w:themeTint="F2"/>
          <w:sz w:val="22"/>
          <w:szCs w:val="22"/>
        </w:rPr>
      </w:pPr>
      <w:r w:rsidRPr="006A0993">
        <w:rPr>
          <w:rFonts w:ascii="Montserrat" w:hAnsi="Montserrat" w:cs="Arial"/>
          <w:b/>
          <w:bCs/>
          <w:color w:val="0D0D0D" w:themeColor="text1" w:themeTint="F2"/>
          <w:sz w:val="22"/>
          <w:szCs w:val="22"/>
        </w:rPr>
        <w:t>Safeguarding Training &amp; Practice Development</w:t>
      </w:r>
      <w:r w:rsidRPr="006A0993">
        <w:rPr>
          <w:rFonts w:ascii="Montserrat" w:hAnsi="Montserrat" w:cs="Arial"/>
          <w:bCs/>
          <w:color w:val="0D0D0D" w:themeColor="text1" w:themeTint="F2"/>
          <w:sz w:val="22"/>
          <w:szCs w:val="22"/>
        </w:rPr>
        <w:t> </w:t>
      </w:r>
    </w:p>
    <w:p w14:paraId="48F2A800" w14:textId="77777777" w:rsidR="006A0993" w:rsidRPr="006A0993" w:rsidRDefault="006A0993" w:rsidP="006A0993">
      <w:pPr>
        <w:rPr>
          <w:rFonts w:ascii="Montserrat" w:hAnsi="Montserrat" w:cs="Arial"/>
          <w:bCs/>
          <w:color w:val="0D0D0D" w:themeColor="text1" w:themeTint="F2"/>
          <w:sz w:val="22"/>
          <w:szCs w:val="22"/>
        </w:rPr>
      </w:pPr>
    </w:p>
    <w:p w14:paraId="04AAD1F2" w14:textId="77777777" w:rsidR="006A0993" w:rsidRPr="006A0993" w:rsidRDefault="006A0993" w:rsidP="00B67D53">
      <w:pPr>
        <w:numPr>
          <w:ilvl w:val="0"/>
          <w:numId w:val="3"/>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t>Lead the delivery of safeguarding training and associated operational learning, including updating safeguarding policies and procedures, across Sense Scotland services. </w:t>
      </w:r>
    </w:p>
    <w:p w14:paraId="2844E464" w14:textId="77777777" w:rsidR="006A0993" w:rsidRPr="006A0993" w:rsidRDefault="006A0993" w:rsidP="00B67D53">
      <w:pPr>
        <w:numPr>
          <w:ilvl w:val="0"/>
          <w:numId w:val="4"/>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t>Design, develop and deliver engaging safeguarding training for staff at all levels, including introduction, refresher and role-specific learning. </w:t>
      </w:r>
    </w:p>
    <w:p w14:paraId="75FAA1FF" w14:textId="77777777" w:rsidR="006A0993" w:rsidRPr="006A0993" w:rsidRDefault="006A0993" w:rsidP="00B67D53">
      <w:pPr>
        <w:numPr>
          <w:ilvl w:val="0"/>
          <w:numId w:val="5"/>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t>Support services to embed safeguarding learning into practice and promote a strong and positive safeguarding culture. </w:t>
      </w:r>
    </w:p>
    <w:p w14:paraId="2B25B364" w14:textId="77777777" w:rsidR="006A0993" w:rsidRDefault="006A0993" w:rsidP="00B67D53">
      <w:pPr>
        <w:numPr>
          <w:ilvl w:val="0"/>
          <w:numId w:val="6"/>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t>Work closely with managers and operational teams to identify learning needs and respond to practice issues in relation to safeguarding. </w:t>
      </w:r>
    </w:p>
    <w:p w14:paraId="568B6A80" w14:textId="77777777" w:rsidR="000F6B1D" w:rsidRPr="006A0993" w:rsidRDefault="000F6B1D" w:rsidP="000F6B1D">
      <w:pPr>
        <w:rPr>
          <w:rFonts w:ascii="Montserrat" w:hAnsi="Montserrat" w:cs="Arial"/>
          <w:bCs/>
          <w:color w:val="0D0D0D" w:themeColor="text1" w:themeTint="F2"/>
          <w:sz w:val="22"/>
          <w:szCs w:val="22"/>
        </w:rPr>
      </w:pPr>
    </w:p>
    <w:p w14:paraId="605FD1A0" w14:textId="77777777" w:rsidR="006A0993" w:rsidRPr="006A0993" w:rsidRDefault="006A0993" w:rsidP="00B67D53">
      <w:pPr>
        <w:numPr>
          <w:ilvl w:val="0"/>
          <w:numId w:val="7"/>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lastRenderedPageBreak/>
        <w:t>Ensure safeguarding training reflects current Scottish legislation and guidance. </w:t>
      </w:r>
    </w:p>
    <w:p w14:paraId="56F9E035" w14:textId="77777777" w:rsidR="006A0993" w:rsidRPr="006A0993" w:rsidRDefault="006A0993" w:rsidP="00B67D53">
      <w:pPr>
        <w:numPr>
          <w:ilvl w:val="0"/>
          <w:numId w:val="8"/>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t>Maintain up-to-date knowledge of safeguarding practice, legislation and regulatory guidance in Scotland. </w:t>
      </w:r>
    </w:p>
    <w:p w14:paraId="4B1B3F79" w14:textId="2DC8D8D2" w:rsidR="006A0993" w:rsidRPr="006A0993" w:rsidRDefault="006A0993" w:rsidP="00B67D53">
      <w:pPr>
        <w:numPr>
          <w:ilvl w:val="0"/>
          <w:numId w:val="9"/>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t>Participate in the Sense Scotland Safeguarding Management Group</w:t>
      </w:r>
      <w:r w:rsidR="004C51A8" w:rsidRPr="000F6B1D">
        <w:rPr>
          <w:rFonts w:ascii="Montserrat" w:hAnsi="Montserrat" w:cs="Arial"/>
          <w:bCs/>
          <w:color w:val="0D0D0D" w:themeColor="text1" w:themeTint="F2"/>
          <w:sz w:val="22"/>
          <w:szCs w:val="22"/>
        </w:rPr>
        <w:t xml:space="preserve">, </w:t>
      </w:r>
      <w:r w:rsidRPr="006A0993">
        <w:rPr>
          <w:rFonts w:ascii="Montserrat" w:hAnsi="Montserrat" w:cs="Arial"/>
          <w:bCs/>
          <w:color w:val="0D0D0D" w:themeColor="text1" w:themeTint="F2"/>
          <w:sz w:val="22"/>
          <w:szCs w:val="22"/>
        </w:rPr>
        <w:t>which reviews all safeguarding referrals to establish the root causes and to ensure appropriate action </w:t>
      </w:r>
      <w:r w:rsidR="004C51A8" w:rsidRPr="000F6B1D">
        <w:rPr>
          <w:rFonts w:ascii="Montserrat" w:hAnsi="Montserrat" w:cs="Arial"/>
          <w:bCs/>
          <w:color w:val="0D0D0D" w:themeColor="text1" w:themeTint="F2"/>
          <w:sz w:val="22"/>
          <w:szCs w:val="22"/>
        </w:rPr>
        <w:t>is</w:t>
      </w:r>
      <w:r w:rsidRPr="006A0993">
        <w:rPr>
          <w:rFonts w:ascii="Montserrat" w:hAnsi="Montserrat" w:cs="Arial"/>
          <w:bCs/>
          <w:color w:val="0D0D0D" w:themeColor="text1" w:themeTint="F2"/>
          <w:sz w:val="22"/>
          <w:szCs w:val="22"/>
        </w:rPr>
        <w:t xml:space="preserve"> taken. </w:t>
      </w:r>
    </w:p>
    <w:p w14:paraId="6F5EE636" w14:textId="77777777" w:rsidR="006A0993" w:rsidRPr="000F6B1D" w:rsidRDefault="006A0993" w:rsidP="00B67D53">
      <w:pPr>
        <w:numPr>
          <w:ilvl w:val="0"/>
          <w:numId w:val="10"/>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t>Prepare and share anonymised safeguarding case studies with managers to encourage regular safeguarding discussions at team meetings and support check-ins.  </w:t>
      </w:r>
    </w:p>
    <w:p w14:paraId="471C97A0" w14:textId="77777777" w:rsidR="004C51A8" w:rsidRPr="006A0993" w:rsidRDefault="004C51A8" w:rsidP="004C51A8">
      <w:pPr>
        <w:ind w:left="720"/>
        <w:rPr>
          <w:rFonts w:ascii="Montserrat" w:hAnsi="Montserrat" w:cs="Arial"/>
          <w:bCs/>
          <w:color w:val="0D0D0D" w:themeColor="text1" w:themeTint="F2"/>
          <w:sz w:val="22"/>
          <w:szCs w:val="22"/>
        </w:rPr>
      </w:pPr>
    </w:p>
    <w:p w14:paraId="26B29CFB" w14:textId="77777777" w:rsidR="006A0993" w:rsidRPr="006A0993" w:rsidRDefault="006A0993" w:rsidP="006A0993">
      <w:pPr>
        <w:rPr>
          <w:rFonts w:ascii="Montserrat" w:hAnsi="Montserrat" w:cs="Arial"/>
          <w:bCs/>
          <w:color w:val="0D0D0D" w:themeColor="text1" w:themeTint="F2"/>
          <w:sz w:val="22"/>
          <w:szCs w:val="22"/>
        </w:rPr>
      </w:pPr>
      <w:r w:rsidRPr="006A0993">
        <w:rPr>
          <w:rFonts w:ascii="Montserrat" w:hAnsi="Montserrat" w:cs="Arial"/>
          <w:b/>
          <w:bCs/>
          <w:color w:val="0D0D0D" w:themeColor="text1" w:themeTint="F2"/>
          <w:sz w:val="22"/>
          <w:szCs w:val="22"/>
        </w:rPr>
        <w:t>Mandatory Training &amp; Learning Development</w:t>
      </w:r>
      <w:r w:rsidRPr="006A0993">
        <w:rPr>
          <w:rFonts w:ascii="Montserrat" w:hAnsi="Montserrat" w:cs="Arial"/>
          <w:bCs/>
          <w:color w:val="0D0D0D" w:themeColor="text1" w:themeTint="F2"/>
          <w:sz w:val="22"/>
          <w:szCs w:val="22"/>
        </w:rPr>
        <w:t> </w:t>
      </w:r>
    </w:p>
    <w:p w14:paraId="2D3D0A4C" w14:textId="77777777" w:rsidR="006A0993" w:rsidRPr="006A0993" w:rsidRDefault="006A0993" w:rsidP="00B67D53">
      <w:pPr>
        <w:numPr>
          <w:ilvl w:val="0"/>
          <w:numId w:val="11"/>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t>Lead the review, development and continuous improvement of organisational induction training.  </w:t>
      </w:r>
    </w:p>
    <w:p w14:paraId="19C0D988" w14:textId="77777777" w:rsidR="006A0993" w:rsidRPr="006A0993" w:rsidRDefault="006A0993" w:rsidP="00B67D53">
      <w:pPr>
        <w:numPr>
          <w:ilvl w:val="0"/>
          <w:numId w:val="12"/>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t>Contribute to the review and delivery of other mandatory training as required. </w:t>
      </w:r>
    </w:p>
    <w:p w14:paraId="1665FAAB" w14:textId="77777777" w:rsidR="006A0993" w:rsidRPr="006A0993" w:rsidRDefault="006A0993" w:rsidP="00B67D53">
      <w:pPr>
        <w:numPr>
          <w:ilvl w:val="0"/>
          <w:numId w:val="13"/>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t>Create or update training programmes to respond to emerging service needs, legislative changes or organisational priorities. </w:t>
      </w:r>
    </w:p>
    <w:p w14:paraId="614E37CD" w14:textId="77777777" w:rsidR="006A0993" w:rsidRPr="000F6B1D" w:rsidRDefault="006A0993" w:rsidP="00B67D53">
      <w:pPr>
        <w:numPr>
          <w:ilvl w:val="0"/>
          <w:numId w:val="14"/>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t>Develop blended learning approaches (face-to-face, virtual and digital learning). </w:t>
      </w:r>
    </w:p>
    <w:p w14:paraId="06A4647F" w14:textId="77777777" w:rsidR="004C51A8" w:rsidRPr="006A0993" w:rsidRDefault="004C51A8" w:rsidP="004C51A8">
      <w:pPr>
        <w:ind w:left="720"/>
        <w:rPr>
          <w:rFonts w:ascii="Montserrat" w:hAnsi="Montserrat" w:cs="Arial"/>
          <w:bCs/>
          <w:color w:val="0D0D0D" w:themeColor="text1" w:themeTint="F2"/>
          <w:sz w:val="22"/>
          <w:szCs w:val="22"/>
        </w:rPr>
      </w:pPr>
    </w:p>
    <w:p w14:paraId="10BFB0D5" w14:textId="77777777" w:rsidR="006A0993" w:rsidRPr="006A0993" w:rsidRDefault="006A0993" w:rsidP="006A0993">
      <w:pPr>
        <w:rPr>
          <w:rFonts w:ascii="Montserrat" w:hAnsi="Montserrat" w:cs="Arial"/>
          <w:bCs/>
          <w:color w:val="0D0D0D" w:themeColor="text1" w:themeTint="F2"/>
          <w:sz w:val="22"/>
          <w:szCs w:val="22"/>
        </w:rPr>
      </w:pPr>
      <w:r w:rsidRPr="006A0993">
        <w:rPr>
          <w:rFonts w:ascii="Montserrat" w:hAnsi="Montserrat" w:cs="Arial"/>
          <w:b/>
          <w:bCs/>
          <w:color w:val="0D0D0D" w:themeColor="text1" w:themeTint="F2"/>
          <w:sz w:val="22"/>
          <w:szCs w:val="22"/>
        </w:rPr>
        <w:t>Quality Assurance, Compliance &amp; Evaluation</w:t>
      </w:r>
      <w:r w:rsidRPr="006A0993">
        <w:rPr>
          <w:rFonts w:ascii="Montserrat" w:hAnsi="Montserrat" w:cs="Arial"/>
          <w:bCs/>
          <w:color w:val="0D0D0D" w:themeColor="text1" w:themeTint="F2"/>
          <w:sz w:val="22"/>
          <w:szCs w:val="22"/>
        </w:rPr>
        <w:t> </w:t>
      </w:r>
    </w:p>
    <w:p w14:paraId="24EF8A70" w14:textId="77777777" w:rsidR="006A0993" w:rsidRPr="006A0993" w:rsidRDefault="006A0993" w:rsidP="00B67D53">
      <w:pPr>
        <w:numPr>
          <w:ilvl w:val="0"/>
          <w:numId w:val="15"/>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t>Monitor and evaluate the quality and impact of training delivery, using feedback and learning data to inform improvements. </w:t>
      </w:r>
    </w:p>
    <w:p w14:paraId="149EA0DD" w14:textId="77777777" w:rsidR="006A0993" w:rsidRPr="006A0993" w:rsidRDefault="006A0993" w:rsidP="00B67D53">
      <w:pPr>
        <w:numPr>
          <w:ilvl w:val="0"/>
          <w:numId w:val="16"/>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t>Maintain accurate training records and contribute to compliance reporting for internal and external audits. </w:t>
      </w:r>
    </w:p>
    <w:p w14:paraId="248DFE47" w14:textId="77777777" w:rsidR="006A0993" w:rsidRPr="000F6B1D" w:rsidRDefault="006A0993" w:rsidP="00B67D53">
      <w:pPr>
        <w:numPr>
          <w:ilvl w:val="0"/>
          <w:numId w:val="17"/>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t>Support service inspections by the Care Inspectorate through the provision of training evidence and improvement actions in relation to safeguarding. </w:t>
      </w:r>
    </w:p>
    <w:p w14:paraId="5B56D716" w14:textId="77777777" w:rsidR="004C51A8" w:rsidRPr="006A0993" w:rsidRDefault="004C51A8" w:rsidP="004C51A8">
      <w:pPr>
        <w:ind w:left="720"/>
        <w:rPr>
          <w:rFonts w:ascii="Montserrat" w:hAnsi="Montserrat" w:cs="Arial"/>
          <w:bCs/>
          <w:color w:val="0D0D0D" w:themeColor="text1" w:themeTint="F2"/>
          <w:sz w:val="22"/>
          <w:szCs w:val="22"/>
        </w:rPr>
      </w:pPr>
    </w:p>
    <w:p w14:paraId="7660A1E9" w14:textId="77777777" w:rsidR="006A0993" w:rsidRPr="006A0993" w:rsidRDefault="006A0993" w:rsidP="006A0993">
      <w:pPr>
        <w:rPr>
          <w:rFonts w:ascii="Montserrat" w:hAnsi="Montserrat" w:cs="Arial"/>
          <w:bCs/>
          <w:color w:val="0D0D0D" w:themeColor="text1" w:themeTint="F2"/>
          <w:sz w:val="22"/>
          <w:szCs w:val="22"/>
        </w:rPr>
      </w:pPr>
      <w:r w:rsidRPr="006A0993">
        <w:rPr>
          <w:rFonts w:ascii="Montserrat" w:hAnsi="Montserrat" w:cs="Arial"/>
          <w:b/>
          <w:bCs/>
          <w:color w:val="0D0D0D" w:themeColor="text1" w:themeTint="F2"/>
          <w:sz w:val="22"/>
          <w:szCs w:val="22"/>
        </w:rPr>
        <w:t>Collaboration &amp; Continuous Improvement</w:t>
      </w:r>
      <w:r w:rsidRPr="006A0993">
        <w:rPr>
          <w:rFonts w:ascii="Montserrat" w:hAnsi="Montserrat" w:cs="Arial"/>
          <w:bCs/>
          <w:color w:val="0D0D0D" w:themeColor="text1" w:themeTint="F2"/>
          <w:sz w:val="22"/>
          <w:szCs w:val="22"/>
        </w:rPr>
        <w:t> </w:t>
      </w:r>
    </w:p>
    <w:p w14:paraId="743069B8" w14:textId="77777777" w:rsidR="006A0993" w:rsidRPr="006A0993" w:rsidRDefault="006A0993" w:rsidP="00B67D53">
      <w:pPr>
        <w:numPr>
          <w:ilvl w:val="0"/>
          <w:numId w:val="18"/>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t>Work collaboratively with Learning &amp; Development colleagues to plan, schedule and deliver training programmes. </w:t>
      </w:r>
    </w:p>
    <w:p w14:paraId="00549E46" w14:textId="77777777" w:rsidR="006A0993" w:rsidRPr="006A0993" w:rsidRDefault="006A0993" w:rsidP="00B67D53">
      <w:pPr>
        <w:numPr>
          <w:ilvl w:val="0"/>
          <w:numId w:val="19"/>
        </w:numPr>
        <w:rPr>
          <w:rFonts w:ascii="Montserrat" w:hAnsi="Montserrat" w:cs="Arial"/>
          <w:bCs/>
          <w:color w:val="0D0D0D" w:themeColor="text1" w:themeTint="F2"/>
          <w:sz w:val="22"/>
          <w:szCs w:val="22"/>
        </w:rPr>
      </w:pPr>
      <w:r w:rsidRPr="006A0993">
        <w:rPr>
          <w:rFonts w:ascii="Montserrat" w:hAnsi="Montserrat" w:cs="Arial"/>
          <w:bCs/>
          <w:color w:val="0D0D0D" w:themeColor="text1" w:themeTint="F2"/>
          <w:sz w:val="22"/>
          <w:szCs w:val="22"/>
        </w:rPr>
        <w:t>Promote a culture of continuous learning, reflective practice and improvement across the organisation. </w:t>
      </w:r>
    </w:p>
    <w:p w14:paraId="041184D0" w14:textId="77777777" w:rsidR="00D62A03" w:rsidRPr="006A0993" w:rsidRDefault="00D62A03" w:rsidP="006A0993">
      <w:pPr>
        <w:rPr>
          <w:rFonts w:ascii="Montserrat" w:hAnsi="Montserrat" w:cs="Arial"/>
          <w:bCs/>
          <w:color w:val="0D0D0D" w:themeColor="text1" w:themeTint="F2"/>
        </w:rPr>
      </w:pPr>
      <w:r w:rsidRPr="006A0993">
        <w:rPr>
          <w:rFonts w:ascii="Montserrat" w:hAnsi="Montserrat" w:cs="Arial"/>
          <w:bCs/>
          <w:color w:val="0D0D0D" w:themeColor="text1" w:themeTint="F2"/>
        </w:rPr>
        <w:br w:type="page"/>
      </w:r>
    </w:p>
    <w:p w14:paraId="50E72ED9" w14:textId="12B9F27E" w:rsidR="000C2094" w:rsidRPr="00244599" w:rsidRDefault="00F90E7F" w:rsidP="00DA291E">
      <w:pPr>
        <w:rPr>
          <w:rFonts w:ascii="Montserrat" w:hAnsi="Montserrat" w:cs="Arial"/>
          <w:b/>
          <w:bCs/>
          <w:sz w:val="28"/>
          <w:szCs w:val="28"/>
        </w:rPr>
      </w:pPr>
      <w:r>
        <w:rPr>
          <w:rFonts w:ascii="Montserrat" w:hAnsi="Montserrat" w:cs="Arial"/>
          <w:b/>
          <w:bCs/>
          <w:sz w:val="28"/>
          <w:szCs w:val="28"/>
        </w:rPr>
        <w:t>Person Specification</w:t>
      </w:r>
      <w:r w:rsidR="000C2094" w:rsidRPr="00244599">
        <w:rPr>
          <w:rFonts w:ascii="Montserrat" w:hAnsi="Montserrat" w:cs="Arial"/>
          <w:b/>
          <w:bCs/>
          <w:sz w:val="28"/>
          <w:szCs w:val="28"/>
        </w:rPr>
        <w:t>:</w:t>
      </w:r>
    </w:p>
    <w:p w14:paraId="60692A3F" w14:textId="77777777" w:rsidR="00A62F99" w:rsidRPr="005F701E" w:rsidRDefault="00A62F99" w:rsidP="00DA291E">
      <w:pPr>
        <w:rPr>
          <w:rFonts w:ascii="Montserrat Light" w:hAnsi="Montserrat Light" w:cs="Arial"/>
          <w:b/>
          <w:bCs/>
          <w:color w:val="FFFFFF" w:themeColor="background1"/>
          <w:sz w:val="28"/>
          <w:szCs w:val="28"/>
        </w:rPr>
      </w:pPr>
    </w:p>
    <w:tbl>
      <w:tblPr>
        <w:tblStyle w:val="TableGrid"/>
        <w:tblW w:w="10467" w:type="dxa"/>
        <w:tblBorders>
          <w:top w:val="single" w:sz="18" w:space="0" w:color="008295"/>
          <w:left w:val="single" w:sz="18" w:space="0" w:color="008295"/>
          <w:bottom w:val="single" w:sz="18" w:space="0" w:color="008295"/>
          <w:right w:val="single" w:sz="18" w:space="0" w:color="008295"/>
        </w:tblBorders>
        <w:tblLook w:val="04A0" w:firstRow="1" w:lastRow="0" w:firstColumn="1" w:lastColumn="0" w:noHBand="0" w:noVBand="1"/>
      </w:tblPr>
      <w:tblGrid>
        <w:gridCol w:w="10467"/>
      </w:tblGrid>
      <w:tr w:rsidR="00DC2C22" w:rsidRPr="005F701E" w14:paraId="68052F95" w14:textId="77777777" w:rsidTr="001F0603">
        <w:trPr>
          <w:trHeight w:val="450"/>
        </w:trPr>
        <w:tc>
          <w:tcPr>
            <w:tcW w:w="10467" w:type="dxa"/>
            <w:tcBorders>
              <w:bottom w:val="single" w:sz="18" w:space="0" w:color="008295"/>
              <w:right w:val="single" w:sz="18" w:space="0" w:color="008295"/>
            </w:tcBorders>
            <w:shd w:val="clear" w:color="auto" w:fill="008295"/>
          </w:tcPr>
          <w:p w14:paraId="17DD1879" w14:textId="149455A2" w:rsidR="00DC2C22" w:rsidRPr="001F0603" w:rsidRDefault="001F0603" w:rsidP="0042517A">
            <w:pPr>
              <w:rPr>
                <w:rFonts w:ascii="Montserrat" w:hAnsi="Montserrat"/>
                <w:b/>
                <w:bCs/>
                <w:color w:val="FFFFFF" w:themeColor="background1"/>
                <w:sz w:val="28"/>
                <w:szCs w:val="28"/>
              </w:rPr>
            </w:pPr>
            <w:r w:rsidRPr="001F0603">
              <w:rPr>
                <w:rFonts w:ascii="Montserrat" w:hAnsi="Montserrat"/>
                <w:b/>
                <w:bCs/>
                <w:color w:val="FFFFFF" w:themeColor="background1"/>
                <w:sz w:val="28"/>
                <w:szCs w:val="28"/>
              </w:rPr>
              <w:t xml:space="preserve">Essential </w:t>
            </w:r>
            <w:r w:rsidR="00A60B97">
              <w:rPr>
                <w:rFonts w:ascii="Montserrat" w:hAnsi="Montserrat"/>
                <w:b/>
                <w:bCs/>
                <w:color w:val="FFFFFF" w:themeColor="background1"/>
                <w:sz w:val="28"/>
                <w:szCs w:val="28"/>
              </w:rPr>
              <w:t xml:space="preserve">Education, </w:t>
            </w:r>
            <w:r w:rsidRPr="001F0603">
              <w:rPr>
                <w:rFonts w:ascii="Montserrat" w:hAnsi="Montserrat"/>
                <w:b/>
                <w:bCs/>
                <w:color w:val="FFFFFF" w:themeColor="background1"/>
                <w:sz w:val="28"/>
                <w:szCs w:val="28"/>
              </w:rPr>
              <w:t>Skills &amp; Qualities</w:t>
            </w:r>
          </w:p>
        </w:tc>
      </w:tr>
      <w:tr w:rsidR="00DC2C22" w14:paraId="3A7E9BF1" w14:textId="77777777" w:rsidTr="00272F3F">
        <w:trPr>
          <w:trHeight w:val="727"/>
        </w:trPr>
        <w:tc>
          <w:tcPr>
            <w:tcW w:w="10467" w:type="dxa"/>
            <w:tcBorders>
              <w:top w:val="single" w:sz="18" w:space="0" w:color="008295"/>
              <w:right w:val="single" w:sz="18" w:space="0" w:color="008295"/>
            </w:tcBorders>
          </w:tcPr>
          <w:p w14:paraId="6FD598D2" w14:textId="77777777" w:rsidR="00797C97" w:rsidRPr="00094047" w:rsidRDefault="00797C97" w:rsidP="00797C97">
            <w:pPr>
              <w:rPr>
                <w:rFonts w:ascii="Montserrat SemiBold" w:hAnsi="Montserrat SemiBold"/>
              </w:rPr>
            </w:pPr>
            <w:r w:rsidRPr="00094047">
              <w:rPr>
                <w:rFonts w:ascii="Montserrat SemiBold" w:hAnsi="Montserrat SemiBold"/>
              </w:rPr>
              <w:t>A relevant professional qualification at SCQF level 9 or above, or equivalent knowledge and experience.</w:t>
            </w:r>
          </w:p>
          <w:p w14:paraId="29FF4637" w14:textId="145DDC35" w:rsidR="00DC2C22" w:rsidRPr="00094047" w:rsidRDefault="00DC2C22" w:rsidP="00E83136">
            <w:pPr>
              <w:rPr>
                <w:rFonts w:ascii="Montserrat SemiBold" w:hAnsi="Montserrat SemiBold" w:cs="Segoe UI"/>
                <w:color w:val="374151"/>
                <w:shd w:val="clear" w:color="auto" w:fill="F7F7F8"/>
              </w:rPr>
            </w:pPr>
          </w:p>
        </w:tc>
      </w:tr>
      <w:tr w:rsidR="00DC2C22" w14:paraId="1EE7860D" w14:textId="77777777" w:rsidTr="00272F3F">
        <w:trPr>
          <w:trHeight w:val="960"/>
        </w:trPr>
        <w:tc>
          <w:tcPr>
            <w:tcW w:w="10467" w:type="dxa"/>
            <w:tcBorders>
              <w:right w:val="single" w:sz="18" w:space="0" w:color="008295"/>
            </w:tcBorders>
          </w:tcPr>
          <w:p w14:paraId="579CF82A" w14:textId="77777777" w:rsidR="00F75831" w:rsidRPr="00094047" w:rsidRDefault="00F75831" w:rsidP="00F75831">
            <w:pPr>
              <w:spacing w:after="160" w:line="279" w:lineRule="auto"/>
              <w:rPr>
                <w:rFonts w:ascii="Montserrat SemiBold" w:hAnsi="Montserrat SemiBold"/>
              </w:rPr>
            </w:pPr>
            <w:r w:rsidRPr="00094047">
              <w:rPr>
                <w:rFonts w:ascii="Montserrat SemiBold" w:hAnsi="Montserrat SemiBold"/>
              </w:rPr>
              <w:t>Experience of delivering safeguarding training within health, social care or a related sector in Scotland.</w:t>
            </w:r>
          </w:p>
          <w:p w14:paraId="26312EA4" w14:textId="48469A5F" w:rsidR="00DC2C22" w:rsidRPr="00094047" w:rsidRDefault="00DC2C22" w:rsidP="0042517A">
            <w:pPr>
              <w:rPr>
                <w:rFonts w:ascii="Montserrat SemiBold" w:hAnsi="Montserrat SemiBold" w:cs="Segoe UI"/>
                <w:color w:val="374151"/>
                <w:shd w:val="clear" w:color="auto" w:fill="F7F7F8"/>
              </w:rPr>
            </w:pPr>
          </w:p>
        </w:tc>
      </w:tr>
      <w:tr w:rsidR="00DC2C22" w14:paraId="7E02B63D" w14:textId="77777777" w:rsidTr="00272F3F">
        <w:trPr>
          <w:trHeight w:val="988"/>
        </w:trPr>
        <w:tc>
          <w:tcPr>
            <w:tcW w:w="10467" w:type="dxa"/>
            <w:tcBorders>
              <w:right w:val="single" w:sz="18" w:space="0" w:color="008295"/>
            </w:tcBorders>
          </w:tcPr>
          <w:p w14:paraId="37F0FB1F" w14:textId="77777777" w:rsidR="009304F8" w:rsidRPr="00094047" w:rsidRDefault="009304F8" w:rsidP="005E6CEB">
            <w:pPr>
              <w:spacing w:after="160" w:line="279" w:lineRule="auto"/>
              <w:rPr>
                <w:rFonts w:ascii="Montserrat SemiBold" w:hAnsi="Montserrat SemiBold"/>
              </w:rPr>
            </w:pPr>
            <w:r w:rsidRPr="00094047">
              <w:rPr>
                <w:rFonts w:ascii="Montserrat SemiBold" w:hAnsi="Montserrat SemiBold"/>
              </w:rPr>
              <w:t>Sound knowledge of Scottish safeguarding legislation and guidance.</w:t>
            </w:r>
          </w:p>
          <w:p w14:paraId="330E6B47" w14:textId="66647BDF" w:rsidR="00DC2C22" w:rsidRPr="00094047" w:rsidRDefault="00DC2C22" w:rsidP="0042517A">
            <w:pPr>
              <w:rPr>
                <w:rFonts w:ascii="Montserrat SemiBold" w:hAnsi="Montserrat SemiBold"/>
              </w:rPr>
            </w:pPr>
          </w:p>
        </w:tc>
      </w:tr>
      <w:tr w:rsidR="00DC2C22" w14:paraId="7027DB67" w14:textId="77777777" w:rsidTr="00272F3F">
        <w:trPr>
          <w:trHeight w:val="974"/>
        </w:trPr>
        <w:tc>
          <w:tcPr>
            <w:tcW w:w="10467" w:type="dxa"/>
            <w:tcBorders>
              <w:right w:val="single" w:sz="18" w:space="0" w:color="008295"/>
            </w:tcBorders>
          </w:tcPr>
          <w:p w14:paraId="4FF6519A" w14:textId="77777777" w:rsidR="00F73C42" w:rsidRPr="00094047" w:rsidRDefault="00F73C42" w:rsidP="005E6CEB">
            <w:pPr>
              <w:spacing w:after="160" w:line="279" w:lineRule="auto"/>
              <w:rPr>
                <w:rFonts w:ascii="Montserrat SemiBold" w:hAnsi="Montserrat SemiBold"/>
              </w:rPr>
            </w:pPr>
            <w:r w:rsidRPr="00094047">
              <w:rPr>
                <w:rFonts w:ascii="Montserrat SemiBold" w:hAnsi="Montserrat SemiBold"/>
              </w:rPr>
              <w:t>Experience in developing training materials, learning resources and practice development interventions.</w:t>
            </w:r>
          </w:p>
          <w:p w14:paraId="4916370C" w14:textId="7F8C99D4" w:rsidR="00DC2C22" w:rsidRPr="00094047" w:rsidRDefault="00DC2C22" w:rsidP="0042517A">
            <w:pPr>
              <w:rPr>
                <w:rFonts w:ascii="Montserrat SemiBold" w:hAnsi="Montserrat SemiBold" w:cs="Segoe UI"/>
                <w:color w:val="374151"/>
                <w:shd w:val="clear" w:color="auto" w:fill="F7F7F8"/>
              </w:rPr>
            </w:pPr>
          </w:p>
        </w:tc>
      </w:tr>
      <w:tr w:rsidR="00DC2C22" w14:paraId="4027EDE2" w14:textId="77777777" w:rsidTr="00272F3F">
        <w:trPr>
          <w:trHeight w:val="988"/>
        </w:trPr>
        <w:tc>
          <w:tcPr>
            <w:tcW w:w="10467" w:type="dxa"/>
            <w:tcBorders>
              <w:right w:val="single" w:sz="18" w:space="0" w:color="008295"/>
            </w:tcBorders>
          </w:tcPr>
          <w:p w14:paraId="14512086" w14:textId="77777777" w:rsidR="005E6CEB" w:rsidRPr="00094047" w:rsidRDefault="005E6CEB" w:rsidP="005E6CEB">
            <w:pPr>
              <w:spacing w:after="160" w:line="279" w:lineRule="auto"/>
              <w:rPr>
                <w:rFonts w:ascii="Montserrat SemiBold" w:hAnsi="Montserrat SemiBold"/>
              </w:rPr>
            </w:pPr>
            <w:r w:rsidRPr="00094047">
              <w:rPr>
                <w:rFonts w:ascii="Montserrat SemiBold" w:hAnsi="Montserrat SemiBold"/>
              </w:rPr>
              <w:t>Understanding of the external and legislative expectations in relation to staff training and safeguarding.</w:t>
            </w:r>
          </w:p>
          <w:p w14:paraId="4418E0F3" w14:textId="4FE160F3" w:rsidR="00DC2C22" w:rsidRPr="00094047" w:rsidRDefault="00DC2C22" w:rsidP="0042517A">
            <w:pPr>
              <w:rPr>
                <w:rFonts w:ascii="Montserrat SemiBold" w:hAnsi="Montserrat SemiBold" w:cs="Segoe UI"/>
                <w:color w:val="374151"/>
                <w:shd w:val="clear" w:color="auto" w:fill="F7F7F8"/>
              </w:rPr>
            </w:pPr>
          </w:p>
        </w:tc>
      </w:tr>
      <w:tr w:rsidR="005E6CEB" w14:paraId="1F6DB121" w14:textId="77777777" w:rsidTr="00272F3F">
        <w:trPr>
          <w:trHeight w:val="988"/>
        </w:trPr>
        <w:tc>
          <w:tcPr>
            <w:tcW w:w="10467" w:type="dxa"/>
            <w:tcBorders>
              <w:right w:val="single" w:sz="18" w:space="0" w:color="008295"/>
            </w:tcBorders>
          </w:tcPr>
          <w:p w14:paraId="6EA51BCA" w14:textId="77777777" w:rsidR="006E5077" w:rsidRPr="00094047" w:rsidRDefault="006E5077" w:rsidP="006E5077">
            <w:pPr>
              <w:spacing w:after="160" w:line="279" w:lineRule="auto"/>
              <w:rPr>
                <w:rFonts w:ascii="Montserrat SemiBold" w:hAnsi="Montserrat SemiBold"/>
              </w:rPr>
            </w:pPr>
            <w:r w:rsidRPr="00094047">
              <w:rPr>
                <w:rFonts w:ascii="Montserrat SemiBold" w:hAnsi="Montserrat SemiBold"/>
              </w:rPr>
              <w:t>Experience of working with staff across a range of roles and services.</w:t>
            </w:r>
          </w:p>
          <w:p w14:paraId="50EFED41" w14:textId="77777777" w:rsidR="005E6CEB" w:rsidRPr="00094047" w:rsidRDefault="005E6CEB" w:rsidP="005E6CEB">
            <w:pPr>
              <w:spacing w:after="160" w:line="279" w:lineRule="auto"/>
              <w:rPr>
                <w:rFonts w:ascii="Montserrat SemiBold" w:hAnsi="Montserrat SemiBold"/>
              </w:rPr>
            </w:pPr>
          </w:p>
        </w:tc>
      </w:tr>
      <w:tr w:rsidR="006E5077" w14:paraId="70EE89FB" w14:textId="77777777" w:rsidTr="00272F3F">
        <w:trPr>
          <w:trHeight w:val="988"/>
        </w:trPr>
        <w:tc>
          <w:tcPr>
            <w:tcW w:w="10467" w:type="dxa"/>
            <w:tcBorders>
              <w:right w:val="single" w:sz="18" w:space="0" w:color="008295"/>
            </w:tcBorders>
          </w:tcPr>
          <w:p w14:paraId="532283DB" w14:textId="77777777" w:rsidR="003C198A" w:rsidRPr="00094047" w:rsidRDefault="003C198A" w:rsidP="00094047">
            <w:pPr>
              <w:spacing w:after="160" w:line="279" w:lineRule="auto"/>
              <w:rPr>
                <w:rFonts w:ascii="Montserrat SemiBold" w:hAnsi="Montserrat SemiBold"/>
              </w:rPr>
            </w:pPr>
            <w:r w:rsidRPr="00094047">
              <w:rPr>
                <w:rFonts w:ascii="Montserrat SemiBold" w:hAnsi="Montserrat SemiBold"/>
              </w:rPr>
              <w:t>Excellent facilitation and presentation skills, with the ability to engage diverse audiences.</w:t>
            </w:r>
          </w:p>
          <w:p w14:paraId="1BFDC155" w14:textId="77777777" w:rsidR="006E5077" w:rsidRPr="00094047" w:rsidRDefault="006E5077" w:rsidP="006E5077">
            <w:pPr>
              <w:spacing w:after="160" w:line="279" w:lineRule="auto"/>
              <w:rPr>
                <w:rFonts w:ascii="Montserrat SemiBold" w:hAnsi="Montserrat SemiBold"/>
              </w:rPr>
            </w:pPr>
          </w:p>
        </w:tc>
      </w:tr>
      <w:tr w:rsidR="003C198A" w14:paraId="795B2F4B" w14:textId="77777777" w:rsidTr="00272F3F">
        <w:trPr>
          <w:trHeight w:val="988"/>
        </w:trPr>
        <w:tc>
          <w:tcPr>
            <w:tcW w:w="10467" w:type="dxa"/>
            <w:tcBorders>
              <w:right w:val="single" w:sz="18" w:space="0" w:color="008295"/>
            </w:tcBorders>
          </w:tcPr>
          <w:p w14:paraId="07C4E0D4" w14:textId="77777777" w:rsidR="0097345B" w:rsidRPr="00094047" w:rsidRDefault="0097345B" w:rsidP="00094047">
            <w:pPr>
              <w:spacing w:after="160" w:line="279" w:lineRule="auto"/>
              <w:rPr>
                <w:rFonts w:ascii="Montserrat SemiBold" w:hAnsi="Montserrat SemiBold"/>
              </w:rPr>
            </w:pPr>
            <w:r w:rsidRPr="00094047">
              <w:rPr>
                <w:rFonts w:ascii="Montserrat SemiBold" w:hAnsi="Montserrat SemiBold"/>
              </w:rPr>
              <w:t>Ability to translate legislation, policy and guidance into practical learning for staff.</w:t>
            </w:r>
          </w:p>
          <w:p w14:paraId="3B925F34" w14:textId="77777777" w:rsidR="003C198A" w:rsidRPr="00094047" w:rsidRDefault="003C198A" w:rsidP="0097345B">
            <w:pPr>
              <w:spacing w:after="160" w:line="279" w:lineRule="auto"/>
              <w:ind w:left="720"/>
              <w:rPr>
                <w:rFonts w:ascii="Montserrat SemiBold" w:hAnsi="Montserrat SemiBold"/>
              </w:rPr>
            </w:pPr>
          </w:p>
        </w:tc>
      </w:tr>
      <w:tr w:rsidR="001247DA" w14:paraId="3C459A42" w14:textId="77777777" w:rsidTr="00272F3F">
        <w:trPr>
          <w:trHeight w:val="988"/>
        </w:trPr>
        <w:tc>
          <w:tcPr>
            <w:tcW w:w="10467" w:type="dxa"/>
            <w:tcBorders>
              <w:right w:val="single" w:sz="18" w:space="0" w:color="008295"/>
            </w:tcBorders>
          </w:tcPr>
          <w:p w14:paraId="0CFC0B2E" w14:textId="566621A4" w:rsidR="001247DA" w:rsidRPr="00094047" w:rsidRDefault="001247DA" w:rsidP="00094047">
            <w:pPr>
              <w:spacing w:after="160" w:line="279" w:lineRule="auto"/>
              <w:rPr>
                <w:rFonts w:ascii="Montserrat SemiBold" w:hAnsi="Montserrat SemiBold"/>
              </w:rPr>
            </w:pPr>
            <w:r w:rsidRPr="00094047">
              <w:rPr>
                <w:rFonts w:ascii="Montserrat SemiBold" w:hAnsi="Montserrat SemiBold"/>
              </w:rPr>
              <w:t>Strong organisational skills, with the ability to plan, prioritise and meet deadlines.</w:t>
            </w:r>
          </w:p>
        </w:tc>
      </w:tr>
      <w:tr w:rsidR="001247DA" w14:paraId="46279A12" w14:textId="77777777" w:rsidTr="00272F3F">
        <w:trPr>
          <w:trHeight w:val="988"/>
        </w:trPr>
        <w:tc>
          <w:tcPr>
            <w:tcW w:w="10467" w:type="dxa"/>
            <w:tcBorders>
              <w:right w:val="single" w:sz="18" w:space="0" w:color="008295"/>
            </w:tcBorders>
          </w:tcPr>
          <w:p w14:paraId="47F04ACA" w14:textId="77777777" w:rsidR="00F03258" w:rsidRPr="00094047" w:rsidRDefault="00F03258" w:rsidP="00094047">
            <w:pPr>
              <w:spacing w:after="160" w:line="279" w:lineRule="auto"/>
              <w:rPr>
                <w:rFonts w:ascii="Montserrat SemiBold" w:hAnsi="Montserrat SemiBold"/>
              </w:rPr>
            </w:pPr>
            <w:r w:rsidRPr="00094047">
              <w:rPr>
                <w:rFonts w:ascii="Montserrat SemiBold" w:hAnsi="Montserrat SemiBold"/>
              </w:rPr>
              <w:t>Ability to evaluate learning impact and use feedback to improve practice.</w:t>
            </w:r>
          </w:p>
          <w:p w14:paraId="46159CA7" w14:textId="77777777" w:rsidR="001247DA" w:rsidRPr="00094047" w:rsidRDefault="001247DA" w:rsidP="00F03258">
            <w:pPr>
              <w:spacing w:after="160" w:line="279" w:lineRule="auto"/>
              <w:ind w:left="720"/>
              <w:rPr>
                <w:rFonts w:ascii="Montserrat SemiBold" w:hAnsi="Montserrat SemiBold"/>
              </w:rPr>
            </w:pPr>
          </w:p>
        </w:tc>
      </w:tr>
      <w:tr w:rsidR="00B83606" w14:paraId="500E45EA" w14:textId="77777777" w:rsidTr="00272F3F">
        <w:trPr>
          <w:trHeight w:val="988"/>
        </w:trPr>
        <w:tc>
          <w:tcPr>
            <w:tcW w:w="10467" w:type="dxa"/>
            <w:tcBorders>
              <w:right w:val="single" w:sz="18" w:space="0" w:color="008295"/>
            </w:tcBorders>
          </w:tcPr>
          <w:p w14:paraId="5D84F094" w14:textId="730FA52E" w:rsidR="00B83606" w:rsidRPr="00094047" w:rsidRDefault="00B83606" w:rsidP="00094047">
            <w:pPr>
              <w:spacing w:after="160" w:line="279" w:lineRule="auto"/>
              <w:rPr>
                <w:rFonts w:ascii="Montserrat SemiBold" w:hAnsi="Montserrat SemiBold"/>
              </w:rPr>
            </w:pPr>
            <w:r w:rsidRPr="00094047">
              <w:rPr>
                <w:rFonts w:ascii="Montserrat SemiBold" w:hAnsi="Montserrat SemiBold"/>
              </w:rPr>
              <w:t>Confident communicator with strong written and verbal communication skills.</w:t>
            </w:r>
          </w:p>
        </w:tc>
      </w:tr>
      <w:tr w:rsidR="00094047" w14:paraId="25EDBA5B" w14:textId="77777777" w:rsidTr="00272F3F">
        <w:trPr>
          <w:trHeight w:val="988"/>
        </w:trPr>
        <w:tc>
          <w:tcPr>
            <w:tcW w:w="10467" w:type="dxa"/>
            <w:tcBorders>
              <w:right w:val="single" w:sz="18" w:space="0" w:color="008295"/>
            </w:tcBorders>
          </w:tcPr>
          <w:p w14:paraId="7FA988B0" w14:textId="5BD61A58" w:rsidR="00094047" w:rsidRPr="00094047" w:rsidRDefault="00094047" w:rsidP="00094047">
            <w:pPr>
              <w:spacing w:after="160" w:line="279" w:lineRule="auto"/>
              <w:rPr>
                <w:rFonts w:ascii="Montserrat SemiBold" w:hAnsi="Montserrat SemiBold"/>
              </w:rPr>
            </w:pPr>
            <w:r w:rsidRPr="00094047">
              <w:rPr>
                <w:rFonts w:ascii="Montserrat SemiBold" w:hAnsi="Montserrat SemiBold"/>
              </w:rPr>
              <w:t>Ability to work collaboratively and build positive working relationships.</w:t>
            </w:r>
          </w:p>
        </w:tc>
      </w:tr>
      <w:tr w:rsidR="00094047" w14:paraId="40BDDE3C" w14:textId="77777777" w:rsidTr="00272F3F">
        <w:trPr>
          <w:trHeight w:val="988"/>
        </w:trPr>
        <w:tc>
          <w:tcPr>
            <w:tcW w:w="10467" w:type="dxa"/>
            <w:tcBorders>
              <w:right w:val="single" w:sz="18" w:space="0" w:color="008295"/>
            </w:tcBorders>
          </w:tcPr>
          <w:p w14:paraId="64434BD7" w14:textId="77777777" w:rsidR="001424A6" w:rsidRPr="00920ED9" w:rsidRDefault="001424A6" w:rsidP="001424A6">
            <w:pPr>
              <w:spacing w:after="160" w:line="279" w:lineRule="auto"/>
              <w:rPr>
                <w:rFonts w:ascii="Montserrat SemiBold" w:hAnsi="Montserrat SemiBold"/>
              </w:rPr>
            </w:pPr>
            <w:r w:rsidRPr="00920ED9">
              <w:rPr>
                <w:rFonts w:ascii="Montserrat SemiBold" w:hAnsi="Montserrat SemiBold"/>
              </w:rPr>
              <w:t>Understanding of the importance of safeguarding, dignity, respect and accountability in social care.</w:t>
            </w:r>
          </w:p>
          <w:p w14:paraId="51DDB036" w14:textId="77777777" w:rsidR="00094047" w:rsidRPr="00920ED9" w:rsidRDefault="00094047" w:rsidP="00094047">
            <w:pPr>
              <w:spacing w:after="160" w:line="279" w:lineRule="auto"/>
              <w:rPr>
                <w:rFonts w:ascii="Montserrat SemiBold" w:hAnsi="Montserrat SemiBold"/>
              </w:rPr>
            </w:pPr>
          </w:p>
        </w:tc>
      </w:tr>
      <w:tr w:rsidR="001424A6" w14:paraId="0278934F" w14:textId="77777777" w:rsidTr="00272F3F">
        <w:trPr>
          <w:trHeight w:val="988"/>
        </w:trPr>
        <w:tc>
          <w:tcPr>
            <w:tcW w:w="10467" w:type="dxa"/>
            <w:tcBorders>
              <w:right w:val="single" w:sz="18" w:space="0" w:color="008295"/>
            </w:tcBorders>
          </w:tcPr>
          <w:p w14:paraId="783E7FC5" w14:textId="57856682" w:rsidR="00920ED9" w:rsidRPr="00920ED9" w:rsidRDefault="00920ED9" w:rsidP="00920ED9">
            <w:pPr>
              <w:spacing w:after="160" w:line="279" w:lineRule="auto"/>
              <w:rPr>
                <w:rFonts w:ascii="Montserrat SemiBold" w:hAnsi="Montserrat SemiBold"/>
              </w:rPr>
            </w:pPr>
            <w:r w:rsidRPr="00920ED9">
              <w:rPr>
                <w:rFonts w:ascii="Montserrat SemiBold" w:hAnsi="Montserrat SemiBold"/>
              </w:rPr>
              <w:t>Willingness to travel across all Sense Scotland services</w:t>
            </w:r>
            <w:r w:rsidR="000F6B1D">
              <w:rPr>
                <w:rFonts w:ascii="Montserrat SemiBold" w:hAnsi="Montserrat SemiBold"/>
              </w:rPr>
              <w:t xml:space="preserve"> – </w:t>
            </w:r>
            <w:r w:rsidR="005A4A1C">
              <w:rPr>
                <w:rFonts w:ascii="Montserrat SemiBold" w:hAnsi="Montserrat SemiBold"/>
              </w:rPr>
              <w:t xml:space="preserve">a </w:t>
            </w:r>
            <w:r w:rsidR="000F6B1D">
              <w:rPr>
                <w:rFonts w:ascii="Montserrat SemiBold" w:hAnsi="Montserrat SemiBold"/>
              </w:rPr>
              <w:t>full</w:t>
            </w:r>
            <w:r w:rsidR="005A4A1C">
              <w:rPr>
                <w:rFonts w:ascii="Montserrat SemiBold" w:hAnsi="Montserrat SemiBold"/>
              </w:rPr>
              <w:t xml:space="preserve">, clean </w:t>
            </w:r>
            <w:r w:rsidR="000F6B1D">
              <w:rPr>
                <w:rFonts w:ascii="Montserrat SemiBold" w:hAnsi="Montserrat SemiBold"/>
              </w:rPr>
              <w:t xml:space="preserve">driving licence and access to your own vehicle </w:t>
            </w:r>
            <w:r w:rsidR="005A4A1C">
              <w:rPr>
                <w:rFonts w:ascii="Montserrat SemiBold" w:hAnsi="Montserrat SemiBold"/>
              </w:rPr>
              <w:t>are</w:t>
            </w:r>
            <w:r w:rsidR="000F6B1D">
              <w:rPr>
                <w:rFonts w:ascii="Montserrat SemiBold" w:hAnsi="Montserrat SemiBold"/>
              </w:rPr>
              <w:t xml:space="preserve"> essential.</w:t>
            </w:r>
          </w:p>
          <w:p w14:paraId="071D19EF" w14:textId="77777777" w:rsidR="001424A6" w:rsidRPr="00920ED9" w:rsidRDefault="001424A6" w:rsidP="001424A6">
            <w:pPr>
              <w:spacing w:after="160" w:line="279" w:lineRule="auto"/>
              <w:rPr>
                <w:rFonts w:ascii="Montserrat SemiBold" w:hAnsi="Montserrat SemiBold"/>
              </w:rPr>
            </w:pPr>
          </w:p>
        </w:tc>
      </w:tr>
      <w:tr w:rsidR="00DC2C22" w14:paraId="3AFFCA9F" w14:textId="77777777" w:rsidTr="001F0603">
        <w:trPr>
          <w:trHeight w:val="632"/>
        </w:trPr>
        <w:tc>
          <w:tcPr>
            <w:tcW w:w="10467" w:type="dxa"/>
            <w:tcBorders>
              <w:right w:val="single" w:sz="18" w:space="0" w:color="008295"/>
            </w:tcBorders>
            <w:shd w:val="clear" w:color="auto" w:fill="008295"/>
          </w:tcPr>
          <w:p w14:paraId="56DDC64D" w14:textId="2551EEAC" w:rsidR="00DC2C22" w:rsidRPr="001F0603" w:rsidRDefault="00920ED9" w:rsidP="001F0603">
            <w:pPr>
              <w:pStyle w:val="Heading3"/>
              <w:rPr>
                <w:rFonts w:ascii="Montserrat" w:hAnsi="Montserrat"/>
                <w:b/>
                <w:bCs/>
                <w:color w:val="FFFFFF" w:themeColor="background1"/>
              </w:rPr>
            </w:pPr>
            <w:r>
              <w:rPr>
                <w:rFonts w:ascii="Montserrat" w:hAnsi="Montserrat"/>
                <w:b/>
                <w:bCs/>
                <w:color w:val="FFFFFF" w:themeColor="background1"/>
              </w:rPr>
              <w:t>Desirable</w:t>
            </w:r>
            <w:r w:rsidR="001F0603" w:rsidRPr="001F0603">
              <w:rPr>
                <w:rFonts w:ascii="Montserrat" w:hAnsi="Montserrat"/>
                <w:b/>
                <w:bCs/>
                <w:color w:val="FFFFFF" w:themeColor="background1"/>
              </w:rPr>
              <w:t xml:space="preserve"> (Preferred but not all essential)</w:t>
            </w:r>
          </w:p>
        </w:tc>
      </w:tr>
      <w:tr w:rsidR="00DC2C22" w14:paraId="3A3C4368" w14:textId="77777777" w:rsidTr="00DC2C22">
        <w:trPr>
          <w:trHeight w:val="914"/>
        </w:trPr>
        <w:tc>
          <w:tcPr>
            <w:tcW w:w="10467" w:type="dxa"/>
            <w:tcBorders>
              <w:right w:val="single" w:sz="18" w:space="0" w:color="008295"/>
            </w:tcBorders>
          </w:tcPr>
          <w:p w14:paraId="42DBC9A7" w14:textId="77777777" w:rsidR="00B66B79" w:rsidRPr="000F6B1D" w:rsidRDefault="00B66B79" w:rsidP="00B66B79">
            <w:pPr>
              <w:spacing w:after="160" w:line="279" w:lineRule="auto"/>
              <w:rPr>
                <w:rFonts w:ascii="Montserrat SemiBold" w:hAnsi="Montserrat SemiBold"/>
              </w:rPr>
            </w:pPr>
            <w:r w:rsidRPr="000F6B1D">
              <w:rPr>
                <w:rFonts w:ascii="Montserrat SemiBold" w:hAnsi="Montserrat SemiBold"/>
              </w:rPr>
              <w:t>Experience of developing and/or delivering other eLearning or blended learning programmes and topics.</w:t>
            </w:r>
          </w:p>
          <w:p w14:paraId="020D1B85" w14:textId="64D65550" w:rsidR="00DC2C22" w:rsidRPr="000F6B1D" w:rsidRDefault="00DC2C22" w:rsidP="00920ED9">
            <w:pPr>
              <w:rPr>
                <w:rFonts w:ascii="Montserrat SemiBold" w:hAnsi="Montserrat SemiBold" w:cs="Segoe UI"/>
                <w:color w:val="374151"/>
                <w:shd w:val="clear" w:color="auto" w:fill="F7F7F8"/>
              </w:rPr>
            </w:pPr>
          </w:p>
        </w:tc>
      </w:tr>
      <w:tr w:rsidR="00272F3F" w14:paraId="4A8597EF" w14:textId="77777777" w:rsidTr="00DC2C22">
        <w:trPr>
          <w:trHeight w:val="914"/>
        </w:trPr>
        <w:tc>
          <w:tcPr>
            <w:tcW w:w="10467" w:type="dxa"/>
            <w:tcBorders>
              <w:right w:val="single" w:sz="18" w:space="0" w:color="008295"/>
            </w:tcBorders>
          </w:tcPr>
          <w:p w14:paraId="05B8571B" w14:textId="77777777" w:rsidR="00666E2E" w:rsidRPr="000F6B1D" w:rsidRDefault="00666E2E" w:rsidP="00666E2E">
            <w:pPr>
              <w:spacing w:after="160" w:line="279" w:lineRule="auto"/>
              <w:rPr>
                <w:rFonts w:ascii="Montserrat SemiBold" w:hAnsi="Montserrat SemiBold"/>
              </w:rPr>
            </w:pPr>
            <w:r w:rsidRPr="000F6B1D">
              <w:rPr>
                <w:rFonts w:ascii="Montserrat SemiBold" w:hAnsi="Montserrat SemiBold"/>
              </w:rPr>
              <w:t>Knowledge of external requirements (i.e. SSSC/Care Inspectorate) and workforce development expectations.</w:t>
            </w:r>
          </w:p>
          <w:p w14:paraId="66D668F6" w14:textId="533E029E" w:rsidR="00272F3F" w:rsidRPr="000F6B1D" w:rsidRDefault="00272F3F" w:rsidP="00401B0C">
            <w:pPr>
              <w:rPr>
                <w:rFonts w:ascii="Montserrat SemiBold" w:hAnsi="Montserrat SemiBold"/>
              </w:rPr>
            </w:pPr>
          </w:p>
        </w:tc>
      </w:tr>
      <w:tr w:rsidR="00272F3F" w14:paraId="2B38828D" w14:textId="77777777" w:rsidTr="00DC2C22">
        <w:trPr>
          <w:trHeight w:val="914"/>
        </w:trPr>
        <w:tc>
          <w:tcPr>
            <w:tcW w:w="10467" w:type="dxa"/>
            <w:tcBorders>
              <w:right w:val="single" w:sz="18" w:space="0" w:color="008295"/>
            </w:tcBorders>
          </w:tcPr>
          <w:p w14:paraId="7FDF0E67" w14:textId="1F41636C" w:rsidR="00272F3F" w:rsidRPr="000F6B1D" w:rsidRDefault="0012464D" w:rsidP="0012464D">
            <w:pPr>
              <w:spacing w:after="160" w:line="279" w:lineRule="auto"/>
              <w:rPr>
                <w:rFonts w:ascii="Montserrat SemiBold" w:hAnsi="Montserrat SemiBold"/>
              </w:rPr>
            </w:pPr>
            <w:r w:rsidRPr="000F6B1D">
              <w:rPr>
                <w:rFonts w:ascii="Montserrat SemiBold" w:hAnsi="Montserrat SemiBold"/>
              </w:rPr>
              <w:t>Experience working within a charity or third sector organisation.</w:t>
            </w:r>
          </w:p>
        </w:tc>
      </w:tr>
      <w:tr w:rsidR="00272F3F" w14:paraId="5539FDB3" w14:textId="77777777" w:rsidTr="00DC2C22">
        <w:trPr>
          <w:trHeight w:val="914"/>
        </w:trPr>
        <w:tc>
          <w:tcPr>
            <w:tcW w:w="10467" w:type="dxa"/>
            <w:tcBorders>
              <w:right w:val="single" w:sz="18" w:space="0" w:color="008295"/>
            </w:tcBorders>
          </w:tcPr>
          <w:p w14:paraId="7ECA7366" w14:textId="77777777" w:rsidR="000F6B1D" w:rsidRPr="000F6B1D" w:rsidRDefault="000F6B1D" w:rsidP="000F6B1D">
            <w:pPr>
              <w:spacing w:after="160" w:line="279" w:lineRule="auto"/>
              <w:rPr>
                <w:rFonts w:ascii="Montserrat SemiBold" w:hAnsi="Montserrat SemiBold"/>
              </w:rPr>
            </w:pPr>
            <w:r w:rsidRPr="000F6B1D">
              <w:rPr>
                <w:rFonts w:ascii="Montserrat SemiBold" w:hAnsi="Montserrat SemiBold"/>
              </w:rPr>
              <w:t>Understanding of trauma-informed practice and neurodiversity-informed learning approaches.</w:t>
            </w:r>
          </w:p>
          <w:p w14:paraId="7504D3B0" w14:textId="04A591CD" w:rsidR="00272F3F" w:rsidRPr="000F6B1D" w:rsidRDefault="00272F3F" w:rsidP="00401B0C">
            <w:pPr>
              <w:rPr>
                <w:rFonts w:ascii="Montserrat SemiBold" w:hAnsi="Montserrat SemiBold"/>
              </w:rPr>
            </w:pPr>
          </w:p>
        </w:tc>
      </w:tr>
    </w:tbl>
    <w:p w14:paraId="5ACBE73D" w14:textId="2EF1D0A0" w:rsidR="00AE7FED" w:rsidRPr="00EE32BE" w:rsidRDefault="00AE7FED" w:rsidP="00DA291E">
      <w:pPr>
        <w:rPr>
          <w:rFonts w:ascii="Segoe UI" w:hAnsi="Segoe UI" w:cs="Segoe UI"/>
          <w:color w:val="374151"/>
          <w:shd w:val="clear" w:color="auto" w:fill="F7F7F8"/>
        </w:rPr>
      </w:pPr>
    </w:p>
    <w:sectPr w:rsidR="00AE7FED" w:rsidRPr="00EE32BE" w:rsidSect="00BC7E62">
      <w:headerReference w:type="even" r:id="rId8"/>
      <w:headerReference w:type="default" r:id="rId9"/>
      <w:headerReference w:type="first" r:id="rId10"/>
      <w:pgSz w:w="11901" w:h="16840"/>
      <w:pgMar w:top="-851" w:right="709" w:bottom="2268" w:left="709"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D11F" w14:textId="77777777" w:rsidR="00A00FEA" w:rsidRDefault="00A00FEA" w:rsidP="00AF6A33">
      <w:r>
        <w:separator/>
      </w:r>
    </w:p>
  </w:endnote>
  <w:endnote w:type="continuationSeparator" w:id="0">
    <w:p w14:paraId="3D3AE37C" w14:textId="77777777" w:rsidR="00A00FEA" w:rsidRDefault="00A00FEA" w:rsidP="00AF6A33">
      <w:r>
        <w:continuationSeparator/>
      </w:r>
    </w:p>
  </w:endnote>
  <w:endnote w:type="continuationNotice" w:id="1">
    <w:p w14:paraId="0AB27C47" w14:textId="77777777" w:rsidR="00A00FEA" w:rsidRDefault="00A00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Montserrat ExtraBold">
    <w:panose1 w:val="00000000000000000000"/>
    <w:charset w:val="00"/>
    <w:family w:val="auto"/>
    <w:pitch w:val="variable"/>
    <w:sig w:usb0="A00002FF" w:usb1="4000207B" w:usb2="00000000" w:usb3="00000000" w:csb0="00000197" w:csb1="00000000"/>
  </w:font>
  <w:font w:name="Montserrat">
    <w:panose1 w:val="00000000000000000000"/>
    <w:charset w:val="00"/>
    <w:family w:val="auto"/>
    <w:pitch w:val="variable"/>
    <w:sig w:usb0="A00002FF" w:usb1="4000207B" w:usb2="00000000" w:usb3="00000000" w:csb0="00000197" w:csb1="00000000"/>
  </w:font>
  <w:font w:name="Montserrat Light">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AAEE" w14:textId="77777777" w:rsidR="00A00FEA" w:rsidRDefault="00A00FEA" w:rsidP="00AF6A33">
      <w:r>
        <w:separator/>
      </w:r>
    </w:p>
  </w:footnote>
  <w:footnote w:type="continuationSeparator" w:id="0">
    <w:p w14:paraId="387C6933" w14:textId="77777777" w:rsidR="00A00FEA" w:rsidRDefault="00A00FEA" w:rsidP="00AF6A33">
      <w:r>
        <w:continuationSeparator/>
      </w:r>
    </w:p>
  </w:footnote>
  <w:footnote w:type="continuationNotice" w:id="1">
    <w:p w14:paraId="079951A2" w14:textId="77777777" w:rsidR="00A00FEA" w:rsidRDefault="00A00F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9EF2" w14:textId="77777777" w:rsidR="00AF6A33" w:rsidRDefault="00000000">
    <w:pPr>
      <w:pStyle w:val="Header"/>
    </w:pPr>
    <w:r>
      <w:rPr>
        <w:noProof/>
      </w:rPr>
      <w:pict w14:anchorId="4A8A3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3060" o:spid="_x0000_s1027" type="#_x0000_t75" alt="" style="position:absolute;margin-left:0;margin-top:0;width:620pt;height:877pt;z-index:-251658239;mso-wrap-edited:f;mso-width-percent:0;mso-height-percent:0;mso-position-horizontal:center;mso-position-horizontal-relative:margin;mso-position-vertical:center;mso-position-vertical-relative:margin;mso-width-percent:0;mso-height-percent:0" o:allowincell="f">
          <v:imagedata r:id="rId1" o:title="Digital Headed Paper 2022 [T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3093" w14:textId="77777777" w:rsidR="00AF6A33" w:rsidRDefault="00000000">
    <w:pPr>
      <w:pStyle w:val="Header"/>
    </w:pPr>
    <w:r>
      <w:rPr>
        <w:noProof/>
      </w:rPr>
      <w:pict w14:anchorId="32D65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3061" o:spid="_x0000_s1026" type="#_x0000_t75" alt="" style="position:absolute;margin-left:-54pt;margin-top:76.85pt;width:620pt;height:722.95pt;z-index:-251658238;mso-wrap-edited:f;mso-width-percent:0;mso-position-horizontal-relative:margin;mso-position-vertical-relative:margin;mso-width-percent:0" o:allowincell="f">
          <v:imagedata r:id="rId1" o:title="Digital Headed Paper 2022 [TBG]" croptop="11512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ADB4" w14:textId="77777777" w:rsidR="00AF6A33" w:rsidRDefault="00000000">
    <w:pPr>
      <w:pStyle w:val="Header"/>
    </w:pPr>
    <w:r>
      <w:rPr>
        <w:noProof/>
      </w:rPr>
      <w:pict w14:anchorId="63B92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3059" o:spid="_x0000_s1025" type="#_x0000_t75" alt="" style="position:absolute;margin-left:0;margin-top:0;width:620pt;height:877pt;z-index:-251658240;mso-wrap-edited:f;mso-width-percent:0;mso-height-percent:0;mso-position-horizontal:center;mso-position-horizontal-relative:margin;mso-position-vertical:center;mso-position-vertical-relative:margin;mso-width-percent:0;mso-height-percent:0" o:allowincell="f">
          <v:imagedata r:id="rId1" o:title="Digital Headed Paper 2022 [T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126306E"/>
    <w:lvl w:ilvl="0">
      <w:start w:val="1"/>
      <w:numFmt w:val="decimal"/>
      <w:pStyle w:val="ListNumber"/>
      <w:lvlText w:val="%1."/>
      <w:lvlJc w:val="left"/>
      <w:pPr>
        <w:tabs>
          <w:tab w:val="num" w:pos="360"/>
        </w:tabs>
        <w:ind w:left="360" w:hanging="360"/>
      </w:pPr>
    </w:lvl>
  </w:abstractNum>
  <w:abstractNum w:abstractNumId="1" w15:restartNumberingAfterBreak="0">
    <w:nsid w:val="11DD7EBD"/>
    <w:multiLevelType w:val="multilevel"/>
    <w:tmpl w:val="E17E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93080"/>
    <w:multiLevelType w:val="multilevel"/>
    <w:tmpl w:val="BB46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61372C"/>
    <w:multiLevelType w:val="multilevel"/>
    <w:tmpl w:val="9E60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0066D"/>
    <w:multiLevelType w:val="multilevel"/>
    <w:tmpl w:val="571A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442B18"/>
    <w:multiLevelType w:val="multilevel"/>
    <w:tmpl w:val="DCD4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C45D20"/>
    <w:multiLevelType w:val="multilevel"/>
    <w:tmpl w:val="9CD6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F71D06"/>
    <w:multiLevelType w:val="multilevel"/>
    <w:tmpl w:val="37E6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433216"/>
    <w:multiLevelType w:val="multilevel"/>
    <w:tmpl w:val="556A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770982"/>
    <w:multiLevelType w:val="multilevel"/>
    <w:tmpl w:val="F95E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F51BED"/>
    <w:multiLevelType w:val="multilevel"/>
    <w:tmpl w:val="1C0A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130B36"/>
    <w:multiLevelType w:val="multilevel"/>
    <w:tmpl w:val="CE52D186"/>
    <w:lvl w:ilvl="0">
      <w:start w:val="1"/>
      <w:numFmt w:val="bullet"/>
      <w:pStyle w:val="ListBullet2"/>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548001BD"/>
    <w:multiLevelType w:val="multilevel"/>
    <w:tmpl w:val="E1B2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CD69C8"/>
    <w:multiLevelType w:val="multilevel"/>
    <w:tmpl w:val="C6B2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FA7A88"/>
    <w:multiLevelType w:val="multilevel"/>
    <w:tmpl w:val="F52A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3D0ED9"/>
    <w:multiLevelType w:val="multilevel"/>
    <w:tmpl w:val="9A2E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C83314"/>
    <w:multiLevelType w:val="multilevel"/>
    <w:tmpl w:val="619C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B01B48"/>
    <w:multiLevelType w:val="multilevel"/>
    <w:tmpl w:val="7A12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C80EFB"/>
    <w:multiLevelType w:val="multilevel"/>
    <w:tmpl w:val="D6BC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622938">
    <w:abstractNumId w:val="0"/>
  </w:num>
  <w:num w:numId="2" w16cid:durableId="3848358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3086489">
    <w:abstractNumId w:val="18"/>
  </w:num>
  <w:num w:numId="4" w16cid:durableId="1794396607">
    <w:abstractNumId w:val="5"/>
  </w:num>
  <w:num w:numId="5" w16cid:durableId="848644698">
    <w:abstractNumId w:val="7"/>
  </w:num>
  <w:num w:numId="6" w16cid:durableId="919170520">
    <w:abstractNumId w:val="2"/>
  </w:num>
  <w:num w:numId="7" w16cid:durableId="516047448">
    <w:abstractNumId w:val="16"/>
  </w:num>
  <w:num w:numId="8" w16cid:durableId="376049521">
    <w:abstractNumId w:val="6"/>
  </w:num>
  <w:num w:numId="9" w16cid:durableId="1561019429">
    <w:abstractNumId w:val="13"/>
  </w:num>
  <w:num w:numId="10" w16cid:durableId="889802509">
    <w:abstractNumId w:val="1"/>
  </w:num>
  <w:num w:numId="11" w16cid:durableId="1622956215">
    <w:abstractNumId w:val="10"/>
  </w:num>
  <w:num w:numId="12" w16cid:durableId="507406269">
    <w:abstractNumId w:val="3"/>
  </w:num>
  <w:num w:numId="13" w16cid:durableId="357513727">
    <w:abstractNumId w:val="17"/>
  </w:num>
  <w:num w:numId="14" w16cid:durableId="34040997">
    <w:abstractNumId w:val="9"/>
  </w:num>
  <w:num w:numId="15" w16cid:durableId="1017077394">
    <w:abstractNumId w:val="4"/>
  </w:num>
  <w:num w:numId="16" w16cid:durableId="82342067">
    <w:abstractNumId w:val="15"/>
  </w:num>
  <w:num w:numId="17" w16cid:durableId="425424147">
    <w:abstractNumId w:val="14"/>
  </w:num>
  <w:num w:numId="18" w16cid:durableId="596788149">
    <w:abstractNumId w:val="8"/>
  </w:num>
  <w:num w:numId="19" w16cid:durableId="211559407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62"/>
    <w:rsid w:val="0000361F"/>
    <w:rsid w:val="000105EC"/>
    <w:rsid w:val="00030797"/>
    <w:rsid w:val="0003476E"/>
    <w:rsid w:val="00037830"/>
    <w:rsid w:val="00044CD6"/>
    <w:rsid w:val="00094047"/>
    <w:rsid w:val="00094518"/>
    <w:rsid w:val="00094955"/>
    <w:rsid w:val="000C0300"/>
    <w:rsid w:val="000C0770"/>
    <w:rsid w:val="000C2094"/>
    <w:rsid w:val="000D6AE0"/>
    <w:rsid w:val="000D6F15"/>
    <w:rsid w:val="000E0DFA"/>
    <w:rsid w:val="000E7470"/>
    <w:rsid w:val="000F232F"/>
    <w:rsid w:val="000F6B1D"/>
    <w:rsid w:val="00100551"/>
    <w:rsid w:val="00103464"/>
    <w:rsid w:val="00112B2F"/>
    <w:rsid w:val="0012464D"/>
    <w:rsid w:val="001247DA"/>
    <w:rsid w:val="00127A31"/>
    <w:rsid w:val="00134327"/>
    <w:rsid w:val="0013435D"/>
    <w:rsid w:val="00136E42"/>
    <w:rsid w:val="001404D2"/>
    <w:rsid w:val="001424A6"/>
    <w:rsid w:val="00145F3B"/>
    <w:rsid w:val="001556E4"/>
    <w:rsid w:val="0016438A"/>
    <w:rsid w:val="0017223A"/>
    <w:rsid w:val="001819FF"/>
    <w:rsid w:val="00184A0D"/>
    <w:rsid w:val="00190476"/>
    <w:rsid w:val="001904B1"/>
    <w:rsid w:val="00192429"/>
    <w:rsid w:val="0019567D"/>
    <w:rsid w:val="00195AAF"/>
    <w:rsid w:val="001A7518"/>
    <w:rsid w:val="001B2BE2"/>
    <w:rsid w:val="001C48A7"/>
    <w:rsid w:val="001D3CBB"/>
    <w:rsid w:val="001D7D2B"/>
    <w:rsid w:val="001E41E9"/>
    <w:rsid w:val="001F0603"/>
    <w:rsid w:val="001F5F8A"/>
    <w:rsid w:val="001F658D"/>
    <w:rsid w:val="0020590E"/>
    <w:rsid w:val="002128A5"/>
    <w:rsid w:val="002250D8"/>
    <w:rsid w:val="00244599"/>
    <w:rsid w:val="00245418"/>
    <w:rsid w:val="00272F3F"/>
    <w:rsid w:val="00281D14"/>
    <w:rsid w:val="002B4819"/>
    <w:rsid w:val="002C7570"/>
    <w:rsid w:val="002C7E0E"/>
    <w:rsid w:val="002E129F"/>
    <w:rsid w:val="002F59B0"/>
    <w:rsid w:val="0030183E"/>
    <w:rsid w:val="0032159A"/>
    <w:rsid w:val="0033348C"/>
    <w:rsid w:val="003529A5"/>
    <w:rsid w:val="00356026"/>
    <w:rsid w:val="003731F6"/>
    <w:rsid w:val="00374C1C"/>
    <w:rsid w:val="00383EE6"/>
    <w:rsid w:val="003847D5"/>
    <w:rsid w:val="00386ED7"/>
    <w:rsid w:val="00387A77"/>
    <w:rsid w:val="003970FC"/>
    <w:rsid w:val="003A5F88"/>
    <w:rsid w:val="003B3B23"/>
    <w:rsid w:val="003B50BC"/>
    <w:rsid w:val="003C198A"/>
    <w:rsid w:val="003D44C1"/>
    <w:rsid w:val="003E7346"/>
    <w:rsid w:val="003F7D16"/>
    <w:rsid w:val="00401B0C"/>
    <w:rsid w:val="0042517A"/>
    <w:rsid w:val="00432107"/>
    <w:rsid w:val="00450673"/>
    <w:rsid w:val="0046455C"/>
    <w:rsid w:val="00464A23"/>
    <w:rsid w:val="00480AFF"/>
    <w:rsid w:val="00487276"/>
    <w:rsid w:val="004A5381"/>
    <w:rsid w:val="004C0128"/>
    <w:rsid w:val="004C2007"/>
    <w:rsid w:val="004C51A8"/>
    <w:rsid w:val="004E5DB3"/>
    <w:rsid w:val="004F1381"/>
    <w:rsid w:val="004F3B24"/>
    <w:rsid w:val="00507312"/>
    <w:rsid w:val="005119A5"/>
    <w:rsid w:val="0051303E"/>
    <w:rsid w:val="00544FFF"/>
    <w:rsid w:val="00562462"/>
    <w:rsid w:val="00575402"/>
    <w:rsid w:val="00592D39"/>
    <w:rsid w:val="00595BBD"/>
    <w:rsid w:val="005A0A79"/>
    <w:rsid w:val="005A4A1C"/>
    <w:rsid w:val="005A698A"/>
    <w:rsid w:val="005B3AE6"/>
    <w:rsid w:val="005B70EB"/>
    <w:rsid w:val="005D4317"/>
    <w:rsid w:val="005E1DEB"/>
    <w:rsid w:val="005E6CEB"/>
    <w:rsid w:val="005E79CD"/>
    <w:rsid w:val="005F01FF"/>
    <w:rsid w:val="005F5696"/>
    <w:rsid w:val="005F701E"/>
    <w:rsid w:val="005F744C"/>
    <w:rsid w:val="0061350F"/>
    <w:rsid w:val="00624AE1"/>
    <w:rsid w:val="006258F1"/>
    <w:rsid w:val="00625CBB"/>
    <w:rsid w:val="00626729"/>
    <w:rsid w:val="00632EE8"/>
    <w:rsid w:val="00666E2E"/>
    <w:rsid w:val="00666F43"/>
    <w:rsid w:val="006762F1"/>
    <w:rsid w:val="0068732A"/>
    <w:rsid w:val="00696922"/>
    <w:rsid w:val="006A0993"/>
    <w:rsid w:val="006A645D"/>
    <w:rsid w:val="006A7276"/>
    <w:rsid w:val="006B38E1"/>
    <w:rsid w:val="006C5DFF"/>
    <w:rsid w:val="006E5077"/>
    <w:rsid w:val="006E546A"/>
    <w:rsid w:val="006F0189"/>
    <w:rsid w:val="006F7D6A"/>
    <w:rsid w:val="00710ED9"/>
    <w:rsid w:val="0072326A"/>
    <w:rsid w:val="00734E09"/>
    <w:rsid w:val="007514FE"/>
    <w:rsid w:val="00773C8E"/>
    <w:rsid w:val="007746E6"/>
    <w:rsid w:val="00787C0F"/>
    <w:rsid w:val="007909EF"/>
    <w:rsid w:val="00790FA7"/>
    <w:rsid w:val="0079716C"/>
    <w:rsid w:val="00797C97"/>
    <w:rsid w:val="00797DD3"/>
    <w:rsid w:val="007B2535"/>
    <w:rsid w:val="007C06C9"/>
    <w:rsid w:val="007C24A5"/>
    <w:rsid w:val="007D4561"/>
    <w:rsid w:val="007E2056"/>
    <w:rsid w:val="00815990"/>
    <w:rsid w:val="00820F6E"/>
    <w:rsid w:val="00822237"/>
    <w:rsid w:val="0082379A"/>
    <w:rsid w:val="00835684"/>
    <w:rsid w:val="008555D1"/>
    <w:rsid w:val="008602D4"/>
    <w:rsid w:val="00861615"/>
    <w:rsid w:val="008633CD"/>
    <w:rsid w:val="008644DC"/>
    <w:rsid w:val="00871A6D"/>
    <w:rsid w:val="00873837"/>
    <w:rsid w:val="00874CB8"/>
    <w:rsid w:val="0089307B"/>
    <w:rsid w:val="008A297A"/>
    <w:rsid w:val="008B04B3"/>
    <w:rsid w:val="008C39E8"/>
    <w:rsid w:val="008D0D71"/>
    <w:rsid w:val="008E5E58"/>
    <w:rsid w:val="00904827"/>
    <w:rsid w:val="00916DEF"/>
    <w:rsid w:val="00920ED9"/>
    <w:rsid w:val="009304F8"/>
    <w:rsid w:val="00935909"/>
    <w:rsid w:val="00945800"/>
    <w:rsid w:val="00951C1E"/>
    <w:rsid w:val="0095504B"/>
    <w:rsid w:val="00955951"/>
    <w:rsid w:val="0095690E"/>
    <w:rsid w:val="00960FF2"/>
    <w:rsid w:val="0097077D"/>
    <w:rsid w:val="0097345B"/>
    <w:rsid w:val="00977BB0"/>
    <w:rsid w:val="00980590"/>
    <w:rsid w:val="009A68A8"/>
    <w:rsid w:val="009A6A9E"/>
    <w:rsid w:val="009B2A55"/>
    <w:rsid w:val="009B2AC5"/>
    <w:rsid w:val="009F2582"/>
    <w:rsid w:val="009F2BB2"/>
    <w:rsid w:val="00A00387"/>
    <w:rsid w:val="00A00FEA"/>
    <w:rsid w:val="00A213E8"/>
    <w:rsid w:val="00A22E6E"/>
    <w:rsid w:val="00A23AF6"/>
    <w:rsid w:val="00A56008"/>
    <w:rsid w:val="00A56C2E"/>
    <w:rsid w:val="00A56F7D"/>
    <w:rsid w:val="00A60B97"/>
    <w:rsid w:val="00A62F99"/>
    <w:rsid w:val="00A706AB"/>
    <w:rsid w:val="00A73724"/>
    <w:rsid w:val="00A91C87"/>
    <w:rsid w:val="00A9403B"/>
    <w:rsid w:val="00A9662B"/>
    <w:rsid w:val="00AB10A3"/>
    <w:rsid w:val="00AB2D43"/>
    <w:rsid w:val="00AC30F5"/>
    <w:rsid w:val="00AC38E0"/>
    <w:rsid w:val="00AC659E"/>
    <w:rsid w:val="00AD0D60"/>
    <w:rsid w:val="00AD2029"/>
    <w:rsid w:val="00AD5561"/>
    <w:rsid w:val="00AD614A"/>
    <w:rsid w:val="00AE6253"/>
    <w:rsid w:val="00AE7FED"/>
    <w:rsid w:val="00AF2AA7"/>
    <w:rsid w:val="00AF6A33"/>
    <w:rsid w:val="00AF7923"/>
    <w:rsid w:val="00B1772C"/>
    <w:rsid w:val="00B23A14"/>
    <w:rsid w:val="00B25931"/>
    <w:rsid w:val="00B41C25"/>
    <w:rsid w:val="00B47795"/>
    <w:rsid w:val="00B60E79"/>
    <w:rsid w:val="00B66B79"/>
    <w:rsid w:val="00B67D53"/>
    <w:rsid w:val="00B83606"/>
    <w:rsid w:val="00BC2AA9"/>
    <w:rsid w:val="00BC6445"/>
    <w:rsid w:val="00BC7E62"/>
    <w:rsid w:val="00BD0708"/>
    <w:rsid w:val="00BD2BE4"/>
    <w:rsid w:val="00BE5EF4"/>
    <w:rsid w:val="00C02CB9"/>
    <w:rsid w:val="00C11130"/>
    <w:rsid w:val="00C209E0"/>
    <w:rsid w:val="00C23864"/>
    <w:rsid w:val="00C44FE9"/>
    <w:rsid w:val="00C46242"/>
    <w:rsid w:val="00C5484B"/>
    <w:rsid w:val="00C563AF"/>
    <w:rsid w:val="00C6385E"/>
    <w:rsid w:val="00C84529"/>
    <w:rsid w:val="00C84E6E"/>
    <w:rsid w:val="00C8550A"/>
    <w:rsid w:val="00CC11ED"/>
    <w:rsid w:val="00CC4574"/>
    <w:rsid w:val="00CD093F"/>
    <w:rsid w:val="00CD2D02"/>
    <w:rsid w:val="00CD7AE0"/>
    <w:rsid w:val="00CE0E95"/>
    <w:rsid w:val="00CE794C"/>
    <w:rsid w:val="00CF2877"/>
    <w:rsid w:val="00D00D55"/>
    <w:rsid w:val="00D13FF6"/>
    <w:rsid w:val="00D30D16"/>
    <w:rsid w:val="00D47F50"/>
    <w:rsid w:val="00D54BAA"/>
    <w:rsid w:val="00D62A03"/>
    <w:rsid w:val="00DA291E"/>
    <w:rsid w:val="00DA5574"/>
    <w:rsid w:val="00DB22E6"/>
    <w:rsid w:val="00DC2C22"/>
    <w:rsid w:val="00DE2A6F"/>
    <w:rsid w:val="00DE6600"/>
    <w:rsid w:val="00DF5074"/>
    <w:rsid w:val="00E029D2"/>
    <w:rsid w:val="00E130BF"/>
    <w:rsid w:val="00E14DBF"/>
    <w:rsid w:val="00E214E2"/>
    <w:rsid w:val="00E34AC4"/>
    <w:rsid w:val="00E55331"/>
    <w:rsid w:val="00E62E7B"/>
    <w:rsid w:val="00E64B50"/>
    <w:rsid w:val="00E83136"/>
    <w:rsid w:val="00E85589"/>
    <w:rsid w:val="00E913D9"/>
    <w:rsid w:val="00E93269"/>
    <w:rsid w:val="00EA0D21"/>
    <w:rsid w:val="00EA6113"/>
    <w:rsid w:val="00EE32BE"/>
    <w:rsid w:val="00EF20FF"/>
    <w:rsid w:val="00F02DA9"/>
    <w:rsid w:val="00F03258"/>
    <w:rsid w:val="00F25836"/>
    <w:rsid w:val="00F3232D"/>
    <w:rsid w:val="00F41046"/>
    <w:rsid w:val="00F43862"/>
    <w:rsid w:val="00F552A3"/>
    <w:rsid w:val="00F57EF9"/>
    <w:rsid w:val="00F73C42"/>
    <w:rsid w:val="00F75831"/>
    <w:rsid w:val="00F75AB9"/>
    <w:rsid w:val="00F82CD4"/>
    <w:rsid w:val="00F905CF"/>
    <w:rsid w:val="00F90E7F"/>
    <w:rsid w:val="00FA163F"/>
    <w:rsid w:val="00FA1A08"/>
    <w:rsid w:val="00FE733D"/>
    <w:rsid w:val="00FF0FAE"/>
    <w:rsid w:val="00FF1842"/>
    <w:rsid w:val="00FF2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2991"/>
  <w15:chartTrackingRefBased/>
  <w15:docId w15:val="{D076A817-06D8-4385-A5EB-9BA6A422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F060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A33"/>
    <w:pPr>
      <w:tabs>
        <w:tab w:val="center" w:pos="4680"/>
        <w:tab w:val="right" w:pos="9360"/>
      </w:tabs>
    </w:pPr>
  </w:style>
  <w:style w:type="character" w:customStyle="1" w:styleId="HeaderChar">
    <w:name w:val="Header Char"/>
    <w:basedOn w:val="DefaultParagraphFont"/>
    <w:link w:val="Header"/>
    <w:uiPriority w:val="99"/>
    <w:rsid w:val="00AF6A33"/>
  </w:style>
  <w:style w:type="paragraph" w:styleId="Footer">
    <w:name w:val="footer"/>
    <w:basedOn w:val="Normal"/>
    <w:link w:val="FooterChar"/>
    <w:uiPriority w:val="99"/>
    <w:unhideWhenUsed/>
    <w:rsid w:val="00AF6A33"/>
    <w:pPr>
      <w:tabs>
        <w:tab w:val="center" w:pos="4680"/>
        <w:tab w:val="right" w:pos="9360"/>
      </w:tabs>
    </w:pPr>
  </w:style>
  <w:style w:type="character" w:customStyle="1" w:styleId="FooterChar">
    <w:name w:val="Footer Char"/>
    <w:basedOn w:val="DefaultParagraphFont"/>
    <w:link w:val="Footer"/>
    <w:uiPriority w:val="99"/>
    <w:rsid w:val="00AF6A33"/>
  </w:style>
  <w:style w:type="paragraph" w:styleId="ListParagraph">
    <w:name w:val="List Paragraph"/>
    <w:basedOn w:val="Normal"/>
    <w:uiPriority w:val="34"/>
    <w:qFormat/>
    <w:rsid w:val="009A68A8"/>
    <w:pPr>
      <w:spacing w:after="200" w:line="276" w:lineRule="auto"/>
      <w:ind w:left="720"/>
      <w:contextualSpacing/>
    </w:pPr>
    <w:rPr>
      <w:rFonts w:eastAsiaTheme="minorEastAsia"/>
      <w:sz w:val="22"/>
      <w:szCs w:val="22"/>
      <w:lang w:eastAsia="en-GB"/>
    </w:rPr>
  </w:style>
  <w:style w:type="paragraph" w:styleId="ListNumber">
    <w:name w:val="List Number"/>
    <w:basedOn w:val="Normal"/>
    <w:rsid w:val="009A68A8"/>
    <w:pPr>
      <w:numPr>
        <w:numId w:val="1"/>
      </w:numPr>
      <w:contextualSpacing/>
    </w:pPr>
    <w:rPr>
      <w:rFonts w:ascii="Arial" w:eastAsia="Times New Roman" w:hAnsi="Arial" w:cs="Arial"/>
      <w:lang w:val="en-US"/>
    </w:rPr>
  </w:style>
  <w:style w:type="paragraph" w:styleId="NormalWeb">
    <w:name w:val="Normal (Web)"/>
    <w:basedOn w:val="Normal"/>
    <w:uiPriority w:val="99"/>
    <w:semiHidden/>
    <w:unhideWhenUsed/>
    <w:rsid w:val="0061350F"/>
    <w:pPr>
      <w:spacing w:before="100" w:beforeAutospacing="1" w:after="100" w:afterAutospacing="1"/>
    </w:pPr>
    <w:rPr>
      <w:rFonts w:ascii="Times New Roman" w:eastAsia="Times New Roman" w:hAnsi="Times New Roman" w:cs="Times New Roman"/>
      <w:lang w:eastAsia="en-GB"/>
    </w:rPr>
  </w:style>
  <w:style w:type="paragraph" w:styleId="z-TopofForm">
    <w:name w:val="HTML Top of Form"/>
    <w:basedOn w:val="Normal"/>
    <w:next w:val="Normal"/>
    <w:link w:val="z-TopofFormChar"/>
    <w:hidden/>
    <w:uiPriority w:val="99"/>
    <w:semiHidden/>
    <w:unhideWhenUsed/>
    <w:rsid w:val="0061350F"/>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61350F"/>
    <w:rPr>
      <w:rFonts w:ascii="Arial" w:eastAsia="Times New Roman" w:hAnsi="Arial" w:cs="Arial"/>
      <w:vanish/>
      <w:sz w:val="16"/>
      <w:szCs w:val="16"/>
      <w:lang w:eastAsia="en-GB"/>
    </w:rPr>
  </w:style>
  <w:style w:type="character" w:styleId="PlaceholderText">
    <w:name w:val="Placeholder Text"/>
    <w:basedOn w:val="DefaultParagraphFont"/>
    <w:uiPriority w:val="99"/>
    <w:semiHidden/>
    <w:rsid w:val="000E0DFA"/>
    <w:rPr>
      <w:color w:val="808080"/>
    </w:rPr>
  </w:style>
  <w:style w:type="table" w:styleId="TableGrid">
    <w:name w:val="Table Grid"/>
    <w:basedOn w:val="TableNormal"/>
    <w:uiPriority w:val="59"/>
    <w:rsid w:val="00FF2003"/>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77BB0"/>
  </w:style>
  <w:style w:type="paragraph" w:styleId="ListBullet2">
    <w:name w:val="List Bullet 2"/>
    <w:basedOn w:val="Normal"/>
    <w:autoRedefine/>
    <w:unhideWhenUsed/>
    <w:rsid w:val="00AC38E0"/>
    <w:pPr>
      <w:numPr>
        <w:numId w:val="2"/>
      </w:numPr>
      <w:tabs>
        <w:tab w:val="left" w:pos="360"/>
      </w:tabs>
      <w:spacing w:before="80" w:after="80"/>
    </w:pPr>
    <w:rPr>
      <w:rFonts w:ascii="Arial" w:eastAsia="Times" w:hAnsi="Arial" w:cs="Times New Roman"/>
      <w:color w:val="000000"/>
      <w:sz w:val="22"/>
      <w:szCs w:val="22"/>
    </w:rPr>
  </w:style>
  <w:style w:type="paragraph" w:customStyle="1" w:styleId="paragraph">
    <w:name w:val="paragraph"/>
    <w:basedOn w:val="Normal"/>
    <w:rsid w:val="00AC38E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C38E0"/>
  </w:style>
  <w:style w:type="character" w:customStyle="1" w:styleId="Heading3Char">
    <w:name w:val="Heading 3 Char"/>
    <w:basedOn w:val="DefaultParagraphFont"/>
    <w:link w:val="Heading3"/>
    <w:uiPriority w:val="9"/>
    <w:rsid w:val="001F0603"/>
    <w:rPr>
      <w:rFonts w:eastAsiaTheme="majorEastAsia" w:cstheme="majorBidi"/>
      <w:color w:val="2F5496"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7698">
      <w:bodyDiv w:val="1"/>
      <w:marLeft w:val="0"/>
      <w:marRight w:val="0"/>
      <w:marTop w:val="0"/>
      <w:marBottom w:val="0"/>
      <w:divBdr>
        <w:top w:val="none" w:sz="0" w:space="0" w:color="auto"/>
        <w:left w:val="none" w:sz="0" w:space="0" w:color="auto"/>
        <w:bottom w:val="none" w:sz="0" w:space="0" w:color="auto"/>
        <w:right w:val="none" w:sz="0" w:space="0" w:color="auto"/>
      </w:divBdr>
    </w:div>
    <w:div w:id="141775892">
      <w:bodyDiv w:val="1"/>
      <w:marLeft w:val="0"/>
      <w:marRight w:val="0"/>
      <w:marTop w:val="0"/>
      <w:marBottom w:val="0"/>
      <w:divBdr>
        <w:top w:val="none" w:sz="0" w:space="0" w:color="auto"/>
        <w:left w:val="none" w:sz="0" w:space="0" w:color="auto"/>
        <w:bottom w:val="none" w:sz="0" w:space="0" w:color="auto"/>
        <w:right w:val="none" w:sz="0" w:space="0" w:color="auto"/>
      </w:divBdr>
    </w:div>
    <w:div w:id="190000397">
      <w:bodyDiv w:val="1"/>
      <w:marLeft w:val="0"/>
      <w:marRight w:val="0"/>
      <w:marTop w:val="0"/>
      <w:marBottom w:val="0"/>
      <w:divBdr>
        <w:top w:val="none" w:sz="0" w:space="0" w:color="auto"/>
        <w:left w:val="none" w:sz="0" w:space="0" w:color="auto"/>
        <w:bottom w:val="none" w:sz="0" w:space="0" w:color="auto"/>
        <w:right w:val="none" w:sz="0" w:space="0" w:color="auto"/>
      </w:divBdr>
    </w:div>
    <w:div w:id="325286975">
      <w:bodyDiv w:val="1"/>
      <w:marLeft w:val="0"/>
      <w:marRight w:val="0"/>
      <w:marTop w:val="0"/>
      <w:marBottom w:val="0"/>
      <w:divBdr>
        <w:top w:val="none" w:sz="0" w:space="0" w:color="auto"/>
        <w:left w:val="none" w:sz="0" w:space="0" w:color="auto"/>
        <w:bottom w:val="none" w:sz="0" w:space="0" w:color="auto"/>
        <w:right w:val="none" w:sz="0" w:space="0" w:color="auto"/>
      </w:divBdr>
    </w:div>
    <w:div w:id="398555692">
      <w:bodyDiv w:val="1"/>
      <w:marLeft w:val="0"/>
      <w:marRight w:val="0"/>
      <w:marTop w:val="0"/>
      <w:marBottom w:val="0"/>
      <w:divBdr>
        <w:top w:val="none" w:sz="0" w:space="0" w:color="auto"/>
        <w:left w:val="none" w:sz="0" w:space="0" w:color="auto"/>
        <w:bottom w:val="none" w:sz="0" w:space="0" w:color="auto"/>
        <w:right w:val="none" w:sz="0" w:space="0" w:color="auto"/>
      </w:divBdr>
    </w:div>
    <w:div w:id="481193555">
      <w:bodyDiv w:val="1"/>
      <w:marLeft w:val="0"/>
      <w:marRight w:val="0"/>
      <w:marTop w:val="0"/>
      <w:marBottom w:val="0"/>
      <w:divBdr>
        <w:top w:val="none" w:sz="0" w:space="0" w:color="auto"/>
        <w:left w:val="none" w:sz="0" w:space="0" w:color="auto"/>
        <w:bottom w:val="none" w:sz="0" w:space="0" w:color="auto"/>
        <w:right w:val="none" w:sz="0" w:space="0" w:color="auto"/>
      </w:divBdr>
      <w:divsChild>
        <w:div w:id="1284195933">
          <w:marLeft w:val="0"/>
          <w:marRight w:val="0"/>
          <w:marTop w:val="0"/>
          <w:marBottom w:val="0"/>
          <w:divBdr>
            <w:top w:val="single" w:sz="2" w:space="0" w:color="D9D9E3"/>
            <w:left w:val="single" w:sz="2" w:space="0" w:color="D9D9E3"/>
            <w:bottom w:val="single" w:sz="2" w:space="0" w:color="D9D9E3"/>
            <w:right w:val="single" w:sz="2" w:space="0" w:color="D9D9E3"/>
          </w:divBdr>
          <w:divsChild>
            <w:div w:id="1212038547">
              <w:marLeft w:val="0"/>
              <w:marRight w:val="0"/>
              <w:marTop w:val="0"/>
              <w:marBottom w:val="0"/>
              <w:divBdr>
                <w:top w:val="single" w:sz="2" w:space="0" w:color="D9D9E3"/>
                <w:left w:val="single" w:sz="2" w:space="0" w:color="D9D9E3"/>
                <w:bottom w:val="single" w:sz="2" w:space="0" w:color="D9D9E3"/>
                <w:right w:val="single" w:sz="2" w:space="0" w:color="D9D9E3"/>
              </w:divBdr>
              <w:divsChild>
                <w:div w:id="782071251">
                  <w:marLeft w:val="0"/>
                  <w:marRight w:val="0"/>
                  <w:marTop w:val="0"/>
                  <w:marBottom w:val="0"/>
                  <w:divBdr>
                    <w:top w:val="single" w:sz="2" w:space="0" w:color="D9D9E3"/>
                    <w:left w:val="single" w:sz="2" w:space="0" w:color="D9D9E3"/>
                    <w:bottom w:val="single" w:sz="2" w:space="0" w:color="D9D9E3"/>
                    <w:right w:val="single" w:sz="2" w:space="0" w:color="D9D9E3"/>
                  </w:divBdr>
                  <w:divsChild>
                    <w:div w:id="750086052">
                      <w:marLeft w:val="0"/>
                      <w:marRight w:val="0"/>
                      <w:marTop w:val="0"/>
                      <w:marBottom w:val="0"/>
                      <w:divBdr>
                        <w:top w:val="single" w:sz="2" w:space="0" w:color="D9D9E3"/>
                        <w:left w:val="single" w:sz="2" w:space="0" w:color="D9D9E3"/>
                        <w:bottom w:val="single" w:sz="2" w:space="0" w:color="D9D9E3"/>
                        <w:right w:val="single" w:sz="2" w:space="0" w:color="D9D9E3"/>
                      </w:divBdr>
                      <w:divsChild>
                        <w:div w:id="1482381199">
                          <w:marLeft w:val="0"/>
                          <w:marRight w:val="0"/>
                          <w:marTop w:val="0"/>
                          <w:marBottom w:val="0"/>
                          <w:divBdr>
                            <w:top w:val="single" w:sz="2" w:space="0" w:color="auto"/>
                            <w:left w:val="single" w:sz="2" w:space="0" w:color="auto"/>
                            <w:bottom w:val="single" w:sz="6" w:space="0" w:color="auto"/>
                            <w:right w:val="single" w:sz="2" w:space="0" w:color="auto"/>
                          </w:divBdr>
                          <w:divsChild>
                            <w:div w:id="109519099">
                              <w:marLeft w:val="0"/>
                              <w:marRight w:val="0"/>
                              <w:marTop w:val="100"/>
                              <w:marBottom w:val="100"/>
                              <w:divBdr>
                                <w:top w:val="single" w:sz="2" w:space="0" w:color="D9D9E3"/>
                                <w:left w:val="single" w:sz="2" w:space="0" w:color="D9D9E3"/>
                                <w:bottom w:val="single" w:sz="2" w:space="0" w:color="D9D9E3"/>
                                <w:right w:val="single" w:sz="2" w:space="0" w:color="D9D9E3"/>
                              </w:divBdr>
                              <w:divsChild>
                                <w:div w:id="1718158637">
                                  <w:marLeft w:val="0"/>
                                  <w:marRight w:val="0"/>
                                  <w:marTop w:val="0"/>
                                  <w:marBottom w:val="0"/>
                                  <w:divBdr>
                                    <w:top w:val="single" w:sz="2" w:space="0" w:color="D9D9E3"/>
                                    <w:left w:val="single" w:sz="2" w:space="0" w:color="D9D9E3"/>
                                    <w:bottom w:val="single" w:sz="2" w:space="0" w:color="D9D9E3"/>
                                    <w:right w:val="single" w:sz="2" w:space="0" w:color="D9D9E3"/>
                                  </w:divBdr>
                                  <w:divsChild>
                                    <w:div w:id="993333689">
                                      <w:marLeft w:val="0"/>
                                      <w:marRight w:val="0"/>
                                      <w:marTop w:val="0"/>
                                      <w:marBottom w:val="0"/>
                                      <w:divBdr>
                                        <w:top w:val="single" w:sz="2" w:space="0" w:color="D9D9E3"/>
                                        <w:left w:val="single" w:sz="2" w:space="0" w:color="D9D9E3"/>
                                        <w:bottom w:val="single" w:sz="2" w:space="0" w:color="D9D9E3"/>
                                        <w:right w:val="single" w:sz="2" w:space="0" w:color="D9D9E3"/>
                                      </w:divBdr>
                                      <w:divsChild>
                                        <w:div w:id="229190994">
                                          <w:marLeft w:val="0"/>
                                          <w:marRight w:val="0"/>
                                          <w:marTop w:val="0"/>
                                          <w:marBottom w:val="0"/>
                                          <w:divBdr>
                                            <w:top w:val="single" w:sz="2" w:space="0" w:color="D9D9E3"/>
                                            <w:left w:val="single" w:sz="2" w:space="0" w:color="D9D9E3"/>
                                            <w:bottom w:val="single" w:sz="2" w:space="0" w:color="D9D9E3"/>
                                            <w:right w:val="single" w:sz="2" w:space="0" w:color="D9D9E3"/>
                                          </w:divBdr>
                                          <w:divsChild>
                                            <w:div w:id="19201666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81109899">
          <w:marLeft w:val="0"/>
          <w:marRight w:val="0"/>
          <w:marTop w:val="0"/>
          <w:marBottom w:val="0"/>
          <w:divBdr>
            <w:top w:val="none" w:sz="0" w:space="0" w:color="auto"/>
            <w:left w:val="none" w:sz="0" w:space="0" w:color="auto"/>
            <w:bottom w:val="none" w:sz="0" w:space="0" w:color="auto"/>
            <w:right w:val="none" w:sz="0" w:space="0" w:color="auto"/>
          </w:divBdr>
        </w:div>
      </w:divsChild>
    </w:div>
    <w:div w:id="524252069">
      <w:bodyDiv w:val="1"/>
      <w:marLeft w:val="0"/>
      <w:marRight w:val="0"/>
      <w:marTop w:val="0"/>
      <w:marBottom w:val="0"/>
      <w:divBdr>
        <w:top w:val="none" w:sz="0" w:space="0" w:color="auto"/>
        <w:left w:val="none" w:sz="0" w:space="0" w:color="auto"/>
        <w:bottom w:val="none" w:sz="0" w:space="0" w:color="auto"/>
        <w:right w:val="none" w:sz="0" w:space="0" w:color="auto"/>
      </w:divBdr>
    </w:div>
    <w:div w:id="607007976">
      <w:bodyDiv w:val="1"/>
      <w:marLeft w:val="0"/>
      <w:marRight w:val="0"/>
      <w:marTop w:val="0"/>
      <w:marBottom w:val="0"/>
      <w:divBdr>
        <w:top w:val="none" w:sz="0" w:space="0" w:color="auto"/>
        <w:left w:val="none" w:sz="0" w:space="0" w:color="auto"/>
        <w:bottom w:val="none" w:sz="0" w:space="0" w:color="auto"/>
        <w:right w:val="none" w:sz="0" w:space="0" w:color="auto"/>
      </w:divBdr>
    </w:div>
    <w:div w:id="626357368">
      <w:bodyDiv w:val="1"/>
      <w:marLeft w:val="0"/>
      <w:marRight w:val="0"/>
      <w:marTop w:val="0"/>
      <w:marBottom w:val="0"/>
      <w:divBdr>
        <w:top w:val="none" w:sz="0" w:space="0" w:color="auto"/>
        <w:left w:val="none" w:sz="0" w:space="0" w:color="auto"/>
        <w:bottom w:val="none" w:sz="0" w:space="0" w:color="auto"/>
        <w:right w:val="none" w:sz="0" w:space="0" w:color="auto"/>
      </w:divBdr>
    </w:div>
    <w:div w:id="663893134">
      <w:bodyDiv w:val="1"/>
      <w:marLeft w:val="0"/>
      <w:marRight w:val="0"/>
      <w:marTop w:val="0"/>
      <w:marBottom w:val="0"/>
      <w:divBdr>
        <w:top w:val="none" w:sz="0" w:space="0" w:color="auto"/>
        <w:left w:val="none" w:sz="0" w:space="0" w:color="auto"/>
        <w:bottom w:val="none" w:sz="0" w:space="0" w:color="auto"/>
        <w:right w:val="none" w:sz="0" w:space="0" w:color="auto"/>
      </w:divBdr>
    </w:div>
    <w:div w:id="861437364">
      <w:bodyDiv w:val="1"/>
      <w:marLeft w:val="0"/>
      <w:marRight w:val="0"/>
      <w:marTop w:val="0"/>
      <w:marBottom w:val="0"/>
      <w:divBdr>
        <w:top w:val="none" w:sz="0" w:space="0" w:color="auto"/>
        <w:left w:val="none" w:sz="0" w:space="0" w:color="auto"/>
        <w:bottom w:val="none" w:sz="0" w:space="0" w:color="auto"/>
        <w:right w:val="none" w:sz="0" w:space="0" w:color="auto"/>
      </w:divBdr>
      <w:divsChild>
        <w:div w:id="1428885310">
          <w:marLeft w:val="0"/>
          <w:marRight w:val="0"/>
          <w:marTop w:val="0"/>
          <w:marBottom w:val="0"/>
          <w:divBdr>
            <w:top w:val="none" w:sz="0" w:space="0" w:color="auto"/>
            <w:left w:val="none" w:sz="0" w:space="0" w:color="auto"/>
            <w:bottom w:val="none" w:sz="0" w:space="0" w:color="auto"/>
            <w:right w:val="none" w:sz="0" w:space="0" w:color="auto"/>
          </w:divBdr>
          <w:divsChild>
            <w:div w:id="425423612">
              <w:marLeft w:val="0"/>
              <w:marRight w:val="0"/>
              <w:marTop w:val="0"/>
              <w:marBottom w:val="0"/>
              <w:divBdr>
                <w:top w:val="none" w:sz="0" w:space="0" w:color="auto"/>
                <w:left w:val="none" w:sz="0" w:space="0" w:color="auto"/>
                <w:bottom w:val="none" w:sz="0" w:space="0" w:color="auto"/>
                <w:right w:val="none" w:sz="0" w:space="0" w:color="auto"/>
              </w:divBdr>
            </w:div>
            <w:div w:id="1670209412">
              <w:marLeft w:val="0"/>
              <w:marRight w:val="0"/>
              <w:marTop w:val="0"/>
              <w:marBottom w:val="0"/>
              <w:divBdr>
                <w:top w:val="none" w:sz="0" w:space="0" w:color="auto"/>
                <w:left w:val="none" w:sz="0" w:space="0" w:color="auto"/>
                <w:bottom w:val="none" w:sz="0" w:space="0" w:color="auto"/>
                <w:right w:val="none" w:sz="0" w:space="0" w:color="auto"/>
              </w:divBdr>
            </w:div>
            <w:div w:id="2128961977">
              <w:marLeft w:val="0"/>
              <w:marRight w:val="0"/>
              <w:marTop w:val="0"/>
              <w:marBottom w:val="0"/>
              <w:divBdr>
                <w:top w:val="none" w:sz="0" w:space="0" w:color="auto"/>
                <w:left w:val="none" w:sz="0" w:space="0" w:color="auto"/>
                <w:bottom w:val="none" w:sz="0" w:space="0" w:color="auto"/>
                <w:right w:val="none" w:sz="0" w:space="0" w:color="auto"/>
              </w:divBdr>
            </w:div>
            <w:div w:id="1601332386">
              <w:marLeft w:val="0"/>
              <w:marRight w:val="0"/>
              <w:marTop w:val="0"/>
              <w:marBottom w:val="0"/>
              <w:divBdr>
                <w:top w:val="none" w:sz="0" w:space="0" w:color="auto"/>
                <w:left w:val="none" w:sz="0" w:space="0" w:color="auto"/>
                <w:bottom w:val="none" w:sz="0" w:space="0" w:color="auto"/>
                <w:right w:val="none" w:sz="0" w:space="0" w:color="auto"/>
              </w:divBdr>
            </w:div>
            <w:div w:id="889611131">
              <w:marLeft w:val="0"/>
              <w:marRight w:val="0"/>
              <w:marTop w:val="0"/>
              <w:marBottom w:val="0"/>
              <w:divBdr>
                <w:top w:val="none" w:sz="0" w:space="0" w:color="auto"/>
                <w:left w:val="none" w:sz="0" w:space="0" w:color="auto"/>
                <w:bottom w:val="none" w:sz="0" w:space="0" w:color="auto"/>
                <w:right w:val="none" w:sz="0" w:space="0" w:color="auto"/>
              </w:divBdr>
            </w:div>
            <w:div w:id="945578340">
              <w:marLeft w:val="0"/>
              <w:marRight w:val="0"/>
              <w:marTop w:val="0"/>
              <w:marBottom w:val="0"/>
              <w:divBdr>
                <w:top w:val="none" w:sz="0" w:space="0" w:color="auto"/>
                <w:left w:val="none" w:sz="0" w:space="0" w:color="auto"/>
                <w:bottom w:val="none" w:sz="0" w:space="0" w:color="auto"/>
                <w:right w:val="none" w:sz="0" w:space="0" w:color="auto"/>
              </w:divBdr>
            </w:div>
            <w:div w:id="1900749160">
              <w:marLeft w:val="0"/>
              <w:marRight w:val="0"/>
              <w:marTop w:val="0"/>
              <w:marBottom w:val="0"/>
              <w:divBdr>
                <w:top w:val="none" w:sz="0" w:space="0" w:color="auto"/>
                <w:left w:val="none" w:sz="0" w:space="0" w:color="auto"/>
                <w:bottom w:val="none" w:sz="0" w:space="0" w:color="auto"/>
                <w:right w:val="none" w:sz="0" w:space="0" w:color="auto"/>
              </w:divBdr>
            </w:div>
            <w:div w:id="647591296">
              <w:marLeft w:val="0"/>
              <w:marRight w:val="0"/>
              <w:marTop w:val="0"/>
              <w:marBottom w:val="0"/>
              <w:divBdr>
                <w:top w:val="none" w:sz="0" w:space="0" w:color="auto"/>
                <w:left w:val="none" w:sz="0" w:space="0" w:color="auto"/>
                <w:bottom w:val="none" w:sz="0" w:space="0" w:color="auto"/>
                <w:right w:val="none" w:sz="0" w:space="0" w:color="auto"/>
              </w:divBdr>
            </w:div>
            <w:div w:id="1870753927">
              <w:marLeft w:val="0"/>
              <w:marRight w:val="0"/>
              <w:marTop w:val="0"/>
              <w:marBottom w:val="0"/>
              <w:divBdr>
                <w:top w:val="none" w:sz="0" w:space="0" w:color="auto"/>
                <w:left w:val="none" w:sz="0" w:space="0" w:color="auto"/>
                <w:bottom w:val="none" w:sz="0" w:space="0" w:color="auto"/>
                <w:right w:val="none" w:sz="0" w:space="0" w:color="auto"/>
              </w:divBdr>
            </w:div>
            <w:div w:id="1533374364">
              <w:marLeft w:val="0"/>
              <w:marRight w:val="0"/>
              <w:marTop w:val="0"/>
              <w:marBottom w:val="0"/>
              <w:divBdr>
                <w:top w:val="none" w:sz="0" w:space="0" w:color="auto"/>
                <w:left w:val="none" w:sz="0" w:space="0" w:color="auto"/>
                <w:bottom w:val="none" w:sz="0" w:space="0" w:color="auto"/>
                <w:right w:val="none" w:sz="0" w:space="0" w:color="auto"/>
              </w:divBdr>
            </w:div>
            <w:div w:id="1408267137">
              <w:marLeft w:val="0"/>
              <w:marRight w:val="0"/>
              <w:marTop w:val="0"/>
              <w:marBottom w:val="0"/>
              <w:divBdr>
                <w:top w:val="none" w:sz="0" w:space="0" w:color="auto"/>
                <w:left w:val="none" w:sz="0" w:space="0" w:color="auto"/>
                <w:bottom w:val="none" w:sz="0" w:space="0" w:color="auto"/>
                <w:right w:val="none" w:sz="0" w:space="0" w:color="auto"/>
              </w:divBdr>
            </w:div>
            <w:div w:id="896208274">
              <w:marLeft w:val="0"/>
              <w:marRight w:val="0"/>
              <w:marTop w:val="0"/>
              <w:marBottom w:val="0"/>
              <w:divBdr>
                <w:top w:val="none" w:sz="0" w:space="0" w:color="auto"/>
                <w:left w:val="none" w:sz="0" w:space="0" w:color="auto"/>
                <w:bottom w:val="none" w:sz="0" w:space="0" w:color="auto"/>
                <w:right w:val="none" w:sz="0" w:space="0" w:color="auto"/>
              </w:divBdr>
            </w:div>
            <w:div w:id="167066701">
              <w:marLeft w:val="0"/>
              <w:marRight w:val="0"/>
              <w:marTop w:val="0"/>
              <w:marBottom w:val="0"/>
              <w:divBdr>
                <w:top w:val="none" w:sz="0" w:space="0" w:color="auto"/>
                <w:left w:val="none" w:sz="0" w:space="0" w:color="auto"/>
                <w:bottom w:val="none" w:sz="0" w:space="0" w:color="auto"/>
                <w:right w:val="none" w:sz="0" w:space="0" w:color="auto"/>
              </w:divBdr>
            </w:div>
            <w:div w:id="1031422953">
              <w:marLeft w:val="0"/>
              <w:marRight w:val="0"/>
              <w:marTop w:val="0"/>
              <w:marBottom w:val="0"/>
              <w:divBdr>
                <w:top w:val="none" w:sz="0" w:space="0" w:color="auto"/>
                <w:left w:val="none" w:sz="0" w:space="0" w:color="auto"/>
                <w:bottom w:val="none" w:sz="0" w:space="0" w:color="auto"/>
                <w:right w:val="none" w:sz="0" w:space="0" w:color="auto"/>
              </w:divBdr>
            </w:div>
          </w:divsChild>
        </w:div>
        <w:div w:id="12732883">
          <w:marLeft w:val="0"/>
          <w:marRight w:val="0"/>
          <w:marTop w:val="0"/>
          <w:marBottom w:val="0"/>
          <w:divBdr>
            <w:top w:val="none" w:sz="0" w:space="0" w:color="auto"/>
            <w:left w:val="none" w:sz="0" w:space="0" w:color="auto"/>
            <w:bottom w:val="none" w:sz="0" w:space="0" w:color="auto"/>
            <w:right w:val="none" w:sz="0" w:space="0" w:color="auto"/>
          </w:divBdr>
          <w:divsChild>
            <w:div w:id="1163476356">
              <w:marLeft w:val="0"/>
              <w:marRight w:val="0"/>
              <w:marTop w:val="0"/>
              <w:marBottom w:val="0"/>
              <w:divBdr>
                <w:top w:val="none" w:sz="0" w:space="0" w:color="auto"/>
                <w:left w:val="none" w:sz="0" w:space="0" w:color="auto"/>
                <w:bottom w:val="none" w:sz="0" w:space="0" w:color="auto"/>
                <w:right w:val="none" w:sz="0" w:space="0" w:color="auto"/>
              </w:divBdr>
            </w:div>
            <w:div w:id="57942730">
              <w:marLeft w:val="0"/>
              <w:marRight w:val="0"/>
              <w:marTop w:val="0"/>
              <w:marBottom w:val="0"/>
              <w:divBdr>
                <w:top w:val="none" w:sz="0" w:space="0" w:color="auto"/>
                <w:left w:val="none" w:sz="0" w:space="0" w:color="auto"/>
                <w:bottom w:val="none" w:sz="0" w:space="0" w:color="auto"/>
                <w:right w:val="none" w:sz="0" w:space="0" w:color="auto"/>
              </w:divBdr>
            </w:div>
            <w:div w:id="1070541356">
              <w:marLeft w:val="0"/>
              <w:marRight w:val="0"/>
              <w:marTop w:val="0"/>
              <w:marBottom w:val="0"/>
              <w:divBdr>
                <w:top w:val="none" w:sz="0" w:space="0" w:color="auto"/>
                <w:left w:val="none" w:sz="0" w:space="0" w:color="auto"/>
                <w:bottom w:val="none" w:sz="0" w:space="0" w:color="auto"/>
                <w:right w:val="none" w:sz="0" w:space="0" w:color="auto"/>
              </w:divBdr>
            </w:div>
            <w:div w:id="1653944182">
              <w:marLeft w:val="0"/>
              <w:marRight w:val="0"/>
              <w:marTop w:val="0"/>
              <w:marBottom w:val="0"/>
              <w:divBdr>
                <w:top w:val="none" w:sz="0" w:space="0" w:color="auto"/>
                <w:left w:val="none" w:sz="0" w:space="0" w:color="auto"/>
                <w:bottom w:val="none" w:sz="0" w:space="0" w:color="auto"/>
                <w:right w:val="none" w:sz="0" w:space="0" w:color="auto"/>
              </w:divBdr>
            </w:div>
            <w:div w:id="698118008">
              <w:marLeft w:val="0"/>
              <w:marRight w:val="0"/>
              <w:marTop w:val="0"/>
              <w:marBottom w:val="0"/>
              <w:divBdr>
                <w:top w:val="none" w:sz="0" w:space="0" w:color="auto"/>
                <w:left w:val="none" w:sz="0" w:space="0" w:color="auto"/>
                <w:bottom w:val="none" w:sz="0" w:space="0" w:color="auto"/>
                <w:right w:val="none" w:sz="0" w:space="0" w:color="auto"/>
              </w:divBdr>
            </w:div>
            <w:div w:id="8145680">
              <w:marLeft w:val="0"/>
              <w:marRight w:val="0"/>
              <w:marTop w:val="0"/>
              <w:marBottom w:val="0"/>
              <w:divBdr>
                <w:top w:val="none" w:sz="0" w:space="0" w:color="auto"/>
                <w:left w:val="none" w:sz="0" w:space="0" w:color="auto"/>
                <w:bottom w:val="none" w:sz="0" w:space="0" w:color="auto"/>
                <w:right w:val="none" w:sz="0" w:space="0" w:color="auto"/>
              </w:divBdr>
            </w:div>
            <w:div w:id="689721629">
              <w:marLeft w:val="0"/>
              <w:marRight w:val="0"/>
              <w:marTop w:val="0"/>
              <w:marBottom w:val="0"/>
              <w:divBdr>
                <w:top w:val="none" w:sz="0" w:space="0" w:color="auto"/>
                <w:left w:val="none" w:sz="0" w:space="0" w:color="auto"/>
                <w:bottom w:val="none" w:sz="0" w:space="0" w:color="auto"/>
                <w:right w:val="none" w:sz="0" w:space="0" w:color="auto"/>
              </w:divBdr>
            </w:div>
            <w:div w:id="19464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71969">
      <w:bodyDiv w:val="1"/>
      <w:marLeft w:val="0"/>
      <w:marRight w:val="0"/>
      <w:marTop w:val="0"/>
      <w:marBottom w:val="0"/>
      <w:divBdr>
        <w:top w:val="none" w:sz="0" w:space="0" w:color="auto"/>
        <w:left w:val="none" w:sz="0" w:space="0" w:color="auto"/>
        <w:bottom w:val="none" w:sz="0" w:space="0" w:color="auto"/>
        <w:right w:val="none" w:sz="0" w:space="0" w:color="auto"/>
      </w:divBdr>
    </w:div>
    <w:div w:id="916475329">
      <w:bodyDiv w:val="1"/>
      <w:marLeft w:val="0"/>
      <w:marRight w:val="0"/>
      <w:marTop w:val="0"/>
      <w:marBottom w:val="0"/>
      <w:divBdr>
        <w:top w:val="none" w:sz="0" w:space="0" w:color="auto"/>
        <w:left w:val="none" w:sz="0" w:space="0" w:color="auto"/>
        <w:bottom w:val="none" w:sz="0" w:space="0" w:color="auto"/>
        <w:right w:val="none" w:sz="0" w:space="0" w:color="auto"/>
      </w:divBdr>
    </w:div>
    <w:div w:id="940381838">
      <w:bodyDiv w:val="1"/>
      <w:marLeft w:val="0"/>
      <w:marRight w:val="0"/>
      <w:marTop w:val="0"/>
      <w:marBottom w:val="0"/>
      <w:divBdr>
        <w:top w:val="none" w:sz="0" w:space="0" w:color="auto"/>
        <w:left w:val="none" w:sz="0" w:space="0" w:color="auto"/>
        <w:bottom w:val="none" w:sz="0" w:space="0" w:color="auto"/>
        <w:right w:val="none" w:sz="0" w:space="0" w:color="auto"/>
      </w:divBdr>
    </w:div>
    <w:div w:id="1073698940">
      <w:bodyDiv w:val="1"/>
      <w:marLeft w:val="0"/>
      <w:marRight w:val="0"/>
      <w:marTop w:val="0"/>
      <w:marBottom w:val="0"/>
      <w:divBdr>
        <w:top w:val="none" w:sz="0" w:space="0" w:color="auto"/>
        <w:left w:val="none" w:sz="0" w:space="0" w:color="auto"/>
        <w:bottom w:val="none" w:sz="0" w:space="0" w:color="auto"/>
        <w:right w:val="none" w:sz="0" w:space="0" w:color="auto"/>
      </w:divBdr>
    </w:div>
    <w:div w:id="1086607987">
      <w:bodyDiv w:val="1"/>
      <w:marLeft w:val="0"/>
      <w:marRight w:val="0"/>
      <w:marTop w:val="0"/>
      <w:marBottom w:val="0"/>
      <w:divBdr>
        <w:top w:val="none" w:sz="0" w:space="0" w:color="auto"/>
        <w:left w:val="none" w:sz="0" w:space="0" w:color="auto"/>
        <w:bottom w:val="none" w:sz="0" w:space="0" w:color="auto"/>
        <w:right w:val="none" w:sz="0" w:space="0" w:color="auto"/>
      </w:divBdr>
    </w:div>
    <w:div w:id="1136487627">
      <w:bodyDiv w:val="1"/>
      <w:marLeft w:val="0"/>
      <w:marRight w:val="0"/>
      <w:marTop w:val="0"/>
      <w:marBottom w:val="0"/>
      <w:divBdr>
        <w:top w:val="none" w:sz="0" w:space="0" w:color="auto"/>
        <w:left w:val="none" w:sz="0" w:space="0" w:color="auto"/>
        <w:bottom w:val="none" w:sz="0" w:space="0" w:color="auto"/>
        <w:right w:val="none" w:sz="0" w:space="0" w:color="auto"/>
      </w:divBdr>
      <w:divsChild>
        <w:div w:id="1738043632">
          <w:marLeft w:val="0"/>
          <w:marRight w:val="0"/>
          <w:marTop w:val="0"/>
          <w:marBottom w:val="0"/>
          <w:divBdr>
            <w:top w:val="single" w:sz="2" w:space="0" w:color="D9D9E3"/>
            <w:left w:val="single" w:sz="2" w:space="0" w:color="D9D9E3"/>
            <w:bottom w:val="single" w:sz="2" w:space="0" w:color="D9D9E3"/>
            <w:right w:val="single" w:sz="2" w:space="0" w:color="D9D9E3"/>
          </w:divBdr>
          <w:divsChild>
            <w:div w:id="800465478">
              <w:marLeft w:val="0"/>
              <w:marRight w:val="0"/>
              <w:marTop w:val="0"/>
              <w:marBottom w:val="0"/>
              <w:divBdr>
                <w:top w:val="single" w:sz="2" w:space="0" w:color="D9D9E3"/>
                <w:left w:val="single" w:sz="2" w:space="0" w:color="D9D9E3"/>
                <w:bottom w:val="single" w:sz="2" w:space="0" w:color="D9D9E3"/>
                <w:right w:val="single" w:sz="2" w:space="0" w:color="D9D9E3"/>
              </w:divBdr>
              <w:divsChild>
                <w:div w:id="1642535906">
                  <w:marLeft w:val="0"/>
                  <w:marRight w:val="0"/>
                  <w:marTop w:val="0"/>
                  <w:marBottom w:val="0"/>
                  <w:divBdr>
                    <w:top w:val="single" w:sz="2" w:space="0" w:color="D9D9E3"/>
                    <w:left w:val="single" w:sz="2" w:space="0" w:color="D9D9E3"/>
                    <w:bottom w:val="single" w:sz="2" w:space="0" w:color="D9D9E3"/>
                    <w:right w:val="single" w:sz="2" w:space="0" w:color="D9D9E3"/>
                  </w:divBdr>
                  <w:divsChild>
                    <w:div w:id="389306663">
                      <w:marLeft w:val="0"/>
                      <w:marRight w:val="0"/>
                      <w:marTop w:val="0"/>
                      <w:marBottom w:val="0"/>
                      <w:divBdr>
                        <w:top w:val="single" w:sz="2" w:space="0" w:color="D9D9E3"/>
                        <w:left w:val="single" w:sz="2" w:space="0" w:color="D9D9E3"/>
                        <w:bottom w:val="single" w:sz="2" w:space="0" w:color="D9D9E3"/>
                        <w:right w:val="single" w:sz="2" w:space="0" w:color="D9D9E3"/>
                      </w:divBdr>
                      <w:divsChild>
                        <w:div w:id="85686828">
                          <w:marLeft w:val="0"/>
                          <w:marRight w:val="0"/>
                          <w:marTop w:val="0"/>
                          <w:marBottom w:val="0"/>
                          <w:divBdr>
                            <w:top w:val="single" w:sz="2" w:space="0" w:color="auto"/>
                            <w:left w:val="single" w:sz="2" w:space="0" w:color="auto"/>
                            <w:bottom w:val="single" w:sz="6" w:space="0" w:color="auto"/>
                            <w:right w:val="single" w:sz="2" w:space="0" w:color="auto"/>
                          </w:divBdr>
                          <w:divsChild>
                            <w:div w:id="2047100483">
                              <w:marLeft w:val="0"/>
                              <w:marRight w:val="0"/>
                              <w:marTop w:val="100"/>
                              <w:marBottom w:val="100"/>
                              <w:divBdr>
                                <w:top w:val="single" w:sz="2" w:space="0" w:color="D9D9E3"/>
                                <w:left w:val="single" w:sz="2" w:space="0" w:color="D9D9E3"/>
                                <w:bottom w:val="single" w:sz="2" w:space="0" w:color="D9D9E3"/>
                                <w:right w:val="single" w:sz="2" w:space="0" w:color="D9D9E3"/>
                              </w:divBdr>
                              <w:divsChild>
                                <w:div w:id="927890314">
                                  <w:marLeft w:val="0"/>
                                  <w:marRight w:val="0"/>
                                  <w:marTop w:val="0"/>
                                  <w:marBottom w:val="0"/>
                                  <w:divBdr>
                                    <w:top w:val="single" w:sz="2" w:space="0" w:color="D9D9E3"/>
                                    <w:left w:val="single" w:sz="2" w:space="0" w:color="D9D9E3"/>
                                    <w:bottom w:val="single" w:sz="2" w:space="0" w:color="D9D9E3"/>
                                    <w:right w:val="single" w:sz="2" w:space="0" w:color="D9D9E3"/>
                                  </w:divBdr>
                                  <w:divsChild>
                                    <w:div w:id="1355229165">
                                      <w:marLeft w:val="0"/>
                                      <w:marRight w:val="0"/>
                                      <w:marTop w:val="0"/>
                                      <w:marBottom w:val="0"/>
                                      <w:divBdr>
                                        <w:top w:val="single" w:sz="2" w:space="0" w:color="D9D9E3"/>
                                        <w:left w:val="single" w:sz="2" w:space="0" w:color="D9D9E3"/>
                                        <w:bottom w:val="single" w:sz="2" w:space="0" w:color="D9D9E3"/>
                                        <w:right w:val="single" w:sz="2" w:space="0" w:color="D9D9E3"/>
                                      </w:divBdr>
                                      <w:divsChild>
                                        <w:div w:id="196355353">
                                          <w:marLeft w:val="0"/>
                                          <w:marRight w:val="0"/>
                                          <w:marTop w:val="0"/>
                                          <w:marBottom w:val="0"/>
                                          <w:divBdr>
                                            <w:top w:val="single" w:sz="2" w:space="0" w:color="D9D9E3"/>
                                            <w:left w:val="single" w:sz="2" w:space="0" w:color="D9D9E3"/>
                                            <w:bottom w:val="single" w:sz="2" w:space="0" w:color="D9D9E3"/>
                                            <w:right w:val="single" w:sz="2" w:space="0" w:color="D9D9E3"/>
                                          </w:divBdr>
                                          <w:divsChild>
                                            <w:div w:id="14661924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75148041">
          <w:marLeft w:val="0"/>
          <w:marRight w:val="0"/>
          <w:marTop w:val="0"/>
          <w:marBottom w:val="0"/>
          <w:divBdr>
            <w:top w:val="none" w:sz="0" w:space="0" w:color="auto"/>
            <w:left w:val="none" w:sz="0" w:space="0" w:color="auto"/>
            <w:bottom w:val="none" w:sz="0" w:space="0" w:color="auto"/>
            <w:right w:val="none" w:sz="0" w:space="0" w:color="auto"/>
          </w:divBdr>
        </w:div>
      </w:divsChild>
    </w:div>
    <w:div w:id="1145583347">
      <w:bodyDiv w:val="1"/>
      <w:marLeft w:val="0"/>
      <w:marRight w:val="0"/>
      <w:marTop w:val="0"/>
      <w:marBottom w:val="0"/>
      <w:divBdr>
        <w:top w:val="none" w:sz="0" w:space="0" w:color="auto"/>
        <w:left w:val="none" w:sz="0" w:space="0" w:color="auto"/>
        <w:bottom w:val="none" w:sz="0" w:space="0" w:color="auto"/>
        <w:right w:val="none" w:sz="0" w:space="0" w:color="auto"/>
      </w:divBdr>
    </w:div>
    <w:div w:id="1240679248">
      <w:bodyDiv w:val="1"/>
      <w:marLeft w:val="0"/>
      <w:marRight w:val="0"/>
      <w:marTop w:val="0"/>
      <w:marBottom w:val="0"/>
      <w:divBdr>
        <w:top w:val="none" w:sz="0" w:space="0" w:color="auto"/>
        <w:left w:val="none" w:sz="0" w:space="0" w:color="auto"/>
        <w:bottom w:val="none" w:sz="0" w:space="0" w:color="auto"/>
        <w:right w:val="none" w:sz="0" w:space="0" w:color="auto"/>
      </w:divBdr>
      <w:divsChild>
        <w:div w:id="1373379469">
          <w:marLeft w:val="0"/>
          <w:marRight w:val="0"/>
          <w:marTop w:val="0"/>
          <w:marBottom w:val="0"/>
          <w:divBdr>
            <w:top w:val="none" w:sz="0" w:space="0" w:color="auto"/>
            <w:left w:val="none" w:sz="0" w:space="0" w:color="auto"/>
            <w:bottom w:val="none" w:sz="0" w:space="0" w:color="auto"/>
            <w:right w:val="none" w:sz="0" w:space="0" w:color="auto"/>
          </w:divBdr>
        </w:div>
        <w:div w:id="2090347638">
          <w:marLeft w:val="0"/>
          <w:marRight w:val="0"/>
          <w:marTop w:val="0"/>
          <w:marBottom w:val="0"/>
          <w:divBdr>
            <w:top w:val="none" w:sz="0" w:space="0" w:color="auto"/>
            <w:left w:val="none" w:sz="0" w:space="0" w:color="auto"/>
            <w:bottom w:val="none" w:sz="0" w:space="0" w:color="auto"/>
            <w:right w:val="none" w:sz="0" w:space="0" w:color="auto"/>
          </w:divBdr>
        </w:div>
      </w:divsChild>
    </w:div>
    <w:div w:id="1250238037">
      <w:bodyDiv w:val="1"/>
      <w:marLeft w:val="0"/>
      <w:marRight w:val="0"/>
      <w:marTop w:val="0"/>
      <w:marBottom w:val="0"/>
      <w:divBdr>
        <w:top w:val="none" w:sz="0" w:space="0" w:color="auto"/>
        <w:left w:val="none" w:sz="0" w:space="0" w:color="auto"/>
        <w:bottom w:val="none" w:sz="0" w:space="0" w:color="auto"/>
        <w:right w:val="none" w:sz="0" w:space="0" w:color="auto"/>
      </w:divBdr>
    </w:div>
    <w:div w:id="1315258127">
      <w:bodyDiv w:val="1"/>
      <w:marLeft w:val="0"/>
      <w:marRight w:val="0"/>
      <w:marTop w:val="0"/>
      <w:marBottom w:val="0"/>
      <w:divBdr>
        <w:top w:val="none" w:sz="0" w:space="0" w:color="auto"/>
        <w:left w:val="none" w:sz="0" w:space="0" w:color="auto"/>
        <w:bottom w:val="none" w:sz="0" w:space="0" w:color="auto"/>
        <w:right w:val="none" w:sz="0" w:space="0" w:color="auto"/>
      </w:divBdr>
    </w:div>
    <w:div w:id="1398434551">
      <w:bodyDiv w:val="1"/>
      <w:marLeft w:val="0"/>
      <w:marRight w:val="0"/>
      <w:marTop w:val="0"/>
      <w:marBottom w:val="0"/>
      <w:divBdr>
        <w:top w:val="none" w:sz="0" w:space="0" w:color="auto"/>
        <w:left w:val="none" w:sz="0" w:space="0" w:color="auto"/>
        <w:bottom w:val="none" w:sz="0" w:space="0" w:color="auto"/>
        <w:right w:val="none" w:sz="0" w:space="0" w:color="auto"/>
      </w:divBdr>
    </w:div>
    <w:div w:id="1400664136">
      <w:bodyDiv w:val="1"/>
      <w:marLeft w:val="0"/>
      <w:marRight w:val="0"/>
      <w:marTop w:val="0"/>
      <w:marBottom w:val="0"/>
      <w:divBdr>
        <w:top w:val="none" w:sz="0" w:space="0" w:color="auto"/>
        <w:left w:val="none" w:sz="0" w:space="0" w:color="auto"/>
        <w:bottom w:val="none" w:sz="0" w:space="0" w:color="auto"/>
        <w:right w:val="none" w:sz="0" w:space="0" w:color="auto"/>
      </w:divBdr>
    </w:div>
    <w:div w:id="1476023949">
      <w:bodyDiv w:val="1"/>
      <w:marLeft w:val="0"/>
      <w:marRight w:val="0"/>
      <w:marTop w:val="0"/>
      <w:marBottom w:val="0"/>
      <w:divBdr>
        <w:top w:val="none" w:sz="0" w:space="0" w:color="auto"/>
        <w:left w:val="none" w:sz="0" w:space="0" w:color="auto"/>
        <w:bottom w:val="none" w:sz="0" w:space="0" w:color="auto"/>
        <w:right w:val="none" w:sz="0" w:space="0" w:color="auto"/>
      </w:divBdr>
    </w:div>
    <w:div w:id="1574779809">
      <w:bodyDiv w:val="1"/>
      <w:marLeft w:val="0"/>
      <w:marRight w:val="0"/>
      <w:marTop w:val="0"/>
      <w:marBottom w:val="0"/>
      <w:divBdr>
        <w:top w:val="none" w:sz="0" w:space="0" w:color="auto"/>
        <w:left w:val="none" w:sz="0" w:space="0" w:color="auto"/>
        <w:bottom w:val="none" w:sz="0" w:space="0" w:color="auto"/>
        <w:right w:val="none" w:sz="0" w:space="0" w:color="auto"/>
      </w:divBdr>
      <w:divsChild>
        <w:div w:id="882326815">
          <w:marLeft w:val="0"/>
          <w:marRight w:val="0"/>
          <w:marTop w:val="0"/>
          <w:marBottom w:val="0"/>
          <w:divBdr>
            <w:top w:val="none" w:sz="0" w:space="0" w:color="auto"/>
            <w:left w:val="none" w:sz="0" w:space="0" w:color="auto"/>
            <w:bottom w:val="none" w:sz="0" w:space="0" w:color="auto"/>
            <w:right w:val="none" w:sz="0" w:space="0" w:color="auto"/>
          </w:divBdr>
        </w:div>
        <w:div w:id="2013680148">
          <w:marLeft w:val="0"/>
          <w:marRight w:val="0"/>
          <w:marTop w:val="0"/>
          <w:marBottom w:val="0"/>
          <w:divBdr>
            <w:top w:val="none" w:sz="0" w:space="0" w:color="auto"/>
            <w:left w:val="none" w:sz="0" w:space="0" w:color="auto"/>
            <w:bottom w:val="none" w:sz="0" w:space="0" w:color="auto"/>
            <w:right w:val="none" w:sz="0" w:space="0" w:color="auto"/>
          </w:divBdr>
        </w:div>
      </w:divsChild>
    </w:div>
    <w:div w:id="1662657617">
      <w:bodyDiv w:val="1"/>
      <w:marLeft w:val="0"/>
      <w:marRight w:val="0"/>
      <w:marTop w:val="0"/>
      <w:marBottom w:val="0"/>
      <w:divBdr>
        <w:top w:val="none" w:sz="0" w:space="0" w:color="auto"/>
        <w:left w:val="none" w:sz="0" w:space="0" w:color="auto"/>
        <w:bottom w:val="none" w:sz="0" w:space="0" w:color="auto"/>
        <w:right w:val="none" w:sz="0" w:space="0" w:color="auto"/>
      </w:divBdr>
    </w:div>
    <w:div w:id="1815490353">
      <w:bodyDiv w:val="1"/>
      <w:marLeft w:val="0"/>
      <w:marRight w:val="0"/>
      <w:marTop w:val="0"/>
      <w:marBottom w:val="0"/>
      <w:divBdr>
        <w:top w:val="none" w:sz="0" w:space="0" w:color="auto"/>
        <w:left w:val="none" w:sz="0" w:space="0" w:color="auto"/>
        <w:bottom w:val="none" w:sz="0" w:space="0" w:color="auto"/>
        <w:right w:val="none" w:sz="0" w:space="0" w:color="auto"/>
      </w:divBdr>
    </w:div>
    <w:div w:id="1887064023">
      <w:bodyDiv w:val="1"/>
      <w:marLeft w:val="0"/>
      <w:marRight w:val="0"/>
      <w:marTop w:val="0"/>
      <w:marBottom w:val="0"/>
      <w:divBdr>
        <w:top w:val="none" w:sz="0" w:space="0" w:color="auto"/>
        <w:left w:val="none" w:sz="0" w:space="0" w:color="auto"/>
        <w:bottom w:val="none" w:sz="0" w:space="0" w:color="auto"/>
        <w:right w:val="none" w:sz="0" w:space="0" w:color="auto"/>
      </w:divBdr>
    </w:div>
    <w:div w:id="1906138968">
      <w:bodyDiv w:val="1"/>
      <w:marLeft w:val="0"/>
      <w:marRight w:val="0"/>
      <w:marTop w:val="0"/>
      <w:marBottom w:val="0"/>
      <w:divBdr>
        <w:top w:val="none" w:sz="0" w:space="0" w:color="auto"/>
        <w:left w:val="none" w:sz="0" w:space="0" w:color="auto"/>
        <w:bottom w:val="none" w:sz="0" w:space="0" w:color="auto"/>
        <w:right w:val="none" w:sz="0" w:space="0" w:color="auto"/>
      </w:divBdr>
    </w:div>
    <w:div w:id="1924758029">
      <w:bodyDiv w:val="1"/>
      <w:marLeft w:val="0"/>
      <w:marRight w:val="0"/>
      <w:marTop w:val="0"/>
      <w:marBottom w:val="0"/>
      <w:divBdr>
        <w:top w:val="none" w:sz="0" w:space="0" w:color="auto"/>
        <w:left w:val="none" w:sz="0" w:space="0" w:color="auto"/>
        <w:bottom w:val="none" w:sz="0" w:space="0" w:color="auto"/>
        <w:right w:val="none" w:sz="0" w:space="0" w:color="auto"/>
      </w:divBdr>
    </w:div>
    <w:div w:id="2108767046">
      <w:bodyDiv w:val="1"/>
      <w:marLeft w:val="0"/>
      <w:marRight w:val="0"/>
      <w:marTop w:val="0"/>
      <w:marBottom w:val="0"/>
      <w:divBdr>
        <w:top w:val="none" w:sz="0" w:space="0" w:color="auto"/>
        <w:left w:val="none" w:sz="0" w:space="0" w:color="auto"/>
        <w:bottom w:val="none" w:sz="0" w:space="0" w:color="auto"/>
        <w:right w:val="none" w:sz="0" w:space="0" w:color="auto"/>
      </w:divBdr>
      <w:divsChild>
        <w:div w:id="1907261348">
          <w:marLeft w:val="0"/>
          <w:marRight w:val="0"/>
          <w:marTop w:val="0"/>
          <w:marBottom w:val="0"/>
          <w:divBdr>
            <w:top w:val="none" w:sz="0" w:space="0" w:color="auto"/>
            <w:left w:val="none" w:sz="0" w:space="0" w:color="auto"/>
            <w:bottom w:val="none" w:sz="0" w:space="0" w:color="auto"/>
            <w:right w:val="none" w:sz="0" w:space="0" w:color="auto"/>
          </w:divBdr>
          <w:divsChild>
            <w:div w:id="1211108273">
              <w:marLeft w:val="0"/>
              <w:marRight w:val="0"/>
              <w:marTop w:val="0"/>
              <w:marBottom w:val="0"/>
              <w:divBdr>
                <w:top w:val="none" w:sz="0" w:space="0" w:color="auto"/>
                <w:left w:val="none" w:sz="0" w:space="0" w:color="auto"/>
                <w:bottom w:val="none" w:sz="0" w:space="0" w:color="auto"/>
                <w:right w:val="none" w:sz="0" w:space="0" w:color="auto"/>
              </w:divBdr>
            </w:div>
            <w:div w:id="194126299">
              <w:marLeft w:val="0"/>
              <w:marRight w:val="0"/>
              <w:marTop w:val="0"/>
              <w:marBottom w:val="0"/>
              <w:divBdr>
                <w:top w:val="none" w:sz="0" w:space="0" w:color="auto"/>
                <w:left w:val="none" w:sz="0" w:space="0" w:color="auto"/>
                <w:bottom w:val="none" w:sz="0" w:space="0" w:color="auto"/>
                <w:right w:val="none" w:sz="0" w:space="0" w:color="auto"/>
              </w:divBdr>
            </w:div>
            <w:div w:id="1910840826">
              <w:marLeft w:val="0"/>
              <w:marRight w:val="0"/>
              <w:marTop w:val="0"/>
              <w:marBottom w:val="0"/>
              <w:divBdr>
                <w:top w:val="none" w:sz="0" w:space="0" w:color="auto"/>
                <w:left w:val="none" w:sz="0" w:space="0" w:color="auto"/>
                <w:bottom w:val="none" w:sz="0" w:space="0" w:color="auto"/>
                <w:right w:val="none" w:sz="0" w:space="0" w:color="auto"/>
              </w:divBdr>
            </w:div>
            <w:div w:id="1773166975">
              <w:marLeft w:val="0"/>
              <w:marRight w:val="0"/>
              <w:marTop w:val="0"/>
              <w:marBottom w:val="0"/>
              <w:divBdr>
                <w:top w:val="none" w:sz="0" w:space="0" w:color="auto"/>
                <w:left w:val="none" w:sz="0" w:space="0" w:color="auto"/>
                <w:bottom w:val="none" w:sz="0" w:space="0" w:color="auto"/>
                <w:right w:val="none" w:sz="0" w:space="0" w:color="auto"/>
              </w:divBdr>
            </w:div>
            <w:div w:id="1271664765">
              <w:marLeft w:val="0"/>
              <w:marRight w:val="0"/>
              <w:marTop w:val="0"/>
              <w:marBottom w:val="0"/>
              <w:divBdr>
                <w:top w:val="none" w:sz="0" w:space="0" w:color="auto"/>
                <w:left w:val="none" w:sz="0" w:space="0" w:color="auto"/>
                <w:bottom w:val="none" w:sz="0" w:space="0" w:color="auto"/>
                <w:right w:val="none" w:sz="0" w:space="0" w:color="auto"/>
              </w:divBdr>
            </w:div>
            <w:div w:id="563873205">
              <w:marLeft w:val="0"/>
              <w:marRight w:val="0"/>
              <w:marTop w:val="0"/>
              <w:marBottom w:val="0"/>
              <w:divBdr>
                <w:top w:val="none" w:sz="0" w:space="0" w:color="auto"/>
                <w:left w:val="none" w:sz="0" w:space="0" w:color="auto"/>
                <w:bottom w:val="none" w:sz="0" w:space="0" w:color="auto"/>
                <w:right w:val="none" w:sz="0" w:space="0" w:color="auto"/>
              </w:divBdr>
            </w:div>
            <w:div w:id="359091857">
              <w:marLeft w:val="0"/>
              <w:marRight w:val="0"/>
              <w:marTop w:val="0"/>
              <w:marBottom w:val="0"/>
              <w:divBdr>
                <w:top w:val="none" w:sz="0" w:space="0" w:color="auto"/>
                <w:left w:val="none" w:sz="0" w:space="0" w:color="auto"/>
                <w:bottom w:val="none" w:sz="0" w:space="0" w:color="auto"/>
                <w:right w:val="none" w:sz="0" w:space="0" w:color="auto"/>
              </w:divBdr>
            </w:div>
            <w:div w:id="947935166">
              <w:marLeft w:val="0"/>
              <w:marRight w:val="0"/>
              <w:marTop w:val="0"/>
              <w:marBottom w:val="0"/>
              <w:divBdr>
                <w:top w:val="none" w:sz="0" w:space="0" w:color="auto"/>
                <w:left w:val="none" w:sz="0" w:space="0" w:color="auto"/>
                <w:bottom w:val="none" w:sz="0" w:space="0" w:color="auto"/>
                <w:right w:val="none" w:sz="0" w:space="0" w:color="auto"/>
              </w:divBdr>
            </w:div>
            <w:div w:id="657076649">
              <w:marLeft w:val="0"/>
              <w:marRight w:val="0"/>
              <w:marTop w:val="0"/>
              <w:marBottom w:val="0"/>
              <w:divBdr>
                <w:top w:val="none" w:sz="0" w:space="0" w:color="auto"/>
                <w:left w:val="none" w:sz="0" w:space="0" w:color="auto"/>
                <w:bottom w:val="none" w:sz="0" w:space="0" w:color="auto"/>
                <w:right w:val="none" w:sz="0" w:space="0" w:color="auto"/>
              </w:divBdr>
            </w:div>
            <w:div w:id="851069660">
              <w:marLeft w:val="0"/>
              <w:marRight w:val="0"/>
              <w:marTop w:val="0"/>
              <w:marBottom w:val="0"/>
              <w:divBdr>
                <w:top w:val="none" w:sz="0" w:space="0" w:color="auto"/>
                <w:left w:val="none" w:sz="0" w:space="0" w:color="auto"/>
                <w:bottom w:val="none" w:sz="0" w:space="0" w:color="auto"/>
                <w:right w:val="none" w:sz="0" w:space="0" w:color="auto"/>
              </w:divBdr>
            </w:div>
            <w:div w:id="144050812">
              <w:marLeft w:val="0"/>
              <w:marRight w:val="0"/>
              <w:marTop w:val="0"/>
              <w:marBottom w:val="0"/>
              <w:divBdr>
                <w:top w:val="none" w:sz="0" w:space="0" w:color="auto"/>
                <w:left w:val="none" w:sz="0" w:space="0" w:color="auto"/>
                <w:bottom w:val="none" w:sz="0" w:space="0" w:color="auto"/>
                <w:right w:val="none" w:sz="0" w:space="0" w:color="auto"/>
              </w:divBdr>
            </w:div>
            <w:div w:id="118694707">
              <w:marLeft w:val="0"/>
              <w:marRight w:val="0"/>
              <w:marTop w:val="0"/>
              <w:marBottom w:val="0"/>
              <w:divBdr>
                <w:top w:val="none" w:sz="0" w:space="0" w:color="auto"/>
                <w:left w:val="none" w:sz="0" w:space="0" w:color="auto"/>
                <w:bottom w:val="none" w:sz="0" w:space="0" w:color="auto"/>
                <w:right w:val="none" w:sz="0" w:space="0" w:color="auto"/>
              </w:divBdr>
            </w:div>
            <w:div w:id="2019379452">
              <w:marLeft w:val="0"/>
              <w:marRight w:val="0"/>
              <w:marTop w:val="0"/>
              <w:marBottom w:val="0"/>
              <w:divBdr>
                <w:top w:val="none" w:sz="0" w:space="0" w:color="auto"/>
                <w:left w:val="none" w:sz="0" w:space="0" w:color="auto"/>
                <w:bottom w:val="none" w:sz="0" w:space="0" w:color="auto"/>
                <w:right w:val="none" w:sz="0" w:space="0" w:color="auto"/>
              </w:divBdr>
            </w:div>
            <w:div w:id="1744908841">
              <w:marLeft w:val="0"/>
              <w:marRight w:val="0"/>
              <w:marTop w:val="0"/>
              <w:marBottom w:val="0"/>
              <w:divBdr>
                <w:top w:val="none" w:sz="0" w:space="0" w:color="auto"/>
                <w:left w:val="none" w:sz="0" w:space="0" w:color="auto"/>
                <w:bottom w:val="none" w:sz="0" w:space="0" w:color="auto"/>
                <w:right w:val="none" w:sz="0" w:space="0" w:color="auto"/>
              </w:divBdr>
            </w:div>
          </w:divsChild>
        </w:div>
        <w:div w:id="1020624591">
          <w:marLeft w:val="0"/>
          <w:marRight w:val="0"/>
          <w:marTop w:val="0"/>
          <w:marBottom w:val="0"/>
          <w:divBdr>
            <w:top w:val="none" w:sz="0" w:space="0" w:color="auto"/>
            <w:left w:val="none" w:sz="0" w:space="0" w:color="auto"/>
            <w:bottom w:val="none" w:sz="0" w:space="0" w:color="auto"/>
            <w:right w:val="none" w:sz="0" w:space="0" w:color="auto"/>
          </w:divBdr>
          <w:divsChild>
            <w:div w:id="1514759887">
              <w:marLeft w:val="0"/>
              <w:marRight w:val="0"/>
              <w:marTop w:val="0"/>
              <w:marBottom w:val="0"/>
              <w:divBdr>
                <w:top w:val="none" w:sz="0" w:space="0" w:color="auto"/>
                <w:left w:val="none" w:sz="0" w:space="0" w:color="auto"/>
                <w:bottom w:val="none" w:sz="0" w:space="0" w:color="auto"/>
                <w:right w:val="none" w:sz="0" w:space="0" w:color="auto"/>
              </w:divBdr>
            </w:div>
            <w:div w:id="854806205">
              <w:marLeft w:val="0"/>
              <w:marRight w:val="0"/>
              <w:marTop w:val="0"/>
              <w:marBottom w:val="0"/>
              <w:divBdr>
                <w:top w:val="none" w:sz="0" w:space="0" w:color="auto"/>
                <w:left w:val="none" w:sz="0" w:space="0" w:color="auto"/>
                <w:bottom w:val="none" w:sz="0" w:space="0" w:color="auto"/>
                <w:right w:val="none" w:sz="0" w:space="0" w:color="auto"/>
              </w:divBdr>
            </w:div>
            <w:div w:id="1870021810">
              <w:marLeft w:val="0"/>
              <w:marRight w:val="0"/>
              <w:marTop w:val="0"/>
              <w:marBottom w:val="0"/>
              <w:divBdr>
                <w:top w:val="none" w:sz="0" w:space="0" w:color="auto"/>
                <w:left w:val="none" w:sz="0" w:space="0" w:color="auto"/>
                <w:bottom w:val="none" w:sz="0" w:space="0" w:color="auto"/>
                <w:right w:val="none" w:sz="0" w:space="0" w:color="auto"/>
              </w:divBdr>
            </w:div>
            <w:div w:id="1036656864">
              <w:marLeft w:val="0"/>
              <w:marRight w:val="0"/>
              <w:marTop w:val="0"/>
              <w:marBottom w:val="0"/>
              <w:divBdr>
                <w:top w:val="none" w:sz="0" w:space="0" w:color="auto"/>
                <w:left w:val="none" w:sz="0" w:space="0" w:color="auto"/>
                <w:bottom w:val="none" w:sz="0" w:space="0" w:color="auto"/>
                <w:right w:val="none" w:sz="0" w:space="0" w:color="auto"/>
              </w:divBdr>
            </w:div>
            <w:div w:id="693965803">
              <w:marLeft w:val="0"/>
              <w:marRight w:val="0"/>
              <w:marTop w:val="0"/>
              <w:marBottom w:val="0"/>
              <w:divBdr>
                <w:top w:val="none" w:sz="0" w:space="0" w:color="auto"/>
                <w:left w:val="none" w:sz="0" w:space="0" w:color="auto"/>
                <w:bottom w:val="none" w:sz="0" w:space="0" w:color="auto"/>
                <w:right w:val="none" w:sz="0" w:space="0" w:color="auto"/>
              </w:divBdr>
            </w:div>
            <w:div w:id="626934688">
              <w:marLeft w:val="0"/>
              <w:marRight w:val="0"/>
              <w:marTop w:val="0"/>
              <w:marBottom w:val="0"/>
              <w:divBdr>
                <w:top w:val="none" w:sz="0" w:space="0" w:color="auto"/>
                <w:left w:val="none" w:sz="0" w:space="0" w:color="auto"/>
                <w:bottom w:val="none" w:sz="0" w:space="0" w:color="auto"/>
                <w:right w:val="none" w:sz="0" w:space="0" w:color="auto"/>
              </w:divBdr>
            </w:div>
            <w:div w:id="1749571060">
              <w:marLeft w:val="0"/>
              <w:marRight w:val="0"/>
              <w:marTop w:val="0"/>
              <w:marBottom w:val="0"/>
              <w:divBdr>
                <w:top w:val="none" w:sz="0" w:space="0" w:color="auto"/>
                <w:left w:val="none" w:sz="0" w:space="0" w:color="auto"/>
                <w:bottom w:val="none" w:sz="0" w:space="0" w:color="auto"/>
                <w:right w:val="none" w:sz="0" w:space="0" w:color="auto"/>
              </w:divBdr>
            </w:div>
            <w:div w:id="3418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1447">
      <w:bodyDiv w:val="1"/>
      <w:marLeft w:val="0"/>
      <w:marRight w:val="0"/>
      <w:marTop w:val="0"/>
      <w:marBottom w:val="0"/>
      <w:divBdr>
        <w:top w:val="none" w:sz="0" w:space="0" w:color="auto"/>
        <w:left w:val="none" w:sz="0" w:space="0" w:color="auto"/>
        <w:bottom w:val="none" w:sz="0" w:space="0" w:color="auto"/>
        <w:right w:val="none" w:sz="0" w:space="0" w:color="auto"/>
      </w:divBdr>
      <w:divsChild>
        <w:div w:id="795026959">
          <w:marLeft w:val="0"/>
          <w:marRight w:val="0"/>
          <w:marTop w:val="0"/>
          <w:marBottom w:val="0"/>
          <w:divBdr>
            <w:top w:val="none" w:sz="0" w:space="0" w:color="auto"/>
            <w:left w:val="none" w:sz="0" w:space="0" w:color="auto"/>
            <w:bottom w:val="none" w:sz="0" w:space="0" w:color="auto"/>
            <w:right w:val="none" w:sz="0" w:space="0" w:color="auto"/>
          </w:divBdr>
        </w:div>
        <w:div w:id="394165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3.xml" /><Relationship Id="rId4" Type="http://schemas.openxmlformats.org/officeDocument/2006/relationships/webSettings" Target="webSettings.xml" /><Relationship Id="rId9" Type="http://schemas.openxmlformats.org/officeDocument/2006/relationships/header" Target="header2.xml" />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Desktop</Template>
  <TotalTime>0</TotalTime>
  <Pages>4</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Reis</dc:creator>
  <cp:keywords/>
  <dc:description/>
  <cp:lastModifiedBy>Dawn Simpson</cp:lastModifiedBy>
  <cp:revision>3</cp:revision>
  <dcterms:created xsi:type="dcterms:W3CDTF">2026-02-02T13:38:00Z</dcterms:created>
  <dcterms:modified xsi:type="dcterms:W3CDTF">2026-02-02T13:38:00Z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0x010100C377F5178464634E84320F1D94F1A583</vt:lpwstr>
  </property>
  <property fmtid="{D5CDD505-2E9C-101B-9397-08002B2CF9AE}" pid="3" name="GrammarlyDocumentId">
    <vt:lpwstr>5e7a73f3-c71d-4cc0-a053-4765d902f989</vt:lpwstr>
  </property>
</Properties>
</file>