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C6AE" w14:textId="6C76A1F3" w:rsidR="00CC7E04" w:rsidRDefault="00CC7E04" w:rsidP="00CC7E04">
      <w:pPr>
        <w:pStyle w:val="BodyText"/>
        <w:spacing w:after="0"/>
        <w:rPr>
          <w:rFonts w:asciiTheme="minorHAnsi" w:hAnsiTheme="minorHAnsi" w:cstheme="minorHAnsi"/>
        </w:rPr>
      </w:pPr>
    </w:p>
    <w:p w14:paraId="68331289" w14:textId="600E3CDB" w:rsidR="004C6E33" w:rsidRPr="004C6E33" w:rsidRDefault="004C6E33" w:rsidP="004C6E33">
      <w:pPr>
        <w:pStyle w:val="Heading1"/>
        <w:shd w:val="clear" w:color="auto" w:fill="003366"/>
        <w:spacing w:before="0" w:after="0"/>
        <w:ind w:firstLine="0"/>
        <w:rPr>
          <w:rFonts w:asciiTheme="minorHAnsi" w:hAnsiTheme="minorHAnsi" w:cstheme="minorHAnsi"/>
          <w:sz w:val="28"/>
          <w:szCs w:val="28"/>
        </w:rPr>
      </w:pPr>
      <w:r w:rsidRPr="004C6E33">
        <w:rPr>
          <w:rFonts w:asciiTheme="minorHAnsi" w:hAnsiTheme="minorHAnsi" w:cstheme="minorHAnsi"/>
          <w:sz w:val="28"/>
          <w:szCs w:val="28"/>
        </w:rPr>
        <w:t xml:space="preserve">Job Description                                                        </w:t>
      </w:r>
      <w:r w:rsidRPr="004C6E33">
        <w:rPr>
          <w:rFonts w:asciiTheme="minorHAnsi" w:hAnsiTheme="minorHAnsi" w:cstheme="minorHAnsi"/>
          <w:sz w:val="28"/>
          <w:szCs w:val="28"/>
        </w:rPr>
        <w:tab/>
      </w:r>
      <w:r w:rsidRPr="004C6E33">
        <w:rPr>
          <w:rFonts w:asciiTheme="minorHAnsi" w:hAnsiTheme="minorHAnsi" w:cstheme="minorHAnsi"/>
          <w:sz w:val="28"/>
          <w:szCs w:val="28"/>
        </w:rPr>
        <w:tab/>
      </w:r>
      <w:r w:rsidRPr="004C6E33">
        <w:rPr>
          <w:rFonts w:asciiTheme="minorHAnsi" w:hAnsiTheme="minorHAnsi" w:cstheme="minorHAnsi"/>
          <w:sz w:val="28"/>
          <w:szCs w:val="28"/>
        </w:rPr>
        <w:tab/>
      </w:r>
      <w:r w:rsidRPr="004C6E33">
        <w:rPr>
          <w:rFonts w:asciiTheme="minorHAnsi" w:hAnsiTheme="minorHAnsi" w:cstheme="minorHAnsi"/>
          <w:sz w:val="28"/>
          <w:szCs w:val="28"/>
        </w:rPr>
        <w:tab/>
      </w:r>
      <w:r w:rsidR="000B0A52">
        <w:rPr>
          <w:rFonts w:asciiTheme="minorHAnsi" w:hAnsiTheme="minorHAnsi" w:cstheme="minorHAnsi"/>
          <w:sz w:val="28"/>
          <w:szCs w:val="28"/>
        </w:rPr>
        <w:t>Peer Advocacy Worker</w:t>
      </w:r>
    </w:p>
    <w:p w14:paraId="608020A4" w14:textId="7ADBD1DA" w:rsidR="004C6E33" w:rsidRPr="004C6E33" w:rsidRDefault="004C6E33" w:rsidP="004C6E33">
      <w:pPr>
        <w:pStyle w:val="BodyText"/>
      </w:pPr>
    </w:p>
    <w:p w14:paraId="57D5E277" w14:textId="7FB84E97" w:rsidR="00CC7E04" w:rsidRPr="00CC7E04" w:rsidRDefault="00CC7E04" w:rsidP="00CC7E04">
      <w:pPr>
        <w:pStyle w:val="BodyText"/>
        <w:shd w:val="clear" w:color="auto" w:fill="B8CCE4" w:themeFill="accent1" w:themeFillTint="66"/>
        <w:spacing w:after="0"/>
        <w:rPr>
          <w:rFonts w:asciiTheme="minorHAnsi" w:hAnsiTheme="minorHAnsi" w:cstheme="minorHAnsi"/>
          <w:b/>
        </w:rPr>
      </w:pPr>
      <w:r>
        <w:rPr>
          <w:rFonts w:asciiTheme="minorHAnsi" w:hAnsiTheme="minorHAnsi" w:cstheme="minorHAnsi"/>
          <w:b/>
        </w:rPr>
        <w:t>The Job Details</w:t>
      </w:r>
    </w:p>
    <w:tbl>
      <w:tblPr>
        <w:tblW w:w="9531" w:type="dxa"/>
        <w:tblInd w:w="108" w:type="dxa"/>
        <w:tblLook w:val="04A0" w:firstRow="1" w:lastRow="0" w:firstColumn="1" w:lastColumn="0" w:noHBand="0" w:noVBand="1"/>
      </w:tblPr>
      <w:tblGrid>
        <w:gridCol w:w="2160"/>
        <w:gridCol w:w="7371"/>
      </w:tblGrid>
      <w:tr w:rsidR="00CC7E04" w:rsidRPr="00F62C25" w14:paraId="1161A8D8" w14:textId="77777777" w:rsidTr="00935874">
        <w:tc>
          <w:tcPr>
            <w:tcW w:w="2160" w:type="dxa"/>
          </w:tcPr>
          <w:p w14:paraId="04641643"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Job Title:</w:t>
            </w:r>
          </w:p>
        </w:tc>
        <w:tc>
          <w:tcPr>
            <w:tcW w:w="7371" w:type="dxa"/>
          </w:tcPr>
          <w:p w14:paraId="0EB6AEEE" w14:textId="4DA6A526" w:rsidR="00CC7E04" w:rsidRPr="00F62C25" w:rsidRDefault="000B0A52" w:rsidP="00972D37">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Peer Advocacy</w:t>
            </w:r>
            <w:r w:rsidR="00FE5439">
              <w:rPr>
                <w:rFonts w:asciiTheme="minorHAnsi" w:hAnsiTheme="minorHAnsi" w:cstheme="minorHAnsi"/>
                <w:sz w:val="22"/>
                <w:szCs w:val="22"/>
              </w:rPr>
              <w:t xml:space="preserve"> Worker</w:t>
            </w:r>
          </w:p>
        </w:tc>
      </w:tr>
      <w:tr w:rsidR="00CC7E04" w:rsidRPr="00F62C25" w14:paraId="2FA407DC" w14:textId="77777777" w:rsidTr="00935874">
        <w:tc>
          <w:tcPr>
            <w:tcW w:w="2160" w:type="dxa"/>
          </w:tcPr>
          <w:p w14:paraId="6A972BC6"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Salary:</w:t>
            </w:r>
          </w:p>
        </w:tc>
        <w:tc>
          <w:tcPr>
            <w:tcW w:w="7371" w:type="dxa"/>
          </w:tcPr>
          <w:p w14:paraId="44774BCE" w14:textId="1768780D" w:rsidR="00CC7E04" w:rsidRPr="00F62C25" w:rsidRDefault="00061262" w:rsidP="009F5E0B">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 xml:space="preserve">Starting </w:t>
            </w:r>
            <w:r w:rsidR="00AC5499">
              <w:rPr>
                <w:rFonts w:asciiTheme="minorHAnsi" w:hAnsiTheme="minorHAnsi" w:cstheme="minorHAnsi"/>
                <w:sz w:val="22"/>
                <w:szCs w:val="22"/>
              </w:rPr>
              <w:t>£</w:t>
            </w:r>
            <w:r w:rsidR="009F5E0B">
              <w:rPr>
                <w:rFonts w:asciiTheme="minorHAnsi" w:hAnsiTheme="minorHAnsi" w:cstheme="minorHAnsi"/>
                <w:sz w:val="22"/>
                <w:szCs w:val="22"/>
              </w:rPr>
              <w:t>2</w:t>
            </w:r>
            <w:r w:rsidR="00342A5B">
              <w:rPr>
                <w:rFonts w:asciiTheme="minorHAnsi" w:hAnsiTheme="minorHAnsi" w:cstheme="minorHAnsi"/>
                <w:sz w:val="22"/>
                <w:szCs w:val="22"/>
              </w:rPr>
              <w:t>6,186.44</w:t>
            </w:r>
          </w:p>
        </w:tc>
      </w:tr>
      <w:tr w:rsidR="00CC7E04" w:rsidRPr="00F62C25" w14:paraId="65DAE5C6" w14:textId="77777777" w:rsidTr="00935874">
        <w:tc>
          <w:tcPr>
            <w:tcW w:w="2160" w:type="dxa"/>
          </w:tcPr>
          <w:p w14:paraId="42CE5D96"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Pension:</w:t>
            </w:r>
          </w:p>
        </w:tc>
        <w:tc>
          <w:tcPr>
            <w:tcW w:w="7371" w:type="dxa"/>
          </w:tcPr>
          <w:p w14:paraId="01E91518" w14:textId="196F8E8D"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5% of salary subject to Staff Policy Conditions (see Staff Handbook)</w:t>
            </w:r>
          </w:p>
        </w:tc>
      </w:tr>
      <w:tr w:rsidR="00CC7E04" w:rsidRPr="00F62C25" w14:paraId="71E861CC" w14:textId="77777777" w:rsidTr="00935874">
        <w:tc>
          <w:tcPr>
            <w:tcW w:w="2160" w:type="dxa"/>
          </w:tcPr>
          <w:p w14:paraId="19ADD5A5"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Conditions:</w:t>
            </w:r>
          </w:p>
        </w:tc>
        <w:tc>
          <w:tcPr>
            <w:tcW w:w="7371" w:type="dxa"/>
          </w:tcPr>
          <w:p w14:paraId="3CE9D6F6" w14:textId="5760EABB"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Refer to Staff Handbook for full details</w:t>
            </w:r>
          </w:p>
        </w:tc>
      </w:tr>
      <w:tr w:rsidR="00CC7E04" w:rsidRPr="00F62C25" w14:paraId="6BC5A910" w14:textId="77777777" w:rsidTr="00935874">
        <w:tc>
          <w:tcPr>
            <w:tcW w:w="2160" w:type="dxa"/>
          </w:tcPr>
          <w:p w14:paraId="7AFCC56B"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Holidays:</w:t>
            </w:r>
          </w:p>
        </w:tc>
        <w:tc>
          <w:tcPr>
            <w:tcW w:w="7371" w:type="dxa"/>
          </w:tcPr>
          <w:p w14:paraId="4E2E92E1" w14:textId="3A575107" w:rsidR="00CC7E04" w:rsidRPr="00F62C25" w:rsidRDefault="004C6E33" w:rsidP="00394A3C">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3</w:t>
            </w:r>
            <w:r>
              <w:rPr>
                <w:rFonts w:asciiTheme="minorHAnsi" w:hAnsiTheme="minorHAnsi" w:cstheme="minorHAnsi"/>
                <w:sz w:val="22"/>
                <w:szCs w:val="22"/>
              </w:rPr>
              <w:t>2</w:t>
            </w:r>
            <w:r w:rsidRPr="00F62C25">
              <w:rPr>
                <w:rFonts w:asciiTheme="minorHAnsi" w:hAnsiTheme="minorHAnsi" w:cstheme="minorHAnsi"/>
                <w:sz w:val="22"/>
                <w:szCs w:val="22"/>
              </w:rPr>
              <w:t xml:space="preserve"> days for full year </w:t>
            </w:r>
            <w:r w:rsidR="00394A3C">
              <w:rPr>
                <w:rFonts w:asciiTheme="minorHAnsi" w:hAnsiTheme="minorHAnsi" w:cstheme="minorHAnsi"/>
                <w:sz w:val="22"/>
                <w:szCs w:val="22"/>
              </w:rPr>
              <w:t>April - March</w:t>
            </w:r>
            <w:r w:rsidRPr="00F62C25">
              <w:rPr>
                <w:rFonts w:asciiTheme="minorHAnsi" w:hAnsiTheme="minorHAnsi" w:cstheme="minorHAnsi"/>
                <w:sz w:val="22"/>
                <w:szCs w:val="22"/>
              </w:rPr>
              <w:t xml:space="preserve"> comprising 2</w:t>
            </w:r>
            <w:r>
              <w:rPr>
                <w:rFonts w:asciiTheme="minorHAnsi" w:hAnsiTheme="minorHAnsi" w:cstheme="minorHAnsi"/>
                <w:sz w:val="22"/>
                <w:szCs w:val="22"/>
              </w:rPr>
              <w:t>8</w:t>
            </w:r>
            <w:r w:rsidRPr="00F62C25">
              <w:rPr>
                <w:rFonts w:asciiTheme="minorHAnsi" w:hAnsiTheme="minorHAnsi" w:cstheme="minorHAnsi"/>
                <w:sz w:val="22"/>
                <w:szCs w:val="22"/>
              </w:rPr>
              <w:t xml:space="preserve"> days + 4 fixed public holidays</w:t>
            </w:r>
            <w:r>
              <w:rPr>
                <w:rFonts w:asciiTheme="minorHAnsi" w:hAnsiTheme="minorHAnsi" w:cstheme="minorHAnsi"/>
                <w:sz w:val="22"/>
                <w:szCs w:val="22"/>
              </w:rPr>
              <w:t xml:space="preserve"> (as per contract)</w:t>
            </w:r>
            <w:r w:rsidRPr="00F62C25">
              <w:rPr>
                <w:rFonts w:asciiTheme="minorHAnsi" w:hAnsiTheme="minorHAnsi" w:cstheme="minorHAnsi"/>
                <w:sz w:val="22"/>
                <w:szCs w:val="22"/>
              </w:rPr>
              <w:t>.  All holiday allowances pro-rata for part years</w:t>
            </w:r>
            <w:r>
              <w:rPr>
                <w:rFonts w:asciiTheme="minorHAnsi" w:hAnsiTheme="minorHAnsi" w:cstheme="minorHAnsi"/>
                <w:sz w:val="22"/>
                <w:szCs w:val="22"/>
              </w:rPr>
              <w:t xml:space="preserve"> and part-time posts</w:t>
            </w:r>
            <w:r w:rsidRPr="00F62C25">
              <w:rPr>
                <w:rFonts w:asciiTheme="minorHAnsi" w:hAnsiTheme="minorHAnsi" w:cstheme="minorHAnsi"/>
                <w:sz w:val="22"/>
                <w:szCs w:val="22"/>
              </w:rPr>
              <w:t>.</w:t>
            </w:r>
          </w:p>
        </w:tc>
      </w:tr>
      <w:tr w:rsidR="00CC7E04" w:rsidRPr="00F62C25" w14:paraId="4F3F09BB" w14:textId="77777777" w:rsidTr="00935874">
        <w:tc>
          <w:tcPr>
            <w:tcW w:w="2160" w:type="dxa"/>
          </w:tcPr>
          <w:p w14:paraId="18F3B729" w14:textId="77777777" w:rsidR="00CC7E04" w:rsidRPr="00F62C25" w:rsidRDefault="00CC7E04" w:rsidP="00194436">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Hours of work:</w:t>
            </w:r>
          </w:p>
        </w:tc>
        <w:tc>
          <w:tcPr>
            <w:tcW w:w="7371" w:type="dxa"/>
          </w:tcPr>
          <w:p w14:paraId="58C66C8C" w14:textId="7461C227" w:rsidR="00CC7E04" w:rsidRPr="00F62C25" w:rsidRDefault="00FE5439" w:rsidP="009F5E0B">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35</w:t>
            </w:r>
            <w:r w:rsidR="009C03B9">
              <w:rPr>
                <w:rFonts w:asciiTheme="minorHAnsi" w:hAnsiTheme="minorHAnsi" w:cstheme="minorHAnsi"/>
                <w:sz w:val="22"/>
                <w:szCs w:val="22"/>
              </w:rPr>
              <w:t xml:space="preserve"> hours per week</w:t>
            </w:r>
            <w:r w:rsidR="00421104">
              <w:rPr>
                <w:rFonts w:asciiTheme="minorHAnsi" w:hAnsiTheme="minorHAnsi" w:cstheme="minorHAnsi"/>
                <w:sz w:val="22"/>
                <w:szCs w:val="22"/>
              </w:rPr>
              <w:t>.</w:t>
            </w:r>
            <w:r w:rsidR="00421104" w:rsidRPr="00F62C25">
              <w:rPr>
                <w:rFonts w:asciiTheme="minorHAnsi" w:hAnsiTheme="minorHAnsi" w:cstheme="minorHAnsi"/>
                <w:sz w:val="22"/>
                <w:szCs w:val="22"/>
              </w:rPr>
              <w:t xml:space="preserve">  </w:t>
            </w:r>
            <w:r w:rsidR="00CC7E04" w:rsidRPr="00F62C25">
              <w:rPr>
                <w:rFonts w:asciiTheme="minorHAnsi" w:hAnsiTheme="minorHAnsi" w:cstheme="minorHAnsi"/>
                <w:sz w:val="22"/>
                <w:szCs w:val="22"/>
              </w:rPr>
              <w:t xml:space="preserve">A Time-Off-In-Lieu system operates for any additional hours worked or the normal working day is altered.  </w:t>
            </w:r>
          </w:p>
        </w:tc>
      </w:tr>
      <w:tr w:rsidR="004C6E33" w:rsidRPr="00F62C25" w14:paraId="1C44443E" w14:textId="77777777" w:rsidTr="00935874">
        <w:tc>
          <w:tcPr>
            <w:tcW w:w="2160" w:type="dxa"/>
          </w:tcPr>
          <w:p w14:paraId="406520BA"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Probationary Period</w:t>
            </w:r>
          </w:p>
        </w:tc>
        <w:tc>
          <w:tcPr>
            <w:tcW w:w="7371" w:type="dxa"/>
          </w:tcPr>
          <w:p w14:paraId="02A55897" w14:textId="23FC4B42"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As per Contract</w:t>
            </w:r>
          </w:p>
        </w:tc>
      </w:tr>
      <w:tr w:rsidR="004C6E33" w:rsidRPr="00F62C25" w14:paraId="4474C3A9" w14:textId="77777777" w:rsidTr="00935874">
        <w:tc>
          <w:tcPr>
            <w:tcW w:w="2160" w:type="dxa"/>
          </w:tcPr>
          <w:p w14:paraId="01FAB886"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Notice Period:</w:t>
            </w:r>
          </w:p>
        </w:tc>
        <w:tc>
          <w:tcPr>
            <w:tcW w:w="7371" w:type="dxa"/>
          </w:tcPr>
          <w:p w14:paraId="0A85A76D"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As per Contract</w:t>
            </w:r>
          </w:p>
        </w:tc>
      </w:tr>
      <w:tr w:rsidR="004C6E33" w:rsidRPr="00F62C25" w14:paraId="0774DD65" w14:textId="77777777" w:rsidTr="00935874">
        <w:tc>
          <w:tcPr>
            <w:tcW w:w="2160" w:type="dxa"/>
          </w:tcPr>
          <w:p w14:paraId="4E830AAB"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Responsible to:</w:t>
            </w:r>
          </w:p>
        </w:tc>
        <w:tc>
          <w:tcPr>
            <w:tcW w:w="7371" w:type="dxa"/>
          </w:tcPr>
          <w:p w14:paraId="143D1C56" w14:textId="129D2684" w:rsidR="004C6E33" w:rsidRPr="00F62C25" w:rsidRDefault="00FE5439" w:rsidP="004C6E33">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Carer Support Manager</w:t>
            </w:r>
          </w:p>
        </w:tc>
      </w:tr>
      <w:tr w:rsidR="004C6E33" w:rsidRPr="00F62C25" w14:paraId="675C5160" w14:textId="77777777" w:rsidTr="00935874">
        <w:tc>
          <w:tcPr>
            <w:tcW w:w="2160" w:type="dxa"/>
          </w:tcPr>
          <w:p w14:paraId="295E307A"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Responsibilities:</w:t>
            </w:r>
          </w:p>
        </w:tc>
        <w:tc>
          <w:tcPr>
            <w:tcW w:w="7371" w:type="dxa"/>
          </w:tcPr>
          <w:p w14:paraId="1D76886C"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Project Volunteers</w:t>
            </w:r>
          </w:p>
        </w:tc>
      </w:tr>
      <w:tr w:rsidR="004C6E33" w:rsidRPr="00F62C25" w14:paraId="36E2C334" w14:textId="77777777" w:rsidTr="00935874">
        <w:tc>
          <w:tcPr>
            <w:tcW w:w="2160" w:type="dxa"/>
          </w:tcPr>
          <w:p w14:paraId="5BAACE47" w14:textId="77777777" w:rsidR="004C6E33" w:rsidRPr="00F62C25" w:rsidRDefault="004C6E33" w:rsidP="004C6E33">
            <w:pPr>
              <w:pStyle w:val="BodyTextIndent3"/>
              <w:tabs>
                <w:tab w:val="clear" w:pos="3591"/>
              </w:tabs>
              <w:spacing w:before="60" w:after="60"/>
              <w:ind w:left="0" w:firstLine="0"/>
              <w:rPr>
                <w:rFonts w:asciiTheme="minorHAnsi" w:hAnsiTheme="minorHAnsi" w:cstheme="minorHAnsi"/>
                <w:sz w:val="22"/>
                <w:szCs w:val="22"/>
              </w:rPr>
            </w:pPr>
            <w:r w:rsidRPr="00F62C25">
              <w:rPr>
                <w:rFonts w:asciiTheme="minorHAnsi" w:hAnsiTheme="minorHAnsi" w:cstheme="minorHAnsi"/>
                <w:sz w:val="22"/>
                <w:szCs w:val="22"/>
              </w:rPr>
              <w:t>Screening:</w:t>
            </w:r>
          </w:p>
        </w:tc>
        <w:tc>
          <w:tcPr>
            <w:tcW w:w="7371" w:type="dxa"/>
          </w:tcPr>
          <w:p w14:paraId="511CE324" w14:textId="77777777" w:rsidR="004C6E33" w:rsidRDefault="004C6E33" w:rsidP="004C6E33">
            <w:pPr>
              <w:pStyle w:val="BodyTextIndent3"/>
              <w:tabs>
                <w:tab w:val="clear" w:pos="3591"/>
              </w:tabs>
              <w:spacing w:before="60" w:after="60"/>
              <w:ind w:left="0" w:firstLine="0"/>
              <w:rPr>
                <w:rFonts w:asciiTheme="minorHAnsi" w:hAnsiTheme="minorHAnsi" w:cstheme="minorHAnsi"/>
                <w:b/>
                <w:bCs/>
                <w:sz w:val="22"/>
                <w:szCs w:val="22"/>
              </w:rPr>
            </w:pPr>
            <w:r>
              <w:rPr>
                <w:rFonts w:asciiTheme="minorHAnsi" w:hAnsiTheme="minorHAnsi" w:cstheme="minorHAnsi"/>
                <w:sz w:val="22"/>
                <w:szCs w:val="22"/>
              </w:rPr>
              <w:t xml:space="preserve">In working with Carers as part of your normal duties, you may be having one-to-one unsupervised access with a child or an adult at risk in a variety of settings including the individual’s own home.  In addition, as part of your normal duties you may be working with Volunteers and Carers with their own Additional Support Needs.  This post is therefore subject to satisfactory references and membership of the </w:t>
            </w:r>
            <w:r>
              <w:rPr>
                <w:rFonts w:asciiTheme="minorHAnsi" w:hAnsiTheme="minorHAnsi" w:cstheme="minorHAnsi"/>
                <w:b/>
                <w:bCs/>
                <w:sz w:val="22"/>
                <w:szCs w:val="22"/>
              </w:rPr>
              <w:t>Protecting Vulnerable Groups Scheme (PVG Scheme).</w:t>
            </w:r>
          </w:p>
          <w:p w14:paraId="42B8640B" w14:textId="0740B9A5" w:rsidR="00935874" w:rsidRPr="000407E8" w:rsidRDefault="00935874" w:rsidP="004C6E33">
            <w:pPr>
              <w:pStyle w:val="BodyTextIndent3"/>
              <w:tabs>
                <w:tab w:val="clear" w:pos="3591"/>
              </w:tabs>
              <w:spacing w:before="60" w:after="60"/>
              <w:ind w:left="0" w:firstLine="0"/>
              <w:rPr>
                <w:rFonts w:asciiTheme="minorHAnsi" w:hAnsiTheme="minorHAnsi" w:cstheme="minorHAnsi"/>
                <w:bCs/>
                <w:sz w:val="22"/>
                <w:szCs w:val="22"/>
              </w:rPr>
            </w:pPr>
          </w:p>
        </w:tc>
      </w:tr>
      <w:tr w:rsidR="00935874" w:rsidRPr="00F62C25" w14:paraId="64A73C98" w14:textId="77777777" w:rsidTr="00935874">
        <w:tc>
          <w:tcPr>
            <w:tcW w:w="2160" w:type="dxa"/>
          </w:tcPr>
          <w:p w14:paraId="2B88A2A2" w14:textId="5C42CBCB" w:rsidR="00935874" w:rsidRPr="00F62C25" w:rsidRDefault="00935874" w:rsidP="004C6E33">
            <w:pPr>
              <w:pStyle w:val="BodyTextIndent3"/>
              <w:tabs>
                <w:tab w:val="clear" w:pos="3591"/>
              </w:tabs>
              <w:spacing w:before="60" w:after="60"/>
              <w:ind w:left="0" w:firstLine="0"/>
              <w:rPr>
                <w:rFonts w:asciiTheme="minorHAnsi" w:hAnsiTheme="minorHAnsi" w:cstheme="minorHAnsi"/>
                <w:sz w:val="22"/>
                <w:szCs w:val="22"/>
              </w:rPr>
            </w:pPr>
            <w:r>
              <w:rPr>
                <w:rFonts w:asciiTheme="minorHAnsi" w:hAnsiTheme="minorHAnsi" w:cstheme="minorHAnsi"/>
                <w:sz w:val="22"/>
                <w:szCs w:val="22"/>
              </w:rPr>
              <w:t>Location:</w:t>
            </w:r>
          </w:p>
        </w:tc>
        <w:tc>
          <w:tcPr>
            <w:tcW w:w="7371" w:type="dxa"/>
          </w:tcPr>
          <w:p w14:paraId="46680B11" w14:textId="47A803C1" w:rsidR="00935874" w:rsidRPr="00817CF1" w:rsidRDefault="00935874" w:rsidP="00935874">
            <w:pPr>
              <w:pStyle w:val="BodyText"/>
              <w:spacing w:after="0"/>
              <w:rPr>
                <w:rFonts w:asciiTheme="minorHAnsi" w:hAnsiTheme="minorHAnsi" w:cstheme="minorHAnsi"/>
                <w:iCs/>
                <w:sz w:val="22"/>
                <w:szCs w:val="22"/>
              </w:rPr>
            </w:pPr>
            <w:bookmarkStart w:id="0" w:name="_Hlk218760900"/>
            <w:r w:rsidRPr="00817CF1">
              <w:rPr>
                <w:rFonts w:asciiTheme="minorHAnsi" w:hAnsiTheme="minorHAnsi" w:cstheme="minorHAnsi"/>
                <w:iCs/>
                <w:sz w:val="22"/>
                <w:szCs w:val="22"/>
              </w:rPr>
              <w:t xml:space="preserve">Carers Link provides staff opportunity to work on a hybrid basis, however the amount of </w:t>
            </w:r>
            <w:r w:rsidR="00421104" w:rsidRPr="00817CF1">
              <w:rPr>
                <w:rFonts w:asciiTheme="minorHAnsi" w:hAnsiTheme="minorHAnsi" w:cstheme="minorHAnsi"/>
                <w:iCs/>
                <w:sz w:val="22"/>
                <w:szCs w:val="22"/>
              </w:rPr>
              <w:t>homeworking</w:t>
            </w:r>
            <w:r w:rsidRPr="00817CF1">
              <w:rPr>
                <w:rFonts w:asciiTheme="minorHAnsi" w:hAnsiTheme="minorHAnsi" w:cstheme="minorHAnsi"/>
                <w:iCs/>
                <w:sz w:val="22"/>
                <w:szCs w:val="22"/>
              </w:rPr>
              <w:t xml:space="preserve"> will very much depend on the nature of the role involved, length of service, and whether it is preferred by the staff member.</w:t>
            </w:r>
          </w:p>
          <w:p w14:paraId="207D6458" w14:textId="77777777" w:rsidR="00935874" w:rsidRPr="00817CF1" w:rsidRDefault="00935874" w:rsidP="00935874">
            <w:pPr>
              <w:pStyle w:val="BodyText"/>
              <w:spacing w:after="0"/>
              <w:rPr>
                <w:rFonts w:asciiTheme="minorHAnsi" w:hAnsiTheme="minorHAnsi" w:cstheme="minorHAnsi"/>
                <w:iCs/>
                <w:sz w:val="22"/>
                <w:szCs w:val="22"/>
              </w:rPr>
            </w:pPr>
          </w:p>
          <w:p w14:paraId="057F3D4B"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Hybrid working for full time staff is therefore offered on the basis of:</w:t>
            </w:r>
          </w:p>
          <w:p w14:paraId="7D5F17FF" w14:textId="77777777" w:rsidR="00935874" w:rsidRPr="00817CF1" w:rsidRDefault="00935874" w:rsidP="00935874">
            <w:pPr>
              <w:pStyle w:val="BodyText"/>
              <w:spacing w:after="0"/>
              <w:rPr>
                <w:rFonts w:asciiTheme="minorHAnsi" w:hAnsiTheme="minorHAnsi" w:cstheme="minorHAnsi"/>
                <w:iCs/>
                <w:sz w:val="22"/>
                <w:szCs w:val="22"/>
              </w:rPr>
            </w:pPr>
          </w:p>
          <w:tbl>
            <w:tblPr>
              <w:tblStyle w:val="TableGrid"/>
              <w:tblW w:w="0" w:type="auto"/>
              <w:tblLook w:val="04A0" w:firstRow="1" w:lastRow="0" w:firstColumn="1" w:lastColumn="0" w:noHBand="0" w:noVBand="1"/>
            </w:tblPr>
            <w:tblGrid>
              <w:gridCol w:w="1975"/>
              <w:gridCol w:w="4858"/>
            </w:tblGrid>
            <w:tr w:rsidR="00CF4014" w:rsidRPr="00817CF1" w14:paraId="7FC4CE22" w14:textId="77777777" w:rsidTr="00CF4014">
              <w:tc>
                <w:tcPr>
                  <w:tcW w:w="1975" w:type="dxa"/>
                </w:tcPr>
                <w:p w14:paraId="442882DA"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Initial probation (weeks 1-12)</w:t>
                  </w:r>
                </w:p>
              </w:tc>
              <w:tc>
                <w:tcPr>
                  <w:tcW w:w="4858" w:type="dxa"/>
                </w:tcPr>
                <w:p w14:paraId="6130D0B7" w14:textId="3901F430"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 xml:space="preserve">One day per week (Friday) for </w:t>
                  </w:r>
                  <w:r w:rsidR="00421104" w:rsidRPr="00817CF1">
                    <w:rPr>
                      <w:rFonts w:asciiTheme="minorHAnsi" w:hAnsiTheme="minorHAnsi" w:cstheme="minorHAnsi"/>
                      <w:iCs/>
                      <w:sz w:val="22"/>
                      <w:szCs w:val="22"/>
                    </w:rPr>
                    <w:t>homeworking</w:t>
                  </w:r>
                </w:p>
                <w:p w14:paraId="28C3EF6C"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(additional days by discretion of management)</w:t>
                  </w:r>
                </w:p>
              </w:tc>
            </w:tr>
            <w:tr w:rsidR="00CF4014" w:rsidRPr="00817CF1" w14:paraId="032B1A43" w14:textId="77777777" w:rsidTr="00CF4014">
              <w:tc>
                <w:tcPr>
                  <w:tcW w:w="1975" w:type="dxa"/>
                </w:tcPr>
                <w:p w14:paraId="3C24EEA1"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Weeks 13-26</w:t>
                  </w:r>
                </w:p>
              </w:tc>
              <w:tc>
                <w:tcPr>
                  <w:tcW w:w="4858" w:type="dxa"/>
                </w:tcPr>
                <w:p w14:paraId="6FE36F20"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 xml:space="preserve">Maximum of two days per week working at home (Friday and one other) </w:t>
                  </w:r>
                </w:p>
              </w:tc>
            </w:tr>
            <w:tr w:rsidR="00CF4014" w:rsidRPr="00817CF1" w14:paraId="02344429" w14:textId="77777777" w:rsidTr="00CF4014">
              <w:tc>
                <w:tcPr>
                  <w:tcW w:w="1975" w:type="dxa"/>
                </w:tcPr>
                <w:p w14:paraId="279B24BA"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Weeks 27</w:t>
                  </w:r>
                  <w:r>
                    <w:rPr>
                      <w:rFonts w:asciiTheme="minorHAnsi" w:hAnsiTheme="minorHAnsi" w:cstheme="minorHAnsi"/>
                      <w:iCs/>
                      <w:sz w:val="22"/>
                      <w:szCs w:val="22"/>
                    </w:rPr>
                    <w:t xml:space="preserve"> and beyond (assuming successful completion of probation)</w:t>
                  </w:r>
                </w:p>
              </w:tc>
              <w:tc>
                <w:tcPr>
                  <w:tcW w:w="4858" w:type="dxa"/>
                </w:tcPr>
                <w:p w14:paraId="05DCC9BE" w14:textId="77777777" w:rsidR="00935874" w:rsidRPr="00817CF1"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Minimum two days per week in office.  However remaining days may not necessarily always be at home as it is expected that this role will involve support within the community (meeting carers and/or volunteers).</w:t>
                  </w:r>
                </w:p>
              </w:tc>
            </w:tr>
          </w:tbl>
          <w:p w14:paraId="2A278CF9" w14:textId="77777777" w:rsidR="00935874" w:rsidRPr="00817CF1" w:rsidRDefault="00935874" w:rsidP="00935874">
            <w:pPr>
              <w:pStyle w:val="BodyText"/>
              <w:spacing w:after="0"/>
              <w:rPr>
                <w:rFonts w:asciiTheme="minorHAnsi" w:hAnsiTheme="minorHAnsi" w:cstheme="minorHAnsi"/>
                <w:iCs/>
                <w:sz w:val="22"/>
                <w:szCs w:val="22"/>
              </w:rPr>
            </w:pPr>
          </w:p>
          <w:p w14:paraId="4A57E927" w14:textId="77777777" w:rsidR="00935874" w:rsidRDefault="00935874" w:rsidP="00935874">
            <w:pPr>
              <w:pStyle w:val="BodyText"/>
              <w:spacing w:after="0"/>
              <w:rPr>
                <w:rFonts w:asciiTheme="minorHAnsi" w:hAnsiTheme="minorHAnsi" w:cstheme="minorHAnsi"/>
                <w:iCs/>
                <w:sz w:val="22"/>
                <w:szCs w:val="22"/>
              </w:rPr>
            </w:pPr>
            <w:r w:rsidRPr="00817CF1">
              <w:rPr>
                <w:rFonts w:asciiTheme="minorHAnsi" w:hAnsiTheme="minorHAnsi" w:cstheme="minorHAnsi"/>
                <w:iCs/>
                <w:sz w:val="22"/>
                <w:szCs w:val="22"/>
              </w:rPr>
              <w:t>Please note that there is no requirement for you to work at home and you may choose to always be in the office if you prefer.</w:t>
            </w:r>
          </w:p>
          <w:bookmarkEnd w:id="0"/>
          <w:p w14:paraId="33D3EFE7" w14:textId="77777777" w:rsidR="00935874" w:rsidRDefault="00935874" w:rsidP="004C6E33">
            <w:pPr>
              <w:pStyle w:val="BodyTextIndent3"/>
              <w:tabs>
                <w:tab w:val="clear" w:pos="3591"/>
              </w:tabs>
              <w:spacing w:before="60" w:after="60"/>
              <w:ind w:left="0" w:firstLine="0"/>
              <w:rPr>
                <w:rFonts w:asciiTheme="minorHAnsi" w:hAnsiTheme="minorHAnsi" w:cstheme="minorHAnsi"/>
                <w:sz w:val="22"/>
                <w:szCs w:val="22"/>
              </w:rPr>
            </w:pPr>
          </w:p>
        </w:tc>
      </w:tr>
    </w:tbl>
    <w:p w14:paraId="34676720" w14:textId="0EE38769" w:rsidR="00CC7E04" w:rsidRDefault="00CC7E04" w:rsidP="00CC7E04">
      <w:pPr>
        <w:ind w:left="456"/>
        <w:rPr>
          <w:rFonts w:asciiTheme="minorHAnsi" w:hAnsiTheme="minorHAnsi" w:cstheme="minorHAnsi"/>
          <w:color w:val="000000"/>
          <w:sz w:val="22"/>
          <w:szCs w:val="22"/>
        </w:rPr>
      </w:pPr>
    </w:p>
    <w:p w14:paraId="37E3F535" w14:textId="77777777" w:rsidR="00CF4014" w:rsidRDefault="00CF4014" w:rsidP="00CC7E04">
      <w:pPr>
        <w:ind w:left="456"/>
        <w:rPr>
          <w:rFonts w:asciiTheme="minorHAnsi" w:hAnsiTheme="minorHAnsi" w:cstheme="minorHAnsi"/>
          <w:color w:val="000000"/>
          <w:sz w:val="22"/>
          <w:szCs w:val="22"/>
        </w:rPr>
      </w:pPr>
    </w:p>
    <w:p w14:paraId="7DE4E5AF" w14:textId="77777777" w:rsidR="00CF4014" w:rsidRDefault="00CF4014" w:rsidP="00CC7E04">
      <w:pPr>
        <w:ind w:left="456"/>
        <w:rPr>
          <w:rFonts w:asciiTheme="minorHAnsi" w:hAnsiTheme="minorHAnsi" w:cstheme="minorHAnsi"/>
          <w:color w:val="000000"/>
          <w:sz w:val="22"/>
          <w:szCs w:val="22"/>
        </w:rPr>
      </w:pPr>
    </w:p>
    <w:p w14:paraId="7B922712" w14:textId="77777777" w:rsidR="00CF4014" w:rsidRDefault="00CF4014" w:rsidP="00CC7E04">
      <w:pPr>
        <w:ind w:left="456"/>
        <w:rPr>
          <w:rFonts w:asciiTheme="minorHAnsi" w:hAnsiTheme="minorHAnsi" w:cstheme="minorHAnsi"/>
          <w:color w:val="000000"/>
          <w:sz w:val="22"/>
          <w:szCs w:val="22"/>
        </w:rPr>
      </w:pPr>
    </w:p>
    <w:p w14:paraId="49FFB1E8" w14:textId="77777777" w:rsidR="00CF4014" w:rsidRPr="00F62C25" w:rsidRDefault="00CF4014" w:rsidP="00CC7E04">
      <w:pPr>
        <w:ind w:left="456"/>
        <w:rPr>
          <w:rFonts w:asciiTheme="minorHAnsi" w:hAnsiTheme="minorHAnsi" w:cstheme="minorHAnsi"/>
          <w:color w:val="000000"/>
          <w:sz w:val="22"/>
          <w:szCs w:val="22"/>
        </w:rPr>
      </w:pPr>
    </w:p>
    <w:p w14:paraId="7DEC0A2B" w14:textId="4495EB52" w:rsidR="00CC7E04" w:rsidRPr="00D95163" w:rsidRDefault="00D95163" w:rsidP="00D95163">
      <w:pPr>
        <w:pStyle w:val="BodyText"/>
        <w:shd w:val="clear" w:color="auto" w:fill="B8CCE4" w:themeFill="accent1" w:themeFillTint="66"/>
        <w:spacing w:after="0"/>
        <w:rPr>
          <w:rFonts w:asciiTheme="minorHAnsi" w:hAnsiTheme="minorHAnsi" w:cstheme="minorHAnsi"/>
          <w:b/>
        </w:rPr>
      </w:pPr>
      <w:r w:rsidRPr="00D95163">
        <w:rPr>
          <w:rFonts w:asciiTheme="minorHAnsi" w:hAnsiTheme="minorHAnsi" w:cstheme="minorHAnsi"/>
          <w:b/>
        </w:rPr>
        <w:lastRenderedPageBreak/>
        <w:t>The Organisation</w:t>
      </w:r>
    </w:p>
    <w:p w14:paraId="690396A4" w14:textId="49CE7B72" w:rsidR="001C2E0F" w:rsidRDefault="004C6E33" w:rsidP="004C6E33">
      <w:pPr>
        <w:pStyle w:val="jbodytext"/>
        <w:spacing w:after="0" w:line="240" w:lineRule="auto"/>
        <w:ind w:right="5102"/>
        <w:rPr>
          <w:rFonts w:asciiTheme="minorHAnsi" w:hAnsiTheme="minorHAnsi" w:cstheme="minorHAnsi"/>
          <w:sz w:val="22"/>
          <w:szCs w:val="22"/>
        </w:rPr>
      </w:pPr>
      <w:r w:rsidRPr="000407E8">
        <w:rPr>
          <w:rFonts w:asciiTheme="minorHAnsi" w:hAnsiTheme="minorHAnsi" w:cstheme="minorHAnsi"/>
          <w:sz w:val="22"/>
          <w:szCs w:val="22"/>
          <w:lang w:eastAsia="en-GB"/>
        </w:rPr>
        <mc:AlternateContent>
          <mc:Choice Requires="wps">
            <w:drawing>
              <wp:anchor distT="45720" distB="45720" distL="114300" distR="114300" simplePos="0" relativeHeight="251659264" behindDoc="1" locked="0" layoutInCell="1" allowOverlap="1" wp14:anchorId="5B44B761" wp14:editId="542A0C1C">
                <wp:simplePos x="0" y="0"/>
                <wp:positionH relativeFrom="column">
                  <wp:posOffset>2740025</wp:posOffset>
                </wp:positionH>
                <wp:positionV relativeFrom="paragraph">
                  <wp:posOffset>142875</wp:posOffset>
                </wp:positionV>
                <wp:extent cx="3661410" cy="37979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410" cy="3797935"/>
                        </a:xfrm>
                        <a:prstGeom prst="rect">
                          <a:avLst/>
                        </a:prstGeom>
                        <a:noFill/>
                        <a:ln w="9525">
                          <a:noFill/>
                          <a:miter lim="800000"/>
                          <a:headEnd/>
                          <a:tailEnd/>
                        </a:ln>
                      </wps:spPr>
                      <wps:txbx>
                        <w:txbxContent>
                          <w:p w14:paraId="49233094" w14:textId="77777777" w:rsidR="000407E8" w:rsidRDefault="000407E8">
                            <w:r w:rsidRPr="000407E8">
                              <w:rPr>
                                <w:noProof/>
                                <w:lang w:eastAsia="en-GB"/>
                              </w:rPr>
                              <w:drawing>
                                <wp:inline distT="0" distB="0" distL="0" distR="0" wp14:anchorId="33D3E6EA" wp14:editId="55FEEA5E">
                                  <wp:extent cx="3569877" cy="3360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7431" t="4478" r="19883" b="16843"/>
                                          <a:stretch>
                                            <a:fillRect/>
                                          </a:stretch>
                                        </pic:blipFill>
                                        <pic:spPr bwMode="auto">
                                          <a:xfrm>
                                            <a:off x="0" y="0"/>
                                            <a:ext cx="3578902" cy="336891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4B761" id="_x0000_t202" coordsize="21600,21600" o:spt="202" path="m,l,21600r21600,l21600,xe">
                <v:stroke joinstyle="miter"/>
                <v:path gradientshapeok="t" o:connecttype="rect"/>
              </v:shapetype>
              <v:shape id="Text Box 2" o:spid="_x0000_s1026" type="#_x0000_t202" style="position:absolute;margin-left:215.75pt;margin-top:11.25pt;width:288.3pt;height:299.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" filled="f" stroked="f">
                <v:textbox>
                  <w:txbxContent>
                    <w:p w14:paraId="49233094" w14:textId="77777777" w:rsidR="000407E8" w:rsidRDefault="000407E8">
                      <w:r w:rsidRPr="000407E8">
                        <w:rPr>
                          <w:noProof/>
                          <w:lang w:eastAsia="en-GB"/>
                        </w:rPr>
                        <w:drawing>
                          <wp:inline distT="0" distB="0" distL="0" distR="0" wp14:anchorId="33D3E6EA" wp14:editId="55FEEA5E">
                            <wp:extent cx="3569877" cy="3360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7431" t="4478" r="19883" b="16843"/>
                                    <a:stretch>
                                      <a:fillRect/>
                                    </a:stretch>
                                  </pic:blipFill>
                                  <pic:spPr bwMode="auto">
                                    <a:xfrm>
                                      <a:off x="0" y="0"/>
                                      <a:ext cx="3578902" cy="336891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95163" w:rsidRPr="00D95163">
        <w:rPr>
          <w:rFonts w:asciiTheme="minorHAnsi" w:hAnsiTheme="minorHAnsi" w:cstheme="minorHAnsi"/>
          <w:sz w:val="22"/>
          <w:szCs w:val="22"/>
        </w:rPr>
        <w:t>Carers Link wants to see carers of East Dunbartonshire have the best possible quality of life, through help and support for their caring role and the opportunity to pursue their own needs, interests or work.</w:t>
      </w:r>
      <w:r w:rsidR="001C2E0F">
        <w:rPr>
          <w:rFonts w:asciiTheme="minorHAnsi" w:hAnsiTheme="minorHAnsi" w:cstheme="minorHAnsi"/>
          <w:sz w:val="22"/>
          <w:szCs w:val="22"/>
        </w:rPr>
        <w:t xml:space="preserve"> </w:t>
      </w:r>
    </w:p>
    <w:p w14:paraId="49B6F4A2" w14:textId="77777777" w:rsidR="001C2E0F" w:rsidRDefault="001C2E0F" w:rsidP="004C6E33">
      <w:pPr>
        <w:pStyle w:val="jbodytext"/>
        <w:spacing w:after="0" w:line="240" w:lineRule="auto"/>
        <w:ind w:right="5102"/>
        <w:rPr>
          <w:rFonts w:asciiTheme="minorHAnsi" w:hAnsiTheme="minorHAnsi" w:cstheme="minorHAnsi"/>
          <w:sz w:val="22"/>
          <w:szCs w:val="22"/>
        </w:rPr>
      </w:pPr>
    </w:p>
    <w:p w14:paraId="0AD3C9A4" w14:textId="77777777" w:rsidR="00D95163" w:rsidRDefault="00D95163" w:rsidP="004C6E33">
      <w:pPr>
        <w:pStyle w:val="jbodytext"/>
        <w:spacing w:after="0" w:line="240" w:lineRule="auto"/>
        <w:ind w:right="5102"/>
        <w:rPr>
          <w:rFonts w:asciiTheme="minorHAnsi" w:hAnsiTheme="minorHAnsi" w:cstheme="minorHAnsi"/>
          <w:sz w:val="22"/>
          <w:szCs w:val="22"/>
        </w:rPr>
      </w:pPr>
      <w:r>
        <w:rPr>
          <w:rFonts w:asciiTheme="minorHAnsi" w:hAnsiTheme="minorHAnsi" w:cstheme="minorHAnsi"/>
          <w:sz w:val="22"/>
          <w:szCs w:val="22"/>
        </w:rPr>
        <w:t>We are passionate about supporting carers because as staff, we’ve been there.  Some of us are carers now, whilst the others have been carers in the past.  Quite simply, we get it.  We know the tiredness, the guilt, the frustration, the loneliness, the sadness that can all come with caring responsibilities.  But we have also seen a community of carers grow locally</w:t>
      </w:r>
      <w:r w:rsidR="00CC093A">
        <w:rPr>
          <w:rFonts w:asciiTheme="minorHAnsi" w:hAnsiTheme="minorHAnsi" w:cstheme="minorHAnsi"/>
          <w:sz w:val="22"/>
          <w:szCs w:val="22"/>
        </w:rPr>
        <w:t xml:space="preserve"> over the last 15+ years, sharing</w:t>
      </w:r>
      <w:r>
        <w:rPr>
          <w:rFonts w:asciiTheme="minorHAnsi" w:hAnsiTheme="minorHAnsi" w:cstheme="minorHAnsi"/>
          <w:sz w:val="22"/>
          <w:szCs w:val="22"/>
        </w:rPr>
        <w:t xml:space="preserve"> in their support of one another, shar</w:t>
      </w:r>
      <w:r w:rsidR="00CC093A">
        <w:rPr>
          <w:rFonts w:asciiTheme="minorHAnsi" w:hAnsiTheme="minorHAnsi" w:cstheme="minorHAnsi"/>
          <w:sz w:val="22"/>
          <w:szCs w:val="22"/>
        </w:rPr>
        <w:t>ing</w:t>
      </w:r>
      <w:r>
        <w:rPr>
          <w:rFonts w:asciiTheme="minorHAnsi" w:hAnsiTheme="minorHAnsi" w:cstheme="minorHAnsi"/>
          <w:sz w:val="22"/>
          <w:szCs w:val="22"/>
        </w:rPr>
        <w:t xml:space="preserve"> in their laughter, in their tears and sometimes both at the same time.</w:t>
      </w:r>
    </w:p>
    <w:p w14:paraId="79EB436F" w14:textId="77777777" w:rsidR="00D95163" w:rsidRDefault="00D95163" w:rsidP="004C6E33">
      <w:pPr>
        <w:pStyle w:val="jbodytext"/>
        <w:spacing w:after="0" w:line="240" w:lineRule="auto"/>
        <w:ind w:right="5102"/>
        <w:rPr>
          <w:rFonts w:asciiTheme="minorHAnsi" w:hAnsiTheme="minorHAnsi" w:cstheme="minorHAnsi"/>
          <w:sz w:val="22"/>
          <w:szCs w:val="22"/>
        </w:rPr>
      </w:pPr>
    </w:p>
    <w:p w14:paraId="2029A976" w14:textId="77777777" w:rsidR="00935874" w:rsidRDefault="00D95163" w:rsidP="004C6E33">
      <w:pPr>
        <w:pStyle w:val="jbodytext"/>
        <w:spacing w:after="0" w:line="240" w:lineRule="auto"/>
        <w:ind w:right="5102"/>
        <w:rPr>
          <w:rFonts w:asciiTheme="minorHAnsi" w:hAnsiTheme="minorHAnsi" w:cstheme="minorHAnsi"/>
          <w:sz w:val="22"/>
          <w:szCs w:val="22"/>
        </w:rPr>
      </w:pPr>
      <w:r>
        <w:rPr>
          <w:rFonts w:asciiTheme="minorHAnsi" w:hAnsiTheme="minorHAnsi" w:cstheme="minorHAnsi"/>
          <w:sz w:val="22"/>
          <w:szCs w:val="22"/>
        </w:rPr>
        <w:t>This shared experience is one of the things that makes Carers Link TRUSTED.  Carers share so much of themselves</w:t>
      </w:r>
      <w:r w:rsidR="001C2E0F">
        <w:rPr>
          <w:rFonts w:asciiTheme="minorHAnsi" w:hAnsiTheme="minorHAnsi" w:cstheme="minorHAnsi"/>
          <w:sz w:val="22"/>
          <w:szCs w:val="22"/>
        </w:rPr>
        <w:t xml:space="preserve"> with us because they trust us – not just to keep information confidential but to be there for them and to do what we say we will. </w:t>
      </w:r>
    </w:p>
    <w:p w14:paraId="5186F5A1" w14:textId="09912449" w:rsidR="001C2E0F" w:rsidRDefault="001C2E0F" w:rsidP="004C6E33">
      <w:pPr>
        <w:pStyle w:val="jbodytext"/>
        <w:spacing w:after="0" w:line="240" w:lineRule="auto"/>
        <w:ind w:right="5102"/>
        <w:rPr>
          <w:rFonts w:asciiTheme="minorHAnsi" w:hAnsiTheme="minorHAnsi" w:cstheme="minorHAnsi"/>
          <w:sz w:val="22"/>
          <w:szCs w:val="22"/>
        </w:rPr>
      </w:pPr>
      <w:r>
        <w:rPr>
          <w:rFonts w:asciiTheme="minorHAnsi" w:hAnsiTheme="minorHAnsi" w:cstheme="minorHAnsi"/>
          <w:sz w:val="22"/>
          <w:szCs w:val="22"/>
        </w:rPr>
        <w:t xml:space="preserve"> </w:t>
      </w:r>
    </w:p>
    <w:p w14:paraId="4CE55CEC" w14:textId="6DE1D104" w:rsidR="00DE79D0" w:rsidRPr="00CC7E04" w:rsidRDefault="00DE79D0" w:rsidP="00DE79D0">
      <w:pPr>
        <w:pStyle w:val="BodyText"/>
        <w:shd w:val="clear" w:color="auto" w:fill="B8CCE4" w:themeFill="accent1" w:themeFillTint="66"/>
        <w:spacing w:after="0"/>
        <w:rPr>
          <w:rFonts w:asciiTheme="minorHAnsi" w:hAnsiTheme="minorHAnsi" w:cstheme="minorHAnsi"/>
          <w:b/>
        </w:rPr>
      </w:pPr>
      <w:r>
        <w:rPr>
          <w:rFonts w:asciiTheme="minorHAnsi" w:hAnsiTheme="minorHAnsi" w:cstheme="minorHAnsi"/>
          <w:b/>
        </w:rPr>
        <w:t>The Job</w:t>
      </w:r>
    </w:p>
    <w:p w14:paraId="5FBFF447" w14:textId="77777777" w:rsidR="00DE79D0" w:rsidRDefault="00DE79D0" w:rsidP="00972D37">
      <w:pPr>
        <w:autoSpaceDE w:val="0"/>
        <w:autoSpaceDN w:val="0"/>
        <w:adjustRightInd w:val="0"/>
        <w:rPr>
          <w:rFonts w:asciiTheme="minorHAnsi" w:hAnsiTheme="minorHAnsi" w:cstheme="minorHAnsi"/>
          <w:bCs/>
          <w:sz w:val="22"/>
          <w:szCs w:val="22"/>
          <w:lang w:eastAsia="en-GB"/>
        </w:rPr>
      </w:pPr>
    </w:p>
    <w:p w14:paraId="0FE626A8" w14:textId="77777777" w:rsidR="000B0A52" w:rsidRPr="000B0A52" w:rsidRDefault="000B0A52" w:rsidP="000B0A52">
      <w:pPr>
        <w:pStyle w:val="BodyText"/>
        <w:spacing w:after="0"/>
        <w:rPr>
          <w:rFonts w:asciiTheme="minorHAnsi" w:hAnsiTheme="minorHAnsi" w:cstheme="minorHAnsi"/>
          <w:iCs/>
          <w:sz w:val="22"/>
          <w:szCs w:val="22"/>
        </w:rPr>
      </w:pPr>
      <w:r w:rsidRPr="000B0A52">
        <w:rPr>
          <w:rFonts w:asciiTheme="minorHAnsi" w:hAnsiTheme="minorHAnsi" w:cstheme="minorHAnsi"/>
          <w:iCs/>
          <w:sz w:val="22"/>
          <w:szCs w:val="22"/>
        </w:rPr>
        <w:t xml:space="preserve">Our project – </w:t>
      </w:r>
      <w:r w:rsidRPr="000B0A52">
        <w:rPr>
          <w:rFonts w:asciiTheme="minorHAnsi" w:hAnsiTheme="minorHAnsi" w:cstheme="minorHAnsi"/>
          <w:b/>
          <w:bCs/>
          <w:iCs/>
          <w:sz w:val="22"/>
          <w:szCs w:val="22"/>
        </w:rPr>
        <w:t>Challenges to Changes</w:t>
      </w:r>
      <w:r w:rsidRPr="000B0A52">
        <w:rPr>
          <w:rFonts w:asciiTheme="minorHAnsi" w:hAnsiTheme="minorHAnsi" w:cstheme="minorHAnsi"/>
          <w:iCs/>
          <w:sz w:val="22"/>
          <w:szCs w:val="22"/>
        </w:rPr>
        <w:t xml:space="preserve"> – will provide Peer Advocacy to unpaid, family carers within the local authority of East Dunbartonshire.  This will be a new project and – by involving Peer Advocates – a new way of providing support to carers.</w:t>
      </w:r>
    </w:p>
    <w:p w14:paraId="0B65B64E" w14:textId="77777777" w:rsidR="000B0A52" w:rsidRPr="000B0A52" w:rsidRDefault="000B0A52" w:rsidP="000B0A52">
      <w:pPr>
        <w:pStyle w:val="BodyText"/>
        <w:spacing w:after="0"/>
        <w:rPr>
          <w:rFonts w:asciiTheme="minorHAnsi" w:hAnsiTheme="minorHAnsi" w:cstheme="minorHAnsi"/>
          <w:iCs/>
          <w:sz w:val="22"/>
          <w:szCs w:val="22"/>
        </w:rPr>
      </w:pPr>
    </w:p>
    <w:p w14:paraId="6D83E44A" w14:textId="2A154452" w:rsidR="000B0A52" w:rsidRPr="000B0A52" w:rsidRDefault="000B0A52" w:rsidP="000B0A52">
      <w:pPr>
        <w:pStyle w:val="BodyText"/>
        <w:spacing w:after="0"/>
        <w:rPr>
          <w:rFonts w:asciiTheme="minorHAnsi" w:hAnsiTheme="minorHAnsi" w:cstheme="minorHAnsi"/>
          <w:iCs/>
          <w:sz w:val="22"/>
          <w:szCs w:val="22"/>
        </w:rPr>
      </w:pPr>
      <w:r w:rsidRPr="000B0A52">
        <w:rPr>
          <w:rFonts w:asciiTheme="minorHAnsi" w:hAnsiTheme="minorHAnsi" w:cstheme="minorHAnsi"/>
          <w:iCs/>
          <w:sz w:val="22"/>
          <w:szCs w:val="22"/>
        </w:rPr>
        <w:t>The nature of advocacy provided by Peer Advocates (i.e. volunteers who have personal experience of caring for a family member) will focus on their caring role and/or the impact caring is having on their lives.  It will include advocating to access respite and social care support services as well as supporting the carer’s own voice.</w:t>
      </w:r>
      <w:r w:rsidR="00935874">
        <w:rPr>
          <w:rFonts w:asciiTheme="minorHAnsi" w:hAnsiTheme="minorHAnsi" w:cstheme="minorHAnsi"/>
          <w:iCs/>
          <w:sz w:val="22"/>
          <w:szCs w:val="22"/>
        </w:rPr>
        <w:t xml:space="preserve">  </w:t>
      </w:r>
      <w:r w:rsidRPr="000B0A52">
        <w:rPr>
          <w:rFonts w:asciiTheme="minorHAnsi" w:hAnsiTheme="minorHAnsi" w:cstheme="minorHAnsi"/>
          <w:iCs/>
          <w:sz w:val="22"/>
          <w:szCs w:val="22"/>
        </w:rPr>
        <w:t xml:space="preserve">From experience, we know carers need advocacy - sometimes through lack of confidence or knowledge but often through lack of energy or time.  They are exhausted by caring and have no energy to take on more forms or meetings or in challenging ‘the system.’  However, until this new project, paid staff has delivered this advocacy.  </w:t>
      </w:r>
    </w:p>
    <w:p w14:paraId="77D9EDEE" w14:textId="77777777" w:rsidR="000B0A52" w:rsidRPr="000B0A52" w:rsidRDefault="000B0A52" w:rsidP="000B0A52">
      <w:pPr>
        <w:pStyle w:val="BodyText"/>
        <w:spacing w:after="0"/>
        <w:rPr>
          <w:rFonts w:asciiTheme="minorHAnsi" w:hAnsiTheme="minorHAnsi" w:cstheme="minorHAnsi"/>
          <w:iCs/>
          <w:sz w:val="22"/>
          <w:szCs w:val="22"/>
        </w:rPr>
      </w:pPr>
    </w:p>
    <w:p w14:paraId="7E89B7D2" w14:textId="14E75988" w:rsidR="000B0A52" w:rsidRPr="000B0A52" w:rsidRDefault="00B11610" w:rsidP="000B0A52">
      <w:pPr>
        <w:pStyle w:val="BodyText"/>
        <w:spacing w:after="0"/>
        <w:rPr>
          <w:rFonts w:asciiTheme="minorHAnsi" w:hAnsiTheme="minorHAnsi" w:cstheme="minorHAnsi"/>
          <w:iCs/>
          <w:sz w:val="22"/>
          <w:szCs w:val="22"/>
        </w:rPr>
      </w:pPr>
      <w:r>
        <w:rPr>
          <w:rFonts w:asciiTheme="minorHAnsi" w:hAnsiTheme="minorHAnsi" w:cstheme="minorHAnsi"/>
          <w:iCs/>
          <w:sz w:val="22"/>
          <w:szCs w:val="22"/>
        </w:rPr>
        <w:t>This project will now</w:t>
      </w:r>
      <w:r w:rsidR="000B0A52" w:rsidRPr="000B0A52">
        <w:rPr>
          <w:rFonts w:asciiTheme="minorHAnsi" w:hAnsiTheme="minorHAnsi" w:cstheme="minorHAnsi"/>
          <w:iCs/>
          <w:sz w:val="22"/>
          <w:szCs w:val="22"/>
        </w:rPr>
        <w:t xml:space="preserve"> harness the immense knowledge and experiences of carers to help others in making changes for themselves, whether small steps that might make a difference to how they feel or to access formal social care support to make bigger changes in their caring role.  Peer advocates will either act directly as a voice or support a carer to find their own voice</w:t>
      </w:r>
      <w:r>
        <w:rPr>
          <w:rFonts w:asciiTheme="minorHAnsi" w:hAnsiTheme="minorHAnsi" w:cstheme="minorHAnsi"/>
          <w:iCs/>
          <w:sz w:val="22"/>
          <w:szCs w:val="22"/>
        </w:rPr>
        <w:t xml:space="preserve">, </w:t>
      </w:r>
      <w:r w:rsidRPr="000B0A52">
        <w:rPr>
          <w:rFonts w:asciiTheme="minorHAnsi" w:hAnsiTheme="minorHAnsi" w:cstheme="minorHAnsi"/>
          <w:iCs/>
          <w:sz w:val="22"/>
          <w:szCs w:val="22"/>
        </w:rPr>
        <w:t>supporting carers to express themselves and to ensure their needs are being heard within East Dunbartonshire’s social care provisions</w:t>
      </w:r>
    </w:p>
    <w:p w14:paraId="045DF6F1" w14:textId="77777777" w:rsidR="000B0A52" w:rsidRPr="000B0A52" w:rsidRDefault="000B0A52" w:rsidP="000B0A52">
      <w:pPr>
        <w:pStyle w:val="BodyText"/>
        <w:spacing w:after="0"/>
        <w:rPr>
          <w:rFonts w:asciiTheme="minorHAnsi" w:hAnsiTheme="minorHAnsi" w:cstheme="minorHAnsi"/>
          <w:iCs/>
          <w:sz w:val="22"/>
          <w:szCs w:val="22"/>
        </w:rPr>
      </w:pPr>
    </w:p>
    <w:p w14:paraId="2176DE11" w14:textId="33864A55" w:rsidR="00B11610" w:rsidRPr="00B11610" w:rsidRDefault="000B0A52" w:rsidP="00B11610">
      <w:pPr>
        <w:pStyle w:val="BodyText"/>
        <w:spacing w:after="0"/>
        <w:rPr>
          <w:rFonts w:asciiTheme="minorHAnsi" w:hAnsiTheme="minorHAnsi" w:cstheme="minorHAnsi"/>
          <w:iCs/>
          <w:sz w:val="22"/>
          <w:szCs w:val="22"/>
        </w:rPr>
      </w:pPr>
      <w:r w:rsidRPr="000B0A52">
        <w:rPr>
          <w:rFonts w:asciiTheme="minorHAnsi" w:hAnsiTheme="minorHAnsi" w:cstheme="minorHAnsi"/>
          <w:iCs/>
          <w:sz w:val="22"/>
          <w:szCs w:val="22"/>
        </w:rPr>
        <w:t xml:space="preserve">The </w:t>
      </w:r>
      <w:r w:rsidRPr="00B11610">
        <w:rPr>
          <w:rFonts w:asciiTheme="minorHAnsi" w:hAnsiTheme="minorHAnsi" w:cstheme="minorHAnsi"/>
          <w:b/>
          <w:bCs/>
          <w:iCs/>
          <w:sz w:val="22"/>
          <w:szCs w:val="22"/>
        </w:rPr>
        <w:t>Challenges to Changes</w:t>
      </w:r>
      <w:r w:rsidRPr="000B0A52">
        <w:rPr>
          <w:rFonts w:asciiTheme="minorHAnsi" w:hAnsiTheme="minorHAnsi" w:cstheme="minorHAnsi"/>
          <w:iCs/>
          <w:sz w:val="22"/>
          <w:szCs w:val="22"/>
        </w:rPr>
        <w:t xml:space="preserve"> project </w:t>
      </w:r>
      <w:r w:rsidR="00B11610">
        <w:rPr>
          <w:rFonts w:asciiTheme="minorHAnsi" w:hAnsiTheme="minorHAnsi" w:cstheme="minorHAnsi"/>
          <w:iCs/>
          <w:sz w:val="22"/>
          <w:szCs w:val="22"/>
        </w:rPr>
        <w:t>is being funded for one year through the Scottish Government Independent Advocacy Social Care Fund</w:t>
      </w:r>
      <w:r w:rsidRPr="000B0A52">
        <w:rPr>
          <w:rFonts w:asciiTheme="minorHAnsi" w:hAnsiTheme="minorHAnsi" w:cstheme="minorHAnsi"/>
          <w:iCs/>
          <w:sz w:val="22"/>
          <w:szCs w:val="22"/>
        </w:rPr>
        <w:t>.</w:t>
      </w:r>
      <w:r w:rsidR="00B11610">
        <w:rPr>
          <w:rFonts w:asciiTheme="minorHAnsi" w:hAnsiTheme="minorHAnsi" w:cstheme="minorHAnsi"/>
          <w:iCs/>
          <w:sz w:val="22"/>
          <w:szCs w:val="22"/>
        </w:rPr>
        <w:t xml:space="preserve">  </w:t>
      </w:r>
      <w:r w:rsidR="00B11610" w:rsidRPr="00B11610">
        <w:rPr>
          <w:rFonts w:asciiTheme="minorHAnsi" w:hAnsiTheme="minorHAnsi" w:cstheme="minorHAnsi"/>
          <w:iCs/>
          <w:sz w:val="22"/>
          <w:szCs w:val="22"/>
        </w:rPr>
        <w:t xml:space="preserve">During work on the Care Reform (Scotland) Bill, independent advocacy was </w:t>
      </w:r>
      <w:r w:rsidR="00B11610">
        <w:rPr>
          <w:rFonts w:asciiTheme="minorHAnsi" w:hAnsiTheme="minorHAnsi" w:cstheme="minorHAnsi"/>
          <w:iCs/>
          <w:sz w:val="22"/>
          <w:szCs w:val="22"/>
        </w:rPr>
        <w:t xml:space="preserve">highlighted and this fund </w:t>
      </w:r>
      <w:r w:rsidR="00B11610" w:rsidRPr="00B11610">
        <w:rPr>
          <w:rFonts w:asciiTheme="minorHAnsi" w:hAnsiTheme="minorHAnsi" w:cstheme="minorHAnsi"/>
          <w:iCs/>
          <w:sz w:val="22"/>
          <w:szCs w:val="22"/>
        </w:rPr>
        <w:t>will test how the less common types of independent advocacy – collective, peer or citizen – can support people who need social care support</w:t>
      </w:r>
      <w:r w:rsidR="00421104" w:rsidRPr="00B11610">
        <w:rPr>
          <w:rFonts w:asciiTheme="minorHAnsi" w:hAnsiTheme="minorHAnsi" w:cstheme="minorHAnsi"/>
          <w:iCs/>
          <w:sz w:val="22"/>
          <w:szCs w:val="22"/>
        </w:rPr>
        <w:t xml:space="preserve">.  </w:t>
      </w:r>
      <w:r w:rsidR="00B11610" w:rsidRPr="00B11610">
        <w:rPr>
          <w:rFonts w:asciiTheme="minorHAnsi" w:hAnsiTheme="minorHAnsi" w:cstheme="minorHAnsi"/>
          <w:iCs/>
          <w:sz w:val="22"/>
          <w:szCs w:val="22"/>
        </w:rPr>
        <w:t>Monitoring and evaluation from these pilot projects will help inform the approach to future independent advocacy provision for people accessing social care support.</w:t>
      </w:r>
    </w:p>
    <w:p w14:paraId="2CFC7E3E" w14:textId="77777777" w:rsidR="000B0A52" w:rsidRPr="00FE5439" w:rsidRDefault="000B0A52" w:rsidP="00E06210">
      <w:pPr>
        <w:pStyle w:val="BodyText"/>
        <w:spacing w:after="0"/>
        <w:ind w:left="720"/>
        <w:rPr>
          <w:rFonts w:asciiTheme="minorHAnsi" w:hAnsiTheme="minorHAnsi" w:cstheme="minorHAnsi"/>
          <w:iCs/>
          <w:sz w:val="22"/>
          <w:szCs w:val="22"/>
        </w:rPr>
      </w:pPr>
    </w:p>
    <w:p w14:paraId="12D3B39D" w14:textId="0014C5DE" w:rsidR="00B75FC5" w:rsidRPr="00DC4DE1" w:rsidRDefault="00B75FC5" w:rsidP="00972D37">
      <w:pPr>
        <w:pStyle w:val="BodyText"/>
        <w:spacing w:after="0"/>
        <w:rPr>
          <w:rFonts w:asciiTheme="minorHAnsi" w:hAnsiTheme="minorHAnsi" w:cstheme="minorHAnsi"/>
        </w:rPr>
      </w:pPr>
      <w:r w:rsidRPr="00DC4DE1">
        <w:rPr>
          <w:rFonts w:asciiTheme="minorHAnsi" w:hAnsiTheme="minorHAnsi" w:cstheme="minorHAnsi"/>
          <w:iCs/>
          <w:sz w:val="22"/>
          <w:szCs w:val="22"/>
        </w:rPr>
        <w:t>The job description will be supported by objectives as agreed with the CEO and within the funding application and partnership agreement.</w:t>
      </w:r>
    </w:p>
    <w:p w14:paraId="4F68EEA2" w14:textId="77777777" w:rsidR="00CC7E04" w:rsidRPr="00CC7E04" w:rsidRDefault="00CC7E04" w:rsidP="00CC7E04">
      <w:pPr>
        <w:pStyle w:val="BodyText"/>
        <w:shd w:val="clear" w:color="auto" w:fill="B8CCE4" w:themeFill="accent1" w:themeFillTint="66"/>
        <w:spacing w:after="0"/>
        <w:rPr>
          <w:rFonts w:asciiTheme="minorHAnsi" w:hAnsiTheme="minorHAnsi" w:cstheme="minorHAnsi"/>
          <w:b/>
        </w:rPr>
      </w:pPr>
      <w:r>
        <w:rPr>
          <w:rFonts w:asciiTheme="minorHAnsi" w:hAnsiTheme="minorHAnsi" w:cstheme="minorHAnsi"/>
          <w:b/>
        </w:rPr>
        <w:lastRenderedPageBreak/>
        <w:t>The Tasks</w:t>
      </w:r>
    </w:p>
    <w:p w14:paraId="5DF2B0AB" w14:textId="0FCDBD11" w:rsidR="00BE3C04" w:rsidRDefault="00BE3C04" w:rsidP="00C16CD9">
      <w:pPr>
        <w:pStyle w:val="Heading2"/>
        <w:rPr>
          <w:b w:val="0"/>
          <w:bCs w:val="0"/>
          <w:color w:val="auto"/>
        </w:rPr>
      </w:pPr>
    </w:p>
    <w:p w14:paraId="17E88C20" w14:textId="1A45CECF" w:rsidR="00B11610" w:rsidRPr="00E82DB1" w:rsidRDefault="00E82DB1" w:rsidP="00D90B14">
      <w:pPr>
        <w:pStyle w:val="BodyText"/>
        <w:spacing w:after="0"/>
        <w:rPr>
          <w:rFonts w:asciiTheme="minorHAnsi" w:hAnsiTheme="minorHAnsi" w:cstheme="minorHAnsi"/>
          <w:b/>
          <w:bCs/>
          <w:sz w:val="22"/>
          <w:szCs w:val="22"/>
        </w:rPr>
      </w:pPr>
      <w:r w:rsidRPr="00E82DB1">
        <w:rPr>
          <w:rFonts w:asciiTheme="minorHAnsi" w:hAnsiTheme="minorHAnsi" w:cstheme="minorHAnsi"/>
          <w:b/>
          <w:bCs/>
          <w:sz w:val="22"/>
          <w:szCs w:val="22"/>
        </w:rPr>
        <w:t>Aim – Recruit volunteers with current or previous caring experiences to act as Peer Advocates</w:t>
      </w:r>
      <w:r>
        <w:rPr>
          <w:rFonts w:asciiTheme="minorHAnsi" w:hAnsiTheme="minorHAnsi" w:cstheme="minorHAnsi"/>
          <w:b/>
          <w:bCs/>
          <w:sz w:val="22"/>
          <w:szCs w:val="22"/>
        </w:rPr>
        <w:t xml:space="preserve"> by:</w:t>
      </w:r>
    </w:p>
    <w:p w14:paraId="03DC031E" w14:textId="097CFF9F" w:rsidR="004153F5" w:rsidRPr="004153F5" w:rsidRDefault="004153F5" w:rsidP="004525CB">
      <w:pPr>
        <w:pStyle w:val="ListParagraph"/>
        <w:numPr>
          <w:ilvl w:val="0"/>
          <w:numId w:val="6"/>
        </w:numPr>
        <w:autoSpaceDE w:val="0"/>
        <w:autoSpaceDN w:val="0"/>
        <w:adjustRightInd w:val="0"/>
        <w:rPr>
          <w:rFonts w:asciiTheme="minorHAnsi" w:hAnsiTheme="minorHAnsi" w:cstheme="minorHAnsi"/>
          <w:sz w:val="22"/>
          <w:szCs w:val="22"/>
        </w:rPr>
      </w:pPr>
      <w:r w:rsidRPr="004153F5">
        <w:rPr>
          <w:rFonts w:ascii="Mind Meridian" w:hAnsi="Mind Meridian" w:cs="Mind Meridian"/>
          <w:color w:val="000000"/>
          <w:sz w:val="22"/>
          <w:szCs w:val="22"/>
        </w:rPr>
        <w:t>Work</w:t>
      </w:r>
      <w:r>
        <w:rPr>
          <w:rFonts w:ascii="Mind Meridian" w:hAnsi="Mind Meridian" w:cs="Mind Meridian"/>
          <w:color w:val="000000"/>
          <w:sz w:val="22"/>
          <w:szCs w:val="22"/>
        </w:rPr>
        <w:t>ing</w:t>
      </w:r>
      <w:r w:rsidRPr="004153F5">
        <w:rPr>
          <w:rFonts w:ascii="Mind Meridian" w:hAnsi="Mind Meridian" w:cs="Mind Meridian"/>
          <w:color w:val="000000"/>
          <w:sz w:val="22"/>
          <w:szCs w:val="22"/>
        </w:rPr>
        <w:t xml:space="preserve"> collaboratively with colleagues</w:t>
      </w:r>
      <w:r>
        <w:rPr>
          <w:rFonts w:ascii="Mind Meridian" w:hAnsi="Mind Meridian" w:cs="Mind Meridian"/>
          <w:color w:val="000000"/>
          <w:sz w:val="22"/>
          <w:szCs w:val="22"/>
        </w:rPr>
        <w:t xml:space="preserve"> </w:t>
      </w:r>
      <w:r w:rsidRPr="004153F5">
        <w:rPr>
          <w:rFonts w:ascii="Mind Meridian" w:hAnsi="Mind Meridian" w:cs="Mind Meridian"/>
          <w:color w:val="000000"/>
          <w:sz w:val="22"/>
          <w:szCs w:val="22"/>
        </w:rPr>
        <w:t xml:space="preserve">in other </w:t>
      </w:r>
      <w:r w:rsidR="00331293" w:rsidRPr="004153F5">
        <w:rPr>
          <w:rFonts w:asciiTheme="minorHAnsi" w:hAnsiTheme="minorHAnsi" w:cstheme="minorHAnsi"/>
          <w:sz w:val="22"/>
          <w:szCs w:val="22"/>
        </w:rPr>
        <w:t xml:space="preserve">volunteer-involving projects </w:t>
      </w:r>
      <w:r w:rsidR="00A92B80" w:rsidRPr="004153F5">
        <w:rPr>
          <w:rFonts w:asciiTheme="minorHAnsi" w:hAnsiTheme="minorHAnsi" w:cstheme="minorHAnsi"/>
          <w:sz w:val="22"/>
          <w:szCs w:val="22"/>
        </w:rPr>
        <w:t xml:space="preserve">(Carers Call &amp; NODA) </w:t>
      </w:r>
      <w:r w:rsidR="00331293" w:rsidRPr="004153F5">
        <w:rPr>
          <w:rFonts w:asciiTheme="minorHAnsi" w:hAnsiTheme="minorHAnsi" w:cstheme="minorHAnsi"/>
          <w:sz w:val="22"/>
          <w:szCs w:val="22"/>
        </w:rPr>
        <w:t xml:space="preserve">to </w:t>
      </w:r>
      <w:r w:rsidR="00A92B80" w:rsidRPr="004153F5">
        <w:rPr>
          <w:rFonts w:asciiTheme="minorHAnsi" w:hAnsiTheme="minorHAnsi" w:cstheme="minorHAnsi"/>
          <w:sz w:val="22"/>
          <w:szCs w:val="22"/>
        </w:rPr>
        <w:t xml:space="preserve">ensure a coordinated and shared approach to </w:t>
      </w:r>
      <w:r w:rsidRPr="004153F5">
        <w:rPr>
          <w:rFonts w:asciiTheme="minorHAnsi" w:hAnsiTheme="minorHAnsi" w:cstheme="minorHAnsi"/>
          <w:sz w:val="22"/>
          <w:szCs w:val="22"/>
        </w:rPr>
        <w:t>developing volunteer recruitment pathways</w:t>
      </w:r>
      <w:r>
        <w:rPr>
          <w:rFonts w:asciiTheme="minorHAnsi" w:hAnsiTheme="minorHAnsi" w:cstheme="minorHAnsi"/>
          <w:sz w:val="22"/>
          <w:szCs w:val="22"/>
        </w:rPr>
        <w:t xml:space="preserve"> through all recruitment stages.</w:t>
      </w:r>
    </w:p>
    <w:p w14:paraId="7D9610E3" w14:textId="129CEFCF" w:rsidR="00331293" w:rsidRPr="00E82DB1" w:rsidRDefault="00E82DB1" w:rsidP="00E82DB1">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As above, liaising to pr</w:t>
      </w:r>
      <w:r w:rsidR="00331293" w:rsidRPr="00E82DB1">
        <w:rPr>
          <w:rFonts w:asciiTheme="minorHAnsi" w:hAnsiTheme="minorHAnsi" w:cstheme="minorHAnsi"/>
          <w:sz w:val="22"/>
          <w:szCs w:val="22"/>
        </w:rPr>
        <w:t xml:space="preserve">omote volunteering </w:t>
      </w:r>
      <w:r>
        <w:rPr>
          <w:rFonts w:asciiTheme="minorHAnsi" w:hAnsiTheme="minorHAnsi" w:cstheme="minorHAnsi"/>
          <w:sz w:val="22"/>
          <w:szCs w:val="22"/>
        </w:rPr>
        <w:t>for project and wider organisation through EDVA, websites, social media, publicity materials and outreach talks/events.</w:t>
      </w:r>
    </w:p>
    <w:p w14:paraId="626B8186" w14:textId="38774F79" w:rsidR="00E82DB1" w:rsidRDefault="00E82DB1" w:rsidP="00B11610">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Having a shared approach to initial enquiry responses before matching potential volunteers to appropriate projects or interests.</w:t>
      </w:r>
    </w:p>
    <w:p w14:paraId="5FEF0500" w14:textId="5824FF0D" w:rsidR="00E82DB1" w:rsidRDefault="00E82DB1" w:rsidP="00B11610">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 xml:space="preserve">Carry out appropriate screening, reference, </w:t>
      </w:r>
      <w:r w:rsidR="00421104">
        <w:rPr>
          <w:rFonts w:asciiTheme="minorHAnsi" w:hAnsiTheme="minorHAnsi" w:cstheme="minorHAnsi"/>
          <w:sz w:val="22"/>
          <w:szCs w:val="22"/>
        </w:rPr>
        <w:t>D</w:t>
      </w:r>
      <w:r>
        <w:rPr>
          <w:rFonts w:asciiTheme="minorHAnsi" w:hAnsiTheme="minorHAnsi" w:cstheme="minorHAnsi"/>
          <w:sz w:val="22"/>
          <w:szCs w:val="22"/>
        </w:rPr>
        <w:t>isclosure/</w:t>
      </w:r>
      <w:r w:rsidR="00421104">
        <w:rPr>
          <w:rFonts w:asciiTheme="minorHAnsi" w:hAnsiTheme="minorHAnsi" w:cstheme="minorHAnsi"/>
          <w:sz w:val="22"/>
          <w:szCs w:val="22"/>
        </w:rPr>
        <w:t xml:space="preserve">PVG </w:t>
      </w:r>
      <w:r>
        <w:rPr>
          <w:rFonts w:asciiTheme="minorHAnsi" w:hAnsiTheme="minorHAnsi" w:cstheme="minorHAnsi"/>
          <w:sz w:val="22"/>
          <w:szCs w:val="22"/>
        </w:rPr>
        <w:t>checks as required.</w:t>
      </w:r>
    </w:p>
    <w:p w14:paraId="6A94BAF1" w14:textId="77777777" w:rsidR="00E82DB1" w:rsidRDefault="00E82DB1" w:rsidP="00E82DB1">
      <w:pPr>
        <w:pStyle w:val="BodyText"/>
        <w:spacing w:after="0"/>
        <w:ind w:left="720"/>
        <w:rPr>
          <w:rFonts w:asciiTheme="minorHAnsi" w:hAnsiTheme="minorHAnsi" w:cstheme="minorHAnsi"/>
          <w:sz w:val="22"/>
          <w:szCs w:val="22"/>
        </w:rPr>
      </w:pPr>
    </w:p>
    <w:p w14:paraId="082533C3" w14:textId="286E6391" w:rsidR="00E82DB1" w:rsidRPr="00E82DB1" w:rsidRDefault="00E82DB1" w:rsidP="00E82DB1">
      <w:pPr>
        <w:pStyle w:val="BodyText"/>
        <w:spacing w:after="0"/>
        <w:rPr>
          <w:rFonts w:asciiTheme="minorHAnsi" w:hAnsiTheme="minorHAnsi" w:cstheme="minorHAnsi"/>
          <w:b/>
          <w:bCs/>
          <w:sz w:val="22"/>
          <w:szCs w:val="22"/>
        </w:rPr>
      </w:pPr>
      <w:r w:rsidRPr="00E82DB1">
        <w:rPr>
          <w:rFonts w:asciiTheme="minorHAnsi" w:hAnsiTheme="minorHAnsi" w:cstheme="minorHAnsi"/>
          <w:b/>
          <w:bCs/>
          <w:sz w:val="22"/>
          <w:szCs w:val="22"/>
        </w:rPr>
        <w:t>Aim – Ensure Volunteers involved in the project are supported</w:t>
      </w:r>
      <w:r>
        <w:rPr>
          <w:rFonts w:asciiTheme="minorHAnsi" w:hAnsiTheme="minorHAnsi" w:cstheme="minorHAnsi"/>
          <w:b/>
          <w:bCs/>
          <w:sz w:val="22"/>
          <w:szCs w:val="22"/>
        </w:rPr>
        <w:t xml:space="preserve"> by:</w:t>
      </w:r>
    </w:p>
    <w:p w14:paraId="5E580738" w14:textId="446C8C94" w:rsidR="00331293" w:rsidRDefault="004153F5" w:rsidP="00B11610">
      <w:pPr>
        <w:pStyle w:val="BodyText"/>
        <w:numPr>
          <w:ilvl w:val="0"/>
          <w:numId w:val="6"/>
        </w:numPr>
        <w:spacing w:after="0"/>
        <w:rPr>
          <w:rFonts w:asciiTheme="minorHAnsi" w:hAnsiTheme="minorHAnsi" w:cstheme="minorHAnsi"/>
          <w:sz w:val="22"/>
          <w:szCs w:val="22"/>
        </w:rPr>
      </w:pPr>
      <w:r w:rsidRPr="004153F5">
        <w:rPr>
          <w:rFonts w:ascii="Mind Meridian" w:hAnsi="Mind Meridian" w:cs="Mind Meridian"/>
          <w:color w:val="000000"/>
          <w:sz w:val="22"/>
          <w:szCs w:val="22"/>
          <w:lang w:eastAsia="en-GB"/>
        </w:rPr>
        <w:t>Work</w:t>
      </w:r>
      <w:r>
        <w:rPr>
          <w:rFonts w:ascii="Mind Meridian" w:hAnsi="Mind Meridian" w:cs="Mind Meridian"/>
          <w:color w:val="000000"/>
          <w:sz w:val="22"/>
          <w:szCs w:val="22"/>
          <w:lang w:eastAsia="en-GB"/>
        </w:rPr>
        <w:t>ing</w:t>
      </w:r>
      <w:r w:rsidRPr="004153F5">
        <w:rPr>
          <w:rFonts w:ascii="Mind Meridian" w:hAnsi="Mind Meridian" w:cs="Mind Meridian"/>
          <w:color w:val="000000"/>
          <w:sz w:val="22"/>
          <w:szCs w:val="22"/>
          <w:lang w:eastAsia="en-GB"/>
        </w:rPr>
        <w:t xml:space="preserve"> collaboratively with colleagues</w:t>
      </w:r>
      <w:r>
        <w:rPr>
          <w:rFonts w:ascii="Mind Meridian" w:hAnsi="Mind Meridian" w:cs="Mind Meridian"/>
          <w:color w:val="000000"/>
          <w:sz w:val="22"/>
          <w:szCs w:val="22"/>
          <w:lang w:eastAsia="en-GB"/>
        </w:rPr>
        <w:t xml:space="preserve"> as above,</w:t>
      </w:r>
      <w:r w:rsidR="00EF473F">
        <w:rPr>
          <w:rFonts w:asciiTheme="minorHAnsi" w:hAnsiTheme="minorHAnsi" w:cstheme="minorHAnsi"/>
          <w:sz w:val="22"/>
          <w:szCs w:val="22"/>
        </w:rPr>
        <w:t xml:space="preserve"> to ensure a coordinated and shared approach to volunteer induction training.</w:t>
      </w:r>
    </w:p>
    <w:p w14:paraId="257F7B7D" w14:textId="360697EF" w:rsidR="00EF473F" w:rsidRDefault="00EF473F" w:rsidP="00B11610">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Developing and delivering training required for the specific role of Peer Advocate</w:t>
      </w:r>
    </w:p>
    <w:p w14:paraId="5186A0FE" w14:textId="4878A341" w:rsidR="00EF473F" w:rsidRDefault="00B11610" w:rsidP="00B11610">
      <w:pPr>
        <w:pStyle w:val="BodyText"/>
        <w:numPr>
          <w:ilvl w:val="0"/>
          <w:numId w:val="6"/>
        </w:numPr>
        <w:spacing w:after="0"/>
        <w:rPr>
          <w:rFonts w:asciiTheme="minorHAnsi" w:hAnsiTheme="minorHAnsi" w:cstheme="minorHAnsi"/>
          <w:sz w:val="22"/>
          <w:szCs w:val="22"/>
        </w:rPr>
      </w:pPr>
      <w:r w:rsidRPr="00E06210">
        <w:rPr>
          <w:rFonts w:asciiTheme="minorHAnsi" w:hAnsiTheme="minorHAnsi" w:cstheme="minorHAnsi"/>
          <w:sz w:val="22"/>
          <w:szCs w:val="22"/>
        </w:rPr>
        <w:t>Be responsible for the day-day organisation and support of project volunteers,</w:t>
      </w:r>
      <w:r w:rsidR="00EF473F">
        <w:rPr>
          <w:rFonts w:asciiTheme="minorHAnsi" w:hAnsiTheme="minorHAnsi" w:cstheme="minorHAnsi"/>
          <w:sz w:val="22"/>
          <w:szCs w:val="22"/>
        </w:rPr>
        <w:t xml:space="preserve"> including </w:t>
      </w:r>
      <w:r w:rsidR="00EF473F" w:rsidRPr="00E06210">
        <w:rPr>
          <w:rFonts w:asciiTheme="minorHAnsi" w:hAnsiTheme="minorHAnsi" w:cstheme="minorHAnsi"/>
          <w:sz w:val="22"/>
          <w:szCs w:val="22"/>
        </w:rPr>
        <w:t>guidance</w:t>
      </w:r>
      <w:r w:rsidR="001C53B1">
        <w:rPr>
          <w:rFonts w:asciiTheme="minorHAnsi" w:hAnsiTheme="minorHAnsi" w:cstheme="minorHAnsi"/>
          <w:sz w:val="22"/>
          <w:szCs w:val="22"/>
        </w:rPr>
        <w:t>, policies, procedures</w:t>
      </w:r>
      <w:r w:rsidR="00EF473F" w:rsidRPr="00E06210">
        <w:rPr>
          <w:rFonts w:asciiTheme="minorHAnsi" w:hAnsiTheme="minorHAnsi" w:cstheme="minorHAnsi"/>
          <w:sz w:val="22"/>
          <w:szCs w:val="22"/>
        </w:rPr>
        <w:t xml:space="preserve"> and practical resources or instruction</w:t>
      </w:r>
      <w:r w:rsidR="00EF473F">
        <w:rPr>
          <w:rFonts w:asciiTheme="minorHAnsi" w:hAnsiTheme="minorHAnsi" w:cstheme="minorHAnsi"/>
          <w:sz w:val="22"/>
          <w:szCs w:val="22"/>
        </w:rPr>
        <w:t>.</w:t>
      </w:r>
      <w:r w:rsidRPr="00E06210">
        <w:rPr>
          <w:rFonts w:asciiTheme="minorHAnsi" w:hAnsiTheme="minorHAnsi" w:cstheme="minorHAnsi"/>
          <w:sz w:val="22"/>
          <w:szCs w:val="22"/>
        </w:rPr>
        <w:t xml:space="preserve"> </w:t>
      </w:r>
    </w:p>
    <w:p w14:paraId="5292C708" w14:textId="06F8FC72" w:rsidR="00EF473F" w:rsidRDefault="004153F5" w:rsidP="00B11610">
      <w:pPr>
        <w:pStyle w:val="BodyText"/>
        <w:numPr>
          <w:ilvl w:val="0"/>
          <w:numId w:val="6"/>
        </w:numPr>
        <w:spacing w:after="0"/>
        <w:rPr>
          <w:rFonts w:asciiTheme="minorHAnsi" w:hAnsiTheme="minorHAnsi" w:cstheme="minorHAnsi"/>
          <w:sz w:val="22"/>
          <w:szCs w:val="22"/>
        </w:rPr>
      </w:pPr>
      <w:r w:rsidRPr="004153F5">
        <w:rPr>
          <w:rFonts w:ascii="Mind Meridian" w:hAnsi="Mind Meridian" w:cs="Mind Meridian"/>
          <w:color w:val="000000"/>
          <w:sz w:val="22"/>
          <w:szCs w:val="22"/>
          <w:lang w:eastAsia="en-GB"/>
        </w:rPr>
        <w:t>Work</w:t>
      </w:r>
      <w:r>
        <w:rPr>
          <w:rFonts w:ascii="Mind Meridian" w:hAnsi="Mind Meridian" w:cs="Mind Meridian"/>
          <w:color w:val="000000"/>
          <w:sz w:val="22"/>
          <w:szCs w:val="22"/>
          <w:lang w:eastAsia="en-GB"/>
        </w:rPr>
        <w:t>ing</w:t>
      </w:r>
      <w:r w:rsidRPr="004153F5">
        <w:rPr>
          <w:rFonts w:ascii="Mind Meridian" w:hAnsi="Mind Meridian" w:cs="Mind Meridian"/>
          <w:color w:val="000000"/>
          <w:sz w:val="22"/>
          <w:szCs w:val="22"/>
          <w:lang w:eastAsia="en-GB"/>
        </w:rPr>
        <w:t xml:space="preserve"> collaboratively</w:t>
      </w:r>
      <w:r>
        <w:rPr>
          <w:rFonts w:asciiTheme="minorHAnsi" w:hAnsiTheme="minorHAnsi" w:cstheme="minorHAnsi"/>
          <w:sz w:val="22"/>
          <w:szCs w:val="22"/>
        </w:rPr>
        <w:t xml:space="preserve"> within the team </w:t>
      </w:r>
      <w:r w:rsidR="00EF473F">
        <w:rPr>
          <w:rFonts w:asciiTheme="minorHAnsi" w:hAnsiTheme="minorHAnsi" w:cstheme="minorHAnsi"/>
          <w:sz w:val="22"/>
          <w:szCs w:val="22"/>
        </w:rPr>
        <w:t>to organise and deliver social get-togethers e.g. Christmas, Volunteers Week</w:t>
      </w:r>
      <w:r>
        <w:rPr>
          <w:rFonts w:asciiTheme="minorHAnsi" w:hAnsiTheme="minorHAnsi" w:cstheme="minorHAnsi"/>
          <w:sz w:val="22"/>
          <w:szCs w:val="22"/>
        </w:rPr>
        <w:t>, Carers Week.</w:t>
      </w:r>
    </w:p>
    <w:p w14:paraId="558D9794" w14:textId="21C1CCA0" w:rsidR="00B11610" w:rsidRPr="00E06210" w:rsidRDefault="00EF473F" w:rsidP="00B11610">
      <w:pPr>
        <w:pStyle w:val="BodyText"/>
        <w:numPr>
          <w:ilvl w:val="0"/>
          <w:numId w:val="6"/>
        </w:numPr>
        <w:spacing w:after="0"/>
        <w:rPr>
          <w:rFonts w:asciiTheme="minorHAnsi" w:hAnsiTheme="minorHAnsi" w:cstheme="minorHAnsi"/>
          <w:sz w:val="22"/>
          <w:szCs w:val="22"/>
        </w:rPr>
      </w:pPr>
      <w:r>
        <w:rPr>
          <w:rFonts w:asciiTheme="minorHAnsi" w:hAnsiTheme="minorHAnsi" w:cstheme="minorHAnsi"/>
          <w:sz w:val="22"/>
          <w:szCs w:val="22"/>
        </w:rPr>
        <w:t>Organising and delivering project specific support and supervision sessions</w:t>
      </w:r>
      <w:r w:rsidR="00B11610" w:rsidRPr="00E06210">
        <w:rPr>
          <w:rFonts w:asciiTheme="minorHAnsi" w:hAnsiTheme="minorHAnsi" w:cstheme="minorHAnsi"/>
          <w:sz w:val="22"/>
          <w:szCs w:val="22"/>
        </w:rPr>
        <w:t>.</w:t>
      </w:r>
    </w:p>
    <w:p w14:paraId="6BCD69D2" w14:textId="77777777" w:rsidR="00B11610" w:rsidRDefault="00B11610" w:rsidP="00D90B14">
      <w:pPr>
        <w:pStyle w:val="BodyText"/>
        <w:spacing w:after="0"/>
        <w:rPr>
          <w:rFonts w:asciiTheme="minorHAnsi" w:hAnsiTheme="minorHAnsi" w:cstheme="minorHAnsi"/>
          <w:b/>
          <w:bCs/>
          <w:sz w:val="22"/>
          <w:szCs w:val="22"/>
        </w:rPr>
      </w:pPr>
    </w:p>
    <w:p w14:paraId="5A04EB92" w14:textId="67F746B9" w:rsidR="00553581" w:rsidRDefault="00EF473F" w:rsidP="00553581">
      <w:pPr>
        <w:pStyle w:val="BodyText"/>
        <w:spacing w:after="0"/>
        <w:rPr>
          <w:rFonts w:asciiTheme="minorHAnsi" w:hAnsiTheme="minorHAnsi" w:cstheme="minorHAnsi"/>
          <w:b/>
          <w:bCs/>
          <w:sz w:val="22"/>
          <w:szCs w:val="22"/>
        </w:rPr>
      </w:pPr>
      <w:r>
        <w:rPr>
          <w:rFonts w:asciiTheme="minorHAnsi" w:hAnsiTheme="minorHAnsi" w:cstheme="minorHAnsi"/>
          <w:b/>
          <w:bCs/>
          <w:sz w:val="22"/>
          <w:szCs w:val="22"/>
        </w:rPr>
        <w:t xml:space="preserve">Aim - </w:t>
      </w:r>
      <w:r w:rsidR="00553581" w:rsidRPr="00553581">
        <w:rPr>
          <w:rFonts w:asciiTheme="minorHAnsi" w:hAnsiTheme="minorHAnsi" w:cstheme="minorHAnsi"/>
          <w:b/>
          <w:bCs/>
          <w:sz w:val="22"/>
          <w:szCs w:val="22"/>
        </w:rPr>
        <w:t xml:space="preserve">Bring your lived experience, personal expertise, and local knowledge to support </w:t>
      </w:r>
      <w:r w:rsidR="00553581">
        <w:rPr>
          <w:rFonts w:asciiTheme="minorHAnsi" w:hAnsiTheme="minorHAnsi" w:cstheme="minorHAnsi"/>
          <w:b/>
          <w:bCs/>
          <w:sz w:val="22"/>
          <w:szCs w:val="22"/>
        </w:rPr>
        <w:t>carers and peer advocates</w:t>
      </w:r>
      <w:r w:rsidR="002B0C33">
        <w:rPr>
          <w:rFonts w:asciiTheme="minorHAnsi" w:hAnsiTheme="minorHAnsi" w:cstheme="minorHAnsi"/>
          <w:b/>
          <w:bCs/>
          <w:sz w:val="22"/>
          <w:szCs w:val="22"/>
        </w:rPr>
        <w:t xml:space="preserve"> by:</w:t>
      </w:r>
    </w:p>
    <w:p w14:paraId="6CB9B976" w14:textId="3C1A034F" w:rsidR="002B0C33" w:rsidRDefault="002B0C33" w:rsidP="002B0C33">
      <w:pPr>
        <w:numPr>
          <w:ilvl w:val="0"/>
          <w:numId w:val="12"/>
        </w:numPr>
        <w:rPr>
          <w:rFonts w:asciiTheme="minorHAnsi" w:hAnsiTheme="minorHAnsi" w:cstheme="minorHAnsi"/>
          <w:color w:val="000000"/>
          <w:sz w:val="22"/>
          <w:szCs w:val="22"/>
        </w:rPr>
      </w:pPr>
      <w:r>
        <w:rPr>
          <w:rFonts w:asciiTheme="minorHAnsi" w:hAnsiTheme="minorHAnsi" w:cstheme="minorHAnsi"/>
          <w:color w:val="000000"/>
          <w:sz w:val="22"/>
          <w:szCs w:val="22"/>
        </w:rPr>
        <w:t>Participating in the organisation’s ‘duty’ system to ensure adequate cover to respond to queries.</w:t>
      </w:r>
    </w:p>
    <w:p w14:paraId="4D6361F2" w14:textId="717C40C6" w:rsidR="002B0C33" w:rsidRDefault="002B0C33" w:rsidP="002B0C33">
      <w:pPr>
        <w:numPr>
          <w:ilvl w:val="0"/>
          <w:numId w:val="12"/>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Participating in the screening of new Carers to the organisation as required, identifying their needs and signposting and/or referring as appropriate. </w:t>
      </w:r>
    </w:p>
    <w:p w14:paraId="78B15308" w14:textId="46CDF1FA" w:rsidR="002B0C33" w:rsidRDefault="002B0C33" w:rsidP="002B0C33">
      <w:pPr>
        <w:numPr>
          <w:ilvl w:val="0"/>
          <w:numId w:val="12"/>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Maintain a small personal caseload ranging from information enquiries to complex and ongoing emotional support and/or advocacy needs. </w:t>
      </w:r>
    </w:p>
    <w:p w14:paraId="7BB63520" w14:textId="65661E8F" w:rsidR="002B0C33" w:rsidRDefault="002B0C33" w:rsidP="002B0C33">
      <w:pPr>
        <w:pStyle w:val="BodyText"/>
        <w:numPr>
          <w:ilvl w:val="0"/>
          <w:numId w:val="12"/>
        </w:numPr>
        <w:spacing w:after="0"/>
        <w:rPr>
          <w:rFonts w:asciiTheme="minorHAnsi" w:hAnsiTheme="minorHAnsi" w:cstheme="minorHAnsi"/>
          <w:sz w:val="22"/>
          <w:szCs w:val="22"/>
        </w:rPr>
      </w:pPr>
      <w:r>
        <w:rPr>
          <w:rFonts w:asciiTheme="minorHAnsi" w:hAnsiTheme="minorHAnsi" w:cstheme="minorHAnsi"/>
          <w:sz w:val="22"/>
          <w:szCs w:val="22"/>
        </w:rPr>
        <w:t>Work with the Peer Advocates, Advocacy Team and Carer Support Manager to provide advocacy and support to carers.  This will include allocating cases to Peer Advocates, monitoring outcomes and casework direction and risk management.</w:t>
      </w:r>
    </w:p>
    <w:p w14:paraId="70F80A7E" w14:textId="3B38E23B" w:rsidR="002B0C33" w:rsidRDefault="002B0C33" w:rsidP="002B0C33">
      <w:pPr>
        <w:pStyle w:val="BodyText"/>
        <w:numPr>
          <w:ilvl w:val="0"/>
          <w:numId w:val="12"/>
        </w:numPr>
        <w:spacing w:after="0"/>
        <w:rPr>
          <w:rFonts w:asciiTheme="minorHAnsi" w:hAnsiTheme="minorHAnsi" w:cstheme="minorHAnsi"/>
          <w:sz w:val="22"/>
          <w:szCs w:val="22"/>
        </w:rPr>
      </w:pPr>
      <w:r>
        <w:rPr>
          <w:rFonts w:asciiTheme="minorHAnsi" w:hAnsiTheme="minorHAnsi" w:cstheme="minorHAnsi"/>
          <w:sz w:val="22"/>
          <w:szCs w:val="22"/>
        </w:rPr>
        <w:t>Support Peer Advocates in using the Outcomes Star with carers to determine ‘journeys of change</w:t>
      </w:r>
      <w:r w:rsidR="00421104">
        <w:rPr>
          <w:rFonts w:asciiTheme="minorHAnsi" w:hAnsiTheme="minorHAnsi" w:cstheme="minorHAnsi"/>
          <w:sz w:val="22"/>
          <w:szCs w:val="22"/>
        </w:rPr>
        <w:t>’ and</w:t>
      </w:r>
      <w:r>
        <w:rPr>
          <w:rFonts w:asciiTheme="minorHAnsi" w:hAnsiTheme="minorHAnsi" w:cstheme="minorHAnsi"/>
          <w:sz w:val="22"/>
          <w:szCs w:val="22"/>
        </w:rPr>
        <w:t xml:space="preserve"> then supporting them to facilitate agreed changes.</w:t>
      </w:r>
    </w:p>
    <w:p w14:paraId="74108AB0" w14:textId="3BF33147" w:rsidR="001C6AC1" w:rsidRDefault="001C53B1" w:rsidP="002B0C33">
      <w:pPr>
        <w:pStyle w:val="BodyText"/>
        <w:numPr>
          <w:ilvl w:val="0"/>
          <w:numId w:val="12"/>
        </w:numPr>
        <w:spacing w:after="0"/>
        <w:rPr>
          <w:rFonts w:asciiTheme="minorHAnsi" w:hAnsiTheme="minorHAnsi" w:cstheme="minorHAnsi"/>
          <w:sz w:val="22"/>
          <w:szCs w:val="22"/>
        </w:rPr>
      </w:pPr>
      <w:r w:rsidRPr="001C53B1">
        <w:rPr>
          <w:rFonts w:asciiTheme="minorHAnsi" w:hAnsiTheme="minorHAnsi" w:cstheme="minorHAnsi"/>
          <w:sz w:val="22"/>
          <w:szCs w:val="22"/>
        </w:rPr>
        <w:t>Support</w:t>
      </w:r>
      <w:r w:rsidR="00136E4E">
        <w:rPr>
          <w:rFonts w:asciiTheme="minorHAnsi" w:hAnsiTheme="minorHAnsi" w:cstheme="minorHAnsi"/>
          <w:sz w:val="22"/>
          <w:szCs w:val="22"/>
        </w:rPr>
        <w:t>ing</w:t>
      </w:r>
      <w:r w:rsidRPr="001C53B1">
        <w:rPr>
          <w:rFonts w:asciiTheme="minorHAnsi" w:hAnsiTheme="minorHAnsi" w:cstheme="minorHAnsi"/>
          <w:sz w:val="22"/>
          <w:szCs w:val="22"/>
        </w:rPr>
        <w:t xml:space="preserve"> </w:t>
      </w:r>
      <w:r w:rsidR="00136E4E" w:rsidRPr="001C6AC1">
        <w:rPr>
          <w:rFonts w:asciiTheme="minorHAnsi" w:hAnsiTheme="minorHAnsi" w:cstheme="minorHAnsi"/>
          <w:sz w:val="22"/>
          <w:szCs w:val="22"/>
        </w:rPr>
        <w:t>Peer Advocates</w:t>
      </w:r>
      <w:r w:rsidR="00136E4E" w:rsidRPr="001C53B1">
        <w:rPr>
          <w:rFonts w:asciiTheme="minorHAnsi" w:hAnsiTheme="minorHAnsi" w:cstheme="minorHAnsi"/>
          <w:sz w:val="22"/>
          <w:szCs w:val="22"/>
        </w:rPr>
        <w:t xml:space="preserve"> </w:t>
      </w:r>
      <w:r w:rsidRPr="001C53B1">
        <w:rPr>
          <w:rFonts w:asciiTheme="minorHAnsi" w:hAnsiTheme="minorHAnsi" w:cstheme="minorHAnsi"/>
          <w:sz w:val="22"/>
          <w:szCs w:val="22"/>
        </w:rPr>
        <w:t>to share their experiences as case studies and reflections</w:t>
      </w:r>
      <w:r w:rsidR="001C6AC1">
        <w:rPr>
          <w:rFonts w:asciiTheme="minorHAnsi" w:hAnsiTheme="minorHAnsi" w:cstheme="minorHAnsi"/>
          <w:sz w:val="22"/>
          <w:szCs w:val="22"/>
        </w:rPr>
        <w:t xml:space="preserve"> IF they CHOOSE to do so</w:t>
      </w:r>
      <w:r w:rsidR="00136E4E">
        <w:rPr>
          <w:rFonts w:asciiTheme="minorHAnsi" w:hAnsiTheme="minorHAnsi" w:cstheme="minorHAnsi"/>
          <w:sz w:val="22"/>
          <w:szCs w:val="22"/>
        </w:rPr>
        <w:t xml:space="preserve">, as support to other Carers and to </w:t>
      </w:r>
      <w:r w:rsidR="00136E4E" w:rsidRPr="001C6AC1">
        <w:rPr>
          <w:rFonts w:asciiTheme="minorHAnsi" w:hAnsiTheme="minorHAnsi" w:cstheme="minorHAnsi"/>
          <w:sz w:val="22"/>
          <w:szCs w:val="22"/>
        </w:rPr>
        <w:t>contribute to influencing health and social care systems</w:t>
      </w:r>
      <w:r w:rsidR="00136E4E">
        <w:rPr>
          <w:rFonts w:asciiTheme="minorHAnsi" w:hAnsiTheme="minorHAnsi" w:cstheme="minorHAnsi"/>
          <w:sz w:val="22"/>
          <w:szCs w:val="22"/>
        </w:rPr>
        <w:t xml:space="preserve"> in East Dunbartonshire.</w:t>
      </w:r>
    </w:p>
    <w:p w14:paraId="4F64594A" w14:textId="77777777" w:rsidR="002B0C33" w:rsidRDefault="00A411A7" w:rsidP="002B0C33">
      <w:pPr>
        <w:numPr>
          <w:ilvl w:val="0"/>
          <w:numId w:val="12"/>
        </w:numPr>
        <w:rPr>
          <w:rFonts w:asciiTheme="minorHAnsi" w:hAnsiTheme="minorHAnsi" w:cstheme="minorHAnsi"/>
          <w:sz w:val="22"/>
          <w:szCs w:val="22"/>
        </w:rPr>
      </w:pPr>
      <w:r>
        <w:rPr>
          <w:rFonts w:asciiTheme="minorHAnsi" w:hAnsiTheme="minorHAnsi" w:cstheme="minorHAnsi"/>
          <w:sz w:val="22"/>
          <w:szCs w:val="22"/>
        </w:rPr>
        <w:t>Ensure that accurate and up-to-date files for Carers are maintained</w:t>
      </w:r>
      <w:r w:rsidR="002B0C33">
        <w:rPr>
          <w:rFonts w:asciiTheme="minorHAnsi" w:hAnsiTheme="minorHAnsi" w:cstheme="minorHAnsi"/>
          <w:sz w:val="22"/>
          <w:szCs w:val="22"/>
        </w:rPr>
        <w:t xml:space="preserve"> by yourself and Peer Advocates</w:t>
      </w:r>
    </w:p>
    <w:p w14:paraId="6D6C081C" w14:textId="4D0A9A5C" w:rsidR="00A411A7" w:rsidRDefault="002B0C33" w:rsidP="002B0C33">
      <w:pPr>
        <w:numPr>
          <w:ilvl w:val="0"/>
          <w:numId w:val="12"/>
        </w:numPr>
        <w:rPr>
          <w:rFonts w:asciiTheme="minorHAnsi" w:hAnsiTheme="minorHAnsi" w:cstheme="minorHAnsi"/>
          <w:sz w:val="22"/>
          <w:szCs w:val="22"/>
        </w:rPr>
      </w:pPr>
      <w:r>
        <w:rPr>
          <w:rFonts w:asciiTheme="minorHAnsi" w:hAnsiTheme="minorHAnsi" w:cstheme="minorHAnsi"/>
          <w:sz w:val="22"/>
          <w:szCs w:val="22"/>
        </w:rPr>
        <w:t xml:space="preserve">Work collaboratively with the Advocacy Team to develop an array of templates (that can be adapted for individual carer needs) </w:t>
      </w:r>
      <w:r w:rsidR="00935874">
        <w:rPr>
          <w:rFonts w:asciiTheme="minorHAnsi" w:hAnsiTheme="minorHAnsi" w:cstheme="minorHAnsi"/>
          <w:sz w:val="22"/>
          <w:szCs w:val="22"/>
        </w:rPr>
        <w:t>and resources for use by Peer Advocates</w:t>
      </w:r>
      <w:r w:rsidR="00A411A7">
        <w:rPr>
          <w:rFonts w:asciiTheme="minorHAnsi" w:hAnsiTheme="minorHAnsi" w:cstheme="minorHAnsi"/>
          <w:sz w:val="22"/>
          <w:szCs w:val="22"/>
        </w:rPr>
        <w:t>.</w:t>
      </w:r>
      <w:r w:rsidR="00935874">
        <w:rPr>
          <w:rFonts w:asciiTheme="minorHAnsi" w:hAnsiTheme="minorHAnsi" w:cstheme="minorHAnsi"/>
          <w:sz w:val="22"/>
          <w:szCs w:val="22"/>
        </w:rPr>
        <w:t xml:space="preserve">  These should reflect the </w:t>
      </w:r>
      <w:r w:rsidR="00935874" w:rsidRPr="00935874">
        <w:rPr>
          <w:rFonts w:asciiTheme="minorHAnsi" w:hAnsiTheme="minorHAnsi" w:cstheme="minorHAnsi"/>
          <w:sz w:val="22"/>
          <w:szCs w:val="22"/>
        </w:rPr>
        <w:t>National Performance Framework and take a Human Rights approach to carer support.</w:t>
      </w:r>
    </w:p>
    <w:p w14:paraId="38E7C8C8" w14:textId="77777777" w:rsidR="00EF473F" w:rsidRDefault="00EF473F" w:rsidP="00553581">
      <w:pPr>
        <w:pStyle w:val="BodyText"/>
        <w:spacing w:after="0"/>
        <w:rPr>
          <w:rFonts w:asciiTheme="minorHAnsi" w:hAnsiTheme="minorHAnsi" w:cstheme="minorHAnsi"/>
          <w:b/>
          <w:bCs/>
          <w:sz w:val="22"/>
          <w:szCs w:val="22"/>
        </w:rPr>
      </w:pPr>
    </w:p>
    <w:p w14:paraId="0D98799A" w14:textId="78DFF10B" w:rsidR="00E06210" w:rsidRPr="00E06210" w:rsidRDefault="00EF473F" w:rsidP="00E06210">
      <w:pPr>
        <w:pStyle w:val="BodyText"/>
        <w:spacing w:after="0"/>
        <w:rPr>
          <w:rFonts w:asciiTheme="minorHAnsi" w:hAnsiTheme="minorHAnsi" w:cstheme="minorHAnsi"/>
          <w:b/>
          <w:bCs/>
          <w:sz w:val="22"/>
          <w:szCs w:val="22"/>
        </w:rPr>
      </w:pPr>
      <w:r>
        <w:rPr>
          <w:rFonts w:asciiTheme="minorHAnsi" w:hAnsiTheme="minorHAnsi" w:cstheme="minorHAnsi"/>
          <w:b/>
          <w:bCs/>
          <w:sz w:val="22"/>
          <w:szCs w:val="22"/>
        </w:rPr>
        <w:t xml:space="preserve">Aim </w:t>
      </w:r>
      <w:r w:rsidR="000C205E">
        <w:rPr>
          <w:rFonts w:asciiTheme="minorHAnsi" w:hAnsiTheme="minorHAnsi" w:cstheme="minorHAnsi"/>
          <w:b/>
          <w:bCs/>
          <w:sz w:val="22"/>
          <w:szCs w:val="22"/>
        </w:rPr>
        <w:t>–</w:t>
      </w:r>
      <w:r>
        <w:rPr>
          <w:rFonts w:asciiTheme="minorHAnsi" w:hAnsiTheme="minorHAnsi" w:cstheme="minorHAnsi"/>
          <w:b/>
          <w:bCs/>
          <w:sz w:val="22"/>
          <w:szCs w:val="22"/>
        </w:rPr>
        <w:t xml:space="preserve"> </w:t>
      </w:r>
      <w:r w:rsidR="000C205E">
        <w:rPr>
          <w:rFonts w:asciiTheme="minorHAnsi" w:hAnsiTheme="minorHAnsi" w:cstheme="minorHAnsi"/>
          <w:b/>
          <w:bCs/>
          <w:sz w:val="22"/>
          <w:szCs w:val="22"/>
        </w:rPr>
        <w:t>Ensure service development is to a high standard that meets funding requirements</w:t>
      </w:r>
      <w:r w:rsidR="00E06210" w:rsidRPr="00E06210">
        <w:rPr>
          <w:rFonts w:asciiTheme="minorHAnsi" w:hAnsiTheme="minorHAnsi" w:cstheme="minorHAnsi"/>
          <w:b/>
          <w:bCs/>
          <w:sz w:val="22"/>
          <w:szCs w:val="22"/>
        </w:rPr>
        <w:t xml:space="preserve"> </w:t>
      </w:r>
    </w:p>
    <w:p w14:paraId="2D7DD154" w14:textId="5CF15E4C"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 xml:space="preserve">Implement such </w:t>
      </w:r>
      <w:r w:rsidRPr="00E06210">
        <w:rPr>
          <w:rFonts w:asciiTheme="minorHAnsi" w:hAnsiTheme="minorHAnsi" w:cstheme="minorHAnsi"/>
          <w:b/>
          <w:sz w:val="22"/>
          <w:szCs w:val="22"/>
        </w:rPr>
        <w:t>administrative processes</w:t>
      </w:r>
      <w:r w:rsidRPr="00E06210">
        <w:rPr>
          <w:rFonts w:asciiTheme="minorHAnsi" w:hAnsiTheme="minorHAnsi" w:cstheme="minorHAnsi"/>
          <w:sz w:val="22"/>
          <w:szCs w:val="22"/>
        </w:rPr>
        <w:t xml:space="preserve"> as necessary to deliver the project</w:t>
      </w:r>
      <w:r w:rsidR="00421104" w:rsidRPr="00E06210">
        <w:rPr>
          <w:rFonts w:asciiTheme="minorHAnsi" w:hAnsiTheme="minorHAnsi" w:cstheme="minorHAnsi"/>
          <w:sz w:val="22"/>
          <w:szCs w:val="22"/>
        </w:rPr>
        <w:t xml:space="preserve">.  </w:t>
      </w:r>
      <w:r w:rsidRPr="00E06210">
        <w:rPr>
          <w:rFonts w:asciiTheme="minorHAnsi" w:hAnsiTheme="minorHAnsi" w:cstheme="minorHAnsi"/>
          <w:sz w:val="22"/>
          <w:szCs w:val="22"/>
        </w:rPr>
        <w:t>This will include recording systems and outcome evaluation</w:t>
      </w:r>
      <w:r w:rsidR="000C205E">
        <w:rPr>
          <w:rFonts w:asciiTheme="minorHAnsi" w:hAnsiTheme="minorHAnsi" w:cstheme="minorHAnsi"/>
          <w:sz w:val="22"/>
          <w:szCs w:val="22"/>
        </w:rPr>
        <w:t>s using Outcome Stars</w:t>
      </w:r>
      <w:r w:rsidRPr="00E06210">
        <w:rPr>
          <w:rFonts w:asciiTheme="minorHAnsi" w:hAnsiTheme="minorHAnsi" w:cstheme="minorHAnsi"/>
          <w:sz w:val="22"/>
          <w:szCs w:val="22"/>
        </w:rPr>
        <w:t xml:space="preserve">. </w:t>
      </w:r>
    </w:p>
    <w:p w14:paraId="4ED448D3"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 xml:space="preserve">Utilise the organisation’s </w:t>
      </w:r>
      <w:r w:rsidRPr="00E06210">
        <w:rPr>
          <w:rFonts w:asciiTheme="minorHAnsi" w:hAnsiTheme="minorHAnsi" w:cstheme="minorHAnsi"/>
          <w:b/>
          <w:sz w:val="22"/>
          <w:szCs w:val="22"/>
        </w:rPr>
        <w:t>database</w:t>
      </w:r>
      <w:r w:rsidRPr="00E06210">
        <w:rPr>
          <w:rFonts w:asciiTheme="minorHAnsi" w:hAnsiTheme="minorHAnsi" w:cstheme="minorHAnsi"/>
          <w:sz w:val="22"/>
          <w:szCs w:val="22"/>
        </w:rPr>
        <w:t xml:space="preserve"> to its maximum potential in the planning, co-ordination and recording of activities.  Ensure that accurate and up-to-date files (for activities and Carers as applicable) are maintained</w:t>
      </w:r>
    </w:p>
    <w:p w14:paraId="40FAA12A"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 xml:space="preserve">Ensure </w:t>
      </w:r>
      <w:r w:rsidRPr="00E06210">
        <w:rPr>
          <w:rFonts w:asciiTheme="minorHAnsi" w:hAnsiTheme="minorHAnsi" w:cstheme="minorHAnsi"/>
          <w:b/>
          <w:sz w:val="22"/>
          <w:szCs w:val="22"/>
        </w:rPr>
        <w:t>evaluation processes</w:t>
      </w:r>
      <w:r w:rsidRPr="00E06210">
        <w:rPr>
          <w:rFonts w:asciiTheme="minorHAnsi" w:hAnsiTheme="minorHAnsi" w:cstheme="minorHAnsi"/>
          <w:sz w:val="22"/>
          <w:szCs w:val="22"/>
        </w:rPr>
        <w:t xml:space="preserve"> are in place for all aspects of the project to ensure </w:t>
      </w:r>
      <w:r w:rsidRPr="00E06210">
        <w:rPr>
          <w:rFonts w:asciiTheme="minorHAnsi" w:hAnsiTheme="minorHAnsi" w:cstheme="minorHAnsi"/>
          <w:b/>
          <w:sz w:val="22"/>
          <w:szCs w:val="22"/>
        </w:rPr>
        <w:t>monitoring and reporting</w:t>
      </w:r>
      <w:r w:rsidRPr="00E06210">
        <w:rPr>
          <w:rFonts w:asciiTheme="minorHAnsi" w:hAnsiTheme="minorHAnsi" w:cstheme="minorHAnsi"/>
          <w:sz w:val="22"/>
          <w:szCs w:val="22"/>
        </w:rPr>
        <w:t xml:space="preserve"> on each area to Board Members and funders.  Provide timely and accurate reports and statistics as required.</w:t>
      </w:r>
    </w:p>
    <w:p w14:paraId="10A59615" w14:textId="77777777" w:rsidR="00B11610" w:rsidRDefault="00B11610" w:rsidP="00B116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Be responsible for all aspects of administration, co-ordination and facilitation of any groups including arranging of speakers</w:t>
      </w:r>
      <w:r>
        <w:rPr>
          <w:rFonts w:asciiTheme="minorHAnsi" w:hAnsiTheme="minorHAnsi" w:cstheme="minorHAnsi"/>
          <w:sz w:val="22"/>
          <w:szCs w:val="22"/>
        </w:rPr>
        <w:t>, venue, catering, risk assessment</w:t>
      </w:r>
      <w:r w:rsidRPr="00E06210">
        <w:rPr>
          <w:rFonts w:asciiTheme="minorHAnsi" w:hAnsiTheme="minorHAnsi" w:cstheme="minorHAnsi"/>
          <w:sz w:val="22"/>
          <w:szCs w:val="22"/>
        </w:rPr>
        <w:t xml:space="preserve"> etc.</w:t>
      </w:r>
    </w:p>
    <w:p w14:paraId="40F3C54F" w14:textId="77777777" w:rsidR="00B11610" w:rsidRPr="00E06210" w:rsidRDefault="00B11610" w:rsidP="00E06210">
      <w:pPr>
        <w:pStyle w:val="BodyText"/>
        <w:spacing w:after="0"/>
        <w:rPr>
          <w:rFonts w:asciiTheme="minorHAnsi" w:hAnsiTheme="minorHAnsi" w:cstheme="minorHAnsi"/>
          <w:sz w:val="22"/>
          <w:szCs w:val="22"/>
        </w:rPr>
      </w:pPr>
    </w:p>
    <w:p w14:paraId="0D3C4858" w14:textId="77777777" w:rsidR="00935874" w:rsidRDefault="00935874" w:rsidP="00E06210">
      <w:pPr>
        <w:pStyle w:val="BodyText"/>
        <w:spacing w:after="0"/>
        <w:rPr>
          <w:rFonts w:asciiTheme="minorHAnsi" w:hAnsiTheme="minorHAnsi" w:cstheme="minorHAnsi"/>
          <w:b/>
          <w:bCs/>
          <w:sz w:val="22"/>
          <w:szCs w:val="22"/>
        </w:rPr>
      </w:pPr>
    </w:p>
    <w:p w14:paraId="32C6EF38" w14:textId="20695A2E" w:rsidR="00E06210" w:rsidRPr="00E06210" w:rsidRDefault="000C205E" w:rsidP="00E06210">
      <w:pPr>
        <w:pStyle w:val="BodyText"/>
        <w:spacing w:after="0"/>
        <w:rPr>
          <w:rFonts w:asciiTheme="minorHAnsi" w:hAnsiTheme="minorHAnsi" w:cstheme="minorHAnsi"/>
          <w:b/>
          <w:bCs/>
          <w:sz w:val="22"/>
          <w:szCs w:val="22"/>
        </w:rPr>
      </w:pPr>
      <w:r>
        <w:rPr>
          <w:rFonts w:asciiTheme="minorHAnsi" w:hAnsiTheme="minorHAnsi" w:cstheme="minorHAnsi"/>
          <w:b/>
          <w:bCs/>
          <w:sz w:val="22"/>
          <w:szCs w:val="22"/>
        </w:rPr>
        <w:t>Aim – Be part of the wider o</w:t>
      </w:r>
      <w:r w:rsidR="00E06210" w:rsidRPr="00E06210">
        <w:rPr>
          <w:rFonts w:asciiTheme="minorHAnsi" w:hAnsiTheme="minorHAnsi" w:cstheme="minorHAnsi"/>
          <w:b/>
          <w:bCs/>
          <w:sz w:val="22"/>
          <w:szCs w:val="22"/>
        </w:rPr>
        <w:t xml:space="preserve">rganisational </w:t>
      </w:r>
      <w:r>
        <w:rPr>
          <w:rFonts w:asciiTheme="minorHAnsi" w:hAnsiTheme="minorHAnsi" w:cstheme="minorHAnsi"/>
          <w:b/>
          <w:bCs/>
          <w:sz w:val="22"/>
          <w:szCs w:val="22"/>
        </w:rPr>
        <w:t>team r</w:t>
      </w:r>
      <w:r w:rsidR="00E06210" w:rsidRPr="00E06210">
        <w:rPr>
          <w:rFonts w:asciiTheme="minorHAnsi" w:hAnsiTheme="minorHAnsi" w:cstheme="minorHAnsi"/>
          <w:b/>
          <w:bCs/>
          <w:sz w:val="22"/>
          <w:szCs w:val="22"/>
        </w:rPr>
        <w:t>esponsibilities</w:t>
      </w:r>
      <w:r>
        <w:rPr>
          <w:rFonts w:asciiTheme="minorHAnsi" w:hAnsiTheme="minorHAnsi" w:cstheme="minorHAnsi"/>
          <w:b/>
          <w:bCs/>
          <w:sz w:val="22"/>
          <w:szCs w:val="22"/>
        </w:rPr>
        <w:t xml:space="preserve"> by:</w:t>
      </w:r>
    </w:p>
    <w:p w14:paraId="14D3F563" w14:textId="0BF868F8"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Be</w:t>
      </w:r>
      <w:r w:rsidR="000C205E">
        <w:rPr>
          <w:rFonts w:asciiTheme="minorHAnsi" w:hAnsiTheme="minorHAnsi" w:cstheme="minorHAnsi"/>
          <w:sz w:val="22"/>
          <w:szCs w:val="22"/>
        </w:rPr>
        <w:t>ing</w:t>
      </w:r>
      <w:r w:rsidRPr="00E06210">
        <w:rPr>
          <w:rFonts w:asciiTheme="minorHAnsi" w:hAnsiTheme="minorHAnsi" w:cstheme="minorHAnsi"/>
          <w:sz w:val="22"/>
          <w:szCs w:val="22"/>
        </w:rPr>
        <w:t xml:space="preserve"> led by the </w:t>
      </w:r>
      <w:r>
        <w:rPr>
          <w:rFonts w:asciiTheme="minorHAnsi" w:hAnsiTheme="minorHAnsi" w:cstheme="minorHAnsi"/>
          <w:sz w:val="22"/>
          <w:szCs w:val="22"/>
        </w:rPr>
        <w:t xml:space="preserve">Carer Support </w:t>
      </w:r>
      <w:r w:rsidRPr="00E06210">
        <w:rPr>
          <w:rFonts w:asciiTheme="minorHAnsi" w:hAnsiTheme="minorHAnsi" w:cstheme="minorHAnsi"/>
          <w:sz w:val="22"/>
          <w:szCs w:val="22"/>
        </w:rPr>
        <w:t xml:space="preserve">Manager and CEO in the delivery of the projects aims </w:t>
      </w:r>
      <w:r w:rsidR="000C205E">
        <w:rPr>
          <w:rFonts w:asciiTheme="minorHAnsi" w:hAnsiTheme="minorHAnsi" w:cstheme="minorHAnsi"/>
          <w:sz w:val="22"/>
          <w:szCs w:val="22"/>
        </w:rPr>
        <w:t>&amp;</w:t>
      </w:r>
      <w:r w:rsidRPr="00E06210">
        <w:rPr>
          <w:rFonts w:asciiTheme="minorHAnsi" w:hAnsiTheme="minorHAnsi" w:cstheme="minorHAnsi"/>
          <w:sz w:val="22"/>
          <w:szCs w:val="22"/>
        </w:rPr>
        <w:t xml:space="preserve"> objectives.</w:t>
      </w:r>
    </w:p>
    <w:p w14:paraId="227999BA"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Be aware of the Vision, Mission, Values and Objectives and work in a manner to reflect these.</w:t>
      </w:r>
    </w:p>
    <w:p w14:paraId="2E0B4857"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Adhere to agreed budgets and timescales.</w:t>
      </w:r>
    </w:p>
    <w:p w14:paraId="01E30E4C" w14:textId="77777777" w:rsid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Work within the policies, principles and good practice of Carers Link, in particular adhering to confidentiality at all times in relation to information accessed through role involvement.</w:t>
      </w:r>
    </w:p>
    <w:p w14:paraId="1F1EE8B5" w14:textId="77777777" w:rsidR="000C205E" w:rsidRPr="00D90B14" w:rsidRDefault="000C205E" w:rsidP="000C205E">
      <w:pPr>
        <w:pStyle w:val="BodyText"/>
        <w:numPr>
          <w:ilvl w:val="0"/>
          <w:numId w:val="5"/>
        </w:numPr>
        <w:spacing w:after="0"/>
        <w:rPr>
          <w:rFonts w:asciiTheme="minorHAnsi" w:hAnsiTheme="minorHAnsi" w:cstheme="minorHAnsi"/>
          <w:sz w:val="22"/>
          <w:szCs w:val="22"/>
        </w:rPr>
      </w:pPr>
      <w:r w:rsidRPr="00D90B14">
        <w:rPr>
          <w:rFonts w:asciiTheme="minorHAnsi" w:hAnsiTheme="minorHAnsi" w:cstheme="minorHAnsi"/>
          <w:sz w:val="22"/>
          <w:szCs w:val="22"/>
        </w:rPr>
        <w:t>Attend support and supervision to monitor workload, reflect on work and identify learning opportunities</w:t>
      </w:r>
    </w:p>
    <w:p w14:paraId="7EA8212B"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Make effective use of training opportunities made available.</w:t>
      </w:r>
    </w:p>
    <w:p w14:paraId="130D6B3B" w14:textId="77777777" w:rsidR="00E06210" w:rsidRPr="00E06210" w:rsidRDefault="00E06210" w:rsidP="00E06210">
      <w:pPr>
        <w:pStyle w:val="BodyText"/>
        <w:numPr>
          <w:ilvl w:val="0"/>
          <w:numId w:val="5"/>
        </w:numPr>
        <w:spacing w:after="0"/>
        <w:rPr>
          <w:rFonts w:asciiTheme="minorHAnsi" w:hAnsiTheme="minorHAnsi" w:cstheme="minorHAnsi"/>
          <w:sz w:val="22"/>
          <w:szCs w:val="22"/>
        </w:rPr>
      </w:pPr>
      <w:r w:rsidRPr="00E06210">
        <w:rPr>
          <w:rFonts w:asciiTheme="minorHAnsi" w:hAnsiTheme="minorHAnsi" w:cstheme="minorHAnsi"/>
          <w:sz w:val="22"/>
          <w:szCs w:val="22"/>
        </w:rPr>
        <w:t>Any other task that may be reasonably requested of the posts.</w:t>
      </w:r>
    </w:p>
    <w:p w14:paraId="04D7838A" w14:textId="77777777" w:rsidR="00E06210" w:rsidRDefault="00E06210" w:rsidP="00E06210">
      <w:pPr>
        <w:pStyle w:val="BodyText"/>
        <w:spacing w:after="0"/>
        <w:rPr>
          <w:rFonts w:asciiTheme="minorHAnsi" w:hAnsiTheme="minorHAnsi" w:cstheme="minorHAnsi"/>
          <w:sz w:val="22"/>
          <w:szCs w:val="22"/>
        </w:rPr>
      </w:pPr>
    </w:p>
    <w:p w14:paraId="64BA2236" w14:textId="77777777" w:rsidR="000C205E" w:rsidRPr="00E06210" w:rsidRDefault="000C205E" w:rsidP="00E06210">
      <w:pPr>
        <w:pStyle w:val="BodyText"/>
        <w:spacing w:after="0"/>
        <w:rPr>
          <w:rFonts w:asciiTheme="minorHAnsi" w:hAnsiTheme="minorHAnsi" w:cstheme="minorHAnsi"/>
          <w:sz w:val="22"/>
          <w:szCs w:val="22"/>
        </w:rPr>
      </w:pPr>
    </w:p>
    <w:p w14:paraId="3D64DBAE" w14:textId="77777777" w:rsidR="009D24B2" w:rsidRPr="00CC7E04" w:rsidRDefault="009D24B2" w:rsidP="00CC7E04">
      <w:pPr>
        <w:pStyle w:val="BodyText"/>
        <w:shd w:val="clear" w:color="auto" w:fill="B8CCE4" w:themeFill="accent1" w:themeFillTint="66"/>
        <w:spacing w:after="0"/>
        <w:rPr>
          <w:rFonts w:asciiTheme="minorHAnsi" w:hAnsiTheme="minorHAnsi" w:cstheme="minorHAnsi"/>
          <w:b/>
        </w:rPr>
      </w:pPr>
      <w:r w:rsidRPr="00CC7E04">
        <w:rPr>
          <w:rFonts w:asciiTheme="minorHAnsi" w:hAnsiTheme="minorHAnsi" w:cstheme="minorHAnsi"/>
          <w:b/>
        </w:rPr>
        <w:t xml:space="preserve">Person Specification       </w:t>
      </w:r>
    </w:p>
    <w:p w14:paraId="4F902143" w14:textId="77777777" w:rsidR="009D24B2" w:rsidRPr="00F62C25" w:rsidRDefault="009D24B2">
      <w:pPr>
        <w:pStyle w:val="BodyText"/>
        <w:spacing w:after="0"/>
        <w:rPr>
          <w:rFonts w:asciiTheme="minorHAnsi" w:hAnsiTheme="minorHAnsi" w:cstheme="minorHAnsi"/>
          <w:b/>
          <w:bCs/>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076"/>
        <w:gridCol w:w="1246"/>
        <w:gridCol w:w="1192"/>
      </w:tblGrid>
      <w:tr w:rsidR="009D24B2" w:rsidRPr="00F62C25" w14:paraId="50D6ED18" w14:textId="77777777" w:rsidTr="00BA2D9C">
        <w:tc>
          <w:tcPr>
            <w:tcW w:w="7076" w:type="dxa"/>
            <w:tcBorders>
              <w:bottom w:val="single" w:sz="6" w:space="0" w:color="000000"/>
            </w:tcBorders>
            <w:shd w:val="clear" w:color="auto" w:fill="666699"/>
          </w:tcPr>
          <w:p w14:paraId="6758F149" w14:textId="77777777" w:rsidR="009D24B2" w:rsidRPr="00F62C25" w:rsidRDefault="006D7F9B">
            <w:pPr>
              <w:spacing w:before="40" w:after="40"/>
              <w:rPr>
                <w:rFonts w:asciiTheme="minorHAnsi" w:hAnsiTheme="minorHAnsi" w:cstheme="minorHAnsi"/>
                <w:b/>
                <w:bCs/>
                <w:color w:val="FFFFFF"/>
                <w:sz w:val="22"/>
                <w:szCs w:val="22"/>
              </w:rPr>
            </w:pPr>
            <w:r>
              <w:rPr>
                <w:rFonts w:asciiTheme="minorHAnsi" w:hAnsiTheme="minorHAnsi" w:cstheme="minorHAnsi"/>
                <w:b/>
                <w:bCs/>
                <w:color w:val="FFFFFF"/>
                <w:sz w:val="22"/>
                <w:szCs w:val="22"/>
              </w:rPr>
              <w:t>Shared Experiences</w:t>
            </w:r>
          </w:p>
        </w:tc>
        <w:tc>
          <w:tcPr>
            <w:tcW w:w="1246" w:type="dxa"/>
            <w:tcBorders>
              <w:bottom w:val="single" w:sz="6" w:space="0" w:color="000000"/>
            </w:tcBorders>
            <w:shd w:val="clear" w:color="auto" w:fill="666699"/>
          </w:tcPr>
          <w:p w14:paraId="5A2D7794" w14:textId="77777777" w:rsidR="009D24B2" w:rsidRPr="00F62C25" w:rsidRDefault="009D24B2">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Essential</w:t>
            </w:r>
          </w:p>
        </w:tc>
        <w:tc>
          <w:tcPr>
            <w:tcW w:w="1192" w:type="dxa"/>
            <w:tcBorders>
              <w:bottom w:val="single" w:sz="6" w:space="0" w:color="000000"/>
            </w:tcBorders>
            <w:shd w:val="clear" w:color="auto" w:fill="666699"/>
          </w:tcPr>
          <w:p w14:paraId="1D513E7C" w14:textId="77777777" w:rsidR="009D24B2" w:rsidRPr="00F62C25" w:rsidRDefault="009D24B2">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Desirable</w:t>
            </w:r>
          </w:p>
        </w:tc>
      </w:tr>
      <w:tr w:rsidR="009D24B2" w:rsidRPr="00F62C25" w14:paraId="40E212A6" w14:textId="77777777" w:rsidTr="00BA2D9C">
        <w:tc>
          <w:tcPr>
            <w:tcW w:w="7076" w:type="dxa"/>
            <w:tcBorders>
              <w:bottom w:val="nil"/>
            </w:tcBorders>
          </w:tcPr>
          <w:p w14:paraId="60528796" w14:textId="7F9DC701" w:rsidR="009D24B2" w:rsidRPr="00F62C25" w:rsidRDefault="009D24B2">
            <w:pPr>
              <w:spacing w:before="20" w:after="20"/>
              <w:rPr>
                <w:rFonts w:asciiTheme="minorHAnsi" w:hAnsiTheme="minorHAnsi" w:cstheme="minorHAnsi"/>
                <w:sz w:val="22"/>
                <w:szCs w:val="22"/>
              </w:rPr>
            </w:pPr>
            <w:r w:rsidRPr="00F62C25">
              <w:rPr>
                <w:rFonts w:asciiTheme="minorHAnsi" w:hAnsiTheme="minorHAnsi" w:cstheme="minorHAnsi"/>
                <w:sz w:val="22"/>
                <w:szCs w:val="22"/>
              </w:rPr>
              <w:t xml:space="preserve">Personal experience of being a Carer or Young Carer </w:t>
            </w:r>
            <w:r w:rsidR="000C205E">
              <w:rPr>
                <w:rFonts w:asciiTheme="minorHAnsi" w:hAnsiTheme="minorHAnsi" w:cstheme="minorHAnsi"/>
                <w:sz w:val="22"/>
                <w:szCs w:val="22"/>
              </w:rPr>
              <w:t xml:space="preserve">AND the </w:t>
            </w:r>
            <w:r w:rsidR="000C205E" w:rsidRPr="00817CF1">
              <w:rPr>
                <w:rFonts w:asciiTheme="minorHAnsi" w:hAnsiTheme="minorHAnsi" w:cstheme="minorHAnsi"/>
                <w:sz w:val="22"/>
                <w:szCs w:val="22"/>
              </w:rPr>
              <w:t>ab</w:t>
            </w:r>
            <w:r w:rsidR="000C205E" w:rsidRPr="000C205E">
              <w:rPr>
                <w:rFonts w:asciiTheme="minorHAnsi" w:hAnsiTheme="minorHAnsi" w:cstheme="minorHAnsi"/>
                <w:sz w:val="22"/>
                <w:szCs w:val="22"/>
              </w:rPr>
              <w:t>ility</w:t>
            </w:r>
            <w:r w:rsidR="000C205E" w:rsidRPr="00817CF1">
              <w:rPr>
                <w:rFonts w:asciiTheme="minorHAnsi" w:hAnsiTheme="minorHAnsi" w:cstheme="minorHAnsi"/>
                <w:sz w:val="22"/>
                <w:szCs w:val="22"/>
              </w:rPr>
              <w:t xml:space="preserve"> to use your lived experience in a positive and appropriate way to help others</w:t>
            </w:r>
          </w:p>
        </w:tc>
        <w:tc>
          <w:tcPr>
            <w:tcW w:w="1246" w:type="dxa"/>
            <w:tcBorders>
              <w:bottom w:val="nil"/>
            </w:tcBorders>
          </w:tcPr>
          <w:p w14:paraId="59286579" w14:textId="7872C8A6" w:rsidR="009D24B2" w:rsidRPr="00F62C25" w:rsidRDefault="000C205E">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Borders>
              <w:bottom w:val="nil"/>
            </w:tcBorders>
          </w:tcPr>
          <w:p w14:paraId="7DC9C6F1" w14:textId="6C223C5E" w:rsidR="009D24B2" w:rsidRPr="00F62C25" w:rsidRDefault="009D24B2">
            <w:pPr>
              <w:spacing w:before="20" w:after="20"/>
              <w:jc w:val="center"/>
              <w:rPr>
                <w:rFonts w:asciiTheme="minorHAnsi" w:hAnsiTheme="minorHAnsi" w:cstheme="minorHAnsi"/>
                <w:b/>
                <w:bCs/>
                <w:sz w:val="22"/>
                <w:szCs w:val="22"/>
              </w:rPr>
            </w:pPr>
          </w:p>
        </w:tc>
      </w:tr>
      <w:tr w:rsidR="009D24B2" w:rsidRPr="00F62C25" w14:paraId="6154446A" w14:textId="77777777" w:rsidTr="00BA2D9C">
        <w:tc>
          <w:tcPr>
            <w:tcW w:w="7076" w:type="dxa"/>
          </w:tcPr>
          <w:p w14:paraId="3BF230F6" w14:textId="77777777" w:rsidR="009D24B2" w:rsidRPr="00F62C25" w:rsidRDefault="009D24B2" w:rsidP="00BA2D9C">
            <w:pPr>
              <w:spacing w:before="20" w:after="20"/>
              <w:rPr>
                <w:rFonts w:asciiTheme="minorHAnsi" w:hAnsiTheme="minorHAnsi" w:cstheme="minorHAnsi"/>
                <w:sz w:val="22"/>
                <w:szCs w:val="22"/>
              </w:rPr>
            </w:pPr>
            <w:r w:rsidRPr="00F62C25">
              <w:rPr>
                <w:rFonts w:asciiTheme="minorHAnsi" w:hAnsiTheme="minorHAnsi" w:cstheme="minorHAnsi"/>
                <w:sz w:val="22"/>
                <w:szCs w:val="22"/>
              </w:rPr>
              <w:t>An understanding of the issues faced by carers</w:t>
            </w:r>
            <w:r w:rsidRPr="00F62C25">
              <w:rPr>
                <w:rFonts w:asciiTheme="minorHAnsi" w:hAnsiTheme="minorHAnsi" w:cstheme="minorHAnsi"/>
                <w:color w:val="000000"/>
                <w:sz w:val="22"/>
                <w:szCs w:val="22"/>
              </w:rPr>
              <w:t xml:space="preserve"> </w:t>
            </w:r>
          </w:p>
        </w:tc>
        <w:tc>
          <w:tcPr>
            <w:tcW w:w="1246" w:type="dxa"/>
          </w:tcPr>
          <w:p w14:paraId="554D3238" w14:textId="24372A80" w:rsidR="009D24B2" w:rsidRPr="00F62C25" w:rsidRDefault="000C205E">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0D8C7AEB" w14:textId="4E3361AE" w:rsidR="009D24B2" w:rsidRPr="00F62C25" w:rsidRDefault="009D24B2">
            <w:pPr>
              <w:spacing w:before="20" w:after="20"/>
              <w:jc w:val="center"/>
              <w:rPr>
                <w:rFonts w:asciiTheme="minorHAnsi" w:hAnsiTheme="minorHAnsi" w:cstheme="minorHAnsi"/>
                <w:b/>
                <w:bCs/>
                <w:sz w:val="22"/>
                <w:szCs w:val="22"/>
              </w:rPr>
            </w:pPr>
          </w:p>
        </w:tc>
      </w:tr>
      <w:tr w:rsidR="006D7F9B" w:rsidRPr="00F62C25" w14:paraId="77B002DD" w14:textId="77777777" w:rsidTr="00194436">
        <w:tc>
          <w:tcPr>
            <w:tcW w:w="7076" w:type="dxa"/>
            <w:tcBorders>
              <w:bottom w:val="single" w:sz="6" w:space="0" w:color="000000"/>
            </w:tcBorders>
            <w:shd w:val="clear" w:color="auto" w:fill="666699"/>
          </w:tcPr>
          <w:p w14:paraId="78D17570" w14:textId="77777777" w:rsidR="006D7F9B" w:rsidRPr="00F62C25" w:rsidRDefault="006D7F9B" w:rsidP="00194436">
            <w:pPr>
              <w:spacing w:before="40" w:after="40"/>
              <w:rPr>
                <w:rFonts w:asciiTheme="minorHAnsi" w:hAnsiTheme="minorHAnsi" w:cstheme="minorHAnsi"/>
                <w:b/>
                <w:bCs/>
                <w:color w:val="FFFFFF"/>
                <w:sz w:val="22"/>
                <w:szCs w:val="22"/>
              </w:rPr>
            </w:pPr>
            <w:r>
              <w:rPr>
                <w:rFonts w:asciiTheme="minorHAnsi" w:hAnsiTheme="minorHAnsi" w:cstheme="minorHAnsi"/>
                <w:b/>
                <w:bCs/>
                <w:color w:val="FFFFFF"/>
                <w:sz w:val="22"/>
                <w:szCs w:val="22"/>
              </w:rPr>
              <w:t>Values</w:t>
            </w:r>
          </w:p>
        </w:tc>
        <w:tc>
          <w:tcPr>
            <w:tcW w:w="1246" w:type="dxa"/>
            <w:tcBorders>
              <w:bottom w:val="single" w:sz="6" w:space="0" w:color="000000"/>
            </w:tcBorders>
            <w:shd w:val="clear" w:color="auto" w:fill="666699"/>
          </w:tcPr>
          <w:p w14:paraId="16934F36" w14:textId="77777777" w:rsidR="006D7F9B" w:rsidRPr="00F62C25" w:rsidRDefault="006D7F9B" w:rsidP="00194436">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Essential</w:t>
            </w:r>
          </w:p>
        </w:tc>
        <w:tc>
          <w:tcPr>
            <w:tcW w:w="1192" w:type="dxa"/>
            <w:tcBorders>
              <w:bottom w:val="single" w:sz="6" w:space="0" w:color="000000"/>
            </w:tcBorders>
            <w:shd w:val="clear" w:color="auto" w:fill="666699"/>
          </w:tcPr>
          <w:p w14:paraId="2C529878" w14:textId="77777777" w:rsidR="006D7F9B" w:rsidRPr="00F62C25" w:rsidRDefault="006D7F9B" w:rsidP="00194436">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Desirable</w:t>
            </w:r>
          </w:p>
        </w:tc>
      </w:tr>
      <w:tr w:rsidR="006D7F9B" w:rsidRPr="00F62C25" w14:paraId="4186BA2E" w14:textId="77777777" w:rsidTr="00194436">
        <w:tc>
          <w:tcPr>
            <w:tcW w:w="7076" w:type="dxa"/>
            <w:tcBorders>
              <w:bottom w:val="nil"/>
            </w:tcBorders>
          </w:tcPr>
          <w:p w14:paraId="366ADF3B" w14:textId="77777777" w:rsidR="006D7F9B" w:rsidRPr="00F62C25" w:rsidRDefault="006D7F9B" w:rsidP="004720E5">
            <w:pPr>
              <w:spacing w:before="20" w:after="20"/>
              <w:rPr>
                <w:rFonts w:asciiTheme="minorHAnsi" w:hAnsiTheme="minorHAnsi" w:cstheme="minorHAnsi"/>
                <w:sz w:val="22"/>
                <w:szCs w:val="22"/>
              </w:rPr>
            </w:pPr>
            <w:r>
              <w:rPr>
                <w:rFonts w:asciiTheme="minorHAnsi" w:hAnsiTheme="minorHAnsi" w:cstheme="minorHAnsi"/>
                <w:sz w:val="22"/>
                <w:szCs w:val="22"/>
              </w:rPr>
              <w:t xml:space="preserve">Be true to your word - </w:t>
            </w:r>
            <w:r w:rsidR="004720E5">
              <w:rPr>
                <w:rFonts w:asciiTheme="minorHAnsi" w:hAnsiTheme="minorHAnsi" w:cstheme="minorHAnsi"/>
                <w:sz w:val="22"/>
                <w:szCs w:val="22"/>
              </w:rPr>
              <w:t>B</w:t>
            </w:r>
            <w:r>
              <w:rPr>
                <w:rFonts w:asciiTheme="minorHAnsi" w:hAnsiTheme="minorHAnsi" w:cstheme="minorHAnsi"/>
                <w:sz w:val="22"/>
                <w:szCs w:val="22"/>
              </w:rPr>
              <w:t>e</w:t>
            </w:r>
            <w:r w:rsidR="004720E5">
              <w:rPr>
                <w:rFonts w:asciiTheme="minorHAnsi" w:hAnsiTheme="minorHAnsi" w:cstheme="minorHAnsi"/>
                <w:sz w:val="22"/>
                <w:szCs w:val="22"/>
              </w:rPr>
              <w:t xml:space="preserve"> honest and act with integrity, deliver what you say you will do (but don’t promise what you can’t)</w:t>
            </w:r>
          </w:p>
        </w:tc>
        <w:tc>
          <w:tcPr>
            <w:tcW w:w="1246" w:type="dxa"/>
            <w:tcBorders>
              <w:bottom w:val="nil"/>
            </w:tcBorders>
          </w:tcPr>
          <w:p w14:paraId="3D02B985" w14:textId="77777777" w:rsidR="006D7F9B" w:rsidRPr="00F62C25" w:rsidRDefault="006D7F9B"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Borders>
              <w:bottom w:val="nil"/>
            </w:tcBorders>
          </w:tcPr>
          <w:p w14:paraId="2C93EA0D" w14:textId="77777777" w:rsidR="006D7F9B" w:rsidRPr="00F62C25" w:rsidRDefault="006D7F9B" w:rsidP="00194436">
            <w:pPr>
              <w:spacing w:before="20" w:after="20"/>
              <w:jc w:val="center"/>
              <w:rPr>
                <w:rFonts w:asciiTheme="minorHAnsi" w:hAnsiTheme="minorHAnsi" w:cstheme="minorHAnsi"/>
                <w:b/>
                <w:bCs/>
                <w:sz w:val="22"/>
                <w:szCs w:val="22"/>
              </w:rPr>
            </w:pPr>
          </w:p>
        </w:tc>
      </w:tr>
      <w:tr w:rsidR="006D7F9B" w:rsidRPr="00F62C25" w14:paraId="6B9A0DE4" w14:textId="77777777" w:rsidTr="00194436">
        <w:tc>
          <w:tcPr>
            <w:tcW w:w="7076" w:type="dxa"/>
          </w:tcPr>
          <w:p w14:paraId="68A15F29" w14:textId="77777777" w:rsidR="006D7F9B" w:rsidRPr="00F62C25" w:rsidRDefault="006D7F9B" w:rsidP="006D7F9B">
            <w:pPr>
              <w:spacing w:before="20" w:after="20"/>
              <w:rPr>
                <w:rFonts w:asciiTheme="minorHAnsi" w:hAnsiTheme="minorHAnsi" w:cstheme="minorHAnsi"/>
                <w:sz w:val="22"/>
                <w:szCs w:val="22"/>
              </w:rPr>
            </w:pPr>
            <w:r w:rsidRPr="006D7F9B">
              <w:rPr>
                <w:rFonts w:asciiTheme="minorHAnsi" w:hAnsiTheme="minorHAnsi" w:cstheme="minorHAnsi"/>
                <w:sz w:val="22"/>
                <w:szCs w:val="22"/>
              </w:rPr>
              <w:t>Recognising individual circumstances</w:t>
            </w:r>
            <w:r>
              <w:rPr>
                <w:rFonts w:asciiTheme="minorHAnsi" w:hAnsiTheme="minorHAnsi" w:cstheme="minorHAnsi"/>
                <w:sz w:val="22"/>
                <w:szCs w:val="22"/>
              </w:rPr>
              <w:t xml:space="preserve"> –</w:t>
            </w:r>
            <w:r w:rsidR="004720E5">
              <w:rPr>
                <w:rFonts w:asciiTheme="minorHAnsi" w:hAnsiTheme="minorHAnsi" w:cstheme="minorHAnsi"/>
                <w:sz w:val="22"/>
                <w:szCs w:val="22"/>
              </w:rPr>
              <w:t xml:space="preserve"> T</w:t>
            </w:r>
            <w:r>
              <w:rPr>
                <w:rFonts w:asciiTheme="minorHAnsi" w:hAnsiTheme="minorHAnsi" w:cstheme="minorHAnsi"/>
                <w:sz w:val="22"/>
                <w:szCs w:val="22"/>
              </w:rPr>
              <w:t>reat people with dignity and respect</w:t>
            </w:r>
            <w:r w:rsidR="004720E5">
              <w:rPr>
                <w:rFonts w:asciiTheme="minorHAnsi" w:hAnsiTheme="minorHAnsi" w:cstheme="minorHAnsi"/>
                <w:sz w:val="22"/>
                <w:szCs w:val="22"/>
              </w:rPr>
              <w:t>, whether carers, staff, volunteers or partner organisations</w:t>
            </w:r>
          </w:p>
        </w:tc>
        <w:tc>
          <w:tcPr>
            <w:tcW w:w="1246" w:type="dxa"/>
          </w:tcPr>
          <w:p w14:paraId="11CC89AE" w14:textId="77777777" w:rsidR="006D7F9B" w:rsidRPr="00F62C25" w:rsidRDefault="006D7F9B"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6ECA8D42" w14:textId="77777777" w:rsidR="006D7F9B" w:rsidRPr="00F62C25" w:rsidRDefault="006D7F9B" w:rsidP="00194436">
            <w:pPr>
              <w:spacing w:before="20" w:after="20"/>
              <w:jc w:val="center"/>
              <w:rPr>
                <w:rFonts w:asciiTheme="minorHAnsi" w:hAnsiTheme="minorHAnsi" w:cstheme="minorHAnsi"/>
                <w:b/>
                <w:bCs/>
                <w:sz w:val="22"/>
                <w:szCs w:val="22"/>
              </w:rPr>
            </w:pPr>
          </w:p>
        </w:tc>
      </w:tr>
      <w:tr w:rsidR="006D7F9B" w:rsidRPr="00F62C25" w14:paraId="310ABE12" w14:textId="77777777" w:rsidTr="00194436">
        <w:tc>
          <w:tcPr>
            <w:tcW w:w="7076" w:type="dxa"/>
          </w:tcPr>
          <w:p w14:paraId="1013D9D8" w14:textId="77777777" w:rsidR="006D7F9B" w:rsidRPr="006D7F9B" w:rsidRDefault="006D7F9B" w:rsidP="004720E5">
            <w:pPr>
              <w:spacing w:before="20" w:after="20"/>
              <w:rPr>
                <w:rFonts w:asciiTheme="minorHAnsi" w:hAnsiTheme="minorHAnsi" w:cstheme="minorHAnsi"/>
                <w:sz w:val="22"/>
                <w:szCs w:val="22"/>
              </w:rPr>
            </w:pPr>
            <w:r w:rsidRPr="006D7F9B">
              <w:rPr>
                <w:rFonts w:asciiTheme="minorHAnsi" w:hAnsiTheme="minorHAnsi" w:cstheme="minorHAnsi"/>
                <w:sz w:val="22"/>
                <w:szCs w:val="22"/>
              </w:rPr>
              <w:t>Time for you</w:t>
            </w:r>
            <w:r>
              <w:rPr>
                <w:rFonts w:asciiTheme="minorHAnsi" w:hAnsiTheme="minorHAnsi" w:cstheme="minorHAnsi"/>
                <w:sz w:val="22"/>
                <w:szCs w:val="22"/>
              </w:rPr>
              <w:t xml:space="preserve"> – </w:t>
            </w:r>
            <w:r w:rsidR="004720E5">
              <w:rPr>
                <w:rFonts w:asciiTheme="minorHAnsi" w:hAnsiTheme="minorHAnsi" w:cstheme="minorHAnsi"/>
                <w:sz w:val="22"/>
                <w:szCs w:val="22"/>
              </w:rPr>
              <w:t>Be willing to have a cup of coffee with someone</w:t>
            </w:r>
            <w:r w:rsidR="00C70D72">
              <w:rPr>
                <w:rFonts w:asciiTheme="minorHAnsi" w:hAnsiTheme="minorHAnsi" w:cstheme="minorHAnsi"/>
                <w:sz w:val="22"/>
                <w:szCs w:val="22"/>
              </w:rPr>
              <w:t xml:space="preserve"> (virtual or otherwise)</w:t>
            </w:r>
            <w:r w:rsidR="004720E5">
              <w:rPr>
                <w:rFonts w:asciiTheme="minorHAnsi" w:hAnsiTheme="minorHAnsi" w:cstheme="minorHAnsi"/>
                <w:sz w:val="22"/>
                <w:szCs w:val="22"/>
              </w:rPr>
              <w:t>, chat and importantly, listen</w:t>
            </w:r>
          </w:p>
        </w:tc>
        <w:tc>
          <w:tcPr>
            <w:tcW w:w="1246" w:type="dxa"/>
          </w:tcPr>
          <w:p w14:paraId="6498EA3D" w14:textId="77777777" w:rsidR="006D7F9B" w:rsidRPr="00F62C25" w:rsidRDefault="006D7F9B"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595F1DE5" w14:textId="77777777" w:rsidR="006D7F9B" w:rsidRPr="00F62C25" w:rsidRDefault="006D7F9B" w:rsidP="00194436">
            <w:pPr>
              <w:spacing w:before="20" w:after="20"/>
              <w:jc w:val="center"/>
              <w:rPr>
                <w:rFonts w:asciiTheme="minorHAnsi" w:hAnsiTheme="minorHAnsi" w:cstheme="minorHAnsi"/>
                <w:b/>
                <w:bCs/>
                <w:sz w:val="22"/>
                <w:szCs w:val="22"/>
              </w:rPr>
            </w:pPr>
          </w:p>
        </w:tc>
      </w:tr>
      <w:tr w:rsidR="006D7F9B" w:rsidRPr="00F62C25" w14:paraId="35B13CD3" w14:textId="77777777" w:rsidTr="00194436">
        <w:tc>
          <w:tcPr>
            <w:tcW w:w="7076" w:type="dxa"/>
          </w:tcPr>
          <w:p w14:paraId="042A9741" w14:textId="670480F8" w:rsidR="006D7F9B" w:rsidRPr="006D7F9B" w:rsidRDefault="006D7F9B" w:rsidP="006D7F9B">
            <w:pPr>
              <w:spacing w:before="20" w:after="20"/>
              <w:rPr>
                <w:rFonts w:asciiTheme="minorHAnsi" w:hAnsiTheme="minorHAnsi" w:cstheme="minorHAnsi"/>
                <w:sz w:val="22"/>
                <w:szCs w:val="22"/>
              </w:rPr>
            </w:pPr>
            <w:r w:rsidRPr="006D7F9B">
              <w:rPr>
                <w:rFonts w:asciiTheme="minorHAnsi" w:hAnsiTheme="minorHAnsi" w:cstheme="minorHAnsi"/>
                <w:sz w:val="22"/>
                <w:szCs w:val="22"/>
              </w:rPr>
              <w:t>Embracing change</w:t>
            </w:r>
            <w:r>
              <w:rPr>
                <w:rFonts w:asciiTheme="minorHAnsi" w:hAnsiTheme="minorHAnsi" w:cstheme="minorHAnsi"/>
                <w:sz w:val="22"/>
                <w:szCs w:val="22"/>
              </w:rPr>
              <w:t xml:space="preserve"> - </w:t>
            </w:r>
            <w:r w:rsidR="004720E5">
              <w:rPr>
                <w:rFonts w:asciiTheme="minorHAnsi" w:hAnsiTheme="minorHAnsi" w:cstheme="minorHAnsi"/>
                <w:sz w:val="22"/>
                <w:szCs w:val="22"/>
                <w:lang w:val="en-US"/>
              </w:rPr>
              <w:t>H</w:t>
            </w:r>
            <w:r w:rsidR="008A5678" w:rsidRPr="006D7F9B">
              <w:rPr>
                <w:rFonts w:asciiTheme="minorHAnsi" w:hAnsiTheme="minorHAnsi" w:cstheme="minorHAnsi"/>
                <w:sz w:val="22"/>
                <w:szCs w:val="22"/>
                <w:lang w:val="en-US"/>
              </w:rPr>
              <w:t>ave a positive, energetic and ‘can do’ approach</w:t>
            </w:r>
            <w:r w:rsidR="00421104">
              <w:rPr>
                <w:rFonts w:asciiTheme="minorHAnsi" w:hAnsiTheme="minorHAnsi" w:cstheme="minorHAnsi"/>
                <w:sz w:val="22"/>
                <w:szCs w:val="22"/>
                <w:lang w:val="en-US"/>
              </w:rPr>
              <w:t xml:space="preserve">.  </w:t>
            </w:r>
            <w:r w:rsidR="004720E5">
              <w:rPr>
                <w:rFonts w:asciiTheme="minorHAnsi" w:hAnsiTheme="minorHAnsi" w:cstheme="minorHAnsi"/>
                <w:sz w:val="22"/>
                <w:szCs w:val="22"/>
                <w:lang w:val="en-US"/>
              </w:rPr>
              <w:t>Be creative at problem solving.  A sense of humour helps too!</w:t>
            </w:r>
          </w:p>
        </w:tc>
        <w:tc>
          <w:tcPr>
            <w:tcW w:w="1246" w:type="dxa"/>
          </w:tcPr>
          <w:p w14:paraId="70F93C80" w14:textId="77777777" w:rsidR="006D7F9B" w:rsidRPr="00F62C25" w:rsidRDefault="006D7F9B"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2492FAEE" w14:textId="77777777" w:rsidR="006D7F9B" w:rsidRPr="00F62C25" w:rsidRDefault="006D7F9B" w:rsidP="00194436">
            <w:pPr>
              <w:spacing w:before="20" w:after="20"/>
              <w:jc w:val="center"/>
              <w:rPr>
                <w:rFonts w:asciiTheme="minorHAnsi" w:hAnsiTheme="minorHAnsi" w:cstheme="minorHAnsi"/>
                <w:b/>
                <w:bCs/>
                <w:sz w:val="22"/>
                <w:szCs w:val="22"/>
              </w:rPr>
            </w:pPr>
          </w:p>
        </w:tc>
      </w:tr>
      <w:tr w:rsidR="006D7F9B" w:rsidRPr="00F62C25" w14:paraId="2A5994FA" w14:textId="77777777" w:rsidTr="00194436">
        <w:tc>
          <w:tcPr>
            <w:tcW w:w="7076" w:type="dxa"/>
          </w:tcPr>
          <w:p w14:paraId="6B77459D" w14:textId="77777777" w:rsidR="00515643" w:rsidRPr="006D7F9B" w:rsidRDefault="006D7F9B" w:rsidP="004720E5">
            <w:pPr>
              <w:spacing w:before="20" w:after="20"/>
              <w:rPr>
                <w:rFonts w:asciiTheme="minorHAnsi" w:hAnsiTheme="minorHAnsi" w:cstheme="minorHAnsi"/>
                <w:sz w:val="22"/>
                <w:szCs w:val="22"/>
              </w:rPr>
            </w:pPr>
            <w:r w:rsidRPr="006D7F9B">
              <w:rPr>
                <w:rFonts w:asciiTheme="minorHAnsi" w:hAnsiTheme="minorHAnsi" w:cstheme="minorHAnsi"/>
                <w:sz w:val="22"/>
                <w:szCs w:val="22"/>
              </w:rPr>
              <w:t>D</w:t>
            </w:r>
            <w:r w:rsidR="00515643">
              <w:rPr>
                <w:rFonts w:asciiTheme="minorHAnsi" w:hAnsiTheme="minorHAnsi" w:cstheme="minorHAnsi"/>
                <w:sz w:val="22"/>
                <w:szCs w:val="22"/>
              </w:rPr>
              <w:t>o y</w:t>
            </w:r>
            <w:r w:rsidRPr="006D7F9B">
              <w:rPr>
                <w:rFonts w:asciiTheme="minorHAnsi" w:hAnsiTheme="minorHAnsi" w:cstheme="minorHAnsi"/>
                <w:sz w:val="22"/>
                <w:szCs w:val="22"/>
              </w:rPr>
              <w:t xml:space="preserve">our best in all that </w:t>
            </w:r>
            <w:r w:rsidR="00515643">
              <w:rPr>
                <w:rFonts w:asciiTheme="minorHAnsi" w:hAnsiTheme="minorHAnsi" w:cstheme="minorHAnsi"/>
                <w:sz w:val="22"/>
                <w:szCs w:val="22"/>
              </w:rPr>
              <w:t>you</w:t>
            </w:r>
            <w:r w:rsidRPr="006D7F9B">
              <w:rPr>
                <w:rFonts w:asciiTheme="minorHAnsi" w:hAnsiTheme="minorHAnsi" w:cstheme="minorHAnsi"/>
                <w:sz w:val="22"/>
                <w:szCs w:val="22"/>
              </w:rPr>
              <w:t xml:space="preserve"> do</w:t>
            </w:r>
            <w:r w:rsidR="00515643">
              <w:rPr>
                <w:rFonts w:asciiTheme="minorHAnsi" w:hAnsiTheme="minorHAnsi" w:cstheme="minorHAnsi"/>
                <w:sz w:val="22"/>
                <w:szCs w:val="22"/>
              </w:rPr>
              <w:t xml:space="preserve"> –</w:t>
            </w:r>
            <w:r w:rsidR="004720E5">
              <w:rPr>
                <w:rFonts w:asciiTheme="minorHAnsi" w:hAnsiTheme="minorHAnsi" w:cstheme="minorHAnsi"/>
                <w:sz w:val="22"/>
                <w:szCs w:val="22"/>
              </w:rPr>
              <w:t xml:space="preserve"> H</w:t>
            </w:r>
            <w:r w:rsidR="00515643">
              <w:rPr>
                <w:rFonts w:asciiTheme="minorHAnsi" w:hAnsiTheme="minorHAnsi" w:cstheme="minorHAnsi"/>
                <w:sz w:val="22"/>
                <w:szCs w:val="22"/>
              </w:rPr>
              <w:t xml:space="preserve">ave high standards in </w:t>
            </w:r>
            <w:r w:rsidR="004720E5">
              <w:rPr>
                <w:rFonts w:asciiTheme="minorHAnsi" w:hAnsiTheme="minorHAnsi" w:cstheme="minorHAnsi"/>
                <w:sz w:val="22"/>
                <w:szCs w:val="22"/>
              </w:rPr>
              <w:t xml:space="preserve">the quality of </w:t>
            </w:r>
            <w:r w:rsidR="00515643">
              <w:rPr>
                <w:rFonts w:asciiTheme="minorHAnsi" w:hAnsiTheme="minorHAnsi" w:cstheme="minorHAnsi"/>
                <w:sz w:val="22"/>
                <w:szCs w:val="22"/>
              </w:rPr>
              <w:t xml:space="preserve">your work </w:t>
            </w:r>
            <w:r w:rsidR="004720E5">
              <w:rPr>
                <w:rFonts w:asciiTheme="minorHAnsi" w:hAnsiTheme="minorHAnsi" w:cstheme="minorHAnsi"/>
                <w:sz w:val="22"/>
                <w:szCs w:val="22"/>
              </w:rPr>
              <w:t xml:space="preserve">whether supporting carers or typing up notes on the database.  </w:t>
            </w:r>
            <w:r w:rsidR="004720E5">
              <w:rPr>
                <w:rFonts w:asciiTheme="minorHAnsi" w:hAnsiTheme="minorHAnsi" w:cstheme="minorHAnsi"/>
                <w:sz w:val="22"/>
                <w:szCs w:val="22"/>
                <w:lang w:val="en-US"/>
              </w:rPr>
              <w:t>A</w:t>
            </w:r>
            <w:r w:rsidR="004720E5" w:rsidRPr="00515643">
              <w:rPr>
                <w:rFonts w:asciiTheme="minorHAnsi" w:hAnsiTheme="minorHAnsi" w:cstheme="minorHAnsi"/>
                <w:sz w:val="22"/>
                <w:szCs w:val="22"/>
                <w:lang w:val="en-US"/>
              </w:rPr>
              <w:t>lways seek to continually improve what</w:t>
            </w:r>
            <w:r w:rsidR="004720E5">
              <w:rPr>
                <w:rFonts w:asciiTheme="minorHAnsi" w:hAnsiTheme="minorHAnsi" w:cstheme="minorHAnsi"/>
                <w:sz w:val="22"/>
                <w:szCs w:val="22"/>
                <w:lang w:val="en-US"/>
              </w:rPr>
              <w:t xml:space="preserve"> you</w:t>
            </w:r>
            <w:r w:rsidR="004720E5" w:rsidRPr="00515643">
              <w:rPr>
                <w:rFonts w:asciiTheme="minorHAnsi" w:hAnsiTheme="minorHAnsi" w:cstheme="minorHAnsi"/>
                <w:sz w:val="22"/>
                <w:szCs w:val="22"/>
                <w:lang w:val="en-US"/>
              </w:rPr>
              <w:t xml:space="preserve"> do and contr</w:t>
            </w:r>
            <w:r w:rsidR="004720E5">
              <w:rPr>
                <w:rFonts w:asciiTheme="minorHAnsi" w:hAnsiTheme="minorHAnsi" w:cstheme="minorHAnsi"/>
                <w:sz w:val="22"/>
                <w:szCs w:val="22"/>
                <w:lang w:val="en-US"/>
              </w:rPr>
              <w:t>ibute to the improvement of the organisation</w:t>
            </w:r>
          </w:p>
        </w:tc>
        <w:tc>
          <w:tcPr>
            <w:tcW w:w="1246" w:type="dxa"/>
          </w:tcPr>
          <w:p w14:paraId="59B68581" w14:textId="77777777" w:rsidR="006D7F9B" w:rsidRPr="00F62C25" w:rsidRDefault="004720E5"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4A2C8E3D" w14:textId="77777777" w:rsidR="006D7F9B" w:rsidRPr="00F62C25" w:rsidRDefault="006D7F9B" w:rsidP="00194436">
            <w:pPr>
              <w:spacing w:before="20" w:after="20"/>
              <w:jc w:val="center"/>
              <w:rPr>
                <w:rFonts w:asciiTheme="minorHAnsi" w:hAnsiTheme="minorHAnsi" w:cstheme="minorHAnsi"/>
                <w:b/>
                <w:bCs/>
                <w:sz w:val="22"/>
                <w:szCs w:val="22"/>
              </w:rPr>
            </w:pPr>
          </w:p>
        </w:tc>
      </w:tr>
      <w:tr w:rsidR="00515643" w:rsidRPr="00F62C25" w14:paraId="142D127F" w14:textId="77777777" w:rsidTr="00194436">
        <w:tc>
          <w:tcPr>
            <w:tcW w:w="7076" w:type="dxa"/>
          </w:tcPr>
          <w:p w14:paraId="49B4F3FE" w14:textId="77777777" w:rsidR="00515643" w:rsidRPr="006D7F9B" w:rsidRDefault="004720E5" w:rsidP="00515643">
            <w:pPr>
              <w:spacing w:before="20" w:after="20"/>
              <w:rPr>
                <w:rFonts w:asciiTheme="minorHAnsi" w:hAnsiTheme="minorHAnsi" w:cstheme="minorHAnsi"/>
                <w:sz w:val="22"/>
                <w:szCs w:val="22"/>
              </w:rPr>
            </w:pPr>
            <w:r>
              <w:rPr>
                <w:rFonts w:asciiTheme="minorHAnsi" w:hAnsiTheme="minorHAnsi" w:cstheme="minorHAnsi"/>
                <w:sz w:val="22"/>
                <w:szCs w:val="22"/>
              </w:rPr>
              <w:t>B</w:t>
            </w:r>
            <w:r w:rsidR="00515643">
              <w:rPr>
                <w:rFonts w:asciiTheme="minorHAnsi" w:hAnsiTheme="minorHAnsi" w:cstheme="minorHAnsi"/>
                <w:sz w:val="22"/>
                <w:szCs w:val="22"/>
              </w:rPr>
              <w:t>e</w:t>
            </w:r>
            <w:r w:rsidR="00515643" w:rsidRPr="00515643">
              <w:rPr>
                <w:rFonts w:asciiTheme="minorHAnsi" w:hAnsiTheme="minorHAnsi" w:cstheme="minorHAnsi"/>
                <w:sz w:val="22"/>
                <w:szCs w:val="22"/>
                <w:lang w:val="en-US"/>
              </w:rPr>
              <w:t xml:space="preserve"> a team player and support </w:t>
            </w:r>
            <w:r w:rsidR="00515643">
              <w:rPr>
                <w:rFonts w:asciiTheme="minorHAnsi" w:hAnsiTheme="minorHAnsi" w:cstheme="minorHAnsi"/>
                <w:sz w:val="22"/>
                <w:szCs w:val="22"/>
                <w:lang w:val="en-US"/>
              </w:rPr>
              <w:t>your</w:t>
            </w:r>
            <w:r w:rsidR="00515643" w:rsidRPr="00515643">
              <w:rPr>
                <w:rFonts w:asciiTheme="minorHAnsi" w:hAnsiTheme="minorHAnsi" w:cstheme="minorHAnsi"/>
                <w:sz w:val="22"/>
                <w:szCs w:val="22"/>
                <w:lang w:val="en-US"/>
              </w:rPr>
              <w:t xml:space="preserve"> colleagues to ensure goals are met</w:t>
            </w:r>
          </w:p>
        </w:tc>
        <w:tc>
          <w:tcPr>
            <w:tcW w:w="1246" w:type="dxa"/>
          </w:tcPr>
          <w:p w14:paraId="3E012174" w14:textId="77777777" w:rsidR="00515643" w:rsidRPr="00F62C25" w:rsidRDefault="004720E5"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4C6D323C" w14:textId="77777777" w:rsidR="00515643" w:rsidRPr="00F62C25" w:rsidRDefault="00515643" w:rsidP="00194436">
            <w:pPr>
              <w:spacing w:before="20" w:after="20"/>
              <w:jc w:val="center"/>
              <w:rPr>
                <w:rFonts w:asciiTheme="minorHAnsi" w:hAnsiTheme="minorHAnsi" w:cstheme="minorHAnsi"/>
                <w:b/>
                <w:bCs/>
                <w:sz w:val="22"/>
                <w:szCs w:val="22"/>
              </w:rPr>
            </w:pPr>
          </w:p>
        </w:tc>
      </w:tr>
      <w:tr w:rsidR="00515643" w:rsidRPr="00F62C25" w14:paraId="55F883CC" w14:textId="77777777" w:rsidTr="00194436">
        <w:tc>
          <w:tcPr>
            <w:tcW w:w="7076" w:type="dxa"/>
          </w:tcPr>
          <w:p w14:paraId="202B5ECA" w14:textId="77777777" w:rsidR="00515643" w:rsidRPr="00F62C25" w:rsidRDefault="00515643" w:rsidP="00194436">
            <w:pPr>
              <w:spacing w:before="20" w:after="20"/>
              <w:rPr>
                <w:rFonts w:asciiTheme="minorHAnsi" w:hAnsiTheme="minorHAnsi" w:cstheme="minorHAnsi"/>
                <w:sz w:val="22"/>
                <w:szCs w:val="22"/>
              </w:rPr>
            </w:pPr>
            <w:r w:rsidRPr="006D7F9B">
              <w:rPr>
                <w:rFonts w:asciiTheme="minorHAnsi" w:hAnsiTheme="minorHAnsi" w:cstheme="minorHAnsi"/>
                <w:sz w:val="22"/>
                <w:szCs w:val="22"/>
              </w:rPr>
              <w:t>Behave in a way which builds a strong reputation for Carers Link</w:t>
            </w:r>
          </w:p>
        </w:tc>
        <w:tc>
          <w:tcPr>
            <w:tcW w:w="1246" w:type="dxa"/>
          </w:tcPr>
          <w:p w14:paraId="3AE03E41" w14:textId="77777777" w:rsidR="00515643" w:rsidRPr="00F62C25" w:rsidRDefault="00515643" w:rsidP="00194436">
            <w:pPr>
              <w:spacing w:before="20" w:after="20"/>
              <w:jc w:val="center"/>
              <w:rPr>
                <w:rFonts w:asciiTheme="minorHAnsi" w:hAnsiTheme="minorHAnsi" w:cstheme="minorHAnsi"/>
                <w:b/>
                <w:bCs/>
                <w:sz w:val="22"/>
                <w:szCs w:val="22"/>
              </w:rPr>
            </w:pPr>
            <w:r w:rsidRPr="00F62C25">
              <w:rPr>
                <w:rFonts w:asciiTheme="minorHAnsi" w:hAnsiTheme="minorHAnsi" w:cstheme="minorHAnsi"/>
                <w:b/>
                <w:bCs/>
                <w:sz w:val="22"/>
                <w:szCs w:val="22"/>
              </w:rPr>
              <w:sym w:font="Wingdings" w:char="F0FC"/>
            </w:r>
          </w:p>
        </w:tc>
        <w:tc>
          <w:tcPr>
            <w:tcW w:w="1192" w:type="dxa"/>
          </w:tcPr>
          <w:p w14:paraId="47C11968" w14:textId="77777777" w:rsidR="00515643" w:rsidRPr="00F62C25" w:rsidRDefault="00515643" w:rsidP="00194436">
            <w:pPr>
              <w:spacing w:before="20" w:after="20"/>
              <w:jc w:val="center"/>
              <w:rPr>
                <w:rFonts w:asciiTheme="minorHAnsi" w:hAnsiTheme="minorHAnsi" w:cstheme="minorHAnsi"/>
                <w:b/>
                <w:bCs/>
                <w:sz w:val="22"/>
                <w:szCs w:val="22"/>
              </w:rPr>
            </w:pPr>
          </w:p>
        </w:tc>
      </w:tr>
      <w:tr w:rsidR="009D24B2" w:rsidRPr="00F62C25" w14:paraId="500B4C72" w14:textId="77777777" w:rsidTr="00BA2D9C">
        <w:tc>
          <w:tcPr>
            <w:tcW w:w="7076" w:type="dxa"/>
            <w:shd w:val="clear" w:color="auto" w:fill="666699"/>
          </w:tcPr>
          <w:p w14:paraId="39E4FADB" w14:textId="77777777" w:rsidR="009D24B2" w:rsidRPr="00F62C25" w:rsidRDefault="009D24B2">
            <w:pPr>
              <w:spacing w:before="40" w:after="40"/>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Specific Experience or Skills</w:t>
            </w:r>
          </w:p>
        </w:tc>
        <w:tc>
          <w:tcPr>
            <w:tcW w:w="1246" w:type="dxa"/>
            <w:shd w:val="clear" w:color="auto" w:fill="666699"/>
          </w:tcPr>
          <w:p w14:paraId="207883EB" w14:textId="77777777" w:rsidR="009D24B2" w:rsidRPr="00F62C25" w:rsidRDefault="009D24B2">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Essential</w:t>
            </w:r>
          </w:p>
        </w:tc>
        <w:tc>
          <w:tcPr>
            <w:tcW w:w="1192" w:type="dxa"/>
            <w:shd w:val="clear" w:color="auto" w:fill="666699"/>
          </w:tcPr>
          <w:p w14:paraId="4A69987A" w14:textId="77777777" w:rsidR="009D24B2" w:rsidRPr="00F62C25" w:rsidRDefault="009D24B2">
            <w:pPr>
              <w:spacing w:before="40" w:after="40"/>
              <w:jc w:val="center"/>
              <w:rPr>
                <w:rFonts w:asciiTheme="minorHAnsi" w:hAnsiTheme="minorHAnsi" w:cstheme="minorHAnsi"/>
                <w:b/>
                <w:bCs/>
                <w:color w:val="FFFFFF"/>
                <w:sz w:val="22"/>
                <w:szCs w:val="22"/>
              </w:rPr>
            </w:pPr>
            <w:r w:rsidRPr="00F62C25">
              <w:rPr>
                <w:rFonts w:asciiTheme="minorHAnsi" w:hAnsiTheme="minorHAnsi" w:cstheme="minorHAnsi"/>
                <w:b/>
                <w:bCs/>
                <w:color w:val="FFFFFF"/>
                <w:sz w:val="22"/>
                <w:szCs w:val="22"/>
              </w:rPr>
              <w:t>Desirable</w:t>
            </w:r>
          </w:p>
        </w:tc>
      </w:tr>
      <w:tr w:rsidR="000C205E" w:rsidRPr="000C205E" w14:paraId="55D3032C" w14:textId="77777777" w:rsidTr="00105DF6">
        <w:tc>
          <w:tcPr>
            <w:tcW w:w="7076" w:type="dxa"/>
          </w:tcPr>
          <w:p w14:paraId="6F0FB3B5" w14:textId="77777777" w:rsidR="000C205E" w:rsidRPr="000C205E" w:rsidRDefault="000C205E" w:rsidP="00105DF6">
            <w:pPr>
              <w:spacing w:before="20" w:after="20"/>
              <w:rPr>
                <w:rFonts w:asciiTheme="minorHAnsi" w:hAnsiTheme="minorHAnsi" w:cstheme="minorHAnsi"/>
                <w:sz w:val="22"/>
                <w:szCs w:val="22"/>
              </w:rPr>
            </w:pPr>
            <w:r w:rsidRPr="000C205E">
              <w:rPr>
                <w:rFonts w:asciiTheme="minorHAnsi" w:hAnsiTheme="minorHAnsi" w:cstheme="minorHAnsi"/>
                <w:sz w:val="22"/>
                <w:szCs w:val="22"/>
              </w:rPr>
              <w:t>Experience of working with and/or supporting volunteers</w:t>
            </w:r>
          </w:p>
        </w:tc>
        <w:tc>
          <w:tcPr>
            <w:tcW w:w="1246" w:type="dxa"/>
          </w:tcPr>
          <w:p w14:paraId="486E0829" w14:textId="77777777" w:rsidR="000C205E" w:rsidRPr="000C205E" w:rsidRDefault="000C205E" w:rsidP="00105DF6">
            <w:pPr>
              <w:spacing w:before="20" w:after="20"/>
              <w:jc w:val="center"/>
              <w:rPr>
                <w:rFonts w:asciiTheme="minorHAnsi" w:hAnsiTheme="minorHAnsi" w:cstheme="minorHAnsi"/>
                <w:b/>
                <w:bCs/>
                <w:sz w:val="22"/>
                <w:szCs w:val="22"/>
              </w:rPr>
            </w:pPr>
          </w:p>
        </w:tc>
        <w:tc>
          <w:tcPr>
            <w:tcW w:w="1192" w:type="dxa"/>
          </w:tcPr>
          <w:p w14:paraId="403BEBD4" w14:textId="77777777" w:rsidR="000C205E" w:rsidRPr="000C205E" w:rsidRDefault="000C205E" w:rsidP="00105DF6">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r>
      <w:tr w:rsidR="000C205E" w:rsidRPr="000C205E" w14:paraId="2E661050" w14:textId="77777777" w:rsidTr="00BA2D9C">
        <w:tc>
          <w:tcPr>
            <w:tcW w:w="7076" w:type="dxa"/>
          </w:tcPr>
          <w:p w14:paraId="7B80EE54" w14:textId="63967B46" w:rsidR="005657CF" w:rsidRPr="000C205E" w:rsidRDefault="000C205E" w:rsidP="000C205E">
            <w:pPr>
              <w:spacing w:before="20" w:after="20"/>
              <w:rPr>
                <w:rFonts w:asciiTheme="minorHAnsi" w:hAnsiTheme="minorHAnsi" w:cstheme="minorHAnsi"/>
                <w:sz w:val="22"/>
                <w:szCs w:val="22"/>
                <w:lang w:val="en-US"/>
              </w:rPr>
            </w:pPr>
            <w:r w:rsidRPr="000C205E">
              <w:rPr>
                <w:rFonts w:asciiTheme="minorHAnsi" w:hAnsiTheme="minorHAnsi" w:cstheme="minorHAnsi"/>
                <w:sz w:val="22"/>
                <w:szCs w:val="22"/>
                <w:lang w:val="en-US"/>
              </w:rPr>
              <w:t xml:space="preserve">Experience of delivering </w:t>
            </w:r>
            <w:r w:rsidR="00421104" w:rsidRPr="000C205E">
              <w:rPr>
                <w:rFonts w:asciiTheme="minorHAnsi" w:hAnsiTheme="minorHAnsi" w:cstheme="minorHAnsi"/>
                <w:sz w:val="22"/>
                <w:szCs w:val="22"/>
                <w:lang w:val="en-US"/>
              </w:rPr>
              <w:t>advocacy, information,</w:t>
            </w:r>
            <w:r w:rsidRPr="000C205E">
              <w:rPr>
                <w:rFonts w:asciiTheme="minorHAnsi" w:hAnsiTheme="minorHAnsi" w:cstheme="minorHAnsi"/>
                <w:sz w:val="22"/>
                <w:szCs w:val="22"/>
                <w:lang w:val="en-US"/>
              </w:rPr>
              <w:t xml:space="preserve"> or support</w:t>
            </w:r>
          </w:p>
        </w:tc>
        <w:tc>
          <w:tcPr>
            <w:tcW w:w="1246" w:type="dxa"/>
          </w:tcPr>
          <w:p w14:paraId="1C441590" w14:textId="4FF28E90" w:rsidR="005657CF" w:rsidRPr="000C205E" w:rsidRDefault="000C205E" w:rsidP="0068180C">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c>
          <w:tcPr>
            <w:tcW w:w="1192" w:type="dxa"/>
          </w:tcPr>
          <w:p w14:paraId="7AFBF154" w14:textId="77777777" w:rsidR="005657CF" w:rsidRPr="000C205E" w:rsidRDefault="005657CF" w:rsidP="0068180C">
            <w:pPr>
              <w:spacing w:before="20" w:after="20"/>
              <w:jc w:val="center"/>
              <w:rPr>
                <w:rFonts w:asciiTheme="minorHAnsi" w:hAnsiTheme="minorHAnsi" w:cstheme="minorHAnsi"/>
                <w:b/>
                <w:bCs/>
                <w:sz w:val="22"/>
                <w:szCs w:val="22"/>
              </w:rPr>
            </w:pPr>
          </w:p>
        </w:tc>
      </w:tr>
      <w:tr w:rsidR="00CF4014" w:rsidRPr="000C205E" w14:paraId="232C9F5F" w14:textId="77777777" w:rsidTr="00105DF6">
        <w:tc>
          <w:tcPr>
            <w:tcW w:w="7076" w:type="dxa"/>
          </w:tcPr>
          <w:p w14:paraId="74CC6094" w14:textId="77777777" w:rsidR="00CF4014" w:rsidRPr="000C205E" w:rsidRDefault="00CF4014" w:rsidP="00105DF6">
            <w:pPr>
              <w:spacing w:before="20" w:after="20"/>
              <w:rPr>
                <w:rFonts w:asciiTheme="minorHAnsi" w:hAnsiTheme="minorHAnsi" w:cstheme="minorHAnsi"/>
                <w:sz w:val="22"/>
                <w:szCs w:val="22"/>
              </w:rPr>
            </w:pPr>
            <w:r w:rsidRPr="000C205E">
              <w:rPr>
                <w:rFonts w:asciiTheme="minorHAnsi" w:hAnsiTheme="minorHAnsi" w:cstheme="minorHAnsi"/>
                <w:sz w:val="22"/>
                <w:szCs w:val="22"/>
              </w:rPr>
              <w:t>Experience of facilitating or working with groups</w:t>
            </w:r>
          </w:p>
        </w:tc>
        <w:tc>
          <w:tcPr>
            <w:tcW w:w="1246" w:type="dxa"/>
          </w:tcPr>
          <w:p w14:paraId="5FA20EB7" w14:textId="77777777" w:rsidR="00CF4014" w:rsidRPr="000C205E" w:rsidRDefault="00CF4014" w:rsidP="00105DF6">
            <w:pPr>
              <w:spacing w:before="20" w:after="20"/>
              <w:jc w:val="center"/>
              <w:rPr>
                <w:rFonts w:asciiTheme="minorHAnsi" w:hAnsiTheme="minorHAnsi" w:cstheme="minorHAnsi"/>
                <w:b/>
                <w:bCs/>
                <w:sz w:val="22"/>
                <w:szCs w:val="22"/>
              </w:rPr>
            </w:pPr>
          </w:p>
        </w:tc>
        <w:tc>
          <w:tcPr>
            <w:tcW w:w="1192" w:type="dxa"/>
          </w:tcPr>
          <w:p w14:paraId="671B738C" w14:textId="77777777" w:rsidR="00CF4014" w:rsidRPr="000C205E" w:rsidRDefault="00CF4014" w:rsidP="00105DF6">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r>
      <w:tr w:rsidR="000C205E" w:rsidRPr="000C205E" w14:paraId="085238F6" w14:textId="77777777" w:rsidTr="00BA2D9C">
        <w:tc>
          <w:tcPr>
            <w:tcW w:w="7076" w:type="dxa"/>
          </w:tcPr>
          <w:p w14:paraId="5CDF8F0F" w14:textId="6B08F50F" w:rsidR="000C205E" w:rsidRPr="000C205E" w:rsidRDefault="000C205E" w:rsidP="000C205E">
            <w:pPr>
              <w:spacing w:before="20" w:after="20"/>
              <w:rPr>
                <w:rFonts w:asciiTheme="minorHAnsi" w:hAnsiTheme="minorHAnsi" w:cstheme="minorHAnsi"/>
                <w:sz w:val="22"/>
                <w:szCs w:val="22"/>
              </w:rPr>
            </w:pPr>
            <w:r w:rsidRPr="000C205E">
              <w:rPr>
                <w:rFonts w:asciiTheme="minorHAnsi" w:hAnsiTheme="minorHAnsi" w:cstheme="minorHAnsi"/>
                <w:sz w:val="22"/>
                <w:szCs w:val="22"/>
              </w:rPr>
              <w:t>E</w:t>
            </w:r>
            <w:r w:rsidRPr="00817CF1">
              <w:rPr>
                <w:rFonts w:asciiTheme="minorHAnsi" w:hAnsiTheme="minorHAnsi" w:cstheme="minorHAnsi"/>
                <w:sz w:val="22"/>
                <w:szCs w:val="22"/>
              </w:rPr>
              <w:t xml:space="preserve">xcellent communication skills </w:t>
            </w:r>
            <w:r w:rsidR="00CF4014">
              <w:rPr>
                <w:rFonts w:asciiTheme="minorHAnsi" w:hAnsiTheme="minorHAnsi" w:cstheme="minorHAnsi"/>
                <w:sz w:val="22"/>
                <w:szCs w:val="22"/>
              </w:rPr>
              <w:t>&amp;</w:t>
            </w:r>
            <w:r w:rsidRPr="00817CF1">
              <w:rPr>
                <w:rFonts w:asciiTheme="minorHAnsi" w:hAnsiTheme="minorHAnsi" w:cstheme="minorHAnsi"/>
                <w:sz w:val="22"/>
                <w:szCs w:val="22"/>
              </w:rPr>
              <w:t xml:space="preserve"> ability to relate to a wide range of people</w:t>
            </w:r>
          </w:p>
        </w:tc>
        <w:tc>
          <w:tcPr>
            <w:tcW w:w="1246" w:type="dxa"/>
          </w:tcPr>
          <w:p w14:paraId="078027B7" w14:textId="48A4AC20" w:rsidR="000C205E" w:rsidRPr="000C205E" w:rsidRDefault="000C205E" w:rsidP="0068180C">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c>
          <w:tcPr>
            <w:tcW w:w="1192" w:type="dxa"/>
          </w:tcPr>
          <w:p w14:paraId="5A805538" w14:textId="77777777" w:rsidR="000C205E" w:rsidRPr="000C205E" w:rsidRDefault="000C205E" w:rsidP="0068180C">
            <w:pPr>
              <w:spacing w:before="20" w:after="20"/>
              <w:jc w:val="center"/>
              <w:rPr>
                <w:rFonts w:asciiTheme="minorHAnsi" w:hAnsiTheme="minorHAnsi" w:cstheme="minorHAnsi"/>
                <w:b/>
                <w:bCs/>
                <w:sz w:val="22"/>
                <w:szCs w:val="22"/>
              </w:rPr>
            </w:pPr>
          </w:p>
        </w:tc>
      </w:tr>
      <w:tr w:rsidR="00CF4014" w:rsidRPr="000C205E" w14:paraId="10927A29" w14:textId="77777777" w:rsidTr="00BA2D9C">
        <w:tc>
          <w:tcPr>
            <w:tcW w:w="7076" w:type="dxa"/>
          </w:tcPr>
          <w:p w14:paraId="50D39CE3" w14:textId="7B129832" w:rsidR="00CF4014" w:rsidRPr="000C205E" w:rsidRDefault="00CF4014" w:rsidP="000C205E">
            <w:pPr>
              <w:spacing w:before="20" w:after="20"/>
              <w:rPr>
                <w:rFonts w:asciiTheme="minorHAnsi" w:hAnsiTheme="minorHAnsi" w:cstheme="minorHAnsi"/>
                <w:sz w:val="22"/>
                <w:szCs w:val="22"/>
              </w:rPr>
            </w:pPr>
            <w:r w:rsidRPr="00CF4014">
              <w:rPr>
                <w:rFonts w:asciiTheme="minorHAnsi" w:hAnsiTheme="minorHAnsi" w:cstheme="minorHAnsi"/>
                <w:sz w:val="22"/>
                <w:szCs w:val="22"/>
              </w:rPr>
              <w:t>T</w:t>
            </w:r>
            <w:r w:rsidRPr="00817CF1">
              <w:rPr>
                <w:rFonts w:asciiTheme="minorHAnsi" w:hAnsiTheme="minorHAnsi" w:cstheme="minorHAnsi"/>
                <w:sz w:val="22"/>
                <w:szCs w:val="22"/>
              </w:rPr>
              <w:t>he ability to empathise with others and build positive relationships</w:t>
            </w:r>
          </w:p>
        </w:tc>
        <w:tc>
          <w:tcPr>
            <w:tcW w:w="1246" w:type="dxa"/>
          </w:tcPr>
          <w:p w14:paraId="61367DF0" w14:textId="3C8B6E81" w:rsidR="00CF4014" w:rsidRPr="000C205E" w:rsidRDefault="00CF4014" w:rsidP="0068180C">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c>
          <w:tcPr>
            <w:tcW w:w="1192" w:type="dxa"/>
          </w:tcPr>
          <w:p w14:paraId="028A595A" w14:textId="77777777" w:rsidR="00CF4014" w:rsidRPr="000C205E" w:rsidRDefault="00CF4014" w:rsidP="0068180C">
            <w:pPr>
              <w:spacing w:before="20" w:after="20"/>
              <w:jc w:val="center"/>
              <w:rPr>
                <w:rFonts w:asciiTheme="minorHAnsi" w:hAnsiTheme="minorHAnsi" w:cstheme="minorHAnsi"/>
                <w:b/>
                <w:bCs/>
                <w:sz w:val="22"/>
                <w:szCs w:val="22"/>
              </w:rPr>
            </w:pPr>
          </w:p>
        </w:tc>
      </w:tr>
      <w:tr w:rsidR="00CF4014" w:rsidRPr="00CF4014" w14:paraId="7F8574A4" w14:textId="77777777" w:rsidTr="00BA2D9C">
        <w:tc>
          <w:tcPr>
            <w:tcW w:w="7076" w:type="dxa"/>
          </w:tcPr>
          <w:p w14:paraId="5C80A03B" w14:textId="77777777" w:rsidR="007C2D4B" w:rsidRPr="00CF4014" w:rsidRDefault="00E00A80" w:rsidP="00135111">
            <w:pPr>
              <w:spacing w:before="20" w:after="20"/>
              <w:rPr>
                <w:rFonts w:asciiTheme="minorHAnsi" w:hAnsiTheme="minorHAnsi" w:cstheme="minorHAnsi"/>
                <w:sz w:val="22"/>
                <w:szCs w:val="22"/>
              </w:rPr>
            </w:pPr>
            <w:r w:rsidRPr="00CF4014">
              <w:rPr>
                <w:rFonts w:asciiTheme="minorHAnsi" w:hAnsiTheme="minorHAnsi" w:cstheme="minorHAnsi"/>
                <w:sz w:val="22"/>
                <w:szCs w:val="22"/>
              </w:rPr>
              <w:t>Excellent</w:t>
            </w:r>
            <w:r w:rsidR="00135111" w:rsidRPr="00CF4014">
              <w:rPr>
                <w:rFonts w:asciiTheme="minorHAnsi" w:hAnsiTheme="minorHAnsi" w:cstheme="minorHAnsi"/>
                <w:sz w:val="22"/>
                <w:szCs w:val="22"/>
              </w:rPr>
              <w:t xml:space="preserve"> organisation, a</w:t>
            </w:r>
            <w:r w:rsidRPr="00CF4014">
              <w:rPr>
                <w:rFonts w:asciiTheme="minorHAnsi" w:hAnsiTheme="minorHAnsi" w:cstheme="minorHAnsi"/>
                <w:sz w:val="22"/>
                <w:szCs w:val="22"/>
              </w:rPr>
              <w:t>dministration and IT skills</w:t>
            </w:r>
          </w:p>
        </w:tc>
        <w:tc>
          <w:tcPr>
            <w:tcW w:w="1246" w:type="dxa"/>
          </w:tcPr>
          <w:p w14:paraId="4D8FEA13" w14:textId="77777777" w:rsidR="007C2D4B" w:rsidRPr="00CF4014" w:rsidRDefault="00135111" w:rsidP="0068180C">
            <w:pPr>
              <w:spacing w:before="20" w:after="20"/>
              <w:jc w:val="center"/>
              <w:rPr>
                <w:rFonts w:asciiTheme="minorHAnsi" w:hAnsiTheme="minorHAnsi" w:cstheme="minorHAnsi"/>
                <w:b/>
                <w:bCs/>
                <w:sz w:val="22"/>
                <w:szCs w:val="22"/>
              </w:rPr>
            </w:pPr>
            <w:r w:rsidRPr="00CF4014">
              <w:rPr>
                <w:rFonts w:asciiTheme="minorHAnsi" w:hAnsiTheme="minorHAnsi" w:cstheme="minorHAnsi"/>
                <w:b/>
                <w:bCs/>
                <w:sz w:val="22"/>
                <w:szCs w:val="22"/>
              </w:rPr>
              <w:sym w:font="Wingdings" w:char="F0FC"/>
            </w:r>
          </w:p>
        </w:tc>
        <w:tc>
          <w:tcPr>
            <w:tcW w:w="1192" w:type="dxa"/>
          </w:tcPr>
          <w:p w14:paraId="2513B14C" w14:textId="77777777" w:rsidR="007C2D4B" w:rsidRPr="00CF4014" w:rsidRDefault="007C2D4B" w:rsidP="0068180C">
            <w:pPr>
              <w:spacing w:before="20" w:after="20"/>
              <w:jc w:val="center"/>
              <w:rPr>
                <w:rFonts w:asciiTheme="minorHAnsi" w:hAnsiTheme="minorHAnsi" w:cstheme="minorHAnsi"/>
                <w:b/>
                <w:bCs/>
                <w:sz w:val="22"/>
                <w:szCs w:val="22"/>
              </w:rPr>
            </w:pPr>
          </w:p>
        </w:tc>
      </w:tr>
      <w:tr w:rsidR="00CF4014" w:rsidRPr="00CF4014" w14:paraId="2C603519" w14:textId="77777777" w:rsidTr="00BA2D9C">
        <w:tc>
          <w:tcPr>
            <w:tcW w:w="7076" w:type="dxa"/>
          </w:tcPr>
          <w:p w14:paraId="3DD8B515" w14:textId="77777777" w:rsidR="00C70D72" w:rsidRPr="00CF4014" w:rsidRDefault="00E00A80" w:rsidP="00135111">
            <w:pPr>
              <w:spacing w:before="20" w:after="20"/>
              <w:rPr>
                <w:rFonts w:asciiTheme="minorHAnsi" w:hAnsiTheme="minorHAnsi" w:cstheme="minorHAnsi"/>
                <w:sz w:val="22"/>
                <w:szCs w:val="22"/>
              </w:rPr>
            </w:pPr>
            <w:r w:rsidRPr="00CF4014">
              <w:rPr>
                <w:rFonts w:asciiTheme="minorHAnsi" w:hAnsiTheme="minorHAnsi" w:cstheme="minorHAnsi"/>
                <w:sz w:val="22"/>
                <w:szCs w:val="22"/>
              </w:rPr>
              <w:t xml:space="preserve">Computer literacy </w:t>
            </w:r>
            <w:r w:rsidR="00135111" w:rsidRPr="00CF4014">
              <w:rPr>
                <w:rFonts w:asciiTheme="minorHAnsi" w:hAnsiTheme="minorHAnsi" w:cstheme="minorHAnsi"/>
                <w:sz w:val="22"/>
                <w:szCs w:val="22"/>
              </w:rPr>
              <w:t xml:space="preserve">in all aspects of </w:t>
            </w:r>
            <w:r w:rsidRPr="00CF4014">
              <w:rPr>
                <w:rFonts w:asciiTheme="minorHAnsi" w:hAnsiTheme="minorHAnsi" w:cstheme="minorHAnsi"/>
                <w:sz w:val="22"/>
                <w:szCs w:val="22"/>
              </w:rPr>
              <w:t xml:space="preserve">Office </w:t>
            </w:r>
            <w:r w:rsidR="00135111" w:rsidRPr="00CF4014">
              <w:rPr>
                <w:rFonts w:asciiTheme="minorHAnsi" w:hAnsiTheme="minorHAnsi" w:cstheme="minorHAnsi"/>
                <w:sz w:val="22"/>
                <w:szCs w:val="22"/>
              </w:rPr>
              <w:t>i.e. Word and Excel</w:t>
            </w:r>
            <w:r w:rsidRPr="00CF4014">
              <w:rPr>
                <w:rFonts w:asciiTheme="minorHAnsi" w:hAnsiTheme="minorHAnsi" w:cstheme="minorHAnsi"/>
                <w:sz w:val="22"/>
                <w:szCs w:val="22"/>
              </w:rPr>
              <w:t>.</w:t>
            </w:r>
          </w:p>
        </w:tc>
        <w:tc>
          <w:tcPr>
            <w:tcW w:w="1246" w:type="dxa"/>
          </w:tcPr>
          <w:p w14:paraId="3DA7CA0F" w14:textId="77777777" w:rsidR="00C70D72" w:rsidRPr="00CF4014" w:rsidRDefault="00C70D72" w:rsidP="0068180C">
            <w:pPr>
              <w:spacing w:before="20" w:after="20"/>
              <w:jc w:val="center"/>
              <w:rPr>
                <w:rFonts w:asciiTheme="minorHAnsi" w:hAnsiTheme="minorHAnsi" w:cstheme="minorHAnsi"/>
                <w:b/>
                <w:bCs/>
                <w:sz w:val="22"/>
                <w:szCs w:val="22"/>
              </w:rPr>
            </w:pPr>
            <w:r w:rsidRPr="00CF4014">
              <w:rPr>
                <w:rFonts w:asciiTheme="minorHAnsi" w:hAnsiTheme="minorHAnsi" w:cstheme="minorHAnsi"/>
                <w:b/>
                <w:bCs/>
                <w:sz w:val="22"/>
                <w:szCs w:val="22"/>
              </w:rPr>
              <w:sym w:font="Wingdings" w:char="F0FC"/>
            </w:r>
          </w:p>
        </w:tc>
        <w:tc>
          <w:tcPr>
            <w:tcW w:w="1192" w:type="dxa"/>
          </w:tcPr>
          <w:p w14:paraId="68FF7CB6" w14:textId="77777777" w:rsidR="00C70D72" w:rsidRPr="00CF4014" w:rsidRDefault="00C70D72" w:rsidP="0068180C">
            <w:pPr>
              <w:spacing w:before="20" w:after="20"/>
              <w:jc w:val="center"/>
              <w:rPr>
                <w:rFonts w:asciiTheme="minorHAnsi" w:hAnsiTheme="minorHAnsi" w:cstheme="minorHAnsi"/>
                <w:b/>
                <w:bCs/>
                <w:sz w:val="22"/>
                <w:szCs w:val="22"/>
              </w:rPr>
            </w:pPr>
          </w:p>
        </w:tc>
      </w:tr>
      <w:tr w:rsidR="000C205E" w:rsidRPr="000C205E" w14:paraId="5314C0B8" w14:textId="77777777" w:rsidTr="00BA2D9C">
        <w:tc>
          <w:tcPr>
            <w:tcW w:w="7076" w:type="dxa"/>
          </w:tcPr>
          <w:p w14:paraId="44D5F195" w14:textId="2555DBDD" w:rsidR="009D24B2" w:rsidRPr="000C205E" w:rsidRDefault="00135111" w:rsidP="00135111">
            <w:pPr>
              <w:spacing w:before="20" w:after="20"/>
              <w:rPr>
                <w:rFonts w:asciiTheme="minorHAnsi" w:hAnsiTheme="minorHAnsi" w:cstheme="minorHAnsi"/>
                <w:sz w:val="22"/>
                <w:szCs w:val="22"/>
              </w:rPr>
            </w:pPr>
            <w:r w:rsidRPr="000C205E">
              <w:rPr>
                <w:rFonts w:asciiTheme="minorHAnsi" w:hAnsiTheme="minorHAnsi" w:cstheme="minorHAnsi"/>
                <w:sz w:val="22"/>
                <w:szCs w:val="22"/>
              </w:rPr>
              <w:t xml:space="preserve">Good understanding of </w:t>
            </w:r>
            <w:r w:rsidR="000C205E">
              <w:rPr>
                <w:rFonts w:asciiTheme="minorHAnsi" w:hAnsiTheme="minorHAnsi" w:cstheme="minorHAnsi"/>
                <w:sz w:val="22"/>
                <w:szCs w:val="22"/>
              </w:rPr>
              <w:t>outcomes, monitoring &amp; data collation/reporting</w:t>
            </w:r>
          </w:p>
        </w:tc>
        <w:tc>
          <w:tcPr>
            <w:tcW w:w="1246" w:type="dxa"/>
          </w:tcPr>
          <w:p w14:paraId="5EA1BB91" w14:textId="77777777" w:rsidR="009D24B2" w:rsidRPr="000C205E" w:rsidRDefault="009D24B2" w:rsidP="0068180C">
            <w:pPr>
              <w:spacing w:before="20" w:after="20"/>
              <w:jc w:val="center"/>
              <w:rPr>
                <w:rFonts w:asciiTheme="minorHAnsi" w:hAnsiTheme="minorHAnsi" w:cstheme="minorHAnsi"/>
                <w:sz w:val="22"/>
                <w:szCs w:val="22"/>
              </w:rPr>
            </w:pPr>
          </w:p>
        </w:tc>
        <w:tc>
          <w:tcPr>
            <w:tcW w:w="1192" w:type="dxa"/>
          </w:tcPr>
          <w:p w14:paraId="7DA58CBA" w14:textId="77777777" w:rsidR="009D24B2" w:rsidRPr="000C205E" w:rsidRDefault="0068180C" w:rsidP="0068180C">
            <w:pPr>
              <w:spacing w:before="20" w:after="20"/>
              <w:jc w:val="center"/>
              <w:rPr>
                <w:rFonts w:asciiTheme="minorHAnsi" w:hAnsiTheme="minorHAnsi" w:cstheme="minorHAnsi"/>
                <w:sz w:val="22"/>
                <w:szCs w:val="22"/>
              </w:rPr>
            </w:pPr>
            <w:r w:rsidRPr="000C205E">
              <w:rPr>
                <w:rFonts w:asciiTheme="minorHAnsi" w:hAnsiTheme="minorHAnsi" w:cstheme="minorHAnsi"/>
                <w:b/>
                <w:bCs/>
                <w:sz w:val="22"/>
                <w:szCs w:val="22"/>
              </w:rPr>
              <w:sym w:font="Wingdings" w:char="F0FC"/>
            </w:r>
          </w:p>
        </w:tc>
      </w:tr>
      <w:tr w:rsidR="000C205E" w:rsidRPr="000C205E" w14:paraId="70521BE6" w14:textId="77777777" w:rsidTr="00BA2D9C">
        <w:tc>
          <w:tcPr>
            <w:tcW w:w="7076" w:type="dxa"/>
          </w:tcPr>
          <w:p w14:paraId="5E322424" w14:textId="77777777" w:rsidR="009D24B2" w:rsidRPr="000C205E" w:rsidRDefault="00135111" w:rsidP="00D57C5D">
            <w:pPr>
              <w:spacing w:before="20" w:after="20"/>
              <w:rPr>
                <w:rFonts w:asciiTheme="minorHAnsi" w:hAnsiTheme="minorHAnsi" w:cstheme="minorHAnsi"/>
                <w:sz w:val="22"/>
                <w:szCs w:val="22"/>
              </w:rPr>
            </w:pPr>
            <w:r w:rsidRPr="000C205E">
              <w:rPr>
                <w:rFonts w:asciiTheme="minorHAnsi" w:hAnsiTheme="minorHAnsi" w:cstheme="minorHAnsi"/>
                <w:sz w:val="22"/>
                <w:szCs w:val="22"/>
              </w:rPr>
              <w:t>Excellent attention to detail and methodical approach to work</w:t>
            </w:r>
          </w:p>
        </w:tc>
        <w:tc>
          <w:tcPr>
            <w:tcW w:w="1246" w:type="dxa"/>
          </w:tcPr>
          <w:p w14:paraId="44A155FD" w14:textId="77777777" w:rsidR="009D24B2" w:rsidRPr="000C205E" w:rsidRDefault="00135111" w:rsidP="0068180C">
            <w:pPr>
              <w:spacing w:before="20" w:after="20"/>
              <w:jc w:val="center"/>
              <w:rPr>
                <w:rFonts w:asciiTheme="minorHAnsi" w:hAnsiTheme="minorHAnsi" w:cstheme="minorHAnsi"/>
                <w:sz w:val="22"/>
                <w:szCs w:val="22"/>
              </w:rPr>
            </w:pPr>
            <w:r w:rsidRPr="000C205E">
              <w:rPr>
                <w:rFonts w:asciiTheme="minorHAnsi" w:hAnsiTheme="minorHAnsi" w:cstheme="minorHAnsi"/>
                <w:b/>
                <w:bCs/>
                <w:sz w:val="22"/>
                <w:szCs w:val="22"/>
              </w:rPr>
              <w:sym w:font="Wingdings" w:char="F0FC"/>
            </w:r>
          </w:p>
        </w:tc>
        <w:tc>
          <w:tcPr>
            <w:tcW w:w="1192" w:type="dxa"/>
          </w:tcPr>
          <w:p w14:paraId="7C6CADBD" w14:textId="77777777" w:rsidR="009D24B2" w:rsidRPr="000C205E" w:rsidRDefault="009D24B2" w:rsidP="0068180C">
            <w:pPr>
              <w:spacing w:before="20" w:after="20"/>
              <w:jc w:val="center"/>
              <w:rPr>
                <w:rFonts w:asciiTheme="minorHAnsi" w:hAnsiTheme="minorHAnsi" w:cstheme="minorHAnsi"/>
                <w:sz w:val="22"/>
                <w:szCs w:val="22"/>
              </w:rPr>
            </w:pPr>
          </w:p>
        </w:tc>
      </w:tr>
      <w:tr w:rsidR="000C205E" w:rsidRPr="000C205E" w14:paraId="3897BFAD" w14:textId="77777777" w:rsidTr="001E3300">
        <w:tc>
          <w:tcPr>
            <w:tcW w:w="7076" w:type="dxa"/>
          </w:tcPr>
          <w:p w14:paraId="0B0C1056" w14:textId="546E0C50" w:rsidR="00915BF2" w:rsidRPr="000C205E" w:rsidRDefault="00915BF2" w:rsidP="001E3300">
            <w:pPr>
              <w:spacing w:before="20" w:after="20"/>
              <w:rPr>
                <w:rFonts w:asciiTheme="minorHAnsi" w:hAnsiTheme="minorHAnsi" w:cstheme="minorHAnsi"/>
                <w:sz w:val="22"/>
                <w:szCs w:val="22"/>
              </w:rPr>
            </w:pPr>
            <w:r w:rsidRPr="000C205E">
              <w:rPr>
                <w:rFonts w:asciiTheme="minorHAnsi" w:hAnsiTheme="minorHAnsi" w:cstheme="minorHAnsi"/>
                <w:sz w:val="22"/>
                <w:szCs w:val="22"/>
              </w:rPr>
              <w:t>Ability to travel across East Dunbartonshire</w:t>
            </w:r>
          </w:p>
        </w:tc>
        <w:tc>
          <w:tcPr>
            <w:tcW w:w="1246" w:type="dxa"/>
          </w:tcPr>
          <w:p w14:paraId="68DB7015" w14:textId="253CCF82" w:rsidR="00915BF2" w:rsidRPr="000C205E" w:rsidRDefault="00915BF2" w:rsidP="001E3300">
            <w:pPr>
              <w:spacing w:before="20" w:after="20"/>
              <w:jc w:val="center"/>
              <w:rPr>
                <w:rFonts w:asciiTheme="minorHAnsi" w:hAnsiTheme="minorHAnsi" w:cstheme="minorHAnsi"/>
                <w:b/>
                <w:bCs/>
                <w:sz w:val="22"/>
                <w:szCs w:val="22"/>
              </w:rPr>
            </w:pPr>
            <w:r w:rsidRPr="000C205E">
              <w:rPr>
                <w:rFonts w:asciiTheme="minorHAnsi" w:hAnsiTheme="minorHAnsi" w:cstheme="minorHAnsi"/>
                <w:b/>
                <w:bCs/>
                <w:sz w:val="22"/>
                <w:szCs w:val="22"/>
              </w:rPr>
              <w:sym w:font="Wingdings" w:char="F0FC"/>
            </w:r>
          </w:p>
        </w:tc>
        <w:tc>
          <w:tcPr>
            <w:tcW w:w="1192" w:type="dxa"/>
          </w:tcPr>
          <w:p w14:paraId="4567C25A" w14:textId="77777777" w:rsidR="00915BF2" w:rsidRPr="000C205E" w:rsidRDefault="00915BF2" w:rsidP="001E3300">
            <w:pPr>
              <w:spacing w:before="20" w:after="20"/>
              <w:jc w:val="center"/>
              <w:rPr>
                <w:rFonts w:asciiTheme="minorHAnsi" w:hAnsiTheme="minorHAnsi" w:cstheme="minorHAnsi"/>
                <w:b/>
                <w:bCs/>
                <w:sz w:val="22"/>
                <w:szCs w:val="22"/>
              </w:rPr>
            </w:pPr>
          </w:p>
        </w:tc>
      </w:tr>
    </w:tbl>
    <w:p w14:paraId="19054AA8" w14:textId="77777777" w:rsidR="009D24B2" w:rsidRPr="00F62C25" w:rsidRDefault="009D24B2">
      <w:pPr>
        <w:rPr>
          <w:rFonts w:asciiTheme="minorHAnsi" w:hAnsiTheme="minorHAnsi" w:cstheme="minorHAnsi"/>
          <w:sz w:val="22"/>
          <w:szCs w:val="22"/>
        </w:rPr>
      </w:pPr>
    </w:p>
    <w:sectPr w:rsidR="009D24B2" w:rsidRPr="00F62C25">
      <w:footerReference w:type="default" r:id="rId9"/>
      <w:type w:val="continuous"/>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0011" w14:textId="77777777" w:rsidR="00A307E2" w:rsidRDefault="00A307E2">
      <w:r>
        <w:separator/>
      </w:r>
    </w:p>
  </w:endnote>
  <w:endnote w:type="continuationSeparator" w:id="0">
    <w:p w14:paraId="025AB022" w14:textId="77777777" w:rsidR="00A307E2" w:rsidRDefault="00A3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Mind Meridi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4729" w14:textId="77777777" w:rsidR="00071F94" w:rsidRDefault="00071F94" w:rsidP="00071F94">
    <w:pPr>
      <w:pStyle w:val="Footer"/>
      <w:tabs>
        <w:tab w:val="clear" w:pos="4153"/>
        <w:tab w:val="clear" w:pos="8306"/>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F199" w14:textId="77777777" w:rsidR="00A307E2" w:rsidRDefault="00A307E2">
      <w:r>
        <w:separator/>
      </w:r>
    </w:p>
  </w:footnote>
  <w:footnote w:type="continuationSeparator" w:id="0">
    <w:p w14:paraId="46A37028" w14:textId="77777777" w:rsidR="00A307E2" w:rsidRDefault="00A30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3D2D"/>
    <w:multiLevelType w:val="hybridMultilevel"/>
    <w:tmpl w:val="4FCA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00C9F"/>
    <w:multiLevelType w:val="hybridMultilevel"/>
    <w:tmpl w:val="8B82A240"/>
    <w:lvl w:ilvl="0" w:tplc="FFFFFFFF">
      <w:numFmt w:val="decimal"/>
      <w:lvlText w:val="o"/>
      <w:lvlJc w:val="left"/>
      <w:pPr>
        <w:tabs>
          <w:tab w:val="num" w:pos="720"/>
        </w:tabs>
        <w:ind w:left="720" w:hanging="360"/>
      </w:pPr>
      <w:rPr>
        <w:rFonts w:ascii="Tahoma" w:hAnsi="Tahoma" w:cs="Times New Roman" w:hint="default"/>
        <w:color w:val="auto"/>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CCC18F7"/>
    <w:multiLevelType w:val="multilevel"/>
    <w:tmpl w:val="BC9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64801"/>
    <w:multiLevelType w:val="hybridMultilevel"/>
    <w:tmpl w:val="9390907A"/>
    <w:lvl w:ilvl="0" w:tplc="AF1AFBB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A2C5B"/>
    <w:multiLevelType w:val="hybridMultilevel"/>
    <w:tmpl w:val="8B82A240"/>
    <w:lvl w:ilvl="0" w:tplc="EA1A6566">
      <w:numFmt w:val="decimal"/>
      <w:lvlText w:val="o"/>
      <w:lvlJc w:val="left"/>
      <w:pPr>
        <w:tabs>
          <w:tab w:val="num" w:pos="720"/>
        </w:tabs>
        <w:ind w:left="720" w:hanging="360"/>
      </w:pPr>
      <w:rPr>
        <w:rFonts w:ascii="Tahoma" w:hAnsi="Tahoma" w:cs="Times New Roman" w:hint="default"/>
        <w:color w:val="auto"/>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B7D2530"/>
    <w:multiLevelType w:val="multilevel"/>
    <w:tmpl w:val="AC9C7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0277F"/>
    <w:multiLevelType w:val="hybridMultilevel"/>
    <w:tmpl w:val="59883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24E02"/>
    <w:multiLevelType w:val="hybridMultilevel"/>
    <w:tmpl w:val="8B82A240"/>
    <w:lvl w:ilvl="0" w:tplc="EA1A6566">
      <w:start w:val="1"/>
      <w:numFmt w:val="bullet"/>
      <w:lvlText w:val="o"/>
      <w:lvlJc w:val="left"/>
      <w:pPr>
        <w:tabs>
          <w:tab w:val="num" w:pos="720"/>
        </w:tabs>
        <w:ind w:left="720" w:hanging="360"/>
      </w:pPr>
      <w:rPr>
        <w:rFonts w:ascii="Tahoma" w:hAnsi="Tahoma"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B44758"/>
    <w:multiLevelType w:val="hybridMultilevel"/>
    <w:tmpl w:val="A16AC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1679F"/>
    <w:multiLevelType w:val="hybridMultilevel"/>
    <w:tmpl w:val="2E96BA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70971196">
    <w:abstractNumId w:val="7"/>
  </w:num>
  <w:num w:numId="2" w16cid:durableId="841513043">
    <w:abstractNumId w:val="8"/>
  </w:num>
  <w:num w:numId="3" w16cid:durableId="49503745">
    <w:abstractNumId w:val="0"/>
  </w:num>
  <w:num w:numId="4" w16cid:durableId="480662118">
    <w:abstractNumId w:val="3"/>
  </w:num>
  <w:num w:numId="5" w16cid:durableId="20994065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207120">
    <w:abstractNumId w:val="4"/>
  </w:num>
  <w:num w:numId="7" w16cid:durableId="1464037097">
    <w:abstractNumId w:val="5"/>
  </w:num>
  <w:num w:numId="8" w16cid:durableId="75590620">
    <w:abstractNumId w:val="6"/>
  </w:num>
  <w:num w:numId="9" w16cid:durableId="730815012">
    <w:abstractNumId w:val="9"/>
  </w:num>
  <w:num w:numId="10" w16cid:durableId="1049186408">
    <w:abstractNumId w:val="2"/>
  </w:num>
  <w:num w:numId="11" w16cid:durableId="1196853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35082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B2"/>
    <w:rsid w:val="000043AE"/>
    <w:rsid w:val="00016FFD"/>
    <w:rsid w:val="000407E8"/>
    <w:rsid w:val="000537E9"/>
    <w:rsid w:val="000554E8"/>
    <w:rsid w:val="00061262"/>
    <w:rsid w:val="00071F94"/>
    <w:rsid w:val="00092AFE"/>
    <w:rsid w:val="00093F2F"/>
    <w:rsid w:val="000A20A3"/>
    <w:rsid w:val="000B0A52"/>
    <w:rsid w:val="000B2870"/>
    <w:rsid w:val="000C205E"/>
    <w:rsid w:val="00116403"/>
    <w:rsid w:val="00135111"/>
    <w:rsid w:val="00136E4E"/>
    <w:rsid w:val="001400CC"/>
    <w:rsid w:val="00150173"/>
    <w:rsid w:val="00166F3C"/>
    <w:rsid w:val="00195F7D"/>
    <w:rsid w:val="001C2E0F"/>
    <w:rsid w:val="001C53B1"/>
    <w:rsid w:val="001C5809"/>
    <w:rsid w:val="001C6AC1"/>
    <w:rsid w:val="00201FA4"/>
    <w:rsid w:val="00203E8B"/>
    <w:rsid w:val="002052FD"/>
    <w:rsid w:val="002148E6"/>
    <w:rsid w:val="002309BF"/>
    <w:rsid w:val="002310C0"/>
    <w:rsid w:val="00234281"/>
    <w:rsid w:val="00274E09"/>
    <w:rsid w:val="00282CB5"/>
    <w:rsid w:val="00295406"/>
    <w:rsid w:val="002A2934"/>
    <w:rsid w:val="002A3502"/>
    <w:rsid w:val="002A4C15"/>
    <w:rsid w:val="002B0C33"/>
    <w:rsid w:val="002D682A"/>
    <w:rsid w:val="002E0A1C"/>
    <w:rsid w:val="002E5EF4"/>
    <w:rsid w:val="003155F7"/>
    <w:rsid w:val="00320AF1"/>
    <w:rsid w:val="00331293"/>
    <w:rsid w:val="00342A5B"/>
    <w:rsid w:val="00344F48"/>
    <w:rsid w:val="003777F5"/>
    <w:rsid w:val="00381317"/>
    <w:rsid w:val="00394A3C"/>
    <w:rsid w:val="004153F5"/>
    <w:rsid w:val="00421104"/>
    <w:rsid w:val="00471F7A"/>
    <w:rsid w:val="004720E5"/>
    <w:rsid w:val="00475A10"/>
    <w:rsid w:val="004A47F1"/>
    <w:rsid w:val="004C6E33"/>
    <w:rsid w:val="004C6EE9"/>
    <w:rsid w:val="004D1A60"/>
    <w:rsid w:val="004E5B4B"/>
    <w:rsid w:val="005049EA"/>
    <w:rsid w:val="00513961"/>
    <w:rsid w:val="00515643"/>
    <w:rsid w:val="00517E58"/>
    <w:rsid w:val="0053105D"/>
    <w:rsid w:val="0053415A"/>
    <w:rsid w:val="00534B4B"/>
    <w:rsid w:val="00553581"/>
    <w:rsid w:val="005547F8"/>
    <w:rsid w:val="0056225B"/>
    <w:rsid w:val="005657CF"/>
    <w:rsid w:val="0059611D"/>
    <w:rsid w:val="005A673A"/>
    <w:rsid w:val="005B41B4"/>
    <w:rsid w:val="005B568A"/>
    <w:rsid w:val="005C541B"/>
    <w:rsid w:val="005D1123"/>
    <w:rsid w:val="00601F35"/>
    <w:rsid w:val="006346A1"/>
    <w:rsid w:val="00643A2E"/>
    <w:rsid w:val="0068180C"/>
    <w:rsid w:val="00685E7D"/>
    <w:rsid w:val="00687E31"/>
    <w:rsid w:val="00696AD5"/>
    <w:rsid w:val="006B2D15"/>
    <w:rsid w:val="006C06AA"/>
    <w:rsid w:val="006D3A9D"/>
    <w:rsid w:val="006D7F9B"/>
    <w:rsid w:val="00701FB8"/>
    <w:rsid w:val="007167DA"/>
    <w:rsid w:val="007241F8"/>
    <w:rsid w:val="007253FF"/>
    <w:rsid w:val="00726102"/>
    <w:rsid w:val="007601FD"/>
    <w:rsid w:val="007643AE"/>
    <w:rsid w:val="00772535"/>
    <w:rsid w:val="00792151"/>
    <w:rsid w:val="007C2D4B"/>
    <w:rsid w:val="00807021"/>
    <w:rsid w:val="00816A31"/>
    <w:rsid w:val="00817CF1"/>
    <w:rsid w:val="00844AE9"/>
    <w:rsid w:val="00845A21"/>
    <w:rsid w:val="00881831"/>
    <w:rsid w:val="008963AC"/>
    <w:rsid w:val="008A5678"/>
    <w:rsid w:val="008A7DF8"/>
    <w:rsid w:val="008B1B1A"/>
    <w:rsid w:val="008B62E0"/>
    <w:rsid w:val="008E6F30"/>
    <w:rsid w:val="00900754"/>
    <w:rsid w:val="009152C3"/>
    <w:rsid w:val="00915BF2"/>
    <w:rsid w:val="00935874"/>
    <w:rsid w:val="009709BA"/>
    <w:rsid w:val="00972A37"/>
    <w:rsid w:val="00972D37"/>
    <w:rsid w:val="009A2723"/>
    <w:rsid w:val="009B0B62"/>
    <w:rsid w:val="009C03B9"/>
    <w:rsid w:val="009D24B2"/>
    <w:rsid w:val="009F5E0B"/>
    <w:rsid w:val="00A011A5"/>
    <w:rsid w:val="00A03AAB"/>
    <w:rsid w:val="00A10EDD"/>
    <w:rsid w:val="00A307E2"/>
    <w:rsid w:val="00A411A7"/>
    <w:rsid w:val="00A571ED"/>
    <w:rsid w:val="00A75538"/>
    <w:rsid w:val="00A92B80"/>
    <w:rsid w:val="00AB3717"/>
    <w:rsid w:val="00AB4FB2"/>
    <w:rsid w:val="00AC3710"/>
    <w:rsid w:val="00AC5499"/>
    <w:rsid w:val="00AC74CD"/>
    <w:rsid w:val="00AF02DA"/>
    <w:rsid w:val="00B11610"/>
    <w:rsid w:val="00B1685C"/>
    <w:rsid w:val="00B6356F"/>
    <w:rsid w:val="00B72AF3"/>
    <w:rsid w:val="00B75FC5"/>
    <w:rsid w:val="00B83A45"/>
    <w:rsid w:val="00BA2D9C"/>
    <w:rsid w:val="00BC0059"/>
    <w:rsid w:val="00BC5B8D"/>
    <w:rsid w:val="00BE301F"/>
    <w:rsid w:val="00BE3C04"/>
    <w:rsid w:val="00C16CD9"/>
    <w:rsid w:val="00C20687"/>
    <w:rsid w:val="00C41108"/>
    <w:rsid w:val="00C57EBB"/>
    <w:rsid w:val="00C6063A"/>
    <w:rsid w:val="00C70D72"/>
    <w:rsid w:val="00C724D2"/>
    <w:rsid w:val="00C81A28"/>
    <w:rsid w:val="00CC093A"/>
    <w:rsid w:val="00CC484F"/>
    <w:rsid w:val="00CC7E04"/>
    <w:rsid w:val="00CF4014"/>
    <w:rsid w:val="00D41155"/>
    <w:rsid w:val="00D57C5D"/>
    <w:rsid w:val="00D6754B"/>
    <w:rsid w:val="00D77334"/>
    <w:rsid w:val="00D90B14"/>
    <w:rsid w:val="00D91033"/>
    <w:rsid w:val="00D9418C"/>
    <w:rsid w:val="00D95163"/>
    <w:rsid w:val="00DC4DE1"/>
    <w:rsid w:val="00DE194C"/>
    <w:rsid w:val="00DE79D0"/>
    <w:rsid w:val="00E00A80"/>
    <w:rsid w:val="00E03152"/>
    <w:rsid w:val="00E06210"/>
    <w:rsid w:val="00E33959"/>
    <w:rsid w:val="00E3495A"/>
    <w:rsid w:val="00E448DA"/>
    <w:rsid w:val="00E53CEB"/>
    <w:rsid w:val="00E82DB1"/>
    <w:rsid w:val="00EA4A98"/>
    <w:rsid w:val="00EB2124"/>
    <w:rsid w:val="00EC0674"/>
    <w:rsid w:val="00ED3A92"/>
    <w:rsid w:val="00ED7D46"/>
    <w:rsid w:val="00EF473F"/>
    <w:rsid w:val="00F23BAD"/>
    <w:rsid w:val="00F37506"/>
    <w:rsid w:val="00F62C25"/>
    <w:rsid w:val="00F9557E"/>
    <w:rsid w:val="00FB0C12"/>
    <w:rsid w:val="00FC5A9E"/>
    <w:rsid w:val="00FE5439"/>
    <w:rsid w:val="00FF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E5AEE"/>
  <w15:docId w15:val="{D2512B22-1A6C-45AB-8067-3980D4B2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b/>
      <w:bCs/>
      <w:color w:val="003366"/>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spacing w:before="40" w:after="40"/>
      <w:outlineLvl w:val="3"/>
    </w:pPr>
    <w:rPr>
      <w:rFonts w:cs="Tahoma"/>
      <w:b/>
      <w:bCs/>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BodyText2">
    <w:name w:val="Body Text 2"/>
    <w:basedOn w:val="Normal"/>
    <w:semiHidden/>
    <w:rPr>
      <w:rFonts w:cs="Tahoma"/>
      <w:sz w:val="20"/>
    </w:rPr>
  </w:style>
  <w:style w:type="character" w:styleId="Hyperlink">
    <w:name w:val="Hyperlink"/>
    <w:semiHidden/>
    <w:rPr>
      <w:color w:val="0000FF"/>
      <w:u w:val="single"/>
    </w:rPr>
  </w:style>
  <w:style w:type="paragraph" w:styleId="BodyTextIndent">
    <w:name w:val="Body Text Indent"/>
    <w:basedOn w:val="Normal"/>
    <w:semiHidden/>
    <w:pPr>
      <w:ind w:left="720"/>
    </w:pPr>
    <w:rPr>
      <w:rFonts w:ascii="Times New Roman" w:hAnsi="Times New Roman"/>
      <w:lang w:val="en-US"/>
    </w:rPr>
  </w:style>
  <w:style w:type="paragraph" w:styleId="NormalWeb">
    <w:name w:val="Normal (Web)"/>
    <w:basedOn w:val="Normal"/>
    <w:uiPriority w:val="99"/>
    <w:semiHidden/>
    <w:pPr>
      <w:spacing w:before="100" w:after="100" w:afterAutospacing="1"/>
    </w:pPr>
    <w:rPr>
      <w:rFonts w:ascii="Verdana" w:eastAsia="Arial Unicode MS" w:hAnsi="Verdana" w:cs="Arial Unicode MS"/>
      <w:color w:val="000000"/>
    </w:rPr>
  </w:style>
  <w:style w:type="paragraph" w:styleId="BodyTextIndent2">
    <w:name w:val="Body Text Indent 2"/>
    <w:basedOn w:val="Normal"/>
    <w:semiHidden/>
    <w:pPr>
      <w:ind w:left="4332" w:hanging="4332"/>
    </w:pPr>
  </w:style>
  <w:style w:type="paragraph" w:styleId="BodyText3">
    <w:name w:val="Body Text 3"/>
    <w:basedOn w:val="Normal"/>
    <w:semiHidden/>
    <w:pPr>
      <w:spacing w:after="120"/>
    </w:pPr>
    <w:rPr>
      <w:sz w:val="16"/>
      <w:szCs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3">
    <w:name w:val="Body Text Indent 3"/>
    <w:basedOn w:val="Normal"/>
    <w:semiHidden/>
    <w:pPr>
      <w:tabs>
        <w:tab w:val="left" w:pos="3591"/>
      </w:tabs>
      <w:ind w:left="3591" w:hanging="3591"/>
    </w:pPr>
    <w:rPr>
      <w:sz w:val="20"/>
    </w:rPr>
  </w:style>
  <w:style w:type="paragraph" w:customStyle="1" w:styleId="Default">
    <w:name w:val="Default"/>
    <w:pPr>
      <w:autoSpaceDE w:val="0"/>
      <w:autoSpaceDN w:val="0"/>
      <w:adjustRightInd w:val="0"/>
    </w:pPr>
    <w:rPr>
      <w:rFonts w:ascii="Arial Narrow" w:hAnsi="Arial Narrow"/>
      <w:color w:val="000000"/>
      <w:sz w:val="24"/>
      <w:szCs w:val="24"/>
      <w:lang w:val="en-US" w:eastAsia="en-US"/>
    </w:rPr>
  </w:style>
  <w:style w:type="paragraph" w:customStyle="1" w:styleId="Normal2">
    <w:name w:val="Normal+2"/>
    <w:basedOn w:val="Default"/>
    <w:next w:val="Default"/>
    <w:rPr>
      <w:rFonts w:ascii="Arial" w:hAnsi="Arial"/>
      <w:color w:val="auto"/>
      <w:sz w:val="20"/>
    </w:rPr>
  </w:style>
  <w:style w:type="table" w:styleId="TableGrid">
    <w:name w:val="Table Grid"/>
    <w:basedOn w:val="TableNormal"/>
    <w:uiPriority w:val="59"/>
    <w:rsid w:val="0077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1F94"/>
    <w:rPr>
      <w:rFonts w:cs="Tahoma"/>
      <w:sz w:val="16"/>
      <w:szCs w:val="16"/>
    </w:rPr>
  </w:style>
  <w:style w:type="character" w:customStyle="1" w:styleId="BalloonTextChar">
    <w:name w:val="Balloon Text Char"/>
    <w:link w:val="BalloonText"/>
    <w:uiPriority w:val="99"/>
    <w:semiHidden/>
    <w:rsid w:val="00071F94"/>
    <w:rPr>
      <w:rFonts w:ascii="Tahoma" w:hAnsi="Tahoma" w:cs="Tahoma"/>
      <w:sz w:val="16"/>
      <w:szCs w:val="16"/>
      <w:lang w:eastAsia="en-US"/>
    </w:rPr>
  </w:style>
  <w:style w:type="paragraph" w:customStyle="1" w:styleId="jbodytext">
    <w:name w:val="jbodytext"/>
    <w:rsid w:val="00F62C25"/>
    <w:pPr>
      <w:spacing w:after="240" w:line="320" w:lineRule="exact"/>
    </w:pPr>
    <w:rPr>
      <w:rFonts w:ascii="Univers" w:hAnsi="Univers" w:cs="Univers"/>
      <w:noProof/>
      <w:sz w:val="28"/>
      <w:szCs w:val="28"/>
      <w:lang w:eastAsia="en-US"/>
    </w:rPr>
  </w:style>
  <w:style w:type="paragraph" w:styleId="NoSpacing">
    <w:name w:val="No Spacing"/>
    <w:link w:val="NoSpacingChar"/>
    <w:uiPriority w:val="1"/>
    <w:qFormat/>
    <w:rsid w:val="001C2E0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C2E0F"/>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6D7F9B"/>
    <w:pPr>
      <w:ind w:left="720"/>
      <w:contextualSpacing/>
    </w:pPr>
    <w:rPr>
      <w:rFonts w:ascii="Times New Roman" w:hAnsi="Times New Roman"/>
      <w:lang w:eastAsia="en-GB"/>
    </w:rPr>
  </w:style>
  <w:style w:type="paragraph" w:customStyle="1" w:styleId="WW-Default">
    <w:name w:val="WW-Default"/>
    <w:rsid w:val="00601F35"/>
    <w:pPr>
      <w:suppressAutoHyphens/>
      <w:autoSpaceDE w:val="0"/>
    </w:pPr>
    <w:rPr>
      <w:rFonts w:ascii="Arial" w:hAnsi="Arial" w:cs="Arial"/>
      <w:color w:val="000000"/>
      <w:sz w:val="24"/>
      <w:szCs w:val="24"/>
      <w:lang w:eastAsia="zh-CN"/>
    </w:rPr>
  </w:style>
  <w:style w:type="character" w:styleId="Strong">
    <w:name w:val="Strong"/>
    <w:basedOn w:val="DefaultParagraphFont"/>
    <w:qFormat/>
    <w:rsid w:val="00634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9145">
      <w:bodyDiv w:val="1"/>
      <w:marLeft w:val="0"/>
      <w:marRight w:val="0"/>
      <w:marTop w:val="0"/>
      <w:marBottom w:val="0"/>
      <w:divBdr>
        <w:top w:val="none" w:sz="0" w:space="0" w:color="auto"/>
        <w:left w:val="none" w:sz="0" w:space="0" w:color="auto"/>
        <w:bottom w:val="none" w:sz="0" w:space="0" w:color="auto"/>
        <w:right w:val="none" w:sz="0" w:space="0" w:color="auto"/>
      </w:divBdr>
    </w:div>
    <w:div w:id="109934179">
      <w:bodyDiv w:val="1"/>
      <w:marLeft w:val="0"/>
      <w:marRight w:val="0"/>
      <w:marTop w:val="0"/>
      <w:marBottom w:val="0"/>
      <w:divBdr>
        <w:top w:val="none" w:sz="0" w:space="0" w:color="auto"/>
        <w:left w:val="none" w:sz="0" w:space="0" w:color="auto"/>
        <w:bottom w:val="none" w:sz="0" w:space="0" w:color="auto"/>
        <w:right w:val="none" w:sz="0" w:space="0" w:color="auto"/>
      </w:divBdr>
    </w:div>
    <w:div w:id="213005005">
      <w:bodyDiv w:val="1"/>
      <w:marLeft w:val="0"/>
      <w:marRight w:val="0"/>
      <w:marTop w:val="0"/>
      <w:marBottom w:val="0"/>
      <w:divBdr>
        <w:top w:val="none" w:sz="0" w:space="0" w:color="auto"/>
        <w:left w:val="none" w:sz="0" w:space="0" w:color="auto"/>
        <w:bottom w:val="none" w:sz="0" w:space="0" w:color="auto"/>
        <w:right w:val="none" w:sz="0" w:space="0" w:color="auto"/>
      </w:divBdr>
      <w:divsChild>
        <w:div w:id="1248611999">
          <w:marLeft w:val="547"/>
          <w:marRight w:val="0"/>
          <w:marTop w:val="0"/>
          <w:marBottom w:val="0"/>
          <w:divBdr>
            <w:top w:val="none" w:sz="0" w:space="0" w:color="auto"/>
            <w:left w:val="none" w:sz="0" w:space="0" w:color="auto"/>
            <w:bottom w:val="none" w:sz="0" w:space="0" w:color="auto"/>
            <w:right w:val="none" w:sz="0" w:space="0" w:color="auto"/>
          </w:divBdr>
        </w:div>
        <w:div w:id="1373653280">
          <w:marLeft w:val="547"/>
          <w:marRight w:val="0"/>
          <w:marTop w:val="0"/>
          <w:marBottom w:val="0"/>
          <w:divBdr>
            <w:top w:val="none" w:sz="0" w:space="0" w:color="auto"/>
            <w:left w:val="none" w:sz="0" w:space="0" w:color="auto"/>
            <w:bottom w:val="none" w:sz="0" w:space="0" w:color="auto"/>
            <w:right w:val="none" w:sz="0" w:space="0" w:color="auto"/>
          </w:divBdr>
        </w:div>
        <w:div w:id="1381782874">
          <w:marLeft w:val="547"/>
          <w:marRight w:val="0"/>
          <w:marTop w:val="0"/>
          <w:marBottom w:val="0"/>
          <w:divBdr>
            <w:top w:val="none" w:sz="0" w:space="0" w:color="auto"/>
            <w:left w:val="none" w:sz="0" w:space="0" w:color="auto"/>
            <w:bottom w:val="none" w:sz="0" w:space="0" w:color="auto"/>
            <w:right w:val="none" w:sz="0" w:space="0" w:color="auto"/>
          </w:divBdr>
        </w:div>
        <w:div w:id="15547149">
          <w:marLeft w:val="547"/>
          <w:marRight w:val="0"/>
          <w:marTop w:val="0"/>
          <w:marBottom w:val="0"/>
          <w:divBdr>
            <w:top w:val="none" w:sz="0" w:space="0" w:color="auto"/>
            <w:left w:val="none" w:sz="0" w:space="0" w:color="auto"/>
            <w:bottom w:val="none" w:sz="0" w:space="0" w:color="auto"/>
            <w:right w:val="none" w:sz="0" w:space="0" w:color="auto"/>
          </w:divBdr>
        </w:div>
      </w:divsChild>
    </w:div>
    <w:div w:id="267392796">
      <w:bodyDiv w:val="1"/>
      <w:marLeft w:val="0"/>
      <w:marRight w:val="0"/>
      <w:marTop w:val="0"/>
      <w:marBottom w:val="0"/>
      <w:divBdr>
        <w:top w:val="none" w:sz="0" w:space="0" w:color="auto"/>
        <w:left w:val="none" w:sz="0" w:space="0" w:color="auto"/>
        <w:bottom w:val="none" w:sz="0" w:space="0" w:color="auto"/>
        <w:right w:val="none" w:sz="0" w:space="0" w:color="auto"/>
      </w:divBdr>
    </w:div>
    <w:div w:id="713164173">
      <w:bodyDiv w:val="1"/>
      <w:marLeft w:val="0"/>
      <w:marRight w:val="0"/>
      <w:marTop w:val="0"/>
      <w:marBottom w:val="0"/>
      <w:divBdr>
        <w:top w:val="none" w:sz="0" w:space="0" w:color="auto"/>
        <w:left w:val="none" w:sz="0" w:space="0" w:color="auto"/>
        <w:bottom w:val="none" w:sz="0" w:space="0" w:color="auto"/>
        <w:right w:val="none" w:sz="0" w:space="0" w:color="auto"/>
      </w:divBdr>
    </w:div>
    <w:div w:id="716196945">
      <w:bodyDiv w:val="1"/>
      <w:marLeft w:val="0"/>
      <w:marRight w:val="0"/>
      <w:marTop w:val="0"/>
      <w:marBottom w:val="0"/>
      <w:divBdr>
        <w:top w:val="none" w:sz="0" w:space="0" w:color="auto"/>
        <w:left w:val="none" w:sz="0" w:space="0" w:color="auto"/>
        <w:bottom w:val="none" w:sz="0" w:space="0" w:color="auto"/>
        <w:right w:val="none" w:sz="0" w:space="0" w:color="auto"/>
      </w:divBdr>
      <w:divsChild>
        <w:div w:id="1711957387">
          <w:marLeft w:val="547"/>
          <w:marRight w:val="0"/>
          <w:marTop w:val="0"/>
          <w:marBottom w:val="0"/>
          <w:divBdr>
            <w:top w:val="none" w:sz="0" w:space="0" w:color="auto"/>
            <w:left w:val="none" w:sz="0" w:space="0" w:color="auto"/>
            <w:bottom w:val="none" w:sz="0" w:space="0" w:color="auto"/>
            <w:right w:val="none" w:sz="0" w:space="0" w:color="auto"/>
          </w:divBdr>
        </w:div>
      </w:divsChild>
    </w:div>
    <w:div w:id="784547317">
      <w:bodyDiv w:val="1"/>
      <w:marLeft w:val="0"/>
      <w:marRight w:val="0"/>
      <w:marTop w:val="0"/>
      <w:marBottom w:val="0"/>
      <w:divBdr>
        <w:top w:val="none" w:sz="0" w:space="0" w:color="auto"/>
        <w:left w:val="none" w:sz="0" w:space="0" w:color="auto"/>
        <w:bottom w:val="none" w:sz="0" w:space="0" w:color="auto"/>
        <w:right w:val="none" w:sz="0" w:space="0" w:color="auto"/>
      </w:divBdr>
    </w:div>
    <w:div w:id="822937975">
      <w:bodyDiv w:val="1"/>
      <w:marLeft w:val="0"/>
      <w:marRight w:val="0"/>
      <w:marTop w:val="0"/>
      <w:marBottom w:val="0"/>
      <w:divBdr>
        <w:top w:val="none" w:sz="0" w:space="0" w:color="auto"/>
        <w:left w:val="none" w:sz="0" w:space="0" w:color="auto"/>
        <w:bottom w:val="none" w:sz="0" w:space="0" w:color="auto"/>
        <w:right w:val="none" w:sz="0" w:space="0" w:color="auto"/>
      </w:divBdr>
    </w:div>
    <w:div w:id="889538769">
      <w:bodyDiv w:val="1"/>
      <w:marLeft w:val="0"/>
      <w:marRight w:val="0"/>
      <w:marTop w:val="0"/>
      <w:marBottom w:val="0"/>
      <w:divBdr>
        <w:top w:val="none" w:sz="0" w:space="0" w:color="auto"/>
        <w:left w:val="none" w:sz="0" w:space="0" w:color="auto"/>
        <w:bottom w:val="none" w:sz="0" w:space="0" w:color="auto"/>
        <w:right w:val="none" w:sz="0" w:space="0" w:color="auto"/>
      </w:divBdr>
    </w:div>
    <w:div w:id="1098911877">
      <w:bodyDiv w:val="1"/>
      <w:marLeft w:val="0"/>
      <w:marRight w:val="0"/>
      <w:marTop w:val="0"/>
      <w:marBottom w:val="0"/>
      <w:divBdr>
        <w:top w:val="none" w:sz="0" w:space="0" w:color="auto"/>
        <w:left w:val="none" w:sz="0" w:space="0" w:color="auto"/>
        <w:bottom w:val="none" w:sz="0" w:space="0" w:color="auto"/>
        <w:right w:val="none" w:sz="0" w:space="0" w:color="auto"/>
      </w:divBdr>
    </w:div>
    <w:div w:id="1491755955">
      <w:bodyDiv w:val="1"/>
      <w:marLeft w:val="0"/>
      <w:marRight w:val="0"/>
      <w:marTop w:val="0"/>
      <w:marBottom w:val="0"/>
      <w:divBdr>
        <w:top w:val="none" w:sz="0" w:space="0" w:color="auto"/>
        <w:left w:val="none" w:sz="0" w:space="0" w:color="auto"/>
        <w:bottom w:val="none" w:sz="0" w:space="0" w:color="auto"/>
        <w:right w:val="none" w:sz="0" w:space="0" w:color="auto"/>
      </w:divBdr>
    </w:div>
    <w:div w:id="14966083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863">
          <w:marLeft w:val="0"/>
          <w:marRight w:val="0"/>
          <w:marTop w:val="0"/>
          <w:marBottom w:val="43"/>
          <w:divBdr>
            <w:top w:val="none" w:sz="0" w:space="0" w:color="auto"/>
            <w:left w:val="none" w:sz="0" w:space="0" w:color="auto"/>
            <w:bottom w:val="none" w:sz="0" w:space="0" w:color="auto"/>
            <w:right w:val="none" w:sz="0" w:space="0" w:color="auto"/>
          </w:divBdr>
        </w:div>
      </w:divsChild>
    </w:div>
    <w:div w:id="1603805531">
      <w:bodyDiv w:val="1"/>
      <w:marLeft w:val="0"/>
      <w:marRight w:val="0"/>
      <w:marTop w:val="0"/>
      <w:marBottom w:val="0"/>
      <w:divBdr>
        <w:top w:val="none" w:sz="0" w:space="0" w:color="auto"/>
        <w:left w:val="none" w:sz="0" w:space="0" w:color="auto"/>
        <w:bottom w:val="none" w:sz="0" w:space="0" w:color="auto"/>
        <w:right w:val="none" w:sz="0" w:space="0" w:color="auto"/>
      </w:divBdr>
    </w:div>
    <w:div w:id="1663122837">
      <w:bodyDiv w:val="1"/>
      <w:marLeft w:val="0"/>
      <w:marRight w:val="0"/>
      <w:marTop w:val="0"/>
      <w:marBottom w:val="0"/>
      <w:divBdr>
        <w:top w:val="none" w:sz="0" w:space="0" w:color="auto"/>
        <w:left w:val="none" w:sz="0" w:space="0" w:color="auto"/>
        <w:bottom w:val="none" w:sz="0" w:space="0" w:color="auto"/>
        <w:right w:val="none" w:sz="0" w:space="0" w:color="auto"/>
      </w:divBdr>
      <w:divsChild>
        <w:div w:id="1721856427">
          <w:marLeft w:val="547"/>
          <w:marRight w:val="0"/>
          <w:marTop w:val="0"/>
          <w:marBottom w:val="0"/>
          <w:divBdr>
            <w:top w:val="none" w:sz="0" w:space="0" w:color="auto"/>
            <w:left w:val="none" w:sz="0" w:space="0" w:color="auto"/>
            <w:bottom w:val="none" w:sz="0" w:space="0" w:color="auto"/>
            <w:right w:val="none" w:sz="0" w:space="0" w:color="auto"/>
          </w:divBdr>
        </w:div>
      </w:divsChild>
    </w:div>
    <w:div w:id="198026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20Roe\Application%20Data\Microsoft\Templates\Cover-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5529-AD8A-46FE-BDF6-296C859B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Cover-Title</Template>
  <TotalTime>726</TotalTime>
  <Pages>4</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Jennifer Roe</dc:creator>
  <cp:lastModifiedBy>Clair Hegarty</cp:lastModifiedBy>
  <cp:revision>11</cp:revision>
  <cp:lastPrinted>2010-06-15T14:16:00Z</cp:lastPrinted>
  <dcterms:created xsi:type="dcterms:W3CDTF">2021-05-11T09:52:00Z</dcterms:created>
  <dcterms:modified xsi:type="dcterms:W3CDTF">2026-02-27T14:32:00Z</dcterms:modified>
</cp:coreProperties>
</file>