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2CF0" w14:textId="0E86B97E" w:rsidR="00C567FF" w:rsidRPr="00D06666" w:rsidRDefault="00B72D69" w:rsidP="00B72D69">
      <w:pPr>
        <w:spacing w:after="0" w:line="240" w:lineRule="auto"/>
        <w:rPr>
          <w:rFonts w:asciiTheme="minorHAnsi" w:eastAsia="Times New Roman" w:hAnsiTheme="minorHAnsi" w:cs="Arial"/>
          <w:b/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ABC321" wp14:editId="34492DF8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223010" cy="1255288"/>
            <wp:effectExtent l="0" t="0" r="0" b="2540"/>
            <wp:wrapTight wrapText="bothSides">
              <wp:wrapPolygon edited="0">
                <wp:start x="0" y="0"/>
                <wp:lineTo x="0" y="21316"/>
                <wp:lineTo x="21196" y="21316"/>
                <wp:lineTo x="21196" y="0"/>
                <wp:lineTo x="0" y="0"/>
              </wp:wrapPolygon>
            </wp:wrapTight>
            <wp:docPr id="825266475" name="Picture 2" descr="A logo for carers of east lothian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125528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C567FF" w:rsidRPr="00D06666">
        <w:rPr>
          <w:rFonts w:asciiTheme="minorHAnsi" w:eastAsia="Times New Roman" w:hAnsiTheme="minorHAnsi" w:cs="Arial"/>
          <w:b/>
          <w:sz w:val="32"/>
        </w:rPr>
        <w:t>Carers of East Lothian</w:t>
      </w:r>
      <w:r w:rsidR="00B01FA6" w:rsidRPr="00D06666">
        <w:rPr>
          <w:rFonts w:asciiTheme="minorHAnsi" w:eastAsia="Times New Roman" w:hAnsiTheme="minorHAnsi" w:cs="Arial"/>
          <w:b/>
          <w:sz w:val="32"/>
        </w:rPr>
        <w:t xml:space="preserve"> (CoEL)</w:t>
      </w:r>
      <w:r>
        <w:rPr>
          <w:rFonts w:asciiTheme="minorHAnsi" w:eastAsia="Times New Roman" w:hAnsiTheme="minorHAnsi" w:cs="Arial"/>
          <w:b/>
          <w:sz w:val="32"/>
        </w:rPr>
        <w:t xml:space="preserve">  </w:t>
      </w:r>
      <w:r w:rsidRPr="00B72D69">
        <w:rPr>
          <w:noProof/>
        </w:rPr>
        <w:t xml:space="preserve"> </w:t>
      </w:r>
    </w:p>
    <w:p w14:paraId="2BCADAE4" w14:textId="77777777" w:rsidR="00C567FF" w:rsidRPr="00D06666" w:rsidRDefault="00C567FF" w:rsidP="00B72D69">
      <w:pPr>
        <w:spacing w:after="0" w:line="240" w:lineRule="auto"/>
        <w:rPr>
          <w:rFonts w:asciiTheme="minorHAnsi" w:eastAsia="Times New Roman" w:hAnsiTheme="minorHAnsi" w:cs="Arial"/>
          <w:b/>
          <w:sz w:val="32"/>
        </w:rPr>
      </w:pPr>
      <w:r w:rsidRPr="00D06666">
        <w:rPr>
          <w:rFonts w:asciiTheme="minorHAnsi" w:eastAsia="Times New Roman" w:hAnsiTheme="minorHAnsi" w:cs="Arial"/>
          <w:b/>
          <w:sz w:val="32"/>
        </w:rPr>
        <w:t>Job Description</w:t>
      </w:r>
    </w:p>
    <w:p w14:paraId="203C1F4B" w14:textId="77777777" w:rsidR="00C567FF" w:rsidRPr="00D06666" w:rsidRDefault="00C567FF" w:rsidP="00CC4E11">
      <w:pPr>
        <w:spacing w:after="0" w:line="240" w:lineRule="auto"/>
        <w:jc w:val="center"/>
        <w:rPr>
          <w:rFonts w:asciiTheme="minorHAnsi" w:eastAsia="Times New Roman" w:hAnsiTheme="minorHAnsi" w:cs="Arial"/>
          <w:sz w:val="24"/>
        </w:rPr>
      </w:pPr>
    </w:p>
    <w:p w14:paraId="0BBC02E8" w14:textId="77777777" w:rsidR="00B72D69" w:rsidRDefault="00B72D69" w:rsidP="00CC4E11">
      <w:pPr>
        <w:spacing w:after="0" w:line="240" w:lineRule="auto"/>
        <w:rPr>
          <w:rFonts w:asciiTheme="minorHAnsi" w:eastAsia="Times New Roman" w:hAnsiTheme="minorHAnsi" w:cs="Arial"/>
          <w:b/>
          <w:sz w:val="24"/>
        </w:rPr>
      </w:pPr>
    </w:p>
    <w:p w14:paraId="0B0C9B6D" w14:textId="77777777" w:rsidR="00B72D69" w:rsidRDefault="00B72D69" w:rsidP="00CC4E11">
      <w:pPr>
        <w:spacing w:after="0" w:line="240" w:lineRule="auto"/>
        <w:rPr>
          <w:rFonts w:asciiTheme="minorHAnsi" w:eastAsia="Times New Roman" w:hAnsiTheme="minorHAnsi" w:cs="Arial"/>
          <w:b/>
          <w:sz w:val="24"/>
        </w:rPr>
      </w:pPr>
    </w:p>
    <w:p w14:paraId="63F06674" w14:textId="77777777" w:rsidR="00B72D69" w:rsidRDefault="00B72D69" w:rsidP="00CC4E11">
      <w:pPr>
        <w:spacing w:after="0" w:line="240" w:lineRule="auto"/>
        <w:rPr>
          <w:rFonts w:asciiTheme="minorHAnsi" w:eastAsia="Times New Roman" w:hAnsiTheme="minorHAnsi" w:cs="Arial"/>
          <w:b/>
          <w:sz w:val="24"/>
        </w:rPr>
      </w:pPr>
    </w:p>
    <w:p w14:paraId="003465E4" w14:textId="77777777" w:rsidR="00B72D69" w:rsidRDefault="00B72D69" w:rsidP="00CC4E11">
      <w:pPr>
        <w:spacing w:after="0" w:line="240" w:lineRule="auto"/>
        <w:rPr>
          <w:rFonts w:asciiTheme="minorHAnsi" w:eastAsia="Times New Roman" w:hAnsiTheme="minorHAnsi" w:cs="Arial"/>
          <w:b/>
          <w:sz w:val="24"/>
        </w:rPr>
      </w:pPr>
    </w:p>
    <w:p w14:paraId="3D893825" w14:textId="342320EC" w:rsidR="00C567FF" w:rsidRPr="00D06666" w:rsidRDefault="00C567FF" w:rsidP="00CC4E11">
      <w:pPr>
        <w:spacing w:after="0" w:line="240" w:lineRule="auto"/>
        <w:rPr>
          <w:rFonts w:asciiTheme="minorHAnsi" w:eastAsia="Times New Roman" w:hAnsiTheme="minorHAnsi" w:cs="Arial"/>
          <w:b/>
          <w:sz w:val="24"/>
        </w:rPr>
      </w:pPr>
      <w:r w:rsidRPr="00D06666">
        <w:rPr>
          <w:rFonts w:asciiTheme="minorHAnsi" w:eastAsia="Times New Roman" w:hAnsiTheme="minorHAnsi" w:cs="Arial"/>
          <w:b/>
          <w:sz w:val="24"/>
        </w:rPr>
        <w:t>Job Title</w:t>
      </w:r>
      <w:r w:rsidR="00E47D38">
        <w:rPr>
          <w:rFonts w:asciiTheme="minorHAnsi" w:eastAsia="Times New Roman" w:hAnsiTheme="minorHAnsi" w:cs="Arial"/>
          <w:b/>
          <w:sz w:val="24"/>
        </w:rPr>
        <w:t>:</w:t>
      </w:r>
      <w:r w:rsidRPr="00D06666">
        <w:rPr>
          <w:rFonts w:asciiTheme="minorHAnsi" w:eastAsia="Times New Roman" w:hAnsiTheme="minorHAnsi" w:cs="Arial"/>
          <w:b/>
          <w:sz w:val="24"/>
        </w:rPr>
        <w:tab/>
      </w:r>
      <w:r w:rsidRPr="00D06666">
        <w:rPr>
          <w:rFonts w:asciiTheme="minorHAnsi" w:eastAsia="Times New Roman" w:hAnsiTheme="minorHAnsi" w:cs="Arial"/>
          <w:b/>
          <w:sz w:val="24"/>
        </w:rPr>
        <w:tab/>
      </w:r>
      <w:r w:rsidR="00850B50">
        <w:rPr>
          <w:rFonts w:asciiTheme="minorHAnsi" w:eastAsia="Times New Roman" w:hAnsiTheme="minorHAnsi" w:cs="Arial"/>
          <w:b/>
          <w:sz w:val="24"/>
        </w:rPr>
        <w:t>Board Member/Trustee</w:t>
      </w:r>
    </w:p>
    <w:p w14:paraId="543BAA3F" w14:textId="77777777" w:rsidR="00C567FF" w:rsidRPr="00D06666" w:rsidRDefault="00C567FF" w:rsidP="00CC4E11">
      <w:pPr>
        <w:spacing w:after="0" w:line="240" w:lineRule="auto"/>
        <w:rPr>
          <w:rFonts w:asciiTheme="minorHAnsi" w:eastAsia="Times New Roman" w:hAnsiTheme="minorHAnsi" w:cs="Arial"/>
          <w:b/>
          <w:sz w:val="24"/>
        </w:rPr>
      </w:pPr>
    </w:p>
    <w:p w14:paraId="5E5B79A2" w14:textId="77777777" w:rsidR="00B41694" w:rsidRDefault="00C567FF" w:rsidP="00B20817">
      <w:pPr>
        <w:spacing w:after="0" w:line="240" w:lineRule="auto"/>
        <w:ind w:left="2127" w:hanging="2127"/>
        <w:jc w:val="both"/>
        <w:rPr>
          <w:rFonts w:asciiTheme="minorHAnsi" w:eastAsia="Times New Roman" w:hAnsiTheme="minorHAnsi" w:cs="Arial"/>
          <w:bCs/>
          <w:sz w:val="24"/>
        </w:rPr>
      </w:pPr>
      <w:r w:rsidRPr="00D06666">
        <w:rPr>
          <w:rFonts w:asciiTheme="minorHAnsi" w:eastAsia="Times New Roman" w:hAnsiTheme="minorHAnsi" w:cs="Arial"/>
          <w:b/>
          <w:sz w:val="24"/>
        </w:rPr>
        <w:t>Job Purpose</w:t>
      </w:r>
      <w:r w:rsidR="00E47D38">
        <w:rPr>
          <w:rFonts w:asciiTheme="minorHAnsi" w:eastAsia="Times New Roman" w:hAnsiTheme="minorHAnsi" w:cs="Arial"/>
          <w:b/>
          <w:sz w:val="24"/>
        </w:rPr>
        <w:t>:</w:t>
      </w:r>
      <w:r w:rsidRPr="00D06666">
        <w:rPr>
          <w:rFonts w:asciiTheme="minorHAnsi" w:eastAsia="Times New Roman" w:hAnsiTheme="minorHAnsi" w:cs="Arial"/>
          <w:b/>
          <w:sz w:val="24"/>
        </w:rPr>
        <w:tab/>
      </w:r>
      <w:r w:rsidR="00906ADC">
        <w:rPr>
          <w:rFonts w:asciiTheme="minorHAnsi" w:eastAsia="Times New Roman" w:hAnsiTheme="minorHAnsi" w:cs="Arial"/>
          <w:bCs/>
          <w:sz w:val="24"/>
        </w:rPr>
        <w:t xml:space="preserve">As a Board </w:t>
      </w:r>
      <w:r w:rsidR="005373C2">
        <w:rPr>
          <w:rFonts w:asciiTheme="minorHAnsi" w:eastAsia="Times New Roman" w:hAnsiTheme="minorHAnsi" w:cs="Arial"/>
          <w:bCs/>
          <w:sz w:val="24"/>
        </w:rPr>
        <w:t>m</w:t>
      </w:r>
      <w:r w:rsidR="00906ADC">
        <w:rPr>
          <w:rFonts w:asciiTheme="minorHAnsi" w:eastAsia="Times New Roman" w:hAnsiTheme="minorHAnsi" w:cs="Arial"/>
          <w:bCs/>
          <w:sz w:val="24"/>
        </w:rPr>
        <w:t>ember (Trustee), you will share collective responsibility for the governance, strategic direction and financial sustainability of the charity</w:t>
      </w:r>
      <w:r w:rsidR="00A63463">
        <w:rPr>
          <w:rFonts w:asciiTheme="minorHAnsi" w:eastAsia="Times New Roman" w:hAnsiTheme="minorHAnsi" w:cs="Arial"/>
          <w:bCs/>
          <w:sz w:val="24"/>
        </w:rPr>
        <w:t>, ensuring it operates in lin</w:t>
      </w:r>
      <w:r w:rsidR="00107DA0">
        <w:rPr>
          <w:rFonts w:asciiTheme="minorHAnsi" w:eastAsia="Times New Roman" w:hAnsiTheme="minorHAnsi" w:cs="Arial"/>
          <w:bCs/>
          <w:sz w:val="24"/>
        </w:rPr>
        <w:t>e</w:t>
      </w:r>
      <w:r w:rsidR="00A63463">
        <w:rPr>
          <w:rFonts w:asciiTheme="minorHAnsi" w:eastAsia="Times New Roman" w:hAnsiTheme="minorHAnsi" w:cs="Arial"/>
          <w:bCs/>
          <w:sz w:val="24"/>
        </w:rPr>
        <w:t xml:space="preserve"> with its charitable purposes, compl</w:t>
      </w:r>
      <w:r w:rsidR="00107DA0">
        <w:rPr>
          <w:rFonts w:asciiTheme="minorHAnsi" w:eastAsia="Times New Roman" w:hAnsiTheme="minorHAnsi" w:cs="Arial"/>
          <w:bCs/>
          <w:sz w:val="24"/>
        </w:rPr>
        <w:t>i</w:t>
      </w:r>
      <w:r w:rsidR="00A63463">
        <w:rPr>
          <w:rFonts w:asciiTheme="minorHAnsi" w:eastAsia="Times New Roman" w:hAnsiTheme="minorHAnsi" w:cs="Arial"/>
          <w:bCs/>
          <w:sz w:val="24"/>
        </w:rPr>
        <w:t xml:space="preserve">es with Scottish Charity Law, and delivers </w:t>
      </w:r>
      <w:r w:rsidR="00107DA0">
        <w:rPr>
          <w:rFonts w:asciiTheme="minorHAnsi" w:eastAsia="Times New Roman" w:hAnsiTheme="minorHAnsi" w:cs="Arial"/>
          <w:bCs/>
          <w:sz w:val="24"/>
        </w:rPr>
        <w:t xml:space="preserve">public benefit. </w:t>
      </w:r>
      <w:r w:rsidR="005373C2">
        <w:rPr>
          <w:rFonts w:asciiTheme="minorHAnsi" w:eastAsia="Times New Roman" w:hAnsiTheme="minorHAnsi" w:cs="Arial"/>
          <w:bCs/>
          <w:sz w:val="24"/>
        </w:rPr>
        <w:t xml:space="preserve"> </w:t>
      </w:r>
      <w:r w:rsidR="00B41694">
        <w:rPr>
          <w:rFonts w:asciiTheme="minorHAnsi" w:eastAsia="Times New Roman" w:hAnsiTheme="minorHAnsi" w:cs="Arial"/>
          <w:bCs/>
          <w:sz w:val="24"/>
        </w:rPr>
        <w:t xml:space="preserve">   </w:t>
      </w:r>
    </w:p>
    <w:p w14:paraId="4B3CB78F" w14:textId="6823751B" w:rsidR="00476C14" w:rsidRPr="00476C14" w:rsidRDefault="00B41694" w:rsidP="00B20817">
      <w:pPr>
        <w:spacing w:after="0" w:line="240" w:lineRule="auto"/>
        <w:ind w:left="2127" w:hanging="2127"/>
        <w:jc w:val="both"/>
        <w:rPr>
          <w:rFonts w:asciiTheme="minorHAnsi" w:eastAsia="Times New Roman" w:hAnsiTheme="minorHAnsi" w:cs="Arial"/>
          <w:bCs/>
        </w:rPr>
      </w:pPr>
      <w:r>
        <w:rPr>
          <w:rFonts w:asciiTheme="minorHAnsi" w:eastAsia="Times New Roman" w:hAnsiTheme="minorHAnsi" w:cs="Arial"/>
          <w:b/>
          <w:sz w:val="24"/>
        </w:rPr>
        <w:t xml:space="preserve">                                     </w:t>
      </w:r>
      <w:r>
        <w:rPr>
          <w:rFonts w:asciiTheme="minorHAnsi" w:eastAsia="Times New Roman" w:hAnsiTheme="minorHAnsi" w:cs="Arial"/>
          <w:bCs/>
          <w:sz w:val="24"/>
        </w:rPr>
        <w:t xml:space="preserve"> </w:t>
      </w:r>
      <w:r w:rsidR="00466AC0">
        <w:rPr>
          <w:rFonts w:asciiTheme="minorHAnsi" w:eastAsia="Times New Roman" w:hAnsiTheme="minorHAnsi" w:cs="Arial"/>
          <w:bCs/>
          <w:sz w:val="24"/>
        </w:rPr>
        <w:t xml:space="preserve"> </w:t>
      </w:r>
      <w:r w:rsidR="005373C2">
        <w:rPr>
          <w:rFonts w:asciiTheme="minorHAnsi" w:eastAsia="Times New Roman" w:hAnsiTheme="minorHAnsi" w:cs="Arial"/>
          <w:bCs/>
          <w:sz w:val="24"/>
        </w:rPr>
        <w:t xml:space="preserve">Board members serve as stewards of the </w:t>
      </w:r>
      <w:r>
        <w:rPr>
          <w:rFonts w:asciiTheme="minorHAnsi" w:eastAsia="Times New Roman" w:hAnsiTheme="minorHAnsi" w:cs="Arial"/>
          <w:bCs/>
          <w:sz w:val="24"/>
        </w:rPr>
        <w:t>charity’s</w:t>
      </w:r>
      <w:r w:rsidR="005373C2">
        <w:rPr>
          <w:rFonts w:asciiTheme="minorHAnsi" w:eastAsia="Times New Roman" w:hAnsiTheme="minorHAnsi" w:cs="Arial"/>
          <w:bCs/>
          <w:sz w:val="24"/>
        </w:rPr>
        <w:t xml:space="preserve"> visio</w:t>
      </w:r>
      <w:r>
        <w:rPr>
          <w:rFonts w:asciiTheme="minorHAnsi" w:eastAsia="Times New Roman" w:hAnsiTheme="minorHAnsi" w:cs="Arial"/>
          <w:bCs/>
          <w:sz w:val="24"/>
        </w:rPr>
        <w:t>n</w:t>
      </w:r>
      <w:r w:rsidR="005373C2">
        <w:rPr>
          <w:rFonts w:asciiTheme="minorHAnsi" w:eastAsia="Times New Roman" w:hAnsiTheme="minorHAnsi" w:cs="Arial"/>
          <w:bCs/>
          <w:sz w:val="24"/>
        </w:rPr>
        <w:t>, mission, and values, contributing their expertise and experience to str</w:t>
      </w:r>
      <w:r>
        <w:rPr>
          <w:rFonts w:asciiTheme="minorHAnsi" w:eastAsia="Times New Roman" w:hAnsiTheme="minorHAnsi" w:cs="Arial"/>
          <w:bCs/>
          <w:sz w:val="24"/>
        </w:rPr>
        <w:t xml:space="preserve">engthen the </w:t>
      </w:r>
      <w:r w:rsidR="0048660D">
        <w:rPr>
          <w:rFonts w:asciiTheme="minorHAnsi" w:eastAsia="Times New Roman" w:hAnsiTheme="minorHAnsi" w:cs="Arial"/>
          <w:bCs/>
          <w:sz w:val="24"/>
        </w:rPr>
        <w:t>organisation’s</w:t>
      </w:r>
      <w:r>
        <w:rPr>
          <w:rFonts w:asciiTheme="minorHAnsi" w:eastAsia="Times New Roman" w:hAnsiTheme="minorHAnsi" w:cs="Arial"/>
          <w:bCs/>
          <w:sz w:val="24"/>
        </w:rPr>
        <w:t xml:space="preserve"> development, ensure strong governance, and </w:t>
      </w:r>
      <w:r w:rsidR="0048660D">
        <w:rPr>
          <w:rFonts w:asciiTheme="minorHAnsi" w:eastAsia="Times New Roman" w:hAnsiTheme="minorHAnsi" w:cs="Arial"/>
          <w:bCs/>
          <w:sz w:val="24"/>
        </w:rPr>
        <w:t>maximise</w:t>
      </w:r>
      <w:r>
        <w:rPr>
          <w:rFonts w:asciiTheme="minorHAnsi" w:eastAsia="Times New Roman" w:hAnsiTheme="minorHAnsi" w:cs="Arial"/>
          <w:bCs/>
          <w:sz w:val="24"/>
        </w:rPr>
        <w:t xml:space="preserve"> its positive impact.</w:t>
      </w:r>
    </w:p>
    <w:p w14:paraId="3E03CDCA" w14:textId="5AD2896A" w:rsidR="00B20817" w:rsidRPr="00B20817" w:rsidRDefault="00476C14" w:rsidP="00B20817">
      <w:pPr>
        <w:spacing w:after="0" w:line="240" w:lineRule="auto"/>
        <w:ind w:left="2127" w:hanging="2127"/>
        <w:jc w:val="both"/>
        <w:rPr>
          <w:rFonts w:asciiTheme="minorHAnsi" w:eastAsia="Times New Roman" w:hAnsiTheme="minorHAnsi" w:cs="Arial"/>
          <w:b/>
        </w:rPr>
      </w:pPr>
      <w:r>
        <w:rPr>
          <w:rFonts w:asciiTheme="minorHAnsi" w:eastAsia="Times New Roman" w:hAnsiTheme="minorHAnsi" w:cs="Arial"/>
          <w:b/>
        </w:rPr>
        <w:t xml:space="preserve">                                           </w:t>
      </w:r>
    </w:p>
    <w:p w14:paraId="67AC1EC1" w14:textId="10FA581A" w:rsidR="00C567FF" w:rsidRPr="00D06666" w:rsidRDefault="00C567FF" w:rsidP="00200AC1">
      <w:pPr>
        <w:keepNext/>
        <w:spacing w:after="0" w:line="240" w:lineRule="auto"/>
        <w:outlineLvl w:val="1"/>
        <w:rPr>
          <w:rFonts w:asciiTheme="minorHAnsi" w:eastAsia="Times New Roman" w:hAnsiTheme="minorHAnsi" w:cs="Arial"/>
          <w:sz w:val="24"/>
        </w:rPr>
      </w:pPr>
    </w:p>
    <w:p w14:paraId="5124AE6D" w14:textId="219042B3" w:rsidR="00C567FF" w:rsidRPr="00D06666" w:rsidRDefault="0048660D" w:rsidP="00CC4E11">
      <w:pPr>
        <w:keepNext/>
        <w:spacing w:after="0" w:line="240" w:lineRule="auto"/>
        <w:outlineLvl w:val="1"/>
        <w:rPr>
          <w:rFonts w:asciiTheme="minorHAnsi" w:eastAsia="Times New Roman" w:hAnsiTheme="minorHAnsi" w:cs="Arial"/>
          <w:b/>
          <w:sz w:val="24"/>
          <w:u w:val="single"/>
        </w:rPr>
      </w:pPr>
      <w:r>
        <w:rPr>
          <w:rFonts w:asciiTheme="minorHAnsi" w:eastAsia="Times New Roman" w:hAnsiTheme="minorHAnsi" w:cs="Arial"/>
          <w:b/>
          <w:sz w:val="24"/>
          <w:u w:val="single"/>
        </w:rPr>
        <w:t>Key Responsibilities</w:t>
      </w:r>
    </w:p>
    <w:p w14:paraId="1E080102" w14:textId="77777777" w:rsidR="009A5232" w:rsidRDefault="009A5232" w:rsidP="002A6FB8">
      <w:p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</w:p>
    <w:p w14:paraId="11C99835" w14:textId="6B17FF4B" w:rsidR="009A5232" w:rsidRPr="009A5232" w:rsidRDefault="0048660D" w:rsidP="009A5232">
      <w:pPr>
        <w:spacing w:after="0" w:line="240" w:lineRule="auto"/>
        <w:jc w:val="both"/>
        <w:rPr>
          <w:rFonts w:asciiTheme="minorHAnsi" w:eastAsia="Times New Roman" w:hAnsiTheme="minorHAnsi" w:cs="Arial"/>
          <w:b/>
          <w:bCs/>
          <w:sz w:val="24"/>
        </w:rPr>
      </w:pPr>
      <w:r>
        <w:rPr>
          <w:rFonts w:asciiTheme="minorHAnsi" w:eastAsia="Times New Roman" w:hAnsiTheme="minorHAnsi" w:cs="Arial"/>
          <w:b/>
          <w:bCs/>
          <w:sz w:val="24"/>
        </w:rPr>
        <w:t>Governance and Strategy</w:t>
      </w:r>
    </w:p>
    <w:p w14:paraId="7DE0F4A1" w14:textId="2B21C9E9" w:rsidR="009A5232" w:rsidRPr="009A5232" w:rsidRDefault="0048660D" w:rsidP="009A5232">
      <w:pPr>
        <w:numPr>
          <w:ilvl w:val="0"/>
          <w:numId w:val="29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t>Always act in the best interests of the charity and uphold its values, vision and mission.</w:t>
      </w:r>
    </w:p>
    <w:p w14:paraId="3EE42ED4" w14:textId="77777777" w:rsidR="00657AE6" w:rsidRDefault="0048660D" w:rsidP="009A5232">
      <w:pPr>
        <w:numPr>
          <w:ilvl w:val="0"/>
          <w:numId w:val="29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 w:rsidRPr="00657AE6">
        <w:rPr>
          <w:rFonts w:asciiTheme="minorHAnsi" w:eastAsia="Times New Roman" w:hAnsiTheme="minorHAnsi" w:cs="Arial"/>
          <w:sz w:val="24"/>
        </w:rPr>
        <w:t xml:space="preserve">Help shape and review the charity’s </w:t>
      </w:r>
      <w:r w:rsidR="00657AE6" w:rsidRPr="00657AE6">
        <w:rPr>
          <w:rFonts w:asciiTheme="minorHAnsi" w:eastAsia="Times New Roman" w:hAnsiTheme="minorHAnsi" w:cs="Arial"/>
          <w:sz w:val="24"/>
        </w:rPr>
        <w:t>long-term strategy and goals.</w:t>
      </w:r>
    </w:p>
    <w:p w14:paraId="6E9ADDE4" w14:textId="5E6F7B0C" w:rsidR="009A5232" w:rsidRPr="00657AE6" w:rsidRDefault="00657AE6" w:rsidP="009A5232">
      <w:pPr>
        <w:numPr>
          <w:ilvl w:val="0"/>
          <w:numId w:val="29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t>Support the organisation to be well-managed, effective and</w:t>
      </w:r>
      <w:r w:rsidR="00E92D61">
        <w:rPr>
          <w:rFonts w:asciiTheme="minorHAnsi" w:eastAsia="Times New Roman" w:hAnsiTheme="minorHAnsi" w:cs="Arial"/>
          <w:sz w:val="24"/>
        </w:rPr>
        <w:t xml:space="preserve"> accountable.</w:t>
      </w:r>
    </w:p>
    <w:p w14:paraId="654B792E" w14:textId="291E5427" w:rsidR="00023B22" w:rsidRPr="00E92D61" w:rsidRDefault="00E92D61" w:rsidP="00E92D61">
      <w:pPr>
        <w:numPr>
          <w:ilvl w:val="0"/>
          <w:numId w:val="29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t>Attend and contribute to Board meetings, strategy session and (where relevant) sub-committees.</w:t>
      </w:r>
    </w:p>
    <w:p w14:paraId="08DD7DEA" w14:textId="58251DCE" w:rsidR="001B5A40" w:rsidRDefault="001B5A40" w:rsidP="002A6FB8">
      <w:p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</w:p>
    <w:p w14:paraId="7EDDF6D7" w14:textId="443705BF" w:rsidR="006043B5" w:rsidRPr="006043B5" w:rsidRDefault="00E92D61" w:rsidP="006043B5">
      <w:pPr>
        <w:spacing w:after="0" w:line="240" w:lineRule="auto"/>
        <w:jc w:val="both"/>
        <w:rPr>
          <w:rFonts w:asciiTheme="minorHAnsi" w:eastAsia="Times New Roman" w:hAnsiTheme="minorHAnsi" w:cs="Arial"/>
          <w:b/>
          <w:bCs/>
          <w:sz w:val="24"/>
        </w:rPr>
      </w:pPr>
      <w:r>
        <w:rPr>
          <w:rFonts w:asciiTheme="minorHAnsi" w:eastAsia="Times New Roman" w:hAnsiTheme="minorHAnsi" w:cs="Arial"/>
          <w:b/>
          <w:bCs/>
          <w:sz w:val="24"/>
        </w:rPr>
        <w:t xml:space="preserve">Legal and Regulatory </w:t>
      </w:r>
    </w:p>
    <w:p w14:paraId="24539DCD" w14:textId="228B9589" w:rsidR="006043B5" w:rsidRPr="006043B5" w:rsidRDefault="009913A9" w:rsidP="006043B5">
      <w:pPr>
        <w:numPr>
          <w:ilvl w:val="0"/>
          <w:numId w:val="42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t>Ensure the charity meets its legal and regulatory duties, including compliance with the Charities and Trustee Investment (Scotland) Act 2005, OSCR guidance and Companies House requirements.</w:t>
      </w:r>
    </w:p>
    <w:p w14:paraId="36D99984" w14:textId="664845E5" w:rsidR="006043B5" w:rsidRPr="006043B5" w:rsidRDefault="00392FA8" w:rsidP="006043B5">
      <w:pPr>
        <w:numPr>
          <w:ilvl w:val="0"/>
          <w:numId w:val="42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t>Help protect the charity’s assets, reputation and resources.</w:t>
      </w:r>
    </w:p>
    <w:p w14:paraId="54E320D6" w14:textId="0AAF94D9" w:rsidR="006043B5" w:rsidRPr="006043B5" w:rsidRDefault="00392FA8" w:rsidP="006043B5">
      <w:pPr>
        <w:numPr>
          <w:ilvl w:val="0"/>
          <w:numId w:val="42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t>Make sure appropriate policies, procedures and safeguards are in place.</w:t>
      </w:r>
    </w:p>
    <w:p w14:paraId="09A93851" w14:textId="76D0D3EE" w:rsidR="006043B5" w:rsidRPr="006043B5" w:rsidRDefault="004A1BFB" w:rsidP="006043B5">
      <w:pPr>
        <w:numPr>
          <w:ilvl w:val="0"/>
          <w:numId w:val="42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t>Carry out trustee duties with care, integrity and good judgement.</w:t>
      </w:r>
    </w:p>
    <w:p w14:paraId="4BBFC68F" w14:textId="50BC7259" w:rsidR="00B237C0" w:rsidRDefault="00B237C0" w:rsidP="00B237C0">
      <w:p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</w:p>
    <w:p w14:paraId="68DE3015" w14:textId="6A5D2E42" w:rsidR="00997CDA" w:rsidRPr="00997CDA" w:rsidRDefault="004A1BFB" w:rsidP="00997CDA">
      <w:pPr>
        <w:spacing w:after="0" w:line="240" w:lineRule="auto"/>
        <w:jc w:val="both"/>
        <w:rPr>
          <w:rFonts w:asciiTheme="minorHAnsi" w:eastAsia="Times New Roman" w:hAnsiTheme="minorHAnsi" w:cs="Arial"/>
          <w:b/>
          <w:bCs/>
          <w:sz w:val="24"/>
        </w:rPr>
      </w:pPr>
      <w:r>
        <w:rPr>
          <w:rFonts w:asciiTheme="minorHAnsi" w:eastAsia="Times New Roman" w:hAnsiTheme="minorHAnsi" w:cs="Arial"/>
          <w:b/>
          <w:bCs/>
          <w:sz w:val="24"/>
        </w:rPr>
        <w:t>Fina</w:t>
      </w:r>
      <w:r w:rsidR="009F2391">
        <w:rPr>
          <w:rFonts w:asciiTheme="minorHAnsi" w:eastAsia="Times New Roman" w:hAnsiTheme="minorHAnsi" w:cs="Arial"/>
          <w:b/>
          <w:bCs/>
          <w:sz w:val="24"/>
        </w:rPr>
        <w:t>ncial Oversight</w:t>
      </w:r>
    </w:p>
    <w:p w14:paraId="710EE4C4" w14:textId="7028B243" w:rsidR="009D10AE" w:rsidRDefault="009F2391" w:rsidP="00997CDA">
      <w:pPr>
        <w:numPr>
          <w:ilvl w:val="0"/>
          <w:numId w:val="31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t>Oversee the charity’s financial health and long-term sustainability.</w:t>
      </w:r>
    </w:p>
    <w:p w14:paraId="2EE792F3" w14:textId="6B4469C6" w:rsidR="00997CDA" w:rsidRPr="00997CDA" w:rsidRDefault="009F2391" w:rsidP="00997CDA">
      <w:pPr>
        <w:numPr>
          <w:ilvl w:val="0"/>
          <w:numId w:val="31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t>Review and approve budgets, financial reports and annual accounts.</w:t>
      </w:r>
    </w:p>
    <w:p w14:paraId="04FD3312" w14:textId="7390D178" w:rsidR="00997CDA" w:rsidRPr="00997CDA" w:rsidRDefault="009F2391" w:rsidP="00997CDA">
      <w:pPr>
        <w:numPr>
          <w:ilvl w:val="0"/>
          <w:numId w:val="31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t xml:space="preserve">Ensure funds are used </w:t>
      </w:r>
      <w:r w:rsidR="009E5DB9">
        <w:rPr>
          <w:rFonts w:asciiTheme="minorHAnsi" w:eastAsia="Times New Roman" w:hAnsiTheme="minorHAnsi" w:cs="Arial"/>
          <w:sz w:val="24"/>
        </w:rPr>
        <w:t>responsibly</w:t>
      </w:r>
      <w:r>
        <w:rPr>
          <w:rFonts w:asciiTheme="minorHAnsi" w:eastAsia="Times New Roman" w:hAnsiTheme="minorHAnsi" w:cs="Arial"/>
          <w:sz w:val="24"/>
        </w:rPr>
        <w:t xml:space="preserve"> and in line with the charity</w:t>
      </w:r>
      <w:r w:rsidR="009E5DB9">
        <w:rPr>
          <w:rFonts w:asciiTheme="minorHAnsi" w:eastAsia="Times New Roman" w:hAnsiTheme="minorHAnsi" w:cs="Arial"/>
          <w:sz w:val="24"/>
        </w:rPr>
        <w:t>’s purposes.</w:t>
      </w:r>
    </w:p>
    <w:p w14:paraId="009CF543" w14:textId="35867D53" w:rsidR="00997CDA" w:rsidRDefault="009E5DB9" w:rsidP="00997CDA">
      <w:pPr>
        <w:numPr>
          <w:ilvl w:val="0"/>
          <w:numId w:val="31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t>Support effective financial planning and risk management.</w:t>
      </w:r>
    </w:p>
    <w:p w14:paraId="67C5B30F" w14:textId="77777777" w:rsidR="009E5DB9" w:rsidRPr="00997CDA" w:rsidRDefault="009E5DB9" w:rsidP="009E5DB9">
      <w:pPr>
        <w:spacing w:after="0" w:line="240" w:lineRule="auto"/>
        <w:ind w:left="720"/>
        <w:jc w:val="both"/>
        <w:rPr>
          <w:rFonts w:asciiTheme="minorHAnsi" w:eastAsia="Times New Roman" w:hAnsiTheme="minorHAnsi" w:cs="Arial"/>
          <w:sz w:val="24"/>
        </w:rPr>
      </w:pPr>
    </w:p>
    <w:p w14:paraId="7422B970" w14:textId="6C656A7D" w:rsidR="00997CDA" w:rsidRPr="00997CDA" w:rsidRDefault="009E5DB9" w:rsidP="00997CDA">
      <w:pPr>
        <w:spacing w:after="0" w:line="240" w:lineRule="auto"/>
        <w:jc w:val="both"/>
        <w:rPr>
          <w:rFonts w:asciiTheme="minorHAnsi" w:eastAsia="Times New Roman" w:hAnsiTheme="minorHAnsi" w:cs="Arial"/>
          <w:b/>
          <w:bCs/>
          <w:sz w:val="24"/>
        </w:rPr>
      </w:pPr>
      <w:r>
        <w:rPr>
          <w:rFonts w:asciiTheme="minorHAnsi" w:eastAsia="Times New Roman" w:hAnsiTheme="minorHAnsi" w:cs="Arial"/>
          <w:b/>
          <w:bCs/>
          <w:sz w:val="24"/>
        </w:rPr>
        <w:t>Leadership and Support</w:t>
      </w:r>
    </w:p>
    <w:p w14:paraId="7A3A9AEA" w14:textId="77777777" w:rsidR="009E5DB9" w:rsidRDefault="009E5DB9" w:rsidP="00997CDA">
      <w:pPr>
        <w:numPr>
          <w:ilvl w:val="0"/>
          <w:numId w:val="32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t>Provide support, guidance and constructive challenge to senior staff and/or volunteers.</w:t>
      </w:r>
    </w:p>
    <w:p w14:paraId="7330F01A" w14:textId="51001D73" w:rsidR="00997CDA" w:rsidRPr="00997CDA" w:rsidRDefault="009E5DB9" w:rsidP="00997CDA">
      <w:pPr>
        <w:numPr>
          <w:ilvl w:val="0"/>
          <w:numId w:val="32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t>Contribute to the recruitment, ap</w:t>
      </w:r>
      <w:r w:rsidR="00AE4120">
        <w:rPr>
          <w:rFonts w:asciiTheme="minorHAnsi" w:eastAsia="Times New Roman" w:hAnsiTheme="minorHAnsi" w:cs="Arial"/>
          <w:sz w:val="24"/>
        </w:rPr>
        <w:t>praisal and development of senior leaders (where appropriate</w:t>
      </w:r>
      <w:r w:rsidR="00997CDA" w:rsidRPr="00997CDA">
        <w:rPr>
          <w:rFonts w:asciiTheme="minorHAnsi" w:eastAsia="Times New Roman" w:hAnsiTheme="minorHAnsi" w:cs="Arial"/>
          <w:sz w:val="24"/>
        </w:rPr>
        <w:t>.</w:t>
      </w:r>
    </w:p>
    <w:p w14:paraId="3777FD5F" w14:textId="5901640A" w:rsidR="00997CDA" w:rsidRPr="00997CDA" w:rsidRDefault="00AE4120" w:rsidP="00997CDA">
      <w:pPr>
        <w:numPr>
          <w:ilvl w:val="0"/>
          <w:numId w:val="32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lastRenderedPageBreak/>
        <w:t>Act as an ambassador for the charity, helping to build positive relationships with stakeholders, partners and funders.</w:t>
      </w:r>
    </w:p>
    <w:p w14:paraId="2E88C812" w14:textId="3D9C4B8E" w:rsidR="000705C5" w:rsidRPr="00997CDA" w:rsidRDefault="000705C5" w:rsidP="000705C5">
      <w:p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</w:p>
    <w:p w14:paraId="446CD271" w14:textId="7845A53D" w:rsidR="00712BA0" w:rsidRPr="00712BA0" w:rsidRDefault="00AE4120" w:rsidP="00712BA0">
      <w:pPr>
        <w:spacing w:after="0" w:line="240" w:lineRule="auto"/>
        <w:rPr>
          <w:rFonts w:asciiTheme="minorHAnsi" w:eastAsia="Times New Roman" w:hAnsiTheme="minorHAnsi" w:cs="Arial"/>
          <w:b/>
          <w:bCs/>
          <w:sz w:val="24"/>
        </w:rPr>
      </w:pPr>
      <w:r>
        <w:rPr>
          <w:rFonts w:asciiTheme="minorHAnsi" w:eastAsia="Times New Roman" w:hAnsiTheme="minorHAnsi" w:cs="Arial"/>
          <w:b/>
          <w:bCs/>
          <w:sz w:val="24"/>
        </w:rPr>
        <w:t>Time Commitment</w:t>
      </w:r>
    </w:p>
    <w:p w14:paraId="1DD21B6F" w14:textId="20CBA4CB" w:rsidR="00712BA0" w:rsidRPr="00712BA0" w:rsidRDefault="00AE4120" w:rsidP="00712BA0">
      <w:pPr>
        <w:numPr>
          <w:ilvl w:val="0"/>
          <w:numId w:val="34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t>Typically, 6 board meetings per year and attendance at yearly AGM</w:t>
      </w:r>
      <w:r w:rsidR="00712BA0" w:rsidRPr="00712BA0">
        <w:rPr>
          <w:rFonts w:asciiTheme="minorHAnsi" w:eastAsia="Times New Roman" w:hAnsiTheme="minorHAnsi" w:cs="Arial"/>
          <w:sz w:val="24"/>
        </w:rPr>
        <w:t>.</w:t>
      </w:r>
    </w:p>
    <w:p w14:paraId="20734339" w14:textId="21929A81" w:rsidR="00712BA0" w:rsidRPr="00712BA0" w:rsidRDefault="00890C6F" w:rsidP="00712BA0">
      <w:pPr>
        <w:numPr>
          <w:ilvl w:val="0"/>
          <w:numId w:val="34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t>Occasional involvement in sub-committees, events or strategic planning.</w:t>
      </w:r>
    </w:p>
    <w:p w14:paraId="192B4DEE" w14:textId="24640B25" w:rsidR="00712BA0" w:rsidRPr="00890C6F" w:rsidRDefault="00890C6F" w:rsidP="00712BA0">
      <w:pPr>
        <w:numPr>
          <w:ilvl w:val="0"/>
          <w:numId w:val="34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 w:rsidRPr="00890C6F">
        <w:rPr>
          <w:rFonts w:asciiTheme="minorHAnsi" w:eastAsia="Times New Roman" w:hAnsiTheme="minorHAnsi" w:cs="Arial"/>
          <w:sz w:val="24"/>
        </w:rPr>
        <w:t>Preparation for meetings.</w:t>
      </w:r>
    </w:p>
    <w:p w14:paraId="34E8D5BF" w14:textId="797F7D40" w:rsidR="00B01FA6" w:rsidRPr="00712BA0" w:rsidRDefault="00B01FA6" w:rsidP="00CC4E11">
      <w:pPr>
        <w:spacing w:after="0" w:line="240" w:lineRule="auto"/>
        <w:rPr>
          <w:rFonts w:asciiTheme="minorHAnsi" w:eastAsia="Times New Roman" w:hAnsiTheme="minorHAnsi" w:cs="Arial"/>
          <w:sz w:val="24"/>
        </w:rPr>
      </w:pPr>
    </w:p>
    <w:p w14:paraId="4A8F691D" w14:textId="77777777" w:rsidR="001C234D" w:rsidRPr="00D06666" w:rsidRDefault="001C234D" w:rsidP="00CC4E11">
      <w:pPr>
        <w:spacing w:after="0" w:line="240" w:lineRule="auto"/>
        <w:rPr>
          <w:rFonts w:asciiTheme="minorHAnsi" w:eastAsia="Times New Roman" w:hAnsiTheme="minorHAnsi" w:cs="Arial"/>
          <w:b/>
          <w:sz w:val="24"/>
          <w:szCs w:val="24"/>
        </w:rPr>
      </w:pPr>
    </w:p>
    <w:p w14:paraId="048D4D41" w14:textId="77777777" w:rsidR="00B01FA6" w:rsidRDefault="00D06666" w:rsidP="00CC4E11">
      <w:pPr>
        <w:spacing w:after="0" w:line="240" w:lineRule="auto"/>
        <w:rPr>
          <w:rFonts w:asciiTheme="minorHAnsi" w:eastAsia="Times New Roman" w:hAnsiTheme="minorHAnsi" w:cs="Arial"/>
          <w:b/>
          <w:sz w:val="24"/>
          <w:szCs w:val="24"/>
          <w:u w:val="single"/>
        </w:rPr>
      </w:pPr>
      <w:r w:rsidRPr="00D06666">
        <w:rPr>
          <w:rFonts w:asciiTheme="minorHAnsi" w:eastAsia="Times New Roman" w:hAnsiTheme="minorHAnsi" w:cs="Arial"/>
          <w:b/>
          <w:sz w:val="24"/>
          <w:szCs w:val="24"/>
          <w:u w:val="single"/>
        </w:rPr>
        <w:t>P</w:t>
      </w:r>
      <w:r w:rsidR="00B01FA6" w:rsidRPr="00D06666">
        <w:rPr>
          <w:rFonts w:asciiTheme="minorHAnsi" w:eastAsia="Times New Roman" w:hAnsiTheme="minorHAnsi" w:cs="Arial"/>
          <w:b/>
          <w:sz w:val="24"/>
          <w:szCs w:val="24"/>
          <w:u w:val="single"/>
        </w:rPr>
        <w:t>erson Specification</w:t>
      </w:r>
    </w:p>
    <w:p w14:paraId="36363295" w14:textId="25B0EA84" w:rsidR="00A8253E" w:rsidRPr="00A8253E" w:rsidRDefault="00A8253E" w:rsidP="00CC4E11">
      <w:p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</w:rPr>
      </w:pPr>
      <w:r>
        <w:rPr>
          <w:rFonts w:asciiTheme="minorHAnsi" w:eastAsia="Times New Roman" w:hAnsiTheme="minorHAnsi" w:cs="Arial"/>
          <w:bCs/>
          <w:sz w:val="24"/>
          <w:szCs w:val="24"/>
        </w:rPr>
        <w:t>We welcome applicants from a wide range of backgrounds. Previous board experience is helpful but not essential.</w:t>
      </w:r>
    </w:p>
    <w:p w14:paraId="3BD9728E" w14:textId="77777777" w:rsidR="00B01FA6" w:rsidRDefault="00B01FA6" w:rsidP="00CC4E11">
      <w:pPr>
        <w:spacing w:after="0" w:line="240" w:lineRule="auto"/>
        <w:rPr>
          <w:rFonts w:asciiTheme="minorHAnsi" w:eastAsia="Times New Roman" w:hAnsiTheme="minorHAnsi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134"/>
        <w:gridCol w:w="1224"/>
      </w:tblGrid>
      <w:tr w:rsidR="005838B8" w14:paraId="3C5BD000" w14:textId="77777777" w:rsidTr="000A4846">
        <w:tc>
          <w:tcPr>
            <w:tcW w:w="6658" w:type="dxa"/>
          </w:tcPr>
          <w:p w14:paraId="4611A9D1" w14:textId="77777777" w:rsidR="005838B8" w:rsidRPr="0097034B" w:rsidRDefault="005838B8" w:rsidP="00C61C29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134" w:type="dxa"/>
          </w:tcPr>
          <w:p w14:paraId="2EAC914A" w14:textId="3A49D1AF" w:rsidR="005838B8" w:rsidRDefault="005838B8" w:rsidP="00CC4E11">
            <w:pPr>
              <w:rPr>
                <w:rFonts w:asciiTheme="minorHAnsi" w:eastAsia="Times New Roman" w:hAnsiTheme="minorHAnsi" w:cs="Arial"/>
                <w:sz w:val="24"/>
              </w:rPr>
            </w:pPr>
            <w:r>
              <w:rPr>
                <w:rFonts w:asciiTheme="minorHAnsi" w:eastAsia="Times New Roman" w:hAnsiTheme="minorHAnsi" w:cs="Arial"/>
                <w:sz w:val="24"/>
              </w:rPr>
              <w:t xml:space="preserve">Essential </w:t>
            </w:r>
          </w:p>
        </w:tc>
        <w:tc>
          <w:tcPr>
            <w:tcW w:w="1224" w:type="dxa"/>
          </w:tcPr>
          <w:p w14:paraId="2D4E9FF9" w14:textId="74D64D5D" w:rsidR="005838B8" w:rsidRDefault="005838B8" w:rsidP="00CC4E11">
            <w:pPr>
              <w:rPr>
                <w:rFonts w:asciiTheme="minorHAnsi" w:eastAsia="Times New Roman" w:hAnsiTheme="minorHAnsi" w:cs="Arial"/>
                <w:sz w:val="24"/>
              </w:rPr>
            </w:pPr>
            <w:r>
              <w:rPr>
                <w:rFonts w:asciiTheme="minorHAnsi" w:eastAsia="Times New Roman" w:hAnsiTheme="minorHAnsi" w:cs="Arial"/>
                <w:sz w:val="24"/>
              </w:rPr>
              <w:t>Desirable</w:t>
            </w:r>
          </w:p>
        </w:tc>
      </w:tr>
      <w:tr w:rsidR="00307FE9" w14:paraId="288D9736" w14:textId="77777777" w:rsidTr="000A4846">
        <w:tc>
          <w:tcPr>
            <w:tcW w:w="6658" w:type="dxa"/>
          </w:tcPr>
          <w:p w14:paraId="6805C91E" w14:textId="0338DEAE" w:rsidR="00C61C29" w:rsidRPr="0097034B" w:rsidRDefault="00C61C29" w:rsidP="00C61C29">
            <w:pPr>
              <w:rPr>
                <w:rFonts w:asciiTheme="minorHAnsi" w:hAnsiTheme="minorHAnsi"/>
                <w:b/>
                <w:bCs/>
                <w:sz w:val="24"/>
              </w:rPr>
            </w:pPr>
            <w:r w:rsidRPr="0097034B">
              <w:rPr>
                <w:rFonts w:asciiTheme="minorHAnsi" w:hAnsiTheme="minorHAnsi"/>
                <w:b/>
                <w:bCs/>
                <w:sz w:val="24"/>
              </w:rPr>
              <w:t>Experience</w:t>
            </w:r>
            <w:r w:rsidR="00C2612A">
              <w:rPr>
                <w:rFonts w:asciiTheme="minorHAnsi" w:hAnsiTheme="minorHAnsi"/>
                <w:b/>
                <w:bCs/>
                <w:sz w:val="24"/>
              </w:rPr>
              <w:t xml:space="preserve"> in areas such as:</w:t>
            </w:r>
          </w:p>
          <w:p w14:paraId="41017258" w14:textId="66899944" w:rsidR="00C61C29" w:rsidRPr="0097034B" w:rsidRDefault="005838B8" w:rsidP="00A23DB9">
            <w:pPr>
              <w:numPr>
                <w:ilvl w:val="0"/>
                <w:numId w:val="37"/>
              </w:numPr>
              <w:jc w:val="both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Finance, audit, or risk management</w:t>
            </w:r>
            <w:r w:rsidR="00C61C29" w:rsidRPr="0097034B">
              <w:rPr>
                <w:rFonts w:asciiTheme="minorHAnsi" w:hAnsiTheme="minorHAnsi"/>
                <w:sz w:val="24"/>
              </w:rPr>
              <w:t>.</w:t>
            </w:r>
          </w:p>
          <w:p w14:paraId="26BCC626" w14:textId="3C3D837F" w:rsidR="00307FE9" w:rsidRDefault="005838B8" w:rsidP="00A23DB9">
            <w:pPr>
              <w:numPr>
                <w:ilvl w:val="0"/>
                <w:numId w:val="37"/>
              </w:numPr>
              <w:jc w:val="both"/>
              <w:rPr>
                <w:rFonts w:asciiTheme="minorHAnsi" w:eastAsia="Times New Roman" w:hAnsiTheme="minorHAnsi" w:cs="Arial"/>
                <w:sz w:val="24"/>
              </w:rPr>
            </w:pPr>
            <w:r>
              <w:rPr>
                <w:rFonts w:asciiTheme="minorHAnsi" w:eastAsia="Times New Roman" w:hAnsiTheme="minorHAnsi" w:cs="Arial"/>
                <w:sz w:val="24"/>
              </w:rPr>
              <w:t>Law or compliance</w:t>
            </w:r>
          </w:p>
          <w:p w14:paraId="6B0E0F34" w14:textId="34AB9295" w:rsidR="000B519C" w:rsidRPr="009C0033" w:rsidRDefault="005838B8" w:rsidP="00A23DB9">
            <w:pPr>
              <w:numPr>
                <w:ilvl w:val="0"/>
                <w:numId w:val="37"/>
              </w:numPr>
              <w:jc w:val="both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HR, organisational management, or people management</w:t>
            </w:r>
          </w:p>
          <w:p w14:paraId="5FDD92C4" w14:textId="77777777" w:rsidR="000B519C" w:rsidRPr="005838B8" w:rsidRDefault="005838B8" w:rsidP="00A23DB9">
            <w:pPr>
              <w:numPr>
                <w:ilvl w:val="0"/>
                <w:numId w:val="37"/>
              </w:numPr>
              <w:jc w:val="both"/>
              <w:rPr>
                <w:rFonts w:asciiTheme="minorHAnsi" w:eastAsia="Times New Roman" w:hAnsiTheme="minorHAnsi" w:cs="Arial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Fundraising or income generation</w:t>
            </w:r>
          </w:p>
          <w:p w14:paraId="2F9CF0FE" w14:textId="5F923263" w:rsidR="005838B8" w:rsidRDefault="005838B8" w:rsidP="00996763">
            <w:pPr>
              <w:ind w:left="720"/>
              <w:jc w:val="both"/>
              <w:rPr>
                <w:rFonts w:asciiTheme="minorHAnsi" w:eastAsia="Times New Roman" w:hAnsiTheme="minorHAnsi" w:cs="Arial"/>
                <w:sz w:val="24"/>
              </w:rPr>
            </w:pPr>
          </w:p>
        </w:tc>
        <w:tc>
          <w:tcPr>
            <w:tcW w:w="1134" w:type="dxa"/>
          </w:tcPr>
          <w:p w14:paraId="73A6ED14" w14:textId="77777777" w:rsidR="00307FE9" w:rsidRDefault="00307FE9" w:rsidP="00CC4E11">
            <w:pPr>
              <w:rPr>
                <w:rFonts w:asciiTheme="minorHAnsi" w:eastAsia="Times New Roman" w:hAnsiTheme="minorHAnsi" w:cs="Arial"/>
                <w:sz w:val="24"/>
              </w:rPr>
            </w:pPr>
          </w:p>
          <w:p w14:paraId="370E2DB2" w14:textId="566C27DE" w:rsidR="00C61C29" w:rsidRPr="00041235" w:rsidRDefault="00C61C29" w:rsidP="00C61C29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4"/>
              </w:rPr>
            </w:pPr>
          </w:p>
          <w:p w14:paraId="16BDB773" w14:textId="77777777" w:rsidR="00C61C29" w:rsidRPr="00041235" w:rsidRDefault="00C61C29" w:rsidP="00C61C29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4"/>
              </w:rPr>
            </w:pPr>
          </w:p>
          <w:p w14:paraId="4C13202F" w14:textId="77777777" w:rsidR="00C61C29" w:rsidRPr="00041235" w:rsidRDefault="00C61C29" w:rsidP="00C61C29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4"/>
              </w:rPr>
            </w:pPr>
          </w:p>
          <w:p w14:paraId="6D29D59C" w14:textId="0DEAF4FA" w:rsidR="00C61C29" w:rsidRPr="00041235" w:rsidRDefault="00C61C29" w:rsidP="00C61C29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4"/>
              </w:rPr>
            </w:pPr>
          </w:p>
          <w:p w14:paraId="32D61F35" w14:textId="3385EC7E" w:rsidR="00FC321C" w:rsidRDefault="00FC321C" w:rsidP="00C61C29">
            <w:pPr>
              <w:jc w:val="center"/>
              <w:rPr>
                <w:rFonts w:asciiTheme="minorHAnsi" w:eastAsia="Times New Roman" w:hAnsiTheme="minorHAnsi" w:cs="Arial"/>
                <w:sz w:val="24"/>
              </w:rPr>
            </w:pPr>
          </w:p>
        </w:tc>
        <w:tc>
          <w:tcPr>
            <w:tcW w:w="1224" w:type="dxa"/>
          </w:tcPr>
          <w:p w14:paraId="133AB39C" w14:textId="77777777" w:rsidR="00307FE9" w:rsidRDefault="00307FE9" w:rsidP="00CC4E11">
            <w:pPr>
              <w:rPr>
                <w:rFonts w:asciiTheme="minorHAnsi" w:eastAsia="Times New Roman" w:hAnsiTheme="minorHAnsi" w:cs="Arial"/>
                <w:sz w:val="24"/>
              </w:rPr>
            </w:pPr>
          </w:p>
          <w:p w14:paraId="50ECF540" w14:textId="5C62D402" w:rsidR="00FC321C" w:rsidRDefault="005838B8" w:rsidP="005838B8">
            <w:pPr>
              <w:jc w:val="center"/>
              <w:rPr>
                <w:rFonts w:asciiTheme="minorHAnsi" w:eastAsia="Times New Roman" w:hAnsiTheme="minorHAnsi" w:cs="Arial"/>
                <w:sz w:val="24"/>
              </w:rPr>
            </w:pPr>
            <w:r>
              <w:rPr>
                <w:rFonts w:asciiTheme="minorHAnsi" w:eastAsia="Times New Roman" w:hAnsiTheme="minorHAnsi" w:cs="Arial"/>
                <w:sz w:val="24"/>
              </w:rPr>
              <w:t>*</w:t>
            </w:r>
          </w:p>
          <w:p w14:paraId="24975BD7" w14:textId="5DAAFF3A" w:rsidR="005838B8" w:rsidRDefault="005838B8" w:rsidP="005838B8">
            <w:pPr>
              <w:jc w:val="center"/>
              <w:rPr>
                <w:rFonts w:asciiTheme="minorHAnsi" w:eastAsia="Times New Roman" w:hAnsiTheme="minorHAnsi" w:cs="Arial"/>
                <w:sz w:val="24"/>
              </w:rPr>
            </w:pPr>
            <w:r>
              <w:rPr>
                <w:rFonts w:asciiTheme="minorHAnsi" w:eastAsia="Times New Roman" w:hAnsiTheme="minorHAnsi" w:cs="Arial"/>
                <w:sz w:val="24"/>
              </w:rPr>
              <w:t>*</w:t>
            </w:r>
          </w:p>
          <w:p w14:paraId="2007DAB8" w14:textId="685E98FC" w:rsidR="005838B8" w:rsidRDefault="005838B8" w:rsidP="005838B8">
            <w:pPr>
              <w:jc w:val="center"/>
              <w:rPr>
                <w:rFonts w:asciiTheme="minorHAnsi" w:eastAsia="Times New Roman" w:hAnsiTheme="minorHAnsi" w:cs="Arial"/>
                <w:sz w:val="24"/>
              </w:rPr>
            </w:pPr>
            <w:r>
              <w:rPr>
                <w:rFonts w:asciiTheme="minorHAnsi" w:eastAsia="Times New Roman" w:hAnsiTheme="minorHAnsi" w:cs="Arial"/>
                <w:sz w:val="24"/>
              </w:rPr>
              <w:t>*</w:t>
            </w:r>
          </w:p>
          <w:p w14:paraId="5DC22E5E" w14:textId="7D79B8BC" w:rsidR="005838B8" w:rsidRDefault="005838B8" w:rsidP="005838B8">
            <w:pPr>
              <w:jc w:val="center"/>
              <w:rPr>
                <w:rFonts w:asciiTheme="minorHAnsi" w:eastAsia="Times New Roman" w:hAnsiTheme="minorHAnsi" w:cs="Arial"/>
                <w:sz w:val="24"/>
              </w:rPr>
            </w:pPr>
            <w:r>
              <w:rPr>
                <w:rFonts w:asciiTheme="minorHAnsi" w:eastAsia="Times New Roman" w:hAnsiTheme="minorHAnsi" w:cs="Arial"/>
                <w:sz w:val="24"/>
              </w:rPr>
              <w:t>*</w:t>
            </w:r>
          </w:p>
          <w:p w14:paraId="5B781369" w14:textId="352E5121" w:rsidR="00FC321C" w:rsidRPr="00041235" w:rsidRDefault="00FC321C" w:rsidP="00A23DB9">
            <w:pPr>
              <w:rPr>
                <w:rFonts w:asciiTheme="minorHAnsi" w:eastAsia="Times New Roman" w:hAnsiTheme="minorHAnsi" w:cs="Arial"/>
                <w:b/>
                <w:bCs/>
                <w:sz w:val="24"/>
              </w:rPr>
            </w:pPr>
          </w:p>
        </w:tc>
      </w:tr>
      <w:tr w:rsidR="00307FE9" w14:paraId="76872F94" w14:textId="77777777" w:rsidTr="000A4846">
        <w:tc>
          <w:tcPr>
            <w:tcW w:w="6658" w:type="dxa"/>
          </w:tcPr>
          <w:p w14:paraId="423AEE30" w14:textId="77777777" w:rsidR="00FC321C" w:rsidRPr="009C0033" w:rsidRDefault="00FC321C" w:rsidP="00FC321C">
            <w:pPr>
              <w:rPr>
                <w:rFonts w:asciiTheme="minorHAnsi" w:hAnsiTheme="minorHAnsi"/>
                <w:b/>
                <w:bCs/>
                <w:sz w:val="24"/>
              </w:rPr>
            </w:pPr>
            <w:r w:rsidRPr="009C0033">
              <w:rPr>
                <w:rFonts w:asciiTheme="minorHAnsi" w:hAnsiTheme="minorHAnsi"/>
                <w:b/>
                <w:bCs/>
                <w:sz w:val="24"/>
              </w:rPr>
              <w:t>Skills and Attributes</w:t>
            </w:r>
          </w:p>
          <w:p w14:paraId="52C10530" w14:textId="77777777" w:rsidR="00996763" w:rsidRPr="005838B8" w:rsidRDefault="00996763" w:rsidP="00996763">
            <w:pPr>
              <w:numPr>
                <w:ilvl w:val="0"/>
                <w:numId w:val="38"/>
              </w:numPr>
              <w:jc w:val="both"/>
              <w:rPr>
                <w:rFonts w:asciiTheme="minorHAnsi" w:eastAsia="Times New Roman" w:hAnsiTheme="minorHAnsi" w:cs="Arial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Ability to work collaboratively and respectfully</w:t>
            </w:r>
          </w:p>
          <w:p w14:paraId="5AEEB3F4" w14:textId="51F0DBC0" w:rsidR="00B310F1" w:rsidRDefault="00996763" w:rsidP="00996763">
            <w:pPr>
              <w:numPr>
                <w:ilvl w:val="0"/>
                <w:numId w:val="38"/>
              </w:numPr>
              <w:jc w:val="both"/>
              <w:rPr>
                <w:rFonts w:asciiTheme="minorHAnsi" w:eastAsia="Times New Roman" w:hAnsiTheme="minorHAnsi" w:cs="Arial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Commitment to equality, diversity and inclusion</w:t>
            </w:r>
          </w:p>
        </w:tc>
        <w:tc>
          <w:tcPr>
            <w:tcW w:w="1134" w:type="dxa"/>
          </w:tcPr>
          <w:p w14:paraId="63C2D52A" w14:textId="77777777" w:rsidR="00307FE9" w:rsidRDefault="00307FE9" w:rsidP="00CC4E11">
            <w:pPr>
              <w:rPr>
                <w:rFonts w:asciiTheme="minorHAnsi" w:eastAsia="Times New Roman" w:hAnsiTheme="minorHAnsi" w:cs="Arial"/>
                <w:sz w:val="24"/>
              </w:rPr>
            </w:pPr>
          </w:p>
          <w:p w14:paraId="53572625" w14:textId="77777777" w:rsidR="00335952" w:rsidRDefault="00335952" w:rsidP="00335952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4"/>
              </w:rPr>
            </w:pPr>
            <w:r w:rsidRPr="00041235">
              <w:rPr>
                <w:rFonts w:asciiTheme="minorHAnsi" w:eastAsia="Times New Roman" w:hAnsiTheme="minorHAnsi" w:cs="Arial"/>
                <w:b/>
                <w:bCs/>
                <w:sz w:val="24"/>
              </w:rPr>
              <w:t>*</w:t>
            </w:r>
          </w:p>
          <w:p w14:paraId="127A8078" w14:textId="221BD597" w:rsidR="004100FC" w:rsidRPr="00D00FB6" w:rsidRDefault="00996763" w:rsidP="00996763">
            <w:pPr>
              <w:jc w:val="center"/>
              <w:rPr>
                <w:rFonts w:asciiTheme="minorHAnsi" w:eastAsia="Times New Roman" w:hAnsiTheme="minorHAnsi" w:cs="Arial"/>
                <w:sz w:val="24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4"/>
              </w:rPr>
              <w:t>*</w:t>
            </w:r>
          </w:p>
        </w:tc>
        <w:tc>
          <w:tcPr>
            <w:tcW w:w="1224" w:type="dxa"/>
          </w:tcPr>
          <w:p w14:paraId="5A9E69B6" w14:textId="77777777" w:rsidR="00307FE9" w:rsidRDefault="00307FE9" w:rsidP="00CC4E11">
            <w:pPr>
              <w:rPr>
                <w:rFonts w:asciiTheme="minorHAnsi" w:eastAsia="Times New Roman" w:hAnsiTheme="minorHAnsi" w:cs="Arial"/>
                <w:sz w:val="24"/>
              </w:rPr>
            </w:pPr>
          </w:p>
          <w:p w14:paraId="601BA777" w14:textId="77777777" w:rsidR="004D06C7" w:rsidRDefault="004D06C7" w:rsidP="00CC4E11">
            <w:pPr>
              <w:rPr>
                <w:rFonts w:asciiTheme="minorHAnsi" w:eastAsia="Times New Roman" w:hAnsiTheme="minorHAnsi" w:cs="Arial"/>
                <w:sz w:val="24"/>
              </w:rPr>
            </w:pPr>
          </w:p>
          <w:p w14:paraId="7E525DA3" w14:textId="77777777" w:rsidR="004D06C7" w:rsidRDefault="004D06C7" w:rsidP="00CC4E11">
            <w:pPr>
              <w:rPr>
                <w:rFonts w:asciiTheme="minorHAnsi" w:eastAsia="Times New Roman" w:hAnsiTheme="minorHAnsi" w:cs="Arial"/>
                <w:sz w:val="24"/>
              </w:rPr>
            </w:pPr>
          </w:p>
          <w:p w14:paraId="009F337F" w14:textId="65328A23" w:rsidR="00E87B6C" w:rsidRPr="00E87B6C" w:rsidRDefault="00E87B6C" w:rsidP="004D06C7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4"/>
              </w:rPr>
            </w:pPr>
          </w:p>
        </w:tc>
      </w:tr>
      <w:tr w:rsidR="00307FE9" w14:paraId="6D74DF4F" w14:textId="77777777" w:rsidTr="000A4846">
        <w:tc>
          <w:tcPr>
            <w:tcW w:w="6658" w:type="dxa"/>
          </w:tcPr>
          <w:p w14:paraId="1713D772" w14:textId="789F48C2" w:rsidR="00FC321C" w:rsidRPr="009C0033" w:rsidRDefault="00503833" w:rsidP="00FC321C">
            <w:pPr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asciiTheme="minorHAnsi" w:hAnsiTheme="minorHAnsi"/>
                <w:b/>
                <w:bCs/>
                <w:sz w:val="24"/>
              </w:rPr>
              <w:t>Eligibility</w:t>
            </w:r>
          </w:p>
          <w:p w14:paraId="128BB83F" w14:textId="77777777" w:rsidR="00307FE9" w:rsidRPr="00503833" w:rsidRDefault="00503833" w:rsidP="00FC321C">
            <w:pPr>
              <w:numPr>
                <w:ilvl w:val="0"/>
                <w:numId w:val="39"/>
              </w:numPr>
              <w:rPr>
                <w:rFonts w:asciiTheme="minorHAnsi" w:eastAsia="Times New Roman" w:hAnsiTheme="minorHAnsi" w:cs="Arial"/>
                <w:sz w:val="24"/>
              </w:rPr>
            </w:pPr>
            <w:r>
              <w:rPr>
                <w:rFonts w:asciiTheme="minorHAnsi" w:hAnsiTheme="minorHAnsi"/>
                <w:bCs/>
                <w:sz w:val="24"/>
              </w:rPr>
              <w:t>Must be eligible to act as a charity trustee under Scottish Law</w:t>
            </w:r>
          </w:p>
          <w:p w14:paraId="3B39338F" w14:textId="48BBF5BE" w:rsidR="00503833" w:rsidRDefault="00503833" w:rsidP="00FC321C">
            <w:pPr>
              <w:numPr>
                <w:ilvl w:val="0"/>
                <w:numId w:val="39"/>
              </w:numPr>
              <w:rPr>
                <w:rFonts w:asciiTheme="minorHAnsi" w:eastAsia="Times New Roman" w:hAnsiTheme="minorHAnsi" w:cs="Arial"/>
                <w:sz w:val="24"/>
              </w:rPr>
            </w:pPr>
            <w:r>
              <w:rPr>
                <w:rFonts w:asciiTheme="minorHAnsi" w:hAnsiTheme="minorHAnsi"/>
                <w:bCs/>
                <w:sz w:val="24"/>
              </w:rPr>
              <w:t>Must not be disqualified under charity legislation</w:t>
            </w:r>
          </w:p>
        </w:tc>
        <w:tc>
          <w:tcPr>
            <w:tcW w:w="1134" w:type="dxa"/>
          </w:tcPr>
          <w:p w14:paraId="33512773" w14:textId="77777777" w:rsidR="00307FE9" w:rsidRDefault="00307FE9" w:rsidP="00CC4E11">
            <w:pPr>
              <w:rPr>
                <w:rFonts w:asciiTheme="minorHAnsi" w:eastAsia="Times New Roman" w:hAnsiTheme="minorHAnsi" w:cs="Arial"/>
                <w:sz w:val="24"/>
              </w:rPr>
            </w:pPr>
          </w:p>
          <w:p w14:paraId="38896A88" w14:textId="77777777" w:rsidR="00FC321C" w:rsidRPr="00041235" w:rsidRDefault="00FC321C" w:rsidP="00FC321C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4"/>
              </w:rPr>
            </w:pPr>
            <w:r w:rsidRPr="00041235">
              <w:rPr>
                <w:rFonts w:asciiTheme="minorHAnsi" w:eastAsia="Times New Roman" w:hAnsiTheme="minorHAnsi" w:cs="Arial"/>
                <w:b/>
                <w:bCs/>
                <w:sz w:val="24"/>
              </w:rPr>
              <w:t>*</w:t>
            </w:r>
          </w:p>
          <w:p w14:paraId="4E7ED4AF" w14:textId="77777777" w:rsidR="00335952" w:rsidRPr="00041235" w:rsidRDefault="00335952" w:rsidP="00FC321C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4"/>
              </w:rPr>
            </w:pPr>
          </w:p>
          <w:p w14:paraId="1C7BBE75" w14:textId="72B21D1B" w:rsidR="00335952" w:rsidRDefault="00335952" w:rsidP="00FC321C">
            <w:pPr>
              <w:jc w:val="center"/>
              <w:rPr>
                <w:rFonts w:asciiTheme="minorHAnsi" w:eastAsia="Times New Roman" w:hAnsiTheme="minorHAnsi" w:cs="Arial"/>
                <w:sz w:val="24"/>
              </w:rPr>
            </w:pPr>
            <w:r w:rsidRPr="00041235">
              <w:rPr>
                <w:rFonts w:asciiTheme="minorHAnsi" w:eastAsia="Times New Roman" w:hAnsiTheme="minorHAnsi" w:cs="Arial"/>
                <w:b/>
                <w:bCs/>
                <w:sz w:val="24"/>
              </w:rPr>
              <w:t>*</w:t>
            </w:r>
          </w:p>
        </w:tc>
        <w:tc>
          <w:tcPr>
            <w:tcW w:w="1224" w:type="dxa"/>
          </w:tcPr>
          <w:p w14:paraId="7DDEAA48" w14:textId="77777777" w:rsidR="00307FE9" w:rsidRDefault="00307FE9" w:rsidP="00CC4E11">
            <w:pPr>
              <w:rPr>
                <w:rFonts w:asciiTheme="minorHAnsi" w:eastAsia="Times New Roman" w:hAnsiTheme="minorHAnsi" w:cs="Arial"/>
                <w:sz w:val="24"/>
              </w:rPr>
            </w:pPr>
          </w:p>
          <w:p w14:paraId="095268B0" w14:textId="77777777" w:rsidR="00FC321C" w:rsidRDefault="00FC321C" w:rsidP="00CC4E11">
            <w:pPr>
              <w:rPr>
                <w:rFonts w:asciiTheme="minorHAnsi" w:eastAsia="Times New Roman" w:hAnsiTheme="minorHAnsi" w:cs="Arial"/>
                <w:sz w:val="24"/>
              </w:rPr>
            </w:pPr>
          </w:p>
          <w:p w14:paraId="5246493F" w14:textId="6DCF67F1" w:rsidR="00FC321C" w:rsidRPr="00AC0783" w:rsidRDefault="00FC321C" w:rsidP="00335952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4"/>
              </w:rPr>
            </w:pPr>
          </w:p>
        </w:tc>
      </w:tr>
    </w:tbl>
    <w:p w14:paraId="5AEF545E" w14:textId="77777777" w:rsidR="00307FE9" w:rsidRPr="00D06666" w:rsidRDefault="00307FE9" w:rsidP="00CC4E11">
      <w:pPr>
        <w:spacing w:after="0" w:line="240" w:lineRule="auto"/>
        <w:rPr>
          <w:rFonts w:asciiTheme="minorHAnsi" w:eastAsia="Times New Roman" w:hAnsiTheme="minorHAnsi" w:cs="Arial"/>
          <w:sz w:val="24"/>
        </w:rPr>
      </w:pPr>
    </w:p>
    <w:p w14:paraId="06B6EDDC" w14:textId="77777777" w:rsidR="00A33563" w:rsidRDefault="00503833" w:rsidP="005E6B9F">
      <w:pPr>
        <w:spacing w:after="0" w:line="240" w:lineRule="auto"/>
        <w:ind w:left="2160" w:hanging="2160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b/>
          <w:bCs/>
          <w:sz w:val="24"/>
        </w:rPr>
        <w:t>Remuneration</w:t>
      </w:r>
      <w:r w:rsidR="005E6B9F" w:rsidRPr="00D06666">
        <w:rPr>
          <w:rFonts w:asciiTheme="minorHAnsi" w:eastAsia="Times New Roman" w:hAnsiTheme="minorHAnsi" w:cs="Arial"/>
          <w:sz w:val="24"/>
        </w:rPr>
        <w:tab/>
      </w:r>
    </w:p>
    <w:p w14:paraId="5F1ABFEA" w14:textId="64CF7B38" w:rsidR="00A33563" w:rsidRDefault="00503833" w:rsidP="00A33563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 w:rsidRPr="00A33563">
        <w:rPr>
          <w:rFonts w:asciiTheme="minorHAnsi" w:eastAsia="Times New Roman" w:hAnsiTheme="minorHAnsi" w:cs="Arial"/>
          <w:sz w:val="24"/>
        </w:rPr>
        <w:t>This i</w:t>
      </w:r>
      <w:r w:rsidR="00A33563" w:rsidRPr="00A33563">
        <w:rPr>
          <w:rFonts w:asciiTheme="minorHAnsi" w:eastAsia="Times New Roman" w:hAnsiTheme="minorHAnsi" w:cs="Arial"/>
          <w:sz w:val="24"/>
        </w:rPr>
        <w:t>s a voluntary, unpaid role.</w:t>
      </w:r>
    </w:p>
    <w:p w14:paraId="091B99A1" w14:textId="7C29F632" w:rsidR="00A33563" w:rsidRPr="00A33563" w:rsidRDefault="00A33563" w:rsidP="00A33563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t>Reasonable out-of-pocket expenses will be reimbursed in line with the charity’s expenses policy.</w:t>
      </w:r>
    </w:p>
    <w:p w14:paraId="37206D96" w14:textId="51E32E18" w:rsidR="005E6B9F" w:rsidRDefault="00A33563" w:rsidP="00A33563">
      <w:pPr>
        <w:spacing w:after="0" w:line="240" w:lineRule="auto"/>
        <w:ind w:left="2160" w:hanging="2160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b/>
          <w:bCs/>
          <w:sz w:val="24"/>
        </w:rPr>
        <w:t xml:space="preserve">                                        </w:t>
      </w:r>
    </w:p>
    <w:p w14:paraId="319D0B6F" w14:textId="77777777" w:rsidR="00B01FA6" w:rsidRPr="00D06666" w:rsidRDefault="00B01FA6" w:rsidP="00CC4E11">
      <w:pPr>
        <w:spacing w:after="0" w:line="240" w:lineRule="auto"/>
        <w:rPr>
          <w:rFonts w:asciiTheme="minorHAnsi" w:hAnsiTheme="minorHAnsi"/>
          <w:sz w:val="24"/>
        </w:rPr>
      </w:pPr>
    </w:p>
    <w:sectPr w:rsidR="00B01FA6" w:rsidRPr="00D066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D1AB7" w14:textId="77777777" w:rsidR="00D60A96" w:rsidRDefault="00D60A96" w:rsidP="00FA4931">
      <w:pPr>
        <w:spacing w:after="0" w:line="240" w:lineRule="auto"/>
      </w:pPr>
      <w:r>
        <w:separator/>
      </w:r>
    </w:p>
  </w:endnote>
  <w:endnote w:type="continuationSeparator" w:id="0">
    <w:p w14:paraId="748F57EE" w14:textId="77777777" w:rsidR="00D60A96" w:rsidRDefault="00D60A96" w:rsidP="00FA4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72FE2" w14:textId="77777777" w:rsidR="00D60A96" w:rsidRDefault="00D60A96" w:rsidP="00FA4931">
      <w:pPr>
        <w:spacing w:after="0" w:line="240" w:lineRule="auto"/>
      </w:pPr>
      <w:r>
        <w:separator/>
      </w:r>
    </w:p>
  </w:footnote>
  <w:footnote w:type="continuationSeparator" w:id="0">
    <w:p w14:paraId="151010F8" w14:textId="77777777" w:rsidR="00D60A96" w:rsidRDefault="00D60A96" w:rsidP="00FA4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B76"/>
    <w:multiLevelType w:val="multilevel"/>
    <w:tmpl w:val="2708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811C0"/>
    <w:multiLevelType w:val="multilevel"/>
    <w:tmpl w:val="5990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41EB3"/>
    <w:multiLevelType w:val="singleLevel"/>
    <w:tmpl w:val="04090001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</w:abstractNum>
  <w:abstractNum w:abstractNumId="3" w15:restartNumberingAfterBreak="0">
    <w:nsid w:val="1221345B"/>
    <w:multiLevelType w:val="multilevel"/>
    <w:tmpl w:val="75B6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B6BD7"/>
    <w:multiLevelType w:val="multilevel"/>
    <w:tmpl w:val="A8C4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F33761"/>
    <w:multiLevelType w:val="singleLevel"/>
    <w:tmpl w:val="6F686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D93C8B"/>
    <w:multiLevelType w:val="multilevel"/>
    <w:tmpl w:val="E1CA9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D2607B"/>
    <w:multiLevelType w:val="singleLevel"/>
    <w:tmpl w:val="6F686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1F52F7"/>
    <w:multiLevelType w:val="multilevel"/>
    <w:tmpl w:val="4424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86226A"/>
    <w:multiLevelType w:val="hybridMultilevel"/>
    <w:tmpl w:val="FA5A1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E01C4"/>
    <w:multiLevelType w:val="multilevel"/>
    <w:tmpl w:val="EE98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111A90"/>
    <w:multiLevelType w:val="multilevel"/>
    <w:tmpl w:val="65723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7E7D59"/>
    <w:multiLevelType w:val="multilevel"/>
    <w:tmpl w:val="04AA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4F4D61"/>
    <w:multiLevelType w:val="hybridMultilevel"/>
    <w:tmpl w:val="5B7AAC4C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64E36"/>
    <w:multiLevelType w:val="hybridMultilevel"/>
    <w:tmpl w:val="63DC611E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21B5C"/>
    <w:multiLevelType w:val="singleLevel"/>
    <w:tmpl w:val="6F686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2356B3"/>
    <w:multiLevelType w:val="hybridMultilevel"/>
    <w:tmpl w:val="A704CD78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E7517"/>
    <w:multiLevelType w:val="multilevel"/>
    <w:tmpl w:val="6ACA3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A2020E"/>
    <w:multiLevelType w:val="multilevel"/>
    <w:tmpl w:val="F284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791349"/>
    <w:multiLevelType w:val="multilevel"/>
    <w:tmpl w:val="F642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9133B6"/>
    <w:multiLevelType w:val="singleLevel"/>
    <w:tmpl w:val="6F686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894114D"/>
    <w:multiLevelType w:val="hybridMultilevel"/>
    <w:tmpl w:val="D896B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A2EBF"/>
    <w:multiLevelType w:val="hybridMultilevel"/>
    <w:tmpl w:val="091A99FE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B3946"/>
    <w:multiLevelType w:val="multilevel"/>
    <w:tmpl w:val="ED18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260AC3"/>
    <w:multiLevelType w:val="multilevel"/>
    <w:tmpl w:val="1C58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45630C"/>
    <w:multiLevelType w:val="hybridMultilevel"/>
    <w:tmpl w:val="FB64D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40B4C"/>
    <w:multiLevelType w:val="multilevel"/>
    <w:tmpl w:val="1AB6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C52DCE"/>
    <w:multiLevelType w:val="hybridMultilevel"/>
    <w:tmpl w:val="D1089AB6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F16CED"/>
    <w:multiLevelType w:val="multilevel"/>
    <w:tmpl w:val="2A68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A84F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C073F16"/>
    <w:multiLevelType w:val="multilevel"/>
    <w:tmpl w:val="FD0C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BA288A"/>
    <w:multiLevelType w:val="multilevel"/>
    <w:tmpl w:val="CD06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221558"/>
    <w:multiLevelType w:val="multilevel"/>
    <w:tmpl w:val="F27E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CB497C"/>
    <w:multiLevelType w:val="hybridMultilevel"/>
    <w:tmpl w:val="C78E2C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06265EC"/>
    <w:multiLevelType w:val="hybridMultilevel"/>
    <w:tmpl w:val="B19AF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37454"/>
    <w:multiLevelType w:val="hybridMultilevel"/>
    <w:tmpl w:val="37901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927AEA"/>
    <w:multiLevelType w:val="hybridMultilevel"/>
    <w:tmpl w:val="6E0AC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693EF1"/>
    <w:multiLevelType w:val="multilevel"/>
    <w:tmpl w:val="A5DC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2B3B55"/>
    <w:multiLevelType w:val="hybridMultilevel"/>
    <w:tmpl w:val="5FDA83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066403"/>
    <w:multiLevelType w:val="hybridMultilevel"/>
    <w:tmpl w:val="EAAEDD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096609"/>
    <w:multiLevelType w:val="hybridMultilevel"/>
    <w:tmpl w:val="787223DE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C26F3E"/>
    <w:multiLevelType w:val="multilevel"/>
    <w:tmpl w:val="CF6A9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1644D5"/>
    <w:multiLevelType w:val="multilevel"/>
    <w:tmpl w:val="E17E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9932025">
    <w:abstractNumId w:val="39"/>
  </w:num>
  <w:num w:numId="2" w16cid:durableId="1686665101">
    <w:abstractNumId w:val="9"/>
  </w:num>
  <w:num w:numId="3" w16cid:durableId="1512258287">
    <w:abstractNumId w:val="38"/>
  </w:num>
  <w:num w:numId="4" w16cid:durableId="991133493">
    <w:abstractNumId w:val="13"/>
  </w:num>
  <w:num w:numId="5" w16cid:durableId="2023043446">
    <w:abstractNumId w:val="14"/>
  </w:num>
  <w:num w:numId="6" w16cid:durableId="1589459487">
    <w:abstractNumId w:val="25"/>
  </w:num>
  <w:num w:numId="7" w16cid:durableId="1872449470">
    <w:abstractNumId w:val="22"/>
  </w:num>
  <w:num w:numId="8" w16cid:durableId="307826213">
    <w:abstractNumId w:val="27"/>
  </w:num>
  <w:num w:numId="9" w16cid:durableId="257174279">
    <w:abstractNumId w:val="29"/>
  </w:num>
  <w:num w:numId="10" w16cid:durableId="1547370497">
    <w:abstractNumId w:val="2"/>
  </w:num>
  <w:num w:numId="11" w16cid:durableId="1954703940">
    <w:abstractNumId w:val="15"/>
  </w:num>
  <w:num w:numId="12" w16cid:durableId="443691771">
    <w:abstractNumId w:val="20"/>
  </w:num>
  <w:num w:numId="13" w16cid:durableId="2145541060">
    <w:abstractNumId w:val="7"/>
  </w:num>
  <w:num w:numId="14" w16cid:durableId="867134883">
    <w:abstractNumId w:val="5"/>
  </w:num>
  <w:num w:numId="15" w16cid:durableId="1340080181">
    <w:abstractNumId w:val="33"/>
  </w:num>
  <w:num w:numId="16" w16cid:durableId="2067414251">
    <w:abstractNumId w:val="16"/>
  </w:num>
  <w:num w:numId="17" w16cid:durableId="1981230447">
    <w:abstractNumId w:val="40"/>
  </w:num>
  <w:num w:numId="18" w16cid:durableId="281155996">
    <w:abstractNumId w:val="34"/>
  </w:num>
  <w:num w:numId="19" w16cid:durableId="139735044">
    <w:abstractNumId w:val="4"/>
  </w:num>
  <w:num w:numId="20" w16cid:durableId="699865532">
    <w:abstractNumId w:val="6"/>
  </w:num>
  <w:num w:numId="21" w16cid:durableId="1468432302">
    <w:abstractNumId w:val="23"/>
  </w:num>
  <w:num w:numId="22" w16cid:durableId="1096554494">
    <w:abstractNumId w:val="0"/>
  </w:num>
  <w:num w:numId="23" w16cid:durableId="315229706">
    <w:abstractNumId w:val="37"/>
  </w:num>
  <w:num w:numId="24" w16cid:durableId="929704601">
    <w:abstractNumId w:val="24"/>
  </w:num>
  <w:num w:numId="25" w16cid:durableId="512572248">
    <w:abstractNumId w:val="17"/>
  </w:num>
  <w:num w:numId="26" w16cid:durableId="1444884411">
    <w:abstractNumId w:val="12"/>
  </w:num>
  <w:num w:numId="27" w16cid:durableId="782000655">
    <w:abstractNumId w:val="32"/>
  </w:num>
  <w:num w:numId="28" w16cid:durableId="863129435">
    <w:abstractNumId w:val="3"/>
  </w:num>
  <w:num w:numId="29" w16cid:durableId="868840901">
    <w:abstractNumId w:val="42"/>
  </w:num>
  <w:num w:numId="30" w16cid:durableId="53048047">
    <w:abstractNumId w:val="41"/>
  </w:num>
  <w:num w:numId="31" w16cid:durableId="235019026">
    <w:abstractNumId w:val="26"/>
  </w:num>
  <w:num w:numId="32" w16cid:durableId="1294410570">
    <w:abstractNumId w:val="28"/>
  </w:num>
  <w:num w:numId="33" w16cid:durableId="632634877">
    <w:abstractNumId w:val="30"/>
  </w:num>
  <w:num w:numId="34" w16cid:durableId="1708794143">
    <w:abstractNumId w:val="19"/>
  </w:num>
  <w:num w:numId="35" w16cid:durableId="1498882871">
    <w:abstractNumId w:val="10"/>
  </w:num>
  <w:num w:numId="36" w16cid:durableId="1895891537">
    <w:abstractNumId w:val="18"/>
  </w:num>
  <w:num w:numId="37" w16cid:durableId="538974746">
    <w:abstractNumId w:val="11"/>
  </w:num>
  <w:num w:numId="38" w16cid:durableId="882836983">
    <w:abstractNumId w:val="1"/>
  </w:num>
  <w:num w:numId="39" w16cid:durableId="243538818">
    <w:abstractNumId w:val="8"/>
  </w:num>
  <w:num w:numId="40" w16cid:durableId="1118530963">
    <w:abstractNumId w:val="36"/>
  </w:num>
  <w:num w:numId="41" w16cid:durableId="331182530">
    <w:abstractNumId w:val="35"/>
  </w:num>
  <w:num w:numId="42" w16cid:durableId="419256520">
    <w:abstractNumId w:val="31"/>
  </w:num>
  <w:num w:numId="43" w16cid:durableId="2706663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7FF"/>
    <w:rsid w:val="00005E3F"/>
    <w:rsid w:val="00023B22"/>
    <w:rsid w:val="00031E96"/>
    <w:rsid w:val="00033260"/>
    <w:rsid w:val="00041235"/>
    <w:rsid w:val="000437C8"/>
    <w:rsid w:val="00051A10"/>
    <w:rsid w:val="000705C5"/>
    <w:rsid w:val="00071C1E"/>
    <w:rsid w:val="00080483"/>
    <w:rsid w:val="000869BA"/>
    <w:rsid w:val="000A4846"/>
    <w:rsid w:val="000B519C"/>
    <w:rsid w:val="000D027F"/>
    <w:rsid w:val="00107DA0"/>
    <w:rsid w:val="00115769"/>
    <w:rsid w:val="00137D6F"/>
    <w:rsid w:val="00143DE7"/>
    <w:rsid w:val="001605B0"/>
    <w:rsid w:val="001A1A07"/>
    <w:rsid w:val="001A5955"/>
    <w:rsid w:val="001B5A40"/>
    <w:rsid w:val="001C1FB8"/>
    <w:rsid w:val="001C234D"/>
    <w:rsid w:val="001C2ACB"/>
    <w:rsid w:val="00200AC1"/>
    <w:rsid w:val="00230DEC"/>
    <w:rsid w:val="00232DFB"/>
    <w:rsid w:val="002553A5"/>
    <w:rsid w:val="00262F77"/>
    <w:rsid w:val="002755A7"/>
    <w:rsid w:val="002A0F76"/>
    <w:rsid w:val="002A24EC"/>
    <w:rsid w:val="002A6FB8"/>
    <w:rsid w:val="002C596A"/>
    <w:rsid w:val="002F523F"/>
    <w:rsid w:val="00303F60"/>
    <w:rsid w:val="00307FE9"/>
    <w:rsid w:val="00312A90"/>
    <w:rsid w:val="003147A9"/>
    <w:rsid w:val="003242BF"/>
    <w:rsid w:val="00335952"/>
    <w:rsid w:val="00345617"/>
    <w:rsid w:val="003462EC"/>
    <w:rsid w:val="00346CA9"/>
    <w:rsid w:val="00350A65"/>
    <w:rsid w:val="00353F0E"/>
    <w:rsid w:val="0036016C"/>
    <w:rsid w:val="00392FA8"/>
    <w:rsid w:val="00393C7E"/>
    <w:rsid w:val="003A68EF"/>
    <w:rsid w:val="003A729E"/>
    <w:rsid w:val="003B10C3"/>
    <w:rsid w:val="003D01AD"/>
    <w:rsid w:val="003D0227"/>
    <w:rsid w:val="003E51C1"/>
    <w:rsid w:val="004100FC"/>
    <w:rsid w:val="00427807"/>
    <w:rsid w:val="004374A2"/>
    <w:rsid w:val="00441322"/>
    <w:rsid w:val="004503A3"/>
    <w:rsid w:val="00453547"/>
    <w:rsid w:val="00455C7E"/>
    <w:rsid w:val="004577D8"/>
    <w:rsid w:val="00460A15"/>
    <w:rsid w:val="00460BE3"/>
    <w:rsid w:val="00466AC0"/>
    <w:rsid w:val="00476C14"/>
    <w:rsid w:val="00477C98"/>
    <w:rsid w:val="0048660D"/>
    <w:rsid w:val="00492AE8"/>
    <w:rsid w:val="004A1BFB"/>
    <w:rsid w:val="004B697D"/>
    <w:rsid w:val="004D06C7"/>
    <w:rsid w:val="004D5DD9"/>
    <w:rsid w:val="004D7010"/>
    <w:rsid w:val="004E28F2"/>
    <w:rsid w:val="00502EA2"/>
    <w:rsid w:val="00503833"/>
    <w:rsid w:val="00503E46"/>
    <w:rsid w:val="00507D09"/>
    <w:rsid w:val="00524A20"/>
    <w:rsid w:val="005348EB"/>
    <w:rsid w:val="005373C2"/>
    <w:rsid w:val="00580997"/>
    <w:rsid w:val="005838B8"/>
    <w:rsid w:val="005C605D"/>
    <w:rsid w:val="005D1005"/>
    <w:rsid w:val="005D6A13"/>
    <w:rsid w:val="005E6B9F"/>
    <w:rsid w:val="006043B5"/>
    <w:rsid w:val="006105E7"/>
    <w:rsid w:val="00615E4D"/>
    <w:rsid w:val="00623279"/>
    <w:rsid w:val="00624356"/>
    <w:rsid w:val="006413A4"/>
    <w:rsid w:val="00657AE6"/>
    <w:rsid w:val="00666685"/>
    <w:rsid w:val="0068749B"/>
    <w:rsid w:val="0069198E"/>
    <w:rsid w:val="00693218"/>
    <w:rsid w:val="0069525E"/>
    <w:rsid w:val="006A31E5"/>
    <w:rsid w:val="006A5575"/>
    <w:rsid w:val="006B5F0D"/>
    <w:rsid w:val="006C1587"/>
    <w:rsid w:val="006D533D"/>
    <w:rsid w:val="006E4E86"/>
    <w:rsid w:val="00712BA0"/>
    <w:rsid w:val="00717A97"/>
    <w:rsid w:val="007220FC"/>
    <w:rsid w:val="007279FC"/>
    <w:rsid w:val="00737E2D"/>
    <w:rsid w:val="007462F6"/>
    <w:rsid w:val="007837D7"/>
    <w:rsid w:val="00790152"/>
    <w:rsid w:val="007E699D"/>
    <w:rsid w:val="00823429"/>
    <w:rsid w:val="00832C1D"/>
    <w:rsid w:val="00850B50"/>
    <w:rsid w:val="00861308"/>
    <w:rsid w:val="00875741"/>
    <w:rsid w:val="00890C6F"/>
    <w:rsid w:val="00891A4A"/>
    <w:rsid w:val="0089446F"/>
    <w:rsid w:val="008C7311"/>
    <w:rsid w:val="008D294E"/>
    <w:rsid w:val="00903751"/>
    <w:rsid w:val="009039B0"/>
    <w:rsid w:val="00906ADC"/>
    <w:rsid w:val="009407E1"/>
    <w:rsid w:val="00942DAE"/>
    <w:rsid w:val="0097034B"/>
    <w:rsid w:val="009913A9"/>
    <w:rsid w:val="00996763"/>
    <w:rsid w:val="00997CDA"/>
    <w:rsid w:val="009A5232"/>
    <w:rsid w:val="009B51C4"/>
    <w:rsid w:val="009C0033"/>
    <w:rsid w:val="009C1622"/>
    <w:rsid w:val="009D10AE"/>
    <w:rsid w:val="009D6CD8"/>
    <w:rsid w:val="009E5DB9"/>
    <w:rsid w:val="009F2391"/>
    <w:rsid w:val="009F6911"/>
    <w:rsid w:val="00A04116"/>
    <w:rsid w:val="00A05E32"/>
    <w:rsid w:val="00A23DB9"/>
    <w:rsid w:val="00A24780"/>
    <w:rsid w:val="00A26EBF"/>
    <w:rsid w:val="00A32BE9"/>
    <w:rsid w:val="00A33563"/>
    <w:rsid w:val="00A40141"/>
    <w:rsid w:val="00A43ED4"/>
    <w:rsid w:val="00A63463"/>
    <w:rsid w:val="00A8253E"/>
    <w:rsid w:val="00A8733F"/>
    <w:rsid w:val="00AA00EA"/>
    <w:rsid w:val="00AA19C2"/>
    <w:rsid w:val="00AC0783"/>
    <w:rsid w:val="00AC42C7"/>
    <w:rsid w:val="00AD3DE7"/>
    <w:rsid w:val="00AD45C4"/>
    <w:rsid w:val="00AE0CAA"/>
    <w:rsid w:val="00AE4120"/>
    <w:rsid w:val="00AF0E13"/>
    <w:rsid w:val="00B01FA6"/>
    <w:rsid w:val="00B064A4"/>
    <w:rsid w:val="00B20817"/>
    <w:rsid w:val="00B237C0"/>
    <w:rsid w:val="00B310F1"/>
    <w:rsid w:val="00B4058F"/>
    <w:rsid w:val="00B41694"/>
    <w:rsid w:val="00B6622D"/>
    <w:rsid w:val="00B72D69"/>
    <w:rsid w:val="00B8652A"/>
    <w:rsid w:val="00B91BA2"/>
    <w:rsid w:val="00B935C8"/>
    <w:rsid w:val="00BA301A"/>
    <w:rsid w:val="00BB09B5"/>
    <w:rsid w:val="00BC7209"/>
    <w:rsid w:val="00BE0890"/>
    <w:rsid w:val="00C01418"/>
    <w:rsid w:val="00C13E4F"/>
    <w:rsid w:val="00C173E7"/>
    <w:rsid w:val="00C2612A"/>
    <w:rsid w:val="00C33F3F"/>
    <w:rsid w:val="00C567FF"/>
    <w:rsid w:val="00C61C29"/>
    <w:rsid w:val="00C70E35"/>
    <w:rsid w:val="00C82F67"/>
    <w:rsid w:val="00CC4E11"/>
    <w:rsid w:val="00CC5E10"/>
    <w:rsid w:val="00CD0EB7"/>
    <w:rsid w:val="00CD1A52"/>
    <w:rsid w:val="00CE2540"/>
    <w:rsid w:val="00CE285D"/>
    <w:rsid w:val="00D00FB6"/>
    <w:rsid w:val="00D0660E"/>
    <w:rsid w:val="00D06666"/>
    <w:rsid w:val="00D14A51"/>
    <w:rsid w:val="00D460EC"/>
    <w:rsid w:val="00D60A96"/>
    <w:rsid w:val="00D71CFF"/>
    <w:rsid w:val="00D84128"/>
    <w:rsid w:val="00D92F44"/>
    <w:rsid w:val="00DA076C"/>
    <w:rsid w:val="00DA189A"/>
    <w:rsid w:val="00DB4A7E"/>
    <w:rsid w:val="00DC5CE7"/>
    <w:rsid w:val="00DD666E"/>
    <w:rsid w:val="00DD771F"/>
    <w:rsid w:val="00DE3F43"/>
    <w:rsid w:val="00DE5E5E"/>
    <w:rsid w:val="00DF6D93"/>
    <w:rsid w:val="00E354FE"/>
    <w:rsid w:val="00E47D38"/>
    <w:rsid w:val="00E63FF4"/>
    <w:rsid w:val="00E64EEA"/>
    <w:rsid w:val="00E74F3F"/>
    <w:rsid w:val="00E87B6C"/>
    <w:rsid w:val="00E92D61"/>
    <w:rsid w:val="00EA51AE"/>
    <w:rsid w:val="00EB03DC"/>
    <w:rsid w:val="00EC29C8"/>
    <w:rsid w:val="00ED6DB9"/>
    <w:rsid w:val="00EE497F"/>
    <w:rsid w:val="00EF2BCF"/>
    <w:rsid w:val="00EF641F"/>
    <w:rsid w:val="00F028E5"/>
    <w:rsid w:val="00F20E17"/>
    <w:rsid w:val="00F21B18"/>
    <w:rsid w:val="00F44632"/>
    <w:rsid w:val="00F50E4A"/>
    <w:rsid w:val="00F51FC6"/>
    <w:rsid w:val="00F65B47"/>
    <w:rsid w:val="00F90BEB"/>
    <w:rsid w:val="00FA4931"/>
    <w:rsid w:val="00FC321C"/>
    <w:rsid w:val="00FC41AA"/>
    <w:rsid w:val="00FF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7863E"/>
  <w15:docId w15:val="{D296EAA2-C25A-4A80-8CD1-1526A4A0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7F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93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A4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931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01FA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C59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596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596A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2C596A"/>
    <w:rPr>
      <w:color w:val="0000FF"/>
      <w:u w:val="single"/>
    </w:rPr>
  </w:style>
  <w:style w:type="paragraph" w:customStyle="1" w:styleId="xmsonormal">
    <w:name w:val="x_msonormal"/>
    <w:basedOn w:val="Normal"/>
    <w:rsid w:val="00CD0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50A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A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A6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A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A65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A65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20817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307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c96837f-e545-4385-a531-b85d93c19e2f">
      <UserInfo>
        <DisplayName>Claire Spiden</DisplayName>
        <AccountId>43</AccountId>
        <AccountType/>
      </UserInfo>
    </SharedWithUsers>
    <TaxCatchAll xmlns="2f965073-0e74-45a6-b2e2-af1584560d29" xsi:nil="true"/>
    <lcf76f155ced4ddcb4097134ff3c332f xmlns="7427853c-e368-4fbd-a3e4-62e2d48b5d9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DDC7FD75BB64DB4F80B0A9A3159A9" ma:contentTypeVersion="16" ma:contentTypeDescription="Create a new document." ma:contentTypeScope="" ma:versionID="ea78443342aec44c089b7b91d91a9351">
  <xsd:schema xmlns:xsd="http://www.w3.org/2001/XMLSchema" xmlns:xs="http://www.w3.org/2001/XMLSchema" xmlns:p="http://schemas.microsoft.com/office/2006/metadata/properties" xmlns:ns2="7427853c-e368-4fbd-a3e4-62e2d48b5d96" xmlns:ns3="ec96837f-e545-4385-a531-b85d93c19e2f" xmlns:ns4="2f965073-0e74-45a6-b2e2-af1584560d29" targetNamespace="http://schemas.microsoft.com/office/2006/metadata/properties" ma:root="true" ma:fieldsID="d1f54216998d42a0198bed0db3ddfeec" ns2:_="" ns3:_="" ns4:_="">
    <xsd:import namespace="7427853c-e368-4fbd-a3e4-62e2d48b5d96"/>
    <xsd:import namespace="ec96837f-e545-4385-a531-b85d93c19e2f"/>
    <xsd:import namespace="2f965073-0e74-45a6-b2e2-af1584560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7853c-e368-4fbd-a3e4-62e2d48b5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54c224f-9691-476e-bd18-43b393e8c7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6837f-e545-4385-a531-b85d93c19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65073-0e74-45a6-b2e2-af1584560d2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2e6ab15-b5dd-439e-adb0-72f99dd98dfa}" ma:internalName="TaxCatchAll" ma:showField="CatchAllData" ma:web="2f965073-0e74-45a6-b2e2-af1584560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84C28C-4B1D-4EBF-AEA1-7B2646EB8D2B}">
  <ds:schemaRefs>
    <ds:schemaRef ds:uri="http://schemas.microsoft.com/office/2006/metadata/properties"/>
    <ds:schemaRef ds:uri="http://schemas.microsoft.com/office/infopath/2007/PartnerControls"/>
    <ds:schemaRef ds:uri="ec96837f-e545-4385-a531-b85d93c19e2f"/>
    <ds:schemaRef ds:uri="2f965073-0e74-45a6-b2e2-af1584560d29"/>
    <ds:schemaRef ds:uri="7427853c-e368-4fbd-a3e4-62e2d48b5d96"/>
  </ds:schemaRefs>
</ds:datastoreItem>
</file>

<file path=customXml/itemProps2.xml><?xml version="1.0" encoding="utf-8"?>
<ds:datastoreItem xmlns:ds="http://schemas.openxmlformats.org/officeDocument/2006/customXml" ds:itemID="{F91D8526-FBDE-4203-B3D5-D2AD874DDD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661EDA-CEE5-4584-AE3E-625A3A1D92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846834-0D56-4E7B-AFD5-0485A5930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27853c-e368-4fbd-a3e4-62e2d48b5d96"/>
    <ds:schemaRef ds:uri="ec96837f-e545-4385-a531-b85d93c19e2f"/>
    <ds:schemaRef ds:uri="2f965073-0e74-45a6-b2e2-af1584560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415</Words>
  <Characters>2662</Characters>
  <Application>Microsoft Office Word</Application>
  <DocSecurity>0</DocSecurity>
  <Lines>115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Tweedy</dc:creator>
  <cp:lastModifiedBy>Jennifer White</cp:lastModifiedBy>
  <cp:revision>24</cp:revision>
  <cp:lastPrinted>2013-11-20T13:18:00Z</cp:lastPrinted>
  <dcterms:created xsi:type="dcterms:W3CDTF">2026-03-12T09:13:00Z</dcterms:created>
  <dcterms:modified xsi:type="dcterms:W3CDTF">2026-03-12T09:39:00Z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0x010100A01DDC7FD75BB64DB4F80B0A9A3159A9</vt:lpwstr>
  </property>
  <property fmtid="{D5CDD505-2E9C-101B-9397-08002B2CF9AE}" pid="3" name="Order">
    <vt:r8>79600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