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0787CD" w14:textId="77777777" w:rsidR="006857FA" w:rsidRDefault="006857FA" w:rsidP="00395AF4">
      <w:pPr>
        <w:rPr>
          <w:rFonts w:ascii="Century Gothic" w:eastAsia="Century Gothic" w:hAnsi="Century Gothic" w:cs="Century Gothic"/>
          <w:b/>
          <w:bCs/>
          <w:color w:val="7030A0"/>
          <w:sz w:val="28"/>
          <w:szCs w:val="28"/>
        </w:rPr>
      </w:pPr>
    </w:p>
    <w:p w14:paraId="7C3BA05F" w14:textId="77777777" w:rsidR="00256B06" w:rsidRDefault="00256B06" w:rsidP="006F2DC8">
      <w:pPr>
        <w:jc w:val="center"/>
        <w:rPr>
          <w:rFonts w:ascii="Century Gothic" w:eastAsia="Century Gothic" w:hAnsi="Century Gothic" w:cs="Century Gothic"/>
          <w:b/>
          <w:bCs/>
          <w:color w:val="7030A0"/>
          <w:sz w:val="44"/>
          <w:szCs w:val="44"/>
        </w:rPr>
      </w:pPr>
    </w:p>
    <w:p w14:paraId="6F0828AC" w14:textId="14C2B047" w:rsidR="00256B06" w:rsidRDefault="00256B06" w:rsidP="006F2DC8">
      <w:pPr>
        <w:jc w:val="center"/>
        <w:rPr>
          <w:rFonts w:ascii="Century Gothic" w:eastAsia="Century Gothic" w:hAnsi="Century Gothic" w:cs="Century Gothic"/>
          <w:b/>
          <w:bCs/>
          <w:color w:val="7030A0"/>
          <w:sz w:val="44"/>
          <w:szCs w:val="44"/>
        </w:rPr>
      </w:pPr>
      <w:r>
        <w:rPr>
          <w:noProof/>
        </w:rPr>
        <w:drawing>
          <wp:inline distT="0" distB="0" distL="0" distR="0" wp14:anchorId="0BF1439A" wp14:editId="3D100A88">
            <wp:extent cx="5731510" cy="1910080"/>
            <wp:effectExtent l="0" t="0" r="2540" b="0"/>
            <wp:docPr id="1213888982" name="Picture 3">
              <a:extLst xmlns:a="http://schemas.openxmlformats.org/drawingml/2006/main">
                <a:ext uri="{FF2B5EF4-FFF2-40B4-BE49-F238E27FC236}">
                  <a16:creationId xmlns:a16="http://schemas.microsoft.com/office/drawing/2014/main" id="{93D50FD5-1B4F-4D39-8662-A7322929A54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3888982" name="Picture 3">
                      <a:extLst>
                        <a:ext uri="{FF2B5EF4-FFF2-40B4-BE49-F238E27FC236}">
                          <a16:creationId xmlns:a16="http://schemas.microsoft.com/office/drawing/2014/main" id="{93D50FD5-1B4F-4D39-8662-A7322929A545}"/>
                        </a:ext>
                      </a:extLst>
                    </pic:cNvPr>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731510" cy="1910080"/>
                    </a:xfrm>
                    <a:prstGeom prst="rect">
                      <a:avLst/>
                    </a:prstGeom>
                  </pic:spPr>
                </pic:pic>
              </a:graphicData>
            </a:graphic>
          </wp:inline>
        </w:drawing>
      </w:r>
    </w:p>
    <w:p w14:paraId="05777B75" w14:textId="77777777" w:rsidR="00256B06" w:rsidRDefault="00256B06" w:rsidP="00256B06">
      <w:pPr>
        <w:rPr>
          <w:rFonts w:ascii="Century Gothic" w:eastAsia="Century Gothic" w:hAnsi="Century Gothic" w:cs="Century Gothic"/>
          <w:b/>
          <w:bCs/>
          <w:color w:val="7030A0"/>
          <w:sz w:val="44"/>
          <w:szCs w:val="44"/>
          <w:u w:val="single"/>
        </w:rPr>
      </w:pPr>
    </w:p>
    <w:p w14:paraId="6B7829B5" w14:textId="77777777" w:rsidR="00256B06" w:rsidRDefault="00256B06" w:rsidP="00256B06">
      <w:pPr>
        <w:rPr>
          <w:rFonts w:ascii="Century Gothic" w:eastAsia="Century Gothic" w:hAnsi="Century Gothic" w:cs="Century Gothic"/>
          <w:b/>
          <w:bCs/>
          <w:color w:val="7030A0"/>
          <w:sz w:val="44"/>
          <w:szCs w:val="44"/>
          <w:u w:val="single"/>
        </w:rPr>
      </w:pPr>
    </w:p>
    <w:p w14:paraId="162E6AC4" w14:textId="77777777" w:rsidR="00256B06" w:rsidRDefault="00256B06" w:rsidP="00256B06">
      <w:pPr>
        <w:rPr>
          <w:rFonts w:ascii="Century Gothic" w:eastAsia="Century Gothic" w:hAnsi="Century Gothic" w:cs="Century Gothic"/>
          <w:b/>
          <w:bCs/>
          <w:color w:val="7030A0"/>
          <w:sz w:val="44"/>
          <w:szCs w:val="44"/>
          <w:u w:val="single"/>
        </w:rPr>
      </w:pPr>
    </w:p>
    <w:p w14:paraId="43E12FA6" w14:textId="05853918" w:rsidR="00256B06" w:rsidRPr="00256B06" w:rsidRDefault="00256B06" w:rsidP="00256B06">
      <w:pPr>
        <w:jc w:val="center"/>
        <w:rPr>
          <w:rFonts w:ascii="Century Gothic" w:eastAsia="Century Gothic" w:hAnsi="Century Gothic" w:cs="Century Gothic"/>
          <w:b/>
          <w:bCs/>
          <w:color w:val="7030A0"/>
          <w:sz w:val="44"/>
          <w:szCs w:val="44"/>
          <w:u w:val="single"/>
        </w:rPr>
      </w:pPr>
      <w:r>
        <w:rPr>
          <w:rFonts w:ascii="Century Gothic" w:eastAsia="Century Gothic" w:hAnsi="Century Gothic" w:cs="Century Gothic"/>
          <w:b/>
          <w:bCs/>
          <w:color w:val="7030A0"/>
          <w:sz w:val="44"/>
          <w:szCs w:val="44"/>
          <w:u w:val="single"/>
        </w:rPr>
        <w:t>APPLICATION PACK</w:t>
      </w:r>
    </w:p>
    <w:p w14:paraId="1B84A3B2" w14:textId="2332A88F" w:rsidR="00F63D4E" w:rsidRDefault="00020C03" w:rsidP="006F2DC8">
      <w:pPr>
        <w:jc w:val="center"/>
        <w:rPr>
          <w:rFonts w:ascii="Century Gothic" w:eastAsia="Century Gothic" w:hAnsi="Century Gothic" w:cs="Century Gothic"/>
          <w:b/>
          <w:bCs/>
          <w:color w:val="7030A0"/>
          <w:sz w:val="40"/>
          <w:szCs w:val="40"/>
        </w:rPr>
      </w:pPr>
      <w:r w:rsidRPr="00223A73">
        <w:rPr>
          <w:rFonts w:ascii="Century Gothic" w:eastAsia="Century Gothic" w:hAnsi="Century Gothic" w:cs="Century Gothic"/>
          <w:b/>
          <w:bCs/>
          <w:color w:val="7030A0"/>
          <w:sz w:val="44"/>
          <w:szCs w:val="44"/>
        </w:rPr>
        <w:t xml:space="preserve"> </w:t>
      </w:r>
      <w:r w:rsidR="006C6458" w:rsidRPr="006D2C17">
        <w:rPr>
          <w:rFonts w:ascii="Century Gothic" w:eastAsia="Century Gothic" w:hAnsi="Century Gothic" w:cs="Century Gothic"/>
          <w:b/>
          <w:bCs/>
          <w:color w:val="7030A0"/>
          <w:sz w:val="40"/>
          <w:szCs w:val="40"/>
        </w:rPr>
        <w:t>O</w:t>
      </w:r>
      <w:r w:rsidR="00A82DAF" w:rsidRPr="006D2C17">
        <w:rPr>
          <w:rFonts w:ascii="Century Gothic" w:eastAsia="Century Gothic" w:hAnsi="Century Gothic" w:cs="Century Gothic"/>
          <w:b/>
          <w:bCs/>
          <w:color w:val="7030A0"/>
          <w:sz w:val="40"/>
          <w:szCs w:val="40"/>
        </w:rPr>
        <w:t>utreach Worker</w:t>
      </w:r>
      <w:r w:rsidR="006D2C17" w:rsidRPr="006D2C17">
        <w:rPr>
          <w:rFonts w:ascii="Century Gothic" w:eastAsia="Century Gothic" w:hAnsi="Century Gothic" w:cs="Century Gothic"/>
          <w:b/>
          <w:bCs/>
          <w:color w:val="7030A0"/>
          <w:sz w:val="40"/>
          <w:szCs w:val="40"/>
        </w:rPr>
        <w:t xml:space="preserve"> (P</w:t>
      </w:r>
      <w:r w:rsidR="00E540F1">
        <w:rPr>
          <w:rFonts w:ascii="Century Gothic" w:eastAsia="Century Gothic" w:hAnsi="Century Gothic" w:cs="Century Gothic"/>
          <w:b/>
          <w:bCs/>
          <w:color w:val="7030A0"/>
          <w:sz w:val="40"/>
          <w:szCs w:val="40"/>
        </w:rPr>
        <w:t>T</w:t>
      </w:r>
      <w:r w:rsidR="006D2C17" w:rsidRPr="006D2C17">
        <w:rPr>
          <w:rFonts w:ascii="Century Gothic" w:eastAsia="Century Gothic" w:hAnsi="Century Gothic" w:cs="Century Gothic"/>
          <w:b/>
          <w:bCs/>
          <w:color w:val="7030A0"/>
          <w:sz w:val="40"/>
          <w:szCs w:val="40"/>
        </w:rPr>
        <w:t xml:space="preserve">) </w:t>
      </w:r>
    </w:p>
    <w:p w14:paraId="10DD2506" w14:textId="77777777" w:rsidR="00256B06" w:rsidRDefault="00256B06" w:rsidP="006F2DC8">
      <w:pPr>
        <w:jc w:val="center"/>
        <w:rPr>
          <w:rFonts w:ascii="Century Gothic" w:eastAsia="Century Gothic" w:hAnsi="Century Gothic" w:cs="Century Gothic"/>
          <w:b/>
          <w:bCs/>
          <w:color w:val="7030A0"/>
          <w:sz w:val="40"/>
          <w:szCs w:val="40"/>
        </w:rPr>
      </w:pPr>
    </w:p>
    <w:p w14:paraId="112FBBAA" w14:textId="77777777" w:rsidR="00256B06" w:rsidRDefault="00256B06" w:rsidP="006F2DC8">
      <w:pPr>
        <w:jc w:val="center"/>
        <w:rPr>
          <w:rFonts w:ascii="Century Gothic" w:eastAsia="Century Gothic" w:hAnsi="Century Gothic" w:cs="Century Gothic"/>
          <w:b/>
          <w:bCs/>
          <w:color w:val="7030A0"/>
          <w:sz w:val="40"/>
          <w:szCs w:val="40"/>
        </w:rPr>
      </w:pPr>
    </w:p>
    <w:p w14:paraId="6202E8CA" w14:textId="77777777" w:rsidR="00256B06" w:rsidRDefault="00256B06" w:rsidP="006F2DC8">
      <w:pPr>
        <w:jc w:val="center"/>
        <w:rPr>
          <w:rFonts w:ascii="Century Gothic" w:eastAsia="Century Gothic" w:hAnsi="Century Gothic" w:cs="Century Gothic"/>
          <w:b/>
          <w:bCs/>
          <w:color w:val="7030A0"/>
          <w:sz w:val="40"/>
          <w:szCs w:val="40"/>
        </w:rPr>
      </w:pPr>
    </w:p>
    <w:p w14:paraId="123A43C3" w14:textId="77777777" w:rsidR="00256B06" w:rsidRDefault="00256B06" w:rsidP="006F2DC8">
      <w:pPr>
        <w:jc w:val="center"/>
        <w:rPr>
          <w:rFonts w:ascii="Century Gothic" w:eastAsia="Century Gothic" w:hAnsi="Century Gothic" w:cs="Century Gothic"/>
          <w:b/>
          <w:bCs/>
          <w:color w:val="7030A0"/>
          <w:sz w:val="40"/>
          <w:szCs w:val="40"/>
        </w:rPr>
      </w:pPr>
    </w:p>
    <w:p w14:paraId="34B2D9DD" w14:textId="77777777" w:rsidR="00256B06" w:rsidRDefault="00256B06" w:rsidP="006F2DC8">
      <w:pPr>
        <w:jc w:val="center"/>
        <w:rPr>
          <w:rFonts w:ascii="Century Gothic" w:eastAsia="Century Gothic" w:hAnsi="Century Gothic" w:cs="Century Gothic"/>
          <w:b/>
          <w:bCs/>
          <w:color w:val="7030A0"/>
          <w:sz w:val="40"/>
          <w:szCs w:val="40"/>
        </w:rPr>
      </w:pPr>
    </w:p>
    <w:p w14:paraId="1ECE9AF4" w14:textId="77777777" w:rsidR="00256B06" w:rsidRDefault="00256B06" w:rsidP="006F2DC8">
      <w:pPr>
        <w:jc w:val="center"/>
        <w:rPr>
          <w:rFonts w:ascii="Century Gothic" w:eastAsia="Century Gothic" w:hAnsi="Century Gothic" w:cs="Century Gothic"/>
          <w:b/>
          <w:bCs/>
          <w:color w:val="7030A0"/>
          <w:sz w:val="40"/>
          <w:szCs w:val="40"/>
        </w:rPr>
      </w:pPr>
    </w:p>
    <w:p w14:paraId="6EE2F5EC" w14:textId="77777777" w:rsidR="00256B06" w:rsidRDefault="00256B06" w:rsidP="006F2DC8">
      <w:pPr>
        <w:jc w:val="center"/>
        <w:rPr>
          <w:rFonts w:ascii="Century Gothic" w:eastAsia="Century Gothic" w:hAnsi="Century Gothic" w:cs="Century Gothic"/>
          <w:b/>
          <w:bCs/>
          <w:color w:val="7030A0"/>
          <w:sz w:val="40"/>
          <w:szCs w:val="40"/>
        </w:rPr>
      </w:pPr>
    </w:p>
    <w:p w14:paraId="02748D65" w14:textId="77777777" w:rsidR="00256B06" w:rsidRDefault="00256B06" w:rsidP="00256B06">
      <w:pPr>
        <w:rPr>
          <w:rFonts w:ascii="Century Gothic" w:eastAsia="Century Gothic" w:hAnsi="Century Gothic" w:cs="Century Gothic"/>
          <w:b/>
          <w:bCs/>
          <w:color w:val="7030A0"/>
          <w:sz w:val="40"/>
          <w:szCs w:val="40"/>
        </w:rPr>
      </w:pPr>
    </w:p>
    <w:p w14:paraId="5A0A8669" w14:textId="77777777" w:rsidR="00256B06" w:rsidRDefault="00256B06" w:rsidP="00256B06">
      <w:pPr>
        <w:spacing w:line="276" w:lineRule="auto"/>
        <w:jc w:val="center"/>
        <w:rPr>
          <w:rFonts w:ascii="Century Gothic" w:eastAsia="Century Gothic" w:hAnsi="Century Gothic" w:cs="Calibri"/>
          <w:b/>
          <w:bCs/>
          <w:color w:val="7030A0"/>
          <w:sz w:val="32"/>
          <w:szCs w:val="32"/>
          <w:u w:val="single"/>
        </w:rPr>
      </w:pPr>
      <w:r>
        <w:rPr>
          <w:rFonts w:ascii="Century Gothic" w:eastAsia="Century Gothic" w:hAnsi="Century Gothic" w:cs="Calibri"/>
          <w:b/>
          <w:bCs/>
          <w:color w:val="7030A0"/>
          <w:sz w:val="32"/>
          <w:szCs w:val="32"/>
          <w:u w:val="single"/>
        </w:rPr>
        <w:lastRenderedPageBreak/>
        <w:t>ABOUT THE JUNCTION</w:t>
      </w:r>
    </w:p>
    <w:p w14:paraId="60D35C2F" w14:textId="77777777" w:rsidR="00256B06" w:rsidRDefault="00256B06" w:rsidP="00256B06">
      <w:pPr>
        <w:spacing w:line="276" w:lineRule="auto"/>
        <w:rPr>
          <w:rFonts w:ascii="Century Gothic" w:eastAsia="Century Gothic" w:hAnsi="Century Gothic" w:cs="Calibri"/>
          <w:b/>
          <w:bCs/>
          <w:color w:val="7030A0"/>
          <w:sz w:val="28"/>
          <w:szCs w:val="28"/>
        </w:rPr>
      </w:pPr>
    </w:p>
    <w:p w14:paraId="1CC1946B" w14:textId="345AF21A" w:rsidR="00256B06" w:rsidRDefault="00256B06" w:rsidP="00256B06">
      <w:pPr>
        <w:spacing w:line="276" w:lineRule="auto"/>
        <w:rPr>
          <w:rFonts w:ascii="Calibri" w:eastAsia="Century Gothic" w:hAnsi="Calibri" w:cs="Calibri"/>
          <w:color w:val="000000" w:themeColor="text1"/>
          <w:sz w:val="26"/>
          <w:szCs w:val="26"/>
        </w:rPr>
      </w:pPr>
      <w:r>
        <w:rPr>
          <w:rFonts w:ascii="Calibri" w:eastAsia="Century Gothic" w:hAnsi="Calibri" w:cs="Calibri"/>
          <w:color w:val="000000" w:themeColor="text1"/>
          <w:sz w:val="26"/>
          <w:szCs w:val="26"/>
        </w:rPr>
        <w:t xml:space="preserve">The Junction is an award-winning charity in </w:t>
      </w:r>
      <w:proofErr w:type="gramStart"/>
      <w:r>
        <w:rPr>
          <w:rFonts w:ascii="Calibri" w:eastAsia="Century Gothic" w:hAnsi="Calibri" w:cs="Calibri"/>
          <w:color w:val="000000" w:themeColor="text1"/>
          <w:sz w:val="26"/>
          <w:szCs w:val="26"/>
        </w:rPr>
        <w:t>North East</w:t>
      </w:r>
      <w:proofErr w:type="gramEnd"/>
      <w:r>
        <w:rPr>
          <w:rFonts w:ascii="Calibri" w:eastAsia="Century Gothic" w:hAnsi="Calibri" w:cs="Calibri"/>
          <w:color w:val="000000" w:themeColor="text1"/>
          <w:sz w:val="26"/>
          <w:szCs w:val="26"/>
        </w:rPr>
        <w:t xml:space="preserve"> Edinburgh that supports and improves young people’s health and wellbeing. We provide a safe, trusted space where young people can talk, be heard, and build the skills they need to thrive.  </w:t>
      </w:r>
    </w:p>
    <w:p w14:paraId="4967A104" w14:textId="77777777" w:rsidR="00256B06" w:rsidRDefault="00256B06" w:rsidP="00256B06">
      <w:pPr>
        <w:spacing w:line="276" w:lineRule="auto"/>
        <w:rPr>
          <w:rFonts w:ascii="Calibri" w:eastAsia="Century Gothic" w:hAnsi="Calibri" w:cs="Calibri"/>
          <w:color w:val="000000" w:themeColor="text1"/>
          <w:sz w:val="26"/>
          <w:szCs w:val="26"/>
        </w:rPr>
      </w:pPr>
      <w:r>
        <w:rPr>
          <w:rFonts w:ascii="Calibri" w:eastAsia="Century Gothic" w:hAnsi="Calibri" w:cs="Calibri"/>
          <w:color w:val="000000" w:themeColor="text1"/>
          <w:sz w:val="26"/>
          <w:szCs w:val="26"/>
        </w:rPr>
        <w:t xml:space="preserve">Our values: </w:t>
      </w:r>
    </w:p>
    <w:p w14:paraId="2798EF9F" w14:textId="77777777" w:rsidR="00256B06" w:rsidRDefault="00256B06" w:rsidP="00256B06">
      <w:pPr>
        <w:pStyle w:val="ListParagraph"/>
        <w:numPr>
          <w:ilvl w:val="0"/>
          <w:numId w:val="37"/>
        </w:numPr>
        <w:spacing w:after="0" w:line="276" w:lineRule="auto"/>
        <w:rPr>
          <w:rFonts w:ascii="Calibri" w:eastAsia="Century Gothic" w:hAnsi="Calibri" w:cs="Calibri"/>
          <w:color w:val="000000" w:themeColor="text1"/>
          <w:sz w:val="28"/>
          <w:szCs w:val="28"/>
        </w:rPr>
      </w:pPr>
      <w:r>
        <w:rPr>
          <w:rFonts w:ascii="Calibri" w:eastAsia="Century Gothic" w:hAnsi="Calibri" w:cs="Calibri"/>
          <w:b/>
          <w:bCs/>
          <w:color w:val="000000" w:themeColor="text1"/>
          <w:sz w:val="28"/>
          <w:szCs w:val="28"/>
        </w:rPr>
        <w:t xml:space="preserve">Nurturing </w:t>
      </w:r>
      <w:r>
        <w:rPr>
          <w:rFonts w:ascii="Calibri" w:eastAsia="Century Gothic" w:hAnsi="Calibri" w:cs="Calibri"/>
          <w:color w:val="000000" w:themeColor="text1"/>
          <w:sz w:val="28"/>
          <w:szCs w:val="28"/>
        </w:rPr>
        <w:t xml:space="preserve">- </w:t>
      </w:r>
      <w:r>
        <w:rPr>
          <w:rFonts w:ascii="Calibri" w:eastAsia="Century Gothic" w:hAnsi="Calibri" w:cs="Calibri"/>
          <w:i/>
          <w:iCs/>
          <w:color w:val="000000" w:themeColor="text1"/>
          <w:sz w:val="26"/>
          <w:szCs w:val="26"/>
        </w:rPr>
        <w:t>We create a supportive and compassionate environment for young people, staff and volunteers.</w:t>
      </w:r>
      <w:r>
        <w:rPr>
          <w:rFonts w:ascii="Calibri" w:eastAsia="Century Gothic" w:hAnsi="Calibri" w:cs="Calibri"/>
          <w:i/>
          <w:iCs/>
          <w:color w:val="000000" w:themeColor="text1"/>
          <w:sz w:val="28"/>
          <w:szCs w:val="28"/>
        </w:rPr>
        <w:t xml:space="preserve"> </w:t>
      </w:r>
    </w:p>
    <w:p w14:paraId="312D6015" w14:textId="77777777" w:rsidR="00256B06" w:rsidRDefault="00256B06" w:rsidP="00256B06">
      <w:pPr>
        <w:pStyle w:val="ListParagraph"/>
        <w:numPr>
          <w:ilvl w:val="0"/>
          <w:numId w:val="37"/>
        </w:numPr>
        <w:spacing w:after="0" w:line="276" w:lineRule="auto"/>
        <w:contextualSpacing w:val="0"/>
        <w:rPr>
          <w:rFonts w:ascii="Calibri" w:eastAsia="Century Gothic" w:hAnsi="Calibri" w:cs="Calibri"/>
          <w:color w:val="000000" w:themeColor="text1"/>
          <w:sz w:val="28"/>
          <w:szCs w:val="28"/>
        </w:rPr>
      </w:pPr>
      <w:r>
        <w:rPr>
          <w:rFonts w:ascii="Calibri" w:eastAsia="Century Gothic" w:hAnsi="Calibri" w:cs="Calibri"/>
          <w:b/>
          <w:bCs/>
          <w:color w:val="000000" w:themeColor="text1"/>
          <w:sz w:val="28"/>
          <w:szCs w:val="28"/>
        </w:rPr>
        <w:t>Inclusive</w:t>
      </w:r>
      <w:r>
        <w:rPr>
          <w:rFonts w:ascii="Calibri" w:eastAsia="Century Gothic" w:hAnsi="Calibri" w:cs="Calibri"/>
          <w:color w:val="000000" w:themeColor="text1"/>
          <w:sz w:val="28"/>
          <w:szCs w:val="28"/>
        </w:rPr>
        <w:t xml:space="preserve"> - </w:t>
      </w:r>
      <w:r>
        <w:rPr>
          <w:rFonts w:ascii="Calibri" w:eastAsia="Century Gothic" w:hAnsi="Calibri" w:cs="Calibri"/>
          <w:i/>
          <w:iCs/>
          <w:color w:val="000000" w:themeColor="text1"/>
          <w:sz w:val="26"/>
          <w:szCs w:val="26"/>
        </w:rPr>
        <w:t>We ensure our services are accessible and our culture is inclusive for all.</w:t>
      </w:r>
      <w:r>
        <w:rPr>
          <w:rFonts w:ascii="Calibri" w:eastAsia="Century Gothic" w:hAnsi="Calibri" w:cs="Calibri"/>
          <w:i/>
          <w:iCs/>
          <w:color w:val="000000" w:themeColor="text1"/>
          <w:sz w:val="28"/>
          <w:szCs w:val="28"/>
        </w:rPr>
        <w:t xml:space="preserve"> </w:t>
      </w:r>
    </w:p>
    <w:p w14:paraId="34CBDDBF" w14:textId="77777777" w:rsidR="00256B06" w:rsidRDefault="00256B06" w:rsidP="00256B06">
      <w:pPr>
        <w:pStyle w:val="ListParagraph"/>
        <w:numPr>
          <w:ilvl w:val="0"/>
          <w:numId w:val="37"/>
        </w:numPr>
        <w:spacing w:after="0" w:line="276" w:lineRule="auto"/>
        <w:contextualSpacing w:val="0"/>
        <w:rPr>
          <w:rFonts w:ascii="Calibri" w:eastAsia="Century Gothic" w:hAnsi="Calibri" w:cs="Calibri"/>
          <w:color w:val="000000" w:themeColor="text1"/>
          <w:sz w:val="28"/>
          <w:szCs w:val="28"/>
        </w:rPr>
      </w:pPr>
      <w:r>
        <w:rPr>
          <w:rFonts w:ascii="Calibri" w:eastAsia="Century Gothic" w:hAnsi="Calibri" w:cs="Calibri"/>
          <w:b/>
          <w:bCs/>
          <w:color w:val="000000" w:themeColor="text1"/>
          <w:sz w:val="28"/>
          <w:szCs w:val="28"/>
        </w:rPr>
        <w:t>Non-Judgemental</w:t>
      </w:r>
      <w:r>
        <w:rPr>
          <w:rFonts w:ascii="Calibri" w:eastAsia="Century Gothic" w:hAnsi="Calibri" w:cs="Calibri"/>
          <w:color w:val="000000" w:themeColor="text1"/>
          <w:sz w:val="28"/>
          <w:szCs w:val="28"/>
        </w:rPr>
        <w:t xml:space="preserve"> - </w:t>
      </w:r>
      <w:r>
        <w:rPr>
          <w:rFonts w:ascii="Calibri" w:eastAsia="Century Gothic" w:hAnsi="Calibri" w:cs="Calibri"/>
          <w:i/>
          <w:iCs/>
          <w:color w:val="000000" w:themeColor="text1"/>
          <w:sz w:val="26"/>
          <w:szCs w:val="26"/>
        </w:rPr>
        <w:t>Our staff and volunteers are approachable and aim to be non-judgemental.</w:t>
      </w:r>
      <w:r>
        <w:rPr>
          <w:rFonts w:ascii="Calibri" w:eastAsia="Century Gothic" w:hAnsi="Calibri" w:cs="Calibri"/>
          <w:i/>
          <w:iCs/>
          <w:color w:val="000000" w:themeColor="text1"/>
          <w:sz w:val="28"/>
          <w:szCs w:val="28"/>
        </w:rPr>
        <w:t xml:space="preserve"> </w:t>
      </w:r>
    </w:p>
    <w:p w14:paraId="2E494F84" w14:textId="77777777" w:rsidR="00256B06" w:rsidRPr="00256B06" w:rsidRDefault="00256B06" w:rsidP="00256B06">
      <w:pPr>
        <w:pStyle w:val="ListParagraph"/>
        <w:numPr>
          <w:ilvl w:val="0"/>
          <w:numId w:val="37"/>
        </w:numPr>
        <w:spacing w:after="0" w:line="276" w:lineRule="auto"/>
        <w:contextualSpacing w:val="0"/>
        <w:rPr>
          <w:rFonts w:ascii="Calibri" w:eastAsia="Century Gothic" w:hAnsi="Calibri" w:cs="Calibri"/>
          <w:color w:val="000000" w:themeColor="text1"/>
          <w:sz w:val="28"/>
          <w:szCs w:val="28"/>
        </w:rPr>
      </w:pPr>
      <w:r>
        <w:rPr>
          <w:rFonts w:ascii="Calibri" w:eastAsia="Century Gothic" w:hAnsi="Calibri" w:cs="Calibri"/>
          <w:b/>
          <w:bCs/>
          <w:color w:val="000000" w:themeColor="text1"/>
          <w:sz w:val="28"/>
          <w:szCs w:val="28"/>
        </w:rPr>
        <w:t>Collaborative</w:t>
      </w:r>
      <w:r>
        <w:rPr>
          <w:rFonts w:ascii="Calibri" w:eastAsia="Century Gothic" w:hAnsi="Calibri" w:cs="Calibri"/>
          <w:color w:val="000000" w:themeColor="text1"/>
          <w:sz w:val="28"/>
          <w:szCs w:val="28"/>
        </w:rPr>
        <w:t xml:space="preserve"> - </w:t>
      </w:r>
      <w:r>
        <w:rPr>
          <w:rFonts w:ascii="Calibri" w:eastAsia="Century Gothic" w:hAnsi="Calibri" w:cs="Calibri"/>
          <w:i/>
          <w:iCs/>
          <w:color w:val="000000" w:themeColor="text1"/>
          <w:sz w:val="26"/>
          <w:szCs w:val="26"/>
        </w:rPr>
        <w:t>We work collaboratively with young people, each other, and key partners.</w:t>
      </w:r>
    </w:p>
    <w:p w14:paraId="0C06B33E" w14:textId="5F3924E5" w:rsidR="00256B06" w:rsidRDefault="00256B06" w:rsidP="00256B06">
      <w:pPr>
        <w:pStyle w:val="ListParagraph"/>
        <w:spacing w:after="0" w:line="276" w:lineRule="auto"/>
        <w:contextualSpacing w:val="0"/>
        <w:rPr>
          <w:rFonts w:ascii="Calibri" w:eastAsia="Century Gothic" w:hAnsi="Calibri" w:cs="Calibri"/>
          <w:color w:val="000000" w:themeColor="text1"/>
          <w:sz w:val="28"/>
          <w:szCs w:val="28"/>
        </w:rPr>
      </w:pPr>
      <w:r>
        <w:rPr>
          <w:rFonts w:ascii="Calibri" w:eastAsia="Century Gothic" w:hAnsi="Calibri" w:cs="Calibri"/>
          <w:i/>
          <w:iCs/>
          <w:color w:val="000000" w:themeColor="text1"/>
          <w:sz w:val="28"/>
          <w:szCs w:val="28"/>
        </w:rPr>
        <w:t xml:space="preserve"> </w:t>
      </w:r>
    </w:p>
    <w:p w14:paraId="28CB2448" w14:textId="4D7C4B20" w:rsidR="00256B06" w:rsidRDefault="00256B06" w:rsidP="00256B06">
      <w:pPr>
        <w:spacing w:line="276" w:lineRule="auto"/>
        <w:rPr>
          <w:rFonts w:ascii="Calibri" w:eastAsia="Century Gothic" w:hAnsi="Calibri" w:cs="Calibri"/>
          <w:color w:val="000000" w:themeColor="text1"/>
          <w:sz w:val="26"/>
          <w:szCs w:val="26"/>
        </w:rPr>
      </w:pPr>
      <w:r>
        <w:rPr>
          <w:rFonts w:ascii="Calibri" w:eastAsia="Century Gothic" w:hAnsi="Calibri" w:cs="Calibri"/>
          <w:color w:val="000000" w:themeColor="text1"/>
          <w:sz w:val="26"/>
          <w:szCs w:val="26"/>
        </w:rPr>
        <w:t xml:space="preserve">Our services include one-to-one support, counselling, substance-use support, sexual health &amp; relationships services, drop-ins and outreach work. Last year, we supported more than 1,800 young people and supported around 150 young people through one-to-one support. </w:t>
      </w:r>
    </w:p>
    <w:p w14:paraId="143BAE42" w14:textId="77777777" w:rsidR="00256B06" w:rsidRDefault="00256B06" w:rsidP="00256B06">
      <w:pPr>
        <w:spacing w:line="276" w:lineRule="auto"/>
        <w:rPr>
          <w:rFonts w:ascii="Calibri" w:eastAsia="Century Gothic" w:hAnsi="Calibri" w:cs="Calibri"/>
          <w:color w:val="000000" w:themeColor="text1"/>
          <w:sz w:val="26"/>
          <w:szCs w:val="26"/>
        </w:rPr>
      </w:pPr>
      <w:r>
        <w:rPr>
          <w:rFonts w:ascii="Calibri" w:eastAsia="Century Gothic" w:hAnsi="Calibri" w:cs="Calibri"/>
          <w:color w:val="000000" w:themeColor="text1"/>
          <w:sz w:val="26"/>
          <w:szCs w:val="26"/>
        </w:rPr>
        <w:t>As a result of the service:</w:t>
      </w:r>
    </w:p>
    <w:p w14:paraId="5098D41F" w14:textId="77777777" w:rsidR="00256B06" w:rsidRDefault="00256B06" w:rsidP="00256B06">
      <w:pPr>
        <w:pStyle w:val="ListParagraph"/>
        <w:numPr>
          <w:ilvl w:val="0"/>
          <w:numId w:val="38"/>
        </w:numPr>
        <w:spacing w:after="0" w:line="276" w:lineRule="auto"/>
        <w:rPr>
          <w:rFonts w:ascii="Calibri" w:eastAsia="Century Gothic" w:hAnsi="Calibri" w:cs="Calibri"/>
          <w:color w:val="000000" w:themeColor="text1"/>
          <w:sz w:val="26"/>
          <w:szCs w:val="26"/>
        </w:rPr>
      </w:pPr>
      <w:r>
        <w:rPr>
          <w:rFonts w:ascii="Calibri" w:eastAsia="Century Gothic" w:hAnsi="Calibri" w:cs="Calibri"/>
          <w:b/>
          <w:bCs/>
          <w:color w:val="000000" w:themeColor="text1"/>
          <w:sz w:val="26"/>
          <w:szCs w:val="26"/>
        </w:rPr>
        <w:t>100%</w:t>
      </w:r>
      <w:r>
        <w:rPr>
          <w:rFonts w:ascii="Calibri" w:eastAsia="Century Gothic" w:hAnsi="Calibri" w:cs="Calibri"/>
          <w:color w:val="000000" w:themeColor="text1"/>
          <w:sz w:val="26"/>
          <w:szCs w:val="26"/>
        </w:rPr>
        <w:t xml:space="preserve"> of young people learned practical ways to look after their wellbeing</w:t>
      </w:r>
    </w:p>
    <w:p w14:paraId="120E814E" w14:textId="77777777" w:rsidR="00256B06" w:rsidRDefault="00256B06" w:rsidP="00256B06">
      <w:pPr>
        <w:pStyle w:val="ListParagraph"/>
        <w:numPr>
          <w:ilvl w:val="0"/>
          <w:numId w:val="38"/>
        </w:numPr>
        <w:spacing w:after="0" w:line="276" w:lineRule="auto"/>
        <w:contextualSpacing w:val="0"/>
        <w:rPr>
          <w:rFonts w:ascii="Calibri" w:eastAsia="Century Gothic" w:hAnsi="Calibri" w:cs="Calibri"/>
          <w:color w:val="000000" w:themeColor="text1"/>
          <w:sz w:val="26"/>
          <w:szCs w:val="26"/>
        </w:rPr>
      </w:pPr>
      <w:r>
        <w:rPr>
          <w:rFonts w:ascii="Calibri" w:eastAsia="Century Gothic" w:hAnsi="Calibri" w:cs="Calibri"/>
          <w:b/>
          <w:bCs/>
          <w:color w:val="000000" w:themeColor="text1"/>
          <w:sz w:val="26"/>
          <w:szCs w:val="26"/>
        </w:rPr>
        <w:t>88%</w:t>
      </w:r>
      <w:r>
        <w:rPr>
          <w:rFonts w:ascii="Calibri" w:eastAsia="Century Gothic" w:hAnsi="Calibri" w:cs="Calibri"/>
          <w:color w:val="000000" w:themeColor="text1"/>
          <w:sz w:val="26"/>
          <w:szCs w:val="26"/>
        </w:rPr>
        <w:t xml:space="preserve"> felt more able to cope with difficult situations</w:t>
      </w:r>
    </w:p>
    <w:p w14:paraId="51835138" w14:textId="77777777" w:rsidR="00256B06" w:rsidRDefault="00256B06" w:rsidP="00256B06">
      <w:pPr>
        <w:pStyle w:val="ListParagraph"/>
        <w:numPr>
          <w:ilvl w:val="0"/>
          <w:numId w:val="38"/>
        </w:numPr>
        <w:spacing w:after="0" w:line="276" w:lineRule="auto"/>
        <w:contextualSpacing w:val="0"/>
        <w:rPr>
          <w:rFonts w:ascii="Calibri" w:eastAsia="Century Gothic" w:hAnsi="Calibri" w:cs="Calibri"/>
          <w:color w:val="000000" w:themeColor="text1"/>
          <w:sz w:val="26"/>
          <w:szCs w:val="26"/>
        </w:rPr>
      </w:pPr>
      <w:r>
        <w:rPr>
          <w:rFonts w:ascii="Calibri" w:eastAsia="Century Gothic" w:hAnsi="Calibri" w:cs="Calibri"/>
          <w:b/>
          <w:bCs/>
          <w:color w:val="000000" w:themeColor="text1"/>
          <w:sz w:val="26"/>
          <w:szCs w:val="26"/>
        </w:rPr>
        <w:t>94%</w:t>
      </w:r>
      <w:r>
        <w:rPr>
          <w:rFonts w:ascii="Calibri" w:eastAsia="Century Gothic" w:hAnsi="Calibri" w:cs="Calibri"/>
          <w:color w:val="000000" w:themeColor="text1"/>
          <w:sz w:val="26"/>
          <w:szCs w:val="26"/>
        </w:rPr>
        <w:t xml:space="preserve"> reduced or stopped substance use or learned how to reduce harm associated. </w:t>
      </w:r>
    </w:p>
    <w:p w14:paraId="35CFC0EA" w14:textId="77777777" w:rsidR="00256B06" w:rsidRDefault="00256B06" w:rsidP="00256B06">
      <w:pPr>
        <w:spacing w:line="276" w:lineRule="auto"/>
        <w:rPr>
          <w:rFonts w:ascii="Calibri" w:eastAsia="Century Gothic" w:hAnsi="Calibri" w:cs="Calibri"/>
          <w:color w:val="000000" w:themeColor="text1"/>
          <w:sz w:val="28"/>
          <w:szCs w:val="28"/>
        </w:rPr>
      </w:pPr>
      <w:r>
        <w:rPr>
          <w:rFonts w:ascii="Calibri" w:eastAsia="Century Gothic" w:hAnsi="Calibri" w:cs="Calibri"/>
          <w:color w:val="000000" w:themeColor="text1"/>
          <w:sz w:val="26"/>
          <w:szCs w:val="26"/>
        </w:rPr>
        <w:t>For more information go to:</w:t>
      </w:r>
      <w:r>
        <w:rPr>
          <w:rFonts w:ascii="Calibri" w:eastAsia="Century Gothic" w:hAnsi="Calibri" w:cs="Calibri"/>
          <w:color w:val="000000" w:themeColor="text1"/>
          <w:sz w:val="28"/>
          <w:szCs w:val="28"/>
        </w:rPr>
        <w:t xml:space="preserve"> </w:t>
      </w:r>
      <w:hyperlink r:id="rId12" w:history="1">
        <w:r>
          <w:rPr>
            <w:rStyle w:val="Hyperlink"/>
            <w:rFonts w:ascii="Calibri" w:eastAsia="Century Gothic" w:hAnsi="Calibri" w:cs="Calibri"/>
            <w:b/>
            <w:bCs/>
            <w:sz w:val="28"/>
            <w:szCs w:val="28"/>
          </w:rPr>
          <w:t>www.the-junction.org</w:t>
        </w:r>
      </w:hyperlink>
      <w:r>
        <w:rPr>
          <w:rFonts w:ascii="Calibri" w:eastAsia="Century Gothic" w:hAnsi="Calibri" w:cs="Calibri"/>
          <w:color w:val="000000" w:themeColor="text1"/>
          <w:sz w:val="28"/>
          <w:szCs w:val="28"/>
        </w:rPr>
        <w:t xml:space="preserve"> </w:t>
      </w:r>
    </w:p>
    <w:p w14:paraId="42EBB228" w14:textId="77777777" w:rsidR="00256B06" w:rsidRDefault="00256B06" w:rsidP="006F2DC8">
      <w:pPr>
        <w:jc w:val="center"/>
        <w:rPr>
          <w:rFonts w:ascii="Century Gothic" w:eastAsia="Century Gothic" w:hAnsi="Century Gothic" w:cs="Century Gothic"/>
          <w:b/>
          <w:bCs/>
          <w:color w:val="7030A0"/>
          <w:sz w:val="40"/>
          <w:szCs w:val="40"/>
        </w:rPr>
      </w:pPr>
    </w:p>
    <w:p w14:paraId="39B61169" w14:textId="77777777" w:rsidR="00256B06" w:rsidRDefault="00256B06" w:rsidP="006F2DC8">
      <w:pPr>
        <w:jc w:val="center"/>
        <w:rPr>
          <w:rFonts w:ascii="Century Gothic" w:eastAsia="Century Gothic" w:hAnsi="Century Gothic" w:cs="Century Gothic"/>
          <w:b/>
          <w:bCs/>
          <w:color w:val="7030A0"/>
          <w:sz w:val="40"/>
          <w:szCs w:val="40"/>
        </w:rPr>
      </w:pPr>
    </w:p>
    <w:p w14:paraId="192DD203" w14:textId="77777777" w:rsidR="00256B06" w:rsidRDefault="00256B06" w:rsidP="006F2DC8">
      <w:pPr>
        <w:jc w:val="center"/>
        <w:rPr>
          <w:rFonts w:ascii="Century Gothic" w:eastAsia="Century Gothic" w:hAnsi="Century Gothic" w:cs="Century Gothic"/>
          <w:b/>
          <w:bCs/>
          <w:color w:val="7030A0"/>
          <w:sz w:val="40"/>
          <w:szCs w:val="40"/>
        </w:rPr>
      </w:pPr>
    </w:p>
    <w:p w14:paraId="28E7A3FB" w14:textId="77777777" w:rsidR="00256B06" w:rsidRPr="006D2C17" w:rsidRDefault="00256B06" w:rsidP="006F2DC8">
      <w:pPr>
        <w:jc w:val="center"/>
        <w:rPr>
          <w:rFonts w:ascii="Century Gothic" w:eastAsia="Century Gothic" w:hAnsi="Century Gothic" w:cs="Century Gothic"/>
          <w:b/>
          <w:bCs/>
          <w:color w:val="7030A0"/>
          <w:sz w:val="40"/>
          <w:szCs w:val="40"/>
        </w:rPr>
      </w:pPr>
    </w:p>
    <w:p w14:paraId="781E4D02" w14:textId="77777777" w:rsidR="006F2DC8" w:rsidRDefault="006F2DC8" w:rsidP="00834F54">
      <w:pPr>
        <w:spacing w:line="276" w:lineRule="auto"/>
        <w:rPr>
          <w:rFonts w:ascii="Century Gothic" w:eastAsia="Times New Roman" w:hAnsi="Century Gothic" w:cs="Arial"/>
          <w:b/>
          <w:bCs/>
          <w:color w:val="7030A0"/>
          <w:sz w:val="32"/>
          <w:szCs w:val="32"/>
          <w:lang w:eastAsia="en-GB"/>
        </w:rPr>
      </w:pPr>
    </w:p>
    <w:p w14:paraId="28CDBF3A" w14:textId="6AC30469" w:rsidR="009439F8" w:rsidRPr="00256B06" w:rsidRDefault="00754C7A" w:rsidP="00256B06">
      <w:pPr>
        <w:spacing w:line="276" w:lineRule="auto"/>
        <w:jc w:val="center"/>
        <w:rPr>
          <w:rFonts w:ascii="Century Gothic" w:eastAsia="Times New Roman" w:hAnsi="Century Gothic" w:cs="Arial"/>
          <w:b/>
          <w:bCs/>
          <w:color w:val="7030A0"/>
          <w:sz w:val="32"/>
          <w:szCs w:val="32"/>
          <w:u w:val="single"/>
          <w:lang w:eastAsia="en-GB"/>
        </w:rPr>
      </w:pPr>
      <w:r w:rsidRPr="00256B06">
        <w:rPr>
          <w:rFonts w:ascii="Century Gothic" w:eastAsia="Times New Roman" w:hAnsi="Century Gothic" w:cs="Arial"/>
          <w:b/>
          <w:bCs/>
          <w:color w:val="7030A0"/>
          <w:sz w:val="32"/>
          <w:szCs w:val="32"/>
          <w:u w:val="single"/>
          <w:lang w:eastAsia="en-GB"/>
        </w:rPr>
        <w:lastRenderedPageBreak/>
        <w:t>THE ROLE</w:t>
      </w:r>
      <w:r w:rsidR="00AA47F1" w:rsidRPr="00256B06">
        <w:rPr>
          <w:rFonts w:ascii="Century Gothic" w:eastAsia="Times New Roman" w:hAnsi="Century Gothic" w:cs="Arial"/>
          <w:b/>
          <w:bCs/>
          <w:color w:val="7030A0"/>
          <w:sz w:val="32"/>
          <w:szCs w:val="32"/>
          <w:u w:val="single"/>
          <w:lang w:eastAsia="en-GB"/>
        </w:rPr>
        <w:t xml:space="preserve">: </w:t>
      </w:r>
      <w:r w:rsidR="00A82DAF" w:rsidRPr="00256B06">
        <w:rPr>
          <w:rFonts w:ascii="Century Gothic" w:eastAsia="Times New Roman" w:hAnsi="Century Gothic" w:cs="Arial"/>
          <w:b/>
          <w:bCs/>
          <w:color w:val="7030A0"/>
          <w:sz w:val="32"/>
          <w:szCs w:val="32"/>
          <w:u w:val="single"/>
          <w:lang w:eastAsia="en-GB"/>
        </w:rPr>
        <w:t xml:space="preserve">Outreach Worker </w:t>
      </w:r>
      <w:r w:rsidR="00E540F1" w:rsidRPr="00256B06">
        <w:rPr>
          <w:rFonts w:ascii="Century Gothic" w:eastAsia="Times New Roman" w:hAnsi="Century Gothic" w:cs="Arial"/>
          <w:b/>
          <w:bCs/>
          <w:color w:val="7030A0"/>
          <w:sz w:val="32"/>
          <w:szCs w:val="32"/>
          <w:u w:val="single"/>
          <w:lang w:eastAsia="en-GB"/>
        </w:rPr>
        <w:t>(PT)</w:t>
      </w:r>
    </w:p>
    <w:p w14:paraId="426A642B" w14:textId="6507126C" w:rsidR="00256B06" w:rsidRPr="007042A2" w:rsidRDefault="00256B06" w:rsidP="00256B06">
      <w:pPr>
        <w:spacing w:before="100" w:beforeAutospacing="1" w:after="100" w:afterAutospacing="1" w:line="276" w:lineRule="auto"/>
        <w:rPr>
          <w:rFonts w:ascii="Calibri" w:eastAsia="Times New Roman" w:hAnsi="Calibri" w:cs="Calibri"/>
          <w:sz w:val="26"/>
          <w:szCs w:val="26"/>
          <w:lang w:eastAsia="en-GB"/>
        </w:rPr>
      </w:pPr>
      <w:r w:rsidRPr="007042A2">
        <w:rPr>
          <w:rFonts w:ascii="Calibri" w:eastAsia="Times New Roman" w:hAnsi="Calibri" w:cs="Calibri"/>
          <w:sz w:val="26"/>
          <w:szCs w:val="26"/>
          <w:lang w:eastAsia="en-GB"/>
        </w:rPr>
        <w:t>We are looking for a</w:t>
      </w:r>
      <w:r>
        <w:rPr>
          <w:rFonts w:ascii="Calibri" w:eastAsia="Times New Roman" w:hAnsi="Calibri" w:cs="Calibri"/>
          <w:sz w:val="26"/>
          <w:szCs w:val="26"/>
          <w:lang w:eastAsia="en-GB"/>
        </w:rPr>
        <w:t xml:space="preserve"> </w:t>
      </w:r>
      <w:r w:rsidRPr="007042A2">
        <w:rPr>
          <w:rFonts w:ascii="Calibri" w:eastAsia="Times New Roman" w:hAnsi="Calibri" w:cs="Calibri"/>
          <w:sz w:val="26"/>
          <w:szCs w:val="26"/>
          <w:lang w:eastAsia="en-GB"/>
        </w:rPr>
        <w:t xml:space="preserve">candidate with great communication skills to join a </w:t>
      </w:r>
      <w:r>
        <w:rPr>
          <w:rFonts w:ascii="Calibri" w:eastAsia="Times New Roman" w:hAnsi="Calibri" w:cs="Calibri"/>
          <w:sz w:val="26"/>
          <w:szCs w:val="26"/>
          <w:lang w:eastAsia="en-GB"/>
        </w:rPr>
        <w:t xml:space="preserve">project </w:t>
      </w:r>
      <w:r w:rsidRPr="007042A2">
        <w:rPr>
          <w:rFonts w:ascii="Calibri" w:eastAsia="Times New Roman" w:hAnsi="Calibri" w:cs="Calibri"/>
          <w:sz w:val="26"/>
          <w:szCs w:val="26"/>
          <w:lang w:eastAsia="en-GB"/>
        </w:rPr>
        <w:t xml:space="preserve">delivered in partnership with The Citadel and funded by </w:t>
      </w:r>
      <w:proofErr w:type="spellStart"/>
      <w:r w:rsidRPr="007042A2">
        <w:rPr>
          <w:rFonts w:ascii="Calibri" w:eastAsia="Times New Roman" w:hAnsi="Calibri" w:cs="Calibri"/>
          <w:sz w:val="26"/>
          <w:szCs w:val="26"/>
          <w:lang w:eastAsia="en-GB"/>
        </w:rPr>
        <w:t>CashBack</w:t>
      </w:r>
      <w:proofErr w:type="spellEnd"/>
      <w:r w:rsidRPr="007042A2">
        <w:rPr>
          <w:rFonts w:ascii="Calibri" w:eastAsia="Times New Roman" w:hAnsi="Calibri" w:cs="Calibri"/>
          <w:sz w:val="26"/>
          <w:szCs w:val="26"/>
          <w:lang w:eastAsia="en-GB"/>
        </w:rPr>
        <w:t xml:space="preserve"> for Communities.</w:t>
      </w:r>
      <w:r>
        <w:rPr>
          <w:rFonts w:ascii="Calibri" w:eastAsia="Times New Roman" w:hAnsi="Calibri" w:cs="Calibri"/>
          <w:sz w:val="26"/>
          <w:szCs w:val="26"/>
          <w:lang w:eastAsia="en-GB"/>
        </w:rPr>
        <w:t xml:space="preserve"> </w:t>
      </w:r>
      <w:r w:rsidRPr="007042A2">
        <w:rPr>
          <w:rFonts w:ascii="Calibri" w:eastAsia="Times New Roman" w:hAnsi="Calibri" w:cs="Calibri"/>
          <w:sz w:val="26"/>
          <w:szCs w:val="26"/>
          <w:lang w:eastAsia="en-GB"/>
        </w:rPr>
        <w:t>The Outreach Worker will provide detached and street-based youth work in in the Leith area, reaching out to young people in the places where they spend their time and building positive, trusting relationships with them.</w:t>
      </w:r>
    </w:p>
    <w:p w14:paraId="06918E15" w14:textId="063644BA" w:rsidR="00256B06" w:rsidRPr="007042A2" w:rsidRDefault="00256B06" w:rsidP="00256B06">
      <w:pPr>
        <w:spacing w:before="100" w:beforeAutospacing="1" w:after="100" w:afterAutospacing="1" w:line="276" w:lineRule="auto"/>
        <w:rPr>
          <w:rFonts w:ascii="Calibri" w:eastAsia="Times New Roman" w:hAnsi="Calibri" w:cs="Calibri"/>
          <w:sz w:val="26"/>
          <w:szCs w:val="26"/>
          <w:lang w:eastAsia="en-GB"/>
        </w:rPr>
      </w:pPr>
      <w:r>
        <w:rPr>
          <w:rFonts w:ascii="Calibri" w:eastAsia="Times New Roman" w:hAnsi="Calibri" w:cs="Calibri"/>
          <w:sz w:val="26"/>
          <w:szCs w:val="26"/>
          <w:lang w:eastAsia="en-GB"/>
        </w:rPr>
        <w:t xml:space="preserve">The role will focus on </w:t>
      </w:r>
      <w:r w:rsidRPr="007042A2">
        <w:rPr>
          <w:rFonts w:ascii="Calibri" w:eastAsia="Times New Roman" w:hAnsi="Calibri" w:cs="Calibri"/>
          <w:sz w:val="26"/>
          <w:szCs w:val="26"/>
          <w:lang w:eastAsia="en-GB"/>
        </w:rPr>
        <w:t xml:space="preserve">engaging young people who experience poverty, inequality and disadvantage, including those who may be at risk of offending or becoming involved in antisocial behaviour. Through relationship-based youth work, you will support young people to </w:t>
      </w:r>
      <w:r>
        <w:rPr>
          <w:rFonts w:ascii="Calibri" w:eastAsia="Times New Roman" w:hAnsi="Calibri" w:cs="Calibri"/>
          <w:sz w:val="26"/>
          <w:szCs w:val="26"/>
          <w:lang w:eastAsia="en-GB"/>
        </w:rPr>
        <w:t>engage in group work</w:t>
      </w:r>
      <w:r w:rsidRPr="007042A2">
        <w:rPr>
          <w:rFonts w:ascii="Calibri" w:eastAsia="Times New Roman" w:hAnsi="Calibri" w:cs="Calibri"/>
          <w:sz w:val="26"/>
          <w:szCs w:val="26"/>
          <w:lang w:eastAsia="en-GB"/>
        </w:rPr>
        <w:t>, increase their confidence</w:t>
      </w:r>
      <w:r w:rsidR="008612DF">
        <w:rPr>
          <w:rFonts w:ascii="Calibri" w:eastAsia="Times New Roman" w:hAnsi="Calibri" w:cs="Calibri"/>
          <w:sz w:val="26"/>
          <w:szCs w:val="26"/>
          <w:lang w:eastAsia="en-GB"/>
        </w:rPr>
        <w:t>,</w:t>
      </w:r>
      <w:r w:rsidRPr="007042A2">
        <w:rPr>
          <w:rFonts w:ascii="Calibri" w:eastAsia="Times New Roman" w:hAnsi="Calibri" w:cs="Calibri"/>
          <w:sz w:val="26"/>
          <w:szCs w:val="26"/>
          <w:lang w:eastAsia="en-GB"/>
        </w:rPr>
        <w:t xml:space="preserve"> make positive choices and access opportunities.</w:t>
      </w:r>
    </w:p>
    <w:p w14:paraId="5D2C753D" w14:textId="05CED4B6" w:rsidR="00256B06" w:rsidRPr="00256B06" w:rsidRDefault="00256B06" w:rsidP="00256B06">
      <w:pPr>
        <w:spacing w:before="100" w:beforeAutospacing="1" w:after="100" w:afterAutospacing="1" w:line="276" w:lineRule="auto"/>
        <w:rPr>
          <w:rFonts w:ascii="Calibri" w:eastAsia="Times New Roman" w:hAnsi="Calibri" w:cs="Calibri"/>
          <w:sz w:val="26"/>
          <w:szCs w:val="26"/>
          <w:lang w:eastAsia="en-GB"/>
        </w:rPr>
      </w:pPr>
      <w:r w:rsidRPr="007042A2">
        <w:rPr>
          <w:rFonts w:ascii="Calibri" w:eastAsia="Times New Roman" w:hAnsi="Calibri" w:cs="Calibri"/>
          <w:sz w:val="26"/>
          <w:szCs w:val="26"/>
          <w:lang w:eastAsia="en-GB"/>
        </w:rPr>
        <w:t xml:space="preserve">The postholder will work closely with The Citadel, The Junction team and other local partners to provide joined-up support and create opportunities for young people within their communities. Alongside detached youth work, you will facilitate one evening youth group each week working alongside The Citadel working to improve confidence and helping young people to thrive. </w:t>
      </w:r>
    </w:p>
    <w:p w14:paraId="551C796A" w14:textId="77777777" w:rsidR="00256B06" w:rsidRDefault="00256B06" w:rsidP="00256B06">
      <w:pPr>
        <w:pStyle w:val="NormalWeb"/>
        <w:spacing w:before="0" w:beforeAutospacing="0" w:after="0" w:afterAutospacing="0" w:line="276" w:lineRule="auto"/>
        <w:rPr>
          <w:rFonts w:ascii="Calibri" w:hAnsi="Calibri" w:cs="Calibri"/>
          <w:b/>
          <w:bCs/>
          <w:color w:val="7030A0"/>
          <w:sz w:val="32"/>
          <w:szCs w:val="32"/>
        </w:rPr>
      </w:pPr>
      <w:r>
        <w:rPr>
          <w:rFonts w:ascii="Calibri" w:hAnsi="Calibri" w:cs="Calibri"/>
          <w:b/>
          <w:bCs/>
          <w:color w:val="7030A0"/>
          <w:sz w:val="32"/>
          <w:szCs w:val="32"/>
        </w:rPr>
        <w:t>Why join us?</w:t>
      </w:r>
    </w:p>
    <w:p w14:paraId="5C35E60F" w14:textId="6AF758F4" w:rsidR="00256B06" w:rsidRDefault="00256B06" w:rsidP="008612DF">
      <w:pPr>
        <w:pStyle w:val="NormalWeb"/>
        <w:spacing w:before="0" w:beforeAutospacing="0" w:after="0" w:afterAutospacing="0" w:line="276" w:lineRule="auto"/>
        <w:rPr>
          <w:rFonts w:ascii="Calibri" w:hAnsi="Calibri" w:cs="Calibri"/>
          <w:sz w:val="26"/>
          <w:szCs w:val="26"/>
        </w:rPr>
      </w:pPr>
      <w:r>
        <w:rPr>
          <w:rFonts w:ascii="Calibri" w:hAnsi="Calibri" w:cs="Calibri"/>
          <w:sz w:val="26"/>
          <w:szCs w:val="26"/>
        </w:rPr>
        <w:t>This is an exciting opportunity to make a meaningful contribution within a supportive and forward-thinking organisation. You'll have the chance to develop your skills, work collaboratively with passionate colleagues, and help shape positive outcomes for young people. We are committed to supporting our employees' professional development and wellbeing, providing opportunities for learning, growth, and a supportive and inclusive environment.</w:t>
      </w:r>
    </w:p>
    <w:p w14:paraId="13200D3E" w14:textId="77777777" w:rsidR="008612DF" w:rsidRDefault="008612DF" w:rsidP="008612DF">
      <w:pPr>
        <w:pStyle w:val="NormalWeb"/>
        <w:spacing w:before="0" w:beforeAutospacing="0" w:after="0" w:afterAutospacing="0" w:line="276" w:lineRule="auto"/>
        <w:rPr>
          <w:rFonts w:ascii="Calibri" w:hAnsi="Calibri" w:cs="Calibri"/>
          <w:sz w:val="26"/>
          <w:szCs w:val="26"/>
        </w:rPr>
      </w:pPr>
    </w:p>
    <w:p w14:paraId="1AC7A711" w14:textId="77777777" w:rsidR="00256B06" w:rsidRDefault="00256B06" w:rsidP="00256B06">
      <w:pPr>
        <w:pStyle w:val="ListParagraph"/>
        <w:numPr>
          <w:ilvl w:val="0"/>
          <w:numId w:val="39"/>
        </w:numPr>
        <w:spacing w:after="0" w:line="276" w:lineRule="auto"/>
        <w:contextualSpacing w:val="0"/>
        <w:rPr>
          <w:rFonts w:ascii="Calibri" w:hAnsi="Calibri" w:cs="Calibri"/>
          <w:b/>
          <w:bCs/>
          <w:color w:val="000000" w:themeColor="text1"/>
          <w:sz w:val="26"/>
          <w:szCs w:val="26"/>
          <w:lang w:eastAsia="en-GB"/>
        </w:rPr>
      </w:pPr>
      <w:r>
        <w:rPr>
          <w:rFonts w:ascii="Calibri" w:hAnsi="Calibri" w:cs="Calibri"/>
          <w:b/>
          <w:bCs/>
          <w:color w:val="000000" w:themeColor="text1"/>
          <w:sz w:val="26"/>
          <w:szCs w:val="26"/>
          <w:lang w:eastAsia="en-GB"/>
        </w:rPr>
        <w:t xml:space="preserve">Flexible Working – </w:t>
      </w:r>
      <w:r>
        <w:rPr>
          <w:rFonts w:ascii="Calibri" w:hAnsi="Calibri" w:cs="Calibri"/>
          <w:color w:val="000000" w:themeColor="text1"/>
          <w:sz w:val="26"/>
          <w:szCs w:val="26"/>
          <w:lang w:eastAsia="en-GB"/>
        </w:rPr>
        <w:t xml:space="preserve">We offer flexible working hours to accommodate families and childcare, caring responsibilities. </w:t>
      </w:r>
    </w:p>
    <w:p w14:paraId="7860F3F1" w14:textId="77777777" w:rsidR="00256B06" w:rsidRDefault="00256B06" w:rsidP="00256B06">
      <w:pPr>
        <w:pStyle w:val="ListParagraph"/>
        <w:numPr>
          <w:ilvl w:val="0"/>
          <w:numId w:val="39"/>
        </w:numPr>
        <w:spacing w:after="0" w:line="276" w:lineRule="auto"/>
        <w:contextualSpacing w:val="0"/>
        <w:rPr>
          <w:rFonts w:ascii="Calibri" w:hAnsi="Calibri" w:cs="Calibri"/>
          <w:b/>
          <w:bCs/>
          <w:color w:val="000000" w:themeColor="text1"/>
          <w:sz w:val="26"/>
          <w:szCs w:val="26"/>
          <w:lang w:eastAsia="en-GB"/>
        </w:rPr>
      </w:pPr>
      <w:r>
        <w:rPr>
          <w:rFonts w:ascii="Calibri" w:hAnsi="Calibri" w:cs="Calibri"/>
          <w:b/>
          <w:bCs/>
          <w:color w:val="000000" w:themeColor="text1"/>
          <w:sz w:val="26"/>
          <w:szCs w:val="26"/>
          <w:lang w:eastAsia="en-GB"/>
        </w:rPr>
        <w:t>Competitive Annual Leave – 38 days</w:t>
      </w:r>
      <w:r>
        <w:rPr>
          <w:rFonts w:ascii="Calibri" w:hAnsi="Calibri" w:cs="Calibri"/>
          <w:color w:val="000000" w:themeColor="text1"/>
          <w:sz w:val="26"/>
          <w:szCs w:val="26"/>
          <w:lang w:eastAsia="en-GB"/>
        </w:rPr>
        <w:t xml:space="preserve"> annual leave days in total. 27 days and 11 public holidays per calendar year.</w:t>
      </w:r>
      <w:r>
        <w:rPr>
          <w:rFonts w:ascii="Calibri" w:hAnsi="Calibri" w:cs="Calibri"/>
          <w:b/>
          <w:bCs/>
          <w:color w:val="000000" w:themeColor="text1"/>
          <w:sz w:val="26"/>
          <w:szCs w:val="26"/>
          <w:lang w:eastAsia="en-GB"/>
        </w:rPr>
        <w:t xml:space="preserve"> </w:t>
      </w:r>
    </w:p>
    <w:p w14:paraId="3A7B4A4E" w14:textId="77777777" w:rsidR="00256B06" w:rsidRDefault="00256B06" w:rsidP="00256B06">
      <w:pPr>
        <w:pStyle w:val="ListParagraph"/>
        <w:numPr>
          <w:ilvl w:val="0"/>
          <w:numId w:val="39"/>
        </w:numPr>
        <w:spacing w:after="0" w:line="276" w:lineRule="auto"/>
        <w:contextualSpacing w:val="0"/>
        <w:rPr>
          <w:rFonts w:ascii="Calibri" w:hAnsi="Calibri" w:cs="Calibri"/>
          <w:b/>
          <w:bCs/>
          <w:color w:val="000000" w:themeColor="text1"/>
          <w:sz w:val="26"/>
          <w:szCs w:val="26"/>
          <w:lang w:eastAsia="en-GB"/>
        </w:rPr>
      </w:pPr>
      <w:r>
        <w:rPr>
          <w:rFonts w:ascii="Calibri" w:hAnsi="Calibri" w:cs="Calibri"/>
          <w:b/>
          <w:bCs/>
          <w:color w:val="000000" w:themeColor="text1"/>
          <w:sz w:val="26"/>
          <w:szCs w:val="26"/>
          <w:lang w:eastAsia="en-GB"/>
        </w:rPr>
        <w:t xml:space="preserve">Competitive Pension Contribution – </w:t>
      </w:r>
      <w:r>
        <w:rPr>
          <w:rFonts w:ascii="Calibri" w:hAnsi="Calibri" w:cs="Calibri"/>
          <w:color w:val="000000" w:themeColor="text1"/>
          <w:sz w:val="26"/>
          <w:szCs w:val="26"/>
          <w:lang w:eastAsia="en-GB"/>
        </w:rPr>
        <w:t xml:space="preserve">Eligible staff are auto enrolled in our pension scheme, supported with a </w:t>
      </w:r>
      <w:r>
        <w:rPr>
          <w:rFonts w:ascii="Calibri" w:hAnsi="Calibri" w:cs="Calibri"/>
          <w:b/>
          <w:bCs/>
          <w:color w:val="000000" w:themeColor="text1"/>
          <w:sz w:val="26"/>
          <w:szCs w:val="26"/>
          <w:lang w:eastAsia="en-GB"/>
        </w:rPr>
        <w:t>5%</w:t>
      </w:r>
      <w:r>
        <w:rPr>
          <w:rFonts w:ascii="Calibri" w:hAnsi="Calibri" w:cs="Calibri"/>
          <w:color w:val="000000" w:themeColor="text1"/>
          <w:sz w:val="26"/>
          <w:szCs w:val="26"/>
          <w:lang w:eastAsia="en-GB"/>
        </w:rPr>
        <w:t xml:space="preserve"> contribution from The Junction. </w:t>
      </w:r>
    </w:p>
    <w:p w14:paraId="26DE5F97" w14:textId="77777777" w:rsidR="00256B06" w:rsidRDefault="00256B06" w:rsidP="00256B06">
      <w:pPr>
        <w:pStyle w:val="ListParagraph"/>
        <w:numPr>
          <w:ilvl w:val="0"/>
          <w:numId w:val="39"/>
        </w:numPr>
        <w:spacing w:after="0" w:line="276" w:lineRule="auto"/>
        <w:contextualSpacing w:val="0"/>
        <w:rPr>
          <w:rFonts w:ascii="Calibri" w:hAnsi="Calibri" w:cs="Calibri"/>
          <w:color w:val="000000" w:themeColor="text1"/>
          <w:sz w:val="26"/>
          <w:szCs w:val="26"/>
          <w:lang w:eastAsia="en-GB"/>
        </w:rPr>
      </w:pPr>
      <w:r>
        <w:rPr>
          <w:rFonts w:ascii="Calibri" w:hAnsi="Calibri" w:cs="Calibri"/>
          <w:b/>
          <w:bCs/>
          <w:color w:val="000000" w:themeColor="text1"/>
          <w:sz w:val="26"/>
          <w:szCs w:val="26"/>
          <w:lang w:eastAsia="en-GB"/>
        </w:rPr>
        <w:t>Positive Working Environment –</w:t>
      </w:r>
      <w:r>
        <w:rPr>
          <w:rFonts w:ascii="Calibri" w:hAnsi="Calibri" w:cs="Calibri"/>
          <w:color w:val="000000" w:themeColor="text1"/>
          <w:sz w:val="26"/>
          <w:szCs w:val="26"/>
          <w:lang w:eastAsia="en-GB"/>
        </w:rPr>
        <w:t xml:space="preserve"> Values based organisations that is committed to supporting young people, staff and volunteers. </w:t>
      </w:r>
    </w:p>
    <w:p w14:paraId="44390AF4" w14:textId="608964DD" w:rsidR="00256B06" w:rsidRPr="00256B06" w:rsidRDefault="00256B06" w:rsidP="00834F54">
      <w:pPr>
        <w:pStyle w:val="ListParagraph"/>
        <w:numPr>
          <w:ilvl w:val="0"/>
          <w:numId w:val="39"/>
        </w:numPr>
        <w:spacing w:after="0" w:line="276" w:lineRule="auto"/>
        <w:contextualSpacing w:val="0"/>
        <w:rPr>
          <w:rFonts w:ascii="Calibri" w:hAnsi="Calibri" w:cs="Calibri"/>
          <w:color w:val="000000" w:themeColor="text1"/>
          <w:sz w:val="26"/>
          <w:szCs w:val="26"/>
          <w:lang w:eastAsia="en-GB"/>
        </w:rPr>
      </w:pPr>
      <w:r>
        <w:rPr>
          <w:rFonts w:ascii="Calibri" w:hAnsi="Calibri" w:cs="Calibri"/>
          <w:b/>
          <w:bCs/>
          <w:color w:val="000000" w:themeColor="text1"/>
          <w:sz w:val="26"/>
          <w:szCs w:val="26"/>
          <w:lang w:eastAsia="en-GB"/>
        </w:rPr>
        <w:t>Approach Equality &amp; Inclusion –</w:t>
      </w:r>
      <w:r>
        <w:rPr>
          <w:rFonts w:ascii="Calibri" w:hAnsi="Calibri" w:cs="Calibri"/>
          <w:color w:val="000000" w:themeColor="text1"/>
          <w:sz w:val="26"/>
          <w:szCs w:val="26"/>
          <w:lang w:eastAsia="en-GB"/>
        </w:rPr>
        <w:t xml:space="preserve"> Our building is accessible, we have a Gold Level LGBT Charter Award, and our team are trained in anti-racist practice.</w:t>
      </w:r>
    </w:p>
    <w:tbl>
      <w:tblPr>
        <w:tblW w:w="8647"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647"/>
      </w:tblGrid>
      <w:tr w:rsidR="00165A62" w:rsidRPr="000B231D" w14:paraId="6DCD1C77" w14:textId="77777777" w:rsidTr="00E540F1">
        <w:tc>
          <w:tcPr>
            <w:tcW w:w="8647" w:type="dxa"/>
            <w:tcBorders>
              <w:top w:val="nil"/>
              <w:left w:val="nil"/>
              <w:bottom w:val="nil"/>
              <w:right w:val="nil"/>
            </w:tcBorders>
            <w:hideMark/>
          </w:tcPr>
          <w:p w14:paraId="05E2EDE5" w14:textId="7155059B" w:rsidR="00165A62" w:rsidRPr="005E508B" w:rsidRDefault="00165A62" w:rsidP="00AA47F1">
            <w:pPr>
              <w:spacing w:after="0" w:line="276" w:lineRule="auto"/>
              <w:contextualSpacing/>
              <w:textAlignment w:val="baseline"/>
              <w:rPr>
                <w:rFonts w:ascii="Calibri" w:eastAsia="Times New Roman" w:hAnsi="Calibri" w:cs="Calibri"/>
                <w:sz w:val="26"/>
                <w:szCs w:val="26"/>
                <w:lang w:eastAsia="en-GB"/>
              </w:rPr>
            </w:pPr>
          </w:p>
        </w:tc>
      </w:tr>
      <w:tr w:rsidR="00165A62" w:rsidRPr="000B231D" w14:paraId="0FF6790A" w14:textId="77777777" w:rsidTr="00E540F1">
        <w:tc>
          <w:tcPr>
            <w:tcW w:w="8647" w:type="dxa"/>
            <w:tcBorders>
              <w:top w:val="nil"/>
              <w:left w:val="nil"/>
              <w:bottom w:val="nil"/>
              <w:right w:val="nil"/>
            </w:tcBorders>
            <w:hideMark/>
          </w:tcPr>
          <w:p w14:paraId="70C9FCDC" w14:textId="46B995DA" w:rsidR="00165A62" w:rsidRPr="005E508B" w:rsidRDefault="00165A62" w:rsidP="00AA47F1">
            <w:pPr>
              <w:spacing w:after="0" w:line="276" w:lineRule="auto"/>
              <w:contextualSpacing/>
              <w:textAlignment w:val="baseline"/>
              <w:rPr>
                <w:rFonts w:ascii="Calibri" w:eastAsia="Times New Roman" w:hAnsi="Calibri" w:cs="Calibri"/>
                <w:sz w:val="26"/>
                <w:szCs w:val="26"/>
                <w:lang w:eastAsia="en-GB"/>
              </w:rPr>
            </w:pPr>
          </w:p>
        </w:tc>
      </w:tr>
      <w:tr w:rsidR="00165A62" w:rsidRPr="000B231D" w14:paraId="236AC3A1" w14:textId="77777777" w:rsidTr="00E540F1">
        <w:tc>
          <w:tcPr>
            <w:tcW w:w="8647" w:type="dxa"/>
            <w:tcBorders>
              <w:top w:val="nil"/>
              <w:left w:val="nil"/>
              <w:bottom w:val="nil"/>
              <w:right w:val="nil"/>
            </w:tcBorders>
            <w:hideMark/>
          </w:tcPr>
          <w:p w14:paraId="1A149A29" w14:textId="77777777" w:rsidR="00165A62" w:rsidRPr="005E508B" w:rsidRDefault="00165A62" w:rsidP="00AA47F1">
            <w:pPr>
              <w:spacing w:after="0" w:line="276" w:lineRule="auto"/>
              <w:contextualSpacing/>
              <w:textAlignment w:val="baseline"/>
              <w:rPr>
                <w:rFonts w:ascii="Calibri" w:eastAsia="Times New Roman" w:hAnsi="Calibri" w:cs="Calibri"/>
                <w:sz w:val="26"/>
                <w:szCs w:val="26"/>
                <w:lang w:eastAsia="en-GB"/>
              </w:rPr>
            </w:pPr>
          </w:p>
        </w:tc>
      </w:tr>
      <w:tr w:rsidR="00165A62" w:rsidRPr="000B231D" w14:paraId="0F355A4F" w14:textId="77777777" w:rsidTr="00E540F1">
        <w:tc>
          <w:tcPr>
            <w:tcW w:w="8647" w:type="dxa"/>
            <w:tcBorders>
              <w:top w:val="nil"/>
              <w:left w:val="nil"/>
              <w:bottom w:val="nil"/>
              <w:right w:val="nil"/>
            </w:tcBorders>
            <w:hideMark/>
          </w:tcPr>
          <w:p w14:paraId="51DFBBD2" w14:textId="77777777" w:rsidR="00165A62" w:rsidRPr="005E508B" w:rsidRDefault="00165A62" w:rsidP="00AA47F1">
            <w:pPr>
              <w:spacing w:after="0" w:line="276" w:lineRule="auto"/>
              <w:contextualSpacing/>
              <w:textAlignment w:val="baseline"/>
              <w:rPr>
                <w:rFonts w:ascii="Calibri" w:eastAsia="Times New Roman" w:hAnsi="Calibri" w:cs="Calibri"/>
                <w:sz w:val="26"/>
                <w:szCs w:val="26"/>
                <w:lang w:eastAsia="en-GB"/>
              </w:rPr>
            </w:pPr>
          </w:p>
        </w:tc>
      </w:tr>
      <w:tr w:rsidR="00165A62" w:rsidRPr="000B231D" w14:paraId="10C4080D" w14:textId="77777777" w:rsidTr="00E540F1">
        <w:tc>
          <w:tcPr>
            <w:tcW w:w="8647" w:type="dxa"/>
            <w:tcBorders>
              <w:top w:val="nil"/>
              <w:left w:val="nil"/>
              <w:bottom w:val="nil"/>
              <w:right w:val="nil"/>
            </w:tcBorders>
            <w:hideMark/>
          </w:tcPr>
          <w:p w14:paraId="0CD63536" w14:textId="77777777" w:rsidR="00165A62" w:rsidRPr="005E508B" w:rsidRDefault="00165A62" w:rsidP="00AA47F1">
            <w:pPr>
              <w:spacing w:after="0" w:line="276" w:lineRule="auto"/>
              <w:contextualSpacing/>
              <w:textAlignment w:val="baseline"/>
              <w:rPr>
                <w:rFonts w:ascii="Calibri" w:eastAsia="Times New Roman" w:hAnsi="Calibri" w:cs="Calibri"/>
                <w:sz w:val="26"/>
                <w:szCs w:val="26"/>
                <w:lang w:eastAsia="en-GB"/>
              </w:rPr>
            </w:pPr>
          </w:p>
        </w:tc>
      </w:tr>
      <w:tr w:rsidR="00165A62" w:rsidRPr="000B231D" w14:paraId="698BD52C" w14:textId="77777777" w:rsidTr="00E540F1">
        <w:tc>
          <w:tcPr>
            <w:tcW w:w="8647" w:type="dxa"/>
            <w:tcBorders>
              <w:top w:val="nil"/>
              <w:left w:val="nil"/>
              <w:bottom w:val="nil"/>
              <w:right w:val="nil"/>
            </w:tcBorders>
            <w:hideMark/>
          </w:tcPr>
          <w:p w14:paraId="2E08B9E5" w14:textId="77777777" w:rsidR="005E508B" w:rsidRPr="00AA47F1" w:rsidRDefault="005E508B" w:rsidP="00AA47F1">
            <w:pPr>
              <w:spacing w:after="0"/>
              <w:rPr>
                <w:rFonts w:ascii="Calibri" w:hAnsi="Calibri" w:cs="Calibri"/>
                <w:sz w:val="26"/>
                <w:szCs w:val="26"/>
              </w:rPr>
            </w:pPr>
          </w:p>
          <w:p w14:paraId="7E1C2535" w14:textId="77777777" w:rsidR="008612DF" w:rsidRPr="008612DF" w:rsidRDefault="008612DF" w:rsidP="00E540F1">
            <w:pPr>
              <w:pStyle w:val="ListParagraph"/>
              <w:numPr>
                <w:ilvl w:val="0"/>
                <w:numId w:val="15"/>
              </w:numPr>
              <w:spacing w:after="0" w:line="278" w:lineRule="auto"/>
              <w:ind w:left="0"/>
              <w:rPr>
                <w:rFonts w:ascii="Century Gothic" w:hAnsi="Century Gothic" w:cs="Calibri"/>
                <w:color w:val="7030A0"/>
                <w:sz w:val="32"/>
                <w:szCs w:val="32"/>
              </w:rPr>
            </w:pPr>
            <w:r w:rsidRPr="008612DF">
              <w:rPr>
                <w:rFonts w:ascii="Century Gothic" w:hAnsi="Century Gothic" w:cs="Calibri"/>
                <w:b/>
                <w:bCs/>
                <w:color w:val="7030A0"/>
                <w:sz w:val="32"/>
                <w:szCs w:val="32"/>
              </w:rPr>
              <w:t xml:space="preserve">Terms &amp; Conditions </w:t>
            </w:r>
          </w:p>
          <w:p w14:paraId="74DE492E" w14:textId="77777777" w:rsidR="008612DF" w:rsidRPr="008612DF" w:rsidRDefault="008612DF" w:rsidP="00E540F1">
            <w:pPr>
              <w:pStyle w:val="ListParagraph"/>
              <w:numPr>
                <w:ilvl w:val="0"/>
                <w:numId w:val="15"/>
              </w:numPr>
              <w:spacing w:after="0" w:line="278" w:lineRule="auto"/>
              <w:ind w:left="0"/>
              <w:rPr>
                <w:rFonts w:ascii="Calibri" w:hAnsi="Calibri" w:cs="Calibri"/>
                <w:sz w:val="26"/>
                <w:szCs w:val="26"/>
              </w:rPr>
            </w:pPr>
          </w:p>
          <w:p w14:paraId="7B1EB5AB" w14:textId="18CC68D4" w:rsidR="00597F60" w:rsidRDefault="005E508B" w:rsidP="00E540F1">
            <w:pPr>
              <w:pStyle w:val="ListParagraph"/>
              <w:numPr>
                <w:ilvl w:val="0"/>
                <w:numId w:val="15"/>
              </w:numPr>
              <w:spacing w:after="0" w:line="278" w:lineRule="auto"/>
              <w:ind w:left="0"/>
              <w:rPr>
                <w:rFonts w:ascii="Calibri" w:hAnsi="Calibri" w:cs="Calibri"/>
                <w:sz w:val="26"/>
                <w:szCs w:val="26"/>
              </w:rPr>
            </w:pPr>
            <w:r w:rsidRPr="008612DF">
              <w:rPr>
                <w:rFonts w:ascii="Calibri" w:hAnsi="Calibri" w:cs="Calibri"/>
                <w:b/>
                <w:bCs/>
                <w:sz w:val="28"/>
                <w:szCs w:val="28"/>
              </w:rPr>
              <w:t>Hours:</w:t>
            </w:r>
            <w:r w:rsidRPr="00A55438">
              <w:rPr>
                <w:rFonts w:ascii="Calibri" w:hAnsi="Calibri" w:cs="Calibri"/>
                <w:sz w:val="26"/>
                <w:szCs w:val="26"/>
              </w:rPr>
              <w:t xml:space="preserve">  Part-time,</w:t>
            </w:r>
            <w:r w:rsidR="00E540F1">
              <w:rPr>
                <w:rFonts w:ascii="Calibri" w:hAnsi="Calibri" w:cs="Calibri"/>
                <w:sz w:val="26"/>
                <w:szCs w:val="26"/>
              </w:rPr>
              <w:t xml:space="preserve"> up to</w:t>
            </w:r>
            <w:r w:rsidRPr="00A55438">
              <w:rPr>
                <w:rFonts w:ascii="Calibri" w:hAnsi="Calibri" w:cs="Calibri"/>
                <w:sz w:val="26"/>
                <w:szCs w:val="26"/>
              </w:rPr>
              <w:t xml:space="preserve"> </w:t>
            </w:r>
            <w:r w:rsidR="00DC681C">
              <w:rPr>
                <w:rFonts w:ascii="Calibri" w:hAnsi="Calibri" w:cs="Calibri"/>
                <w:sz w:val="26"/>
                <w:szCs w:val="26"/>
              </w:rPr>
              <w:t xml:space="preserve">17.5 </w:t>
            </w:r>
            <w:r w:rsidRPr="00A55438">
              <w:rPr>
                <w:rFonts w:ascii="Calibri" w:hAnsi="Calibri" w:cs="Calibri"/>
                <w:sz w:val="26"/>
                <w:szCs w:val="26"/>
              </w:rPr>
              <w:t>hours per week</w:t>
            </w:r>
            <w:r w:rsidR="00E540F1">
              <w:rPr>
                <w:rFonts w:ascii="Calibri" w:hAnsi="Calibri" w:cs="Calibri"/>
                <w:sz w:val="26"/>
                <w:szCs w:val="26"/>
              </w:rPr>
              <w:t xml:space="preserve">. </w:t>
            </w:r>
          </w:p>
          <w:p w14:paraId="229FD4D5" w14:textId="77777777" w:rsidR="00A459F4" w:rsidRPr="00A459F4" w:rsidRDefault="00A459F4" w:rsidP="00E540F1">
            <w:pPr>
              <w:pStyle w:val="ListParagraph"/>
              <w:numPr>
                <w:ilvl w:val="0"/>
                <w:numId w:val="15"/>
              </w:numPr>
              <w:spacing w:after="0" w:line="278" w:lineRule="auto"/>
              <w:ind w:left="0"/>
              <w:rPr>
                <w:rFonts w:ascii="Calibri" w:hAnsi="Calibri" w:cs="Calibri"/>
                <w:sz w:val="26"/>
                <w:szCs w:val="26"/>
              </w:rPr>
            </w:pPr>
          </w:p>
          <w:p w14:paraId="1FAF62B3" w14:textId="0FEA2406" w:rsidR="00A459F4" w:rsidRDefault="00A459F4" w:rsidP="00AA47F1">
            <w:pPr>
              <w:pStyle w:val="ListParagraph"/>
              <w:numPr>
                <w:ilvl w:val="0"/>
                <w:numId w:val="15"/>
              </w:numPr>
              <w:spacing w:after="0" w:line="278" w:lineRule="auto"/>
              <w:ind w:left="0"/>
              <w:rPr>
                <w:rFonts w:ascii="Calibri" w:hAnsi="Calibri" w:cs="Calibri"/>
                <w:sz w:val="26"/>
                <w:szCs w:val="26"/>
              </w:rPr>
            </w:pPr>
            <w:r w:rsidRPr="008612DF">
              <w:rPr>
                <w:rFonts w:ascii="Calibri" w:hAnsi="Calibri" w:cs="Calibri"/>
                <w:b/>
                <w:bCs/>
                <w:sz w:val="28"/>
                <w:szCs w:val="28"/>
              </w:rPr>
              <w:t>Salary</w:t>
            </w:r>
            <w:r w:rsidR="005E508B" w:rsidRPr="008612DF">
              <w:rPr>
                <w:rFonts w:ascii="Calibri" w:hAnsi="Calibri" w:cs="Calibri"/>
                <w:b/>
                <w:bCs/>
                <w:sz w:val="28"/>
                <w:szCs w:val="28"/>
              </w:rPr>
              <w:t>:</w:t>
            </w:r>
            <w:r w:rsidR="00DC681C">
              <w:rPr>
                <w:rFonts w:ascii="Calibri" w:hAnsi="Calibri" w:cs="Calibri"/>
                <w:b/>
                <w:bCs/>
                <w:sz w:val="26"/>
                <w:szCs w:val="26"/>
              </w:rPr>
              <w:t xml:space="preserve"> </w:t>
            </w:r>
            <w:r w:rsidR="00DC681C" w:rsidRPr="00DC681C">
              <w:rPr>
                <w:rFonts w:ascii="Calibri" w:hAnsi="Calibri" w:cs="Calibri"/>
                <w:sz w:val="26"/>
                <w:szCs w:val="26"/>
              </w:rPr>
              <w:t>£27,295</w:t>
            </w:r>
            <w:r>
              <w:rPr>
                <w:rFonts w:ascii="Calibri" w:hAnsi="Calibri" w:cs="Calibri"/>
                <w:sz w:val="26"/>
                <w:szCs w:val="26"/>
              </w:rPr>
              <w:t xml:space="preserve"> salary</w:t>
            </w:r>
            <w:r w:rsidR="00DC681C" w:rsidRPr="00DC681C">
              <w:rPr>
                <w:rFonts w:ascii="Calibri" w:hAnsi="Calibri" w:cs="Calibri"/>
                <w:sz w:val="26"/>
                <w:szCs w:val="26"/>
              </w:rPr>
              <w:t xml:space="preserve"> </w:t>
            </w:r>
            <w:r>
              <w:rPr>
                <w:rFonts w:ascii="Calibri" w:hAnsi="Calibri" w:cs="Calibri"/>
                <w:sz w:val="26"/>
                <w:szCs w:val="26"/>
              </w:rPr>
              <w:t xml:space="preserve">(Pro-rated </w:t>
            </w:r>
            <w:r w:rsidRPr="00A459F4">
              <w:rPr>
                <w:rFonts w:ascii="Calibri" w:hAnsi="Calibri" w:cs="Calibri"/>
                <w:sz w:val="26"/>
                <w:szCs w:val="26"/>
              </w:rPr>
              <w:t>0.5 FTE</w:t>
            </w:r>
            <w:r>
              <w:rPr>
                <w:rFonts w:ascii="Calibri" w:hAnsi="Calibri" w:cs="Calibri"/>
                <w:sz w:val="26"/>
                <w:szCs w:val="26"/>
              </w:rPr>
              <w:t>)</w:t>
            </w:r>
          </w:p>
          <w:p w14:paraId="266A230D" w14:textId="77777777" w:rsidR="00A459F4" w:rsidRPr="00A459F4" w:rsidRDefault="00A459F4" w:rsidP="00A459F4">
            <w:pPr>
              <w:pStyle w:val="ListParagraph"/>
              <w:rPr>
                <w:rFonts w:ascii="Calibri" w:hAnsi="Calibri" w:cs="Calibri"/>
                <w:b/>
                <w:bCs/>
                <w:sz w:val="26"/>
                <w:szCs w:val="26"/>
              </w:rPr>
            </w:pPr>
          </w:p>
          <w:p w14:paraId="03A6A7E4" w14:textId="2474B7C6" w:rsidR="005E508B" w:rsidRDefault="00A459F4" w:rsidP="00AA47F1">
            <w:pPr>
              <w:pStyle w:val="ListParagraph"/>
              <w:numPr>
                <w:ilvl w:val="0"/>
                <w:numId w:val="15"/>
              </w:numPr>
              <w:spacing w:after="0" w:line="278" w:lineRule="auto"/>
              <w:ind w:left="0"/>
              <w:rPr>
                <w:rFonts w:ascii="Calibri" w:hAnsi="Calibri" w:cs="Calibri"/>
                <w:sz w:val="26"/>
                <w:szCs w:val="26"/>
              </w:rPr>
            </w:pPr>
            <w:r w:rsidRPr="008612DF">
              <w:rPr>
                <w:rFonts w:ascii="Calibri" w:hAnsi="Calibri" w:cs="Calibri"/>
                <w:b/>
                <w:bCs/>
                <w:sz w:val="28"/>
                <w:szCs w:val="28"/>
              </w:rPr>
              <w:t>Pay:</w:t>
            </w:r>
            <w:r>
              <w:rPr>
                <w:rFonts w:ascii="Calibri" w:hAnsi="Calibri" w:cs="Calibri"/>
                <w:b/>
                <w:bCs/>
                <w:sz w:val="26"/>
                <w:szCs w:val="26"/>
              </w:rPr>
              <w:t xml:space="preserve"> </w:t>
            </w:r>
            <w:r w:rsidRPr="00A459F4">
              <w:rPr>
                <w:rFonts w:ascii="Calibri" w:hAnsi="Calibri" w:cs="Calibri"/>
                <w:sz w:val="26"/>
                <w:szCs w:val="26"/>
              </w:rPr>
              <w:t xml:space="preserve">£13,647.50 </w:t>
            </w:r>
          </w:p>
          <w:p w14:paraId="67995ACF" w14:textId="77777777" w:rsidR="00E14AE4" w:rsidRPr="00E14AE4" w:rsidRDefault="00E14AE4" w:rsidP="00AA47F1">
            <w:pPr>
              <w:pStyle w:val="ListParagraph"/>
              <w:numPr>
                <w:ilvl w:val="0"/>
                <w:numId w:val="15"/>
              </w:numPr>
              <w:spacing w:after="0" w:line="278" w:lineRule="auto"/>
              <w:ind w:left="0"/>
              <w:rPr>
                <w:rFonts w:ascii="Calibri" w:hAnsi="Calibri" w:cs="Calibri"/>
                <w:sz w:val="26"/>
                <w:szCs w:val="26"/>
              </w:rPr>
            </w:pPr>
          </w:p>
          <w:p w14:paraId="4D9AB562" w14:textId="23854BC6" w:rsidR="00A459F4" w:rsidRDefault="005E508B" w:rsidP="00A459F4">
            <w:pPr>
              <w:pStyle w:val="ListParagraph"/>
              <w:numPr>
                <w:ilvl w:val="0"/>
                <w:numId w:val="15"/>
              </w:numPr>
              <w:spacing w:after="0" w:line="278" w:lineRule="auto"/>
              <w:ind w:left="0"/>
              <w:rPr>
                <w:rFonts w:ascii="Calibri" w:hAnsi="Calibri" w:cs="Calibri"/>
                <w:sz w:val="26"/>
                <w:szCs w:val="26"/>
              </w:rPr>
            </w:pPr>
            <w:r w:rsidRPr="008612DF">
              <w:rPr>
                <w:rFonts w:ascii="Calibri" w:hAnsi="Calibri" w:cs="Calibri"/>
                <w:b/>
                <w:bCs/>
                <w:sz w:val="28"/>
                <w:szCs w:val="28"/>
              </w:rPr>
              <w:t>Contract:</w:t>
            </w:r>
            <w:r w:rsidRPr="00A55438">
              <w:rPr>
                <w:rFonts w:ascii="Calibri" w:hAnsi="Calibri" w:cs="Calibri"/>
                <w:sz w:val="26"/>
                <w:szCs w:val="26"/>
              </w:rPr>
              <w:t xml:space="preserve">  </w:t>
            </w:r>
            <w:r w:rsidR="00A82DAF">
              <w:rPr>
                <w:rFonts w:ascii="Calibri" w:hAnsi="Calibri" w:cs="Calibri"/>
                <w:sz w:val="26"/>
                <w:szCs w:val="26"/>
              </w:rPr>
              <w:t xml:space="preserve">Fixed term until – </w:t>
            </w:r>
            <w:r w:rsidR="00A459F4">
              <w:rPr>
                <w:rFonts w:ascii="Calibri" w:hAnsi="Calibri" w:cs="Calibri"/>
                <w:sz w:val="26"/>
                <w:szCs w:val="26"/>
              </w:rPr>
              <w:t>March 2029</w:t>
            </w:r>
            <w:r w:rsidR="00A82DAF">
              <w:rPr>
                <w:rFonts w:ascii="Calibri" w:hAnsi="Calibri" w:cs="Calibri"/>
                <w:sz w:val="26"/>
                <w:szCs w:val="26"/>
              </w:rPr>
              <w:t xml:space="preserve">. </w:t>
            </w:r>
          </w:p>
          <w:p w14:paraId="2B781430" w14:textId="77777777" w:rsidR="00A459F4" w:rsidRDefault="00A459F4" w:rsidP="00F24ACF">
            <w:pPr>
              <w:pStyle w:val="ListParagraph"/>
              <w:spacing w:after="0" w:line="278" w:lineRule="auto"/>
              <w:ind w:left="0"/>
              <w:rPr>
                <w:rFonts w:ascii="Calibri" w:hAnsi="Calibri" w:cs="Calibri"/>
                <w:sz w:val="26"/>
                <w:szCs w:val="26"/>
              </w:rPr>
            </w:pPr>
          </w:p>
          <w:p w14:paraId="05BB80C8" w14:textId="6233C7D4" w:rsidR="00A459F4" w:rsidRPr="00F24ACF" w:rsidRDefault="008612DF" w:rsidP="00A459F4">
            <w:pPr>
              <w:spacing w:after="0" w:line="278" w:lineRule="auto"/>
              <w:rPr>
                <w:rFonts w:ascii="Calibri" w:hAnsi="Calibri" w:cs="Calibri"/>
                <w:b/>
                <w:bCs/>
                <w:sz w:val="26"/>
                <w:szCs w:val="26"/>
              </w:rPr>
            </w:pPr>
            <w:r w:rsidRPr="00F24ACF">
              <w:rPr>
                <w:rFonts w:ascii="Calibri" w:hAnsi="Calibri" w:cs="Calibri"/>
                <w:b/>
                <w:bCs/>
                <w:sz w:val="26"/>
                <w:szCs w:val="26"/>
              </w:rPr>
              <w:t xml:space="preserve">We are happy to consider applicants who would prefer to work fewer hours, with part-time and sessional contract options available. Sessional </w:t>
            </w:r>
            <w:r w:rsidR="00F24ACF" w:rsidRPr="00F24ACF">
              <w:rPr>
                <w:rFonts w:ascii="Calibri" w:hAnsi="Calibri" w:cs="Calibri"/>
                <w:b/>
                <w:bCs/>
                <w:sz w:val="26"/>
                <w:szCs w:val="26"/>
              </w:rPr>
              <w:t>contracts</w:t>
            </w:r>
            <w:r w:rsidRPr="00F24ACF">
              <w:rPr>
                <w:rFonts w:ascii="Calibri" w:hAnsi="Calibri" w:cs="Calibri"/>
                <w:b/>
                <w:bCs/>
                <w:sz w:val="26"/>
                <w:szCs w:val="26"/>
              </w:rPr>
              <w:t xml:space="preserve"> will be paid at a minimum of £15 per hour.</w:t>
            </w:r>
          </w:p>
          <w:p w14:paraId="48EBC48D" w14:textId="77777777" w:rsidR="008612DF" w:rsidRDefault="008612DF" w:rsidP="00A459F4">
            <w:pPr>
              <w:spacing w:after="0" w:line="278" w:lineRule="auto"/>
              <w:rPr>
                <w:rFonts w:ascii="Calibri" w:hAnsi="Calibri" w:cs="Calibri"/>
                <w:sz w:val="26"/>
                <w:szCs w:val="26"/>
              </w:rPr>
            </w:pPr>
          </w:p>
          <w:p w14:paraId="28F8AFD5" w14:textId="0D281B99" w:rsidR="00A459F4" w:rsidRPr="00A459F4" w:rsidRDefault="00A459F4" w:rsidP="00A459F4">
            <w:pPr>
              <w:spacing w:line="276" w:lineRule="auto"/>
              <w:rPr>
                <w:rFonts w:ascii="Calibri" w:hAnsi="Calibri" w:cs="Calibri"/>
                <w:color w:val="262626" w:themeColor="text1" w:themeTint="D9"/>
                <w:sz w:val="26"/>
                <w:szCs w:val="26"/>
              </w:rPr>
            </w:pPr>
            <w:r w:rsidRPr="00A459F4">
              <w:rPr>
                <w:rFonts w:ascii="Calibri" w:hAnsi="Calibri" w:cs="Calibri"/>
                <w:b/>
                <w:bCs/>
                <w:color w:val="262626" w:themeColor="text1" w:themeTint="D9"/>
                <w:sz w:val="26"/>
                <w:szCs w:val="26"/>
              </w:rPr>
              <w:t>Closing Date:</w:t>
            </w:r>
            <w:r w:rsidRPr="00A459F4">
              <w:rPr>
                <w:rFonts w:ascii="Calibri" w:hAnsi="Calibri" w:cs="Calibri"/>
                <w:color w:val="262626" w:themeColor="text1" w:themeTint="D9"/>
                <w:sz w:val="26"/>
                <w:szCs w:val="26"/>
              </w:rPr>
              <w:t xml:space="preserve"> </w:t>
            </w:r>
            <w:r w:rsidRPr="00F24ACF">
              <w:rPr>
                <w:rFonts w:ascii="Calibri" w:hAnsi="Calibri" w:cs="Calibri"/>
                <w:b/>
                <w:bCs/>
                <w:color w:val="262626" w:themeColor="text1" w:themeTint="D9"/>
                <w:sz w:val="26"/>
                <w:szCs w:val="26"/>
              </w:rPr>
              <w:t>23</w:t>
            </w:r>
            <w:r w:rsidRPr="00F24ACF">
              <w:rPr>
                <w:rFonts w:ascii="Calibri" w:hAnsi="Calibri" w:cs="Calibri"/>
                <w:b/>
                <w:bCs/>
                <w:color w:val="262626" w:themeColor="text1" w:themeTint="D9"/>
                <w:sz w:val="26"/>
                <w:szCs w:val="26"/>
                <w:vertAlign w:val="superscript"/>
              </w:rPr>
              <w:t>rd</w:t>
            </w:r>
            <w:r w:rsidRPr="00F24ACF">
              <w:rPr>
                <w:rFonts w:ascii="Calibri" w:hAnsi="Calibri" w:cs="Calibri"/>
                <w:b/>
                <w:bCs/>
                <w:color w:val="262626" w:themeColor="text1" w:themeTint="D9"/>
                <w:sz w:val="26"/>
                <w:szCs w:val="26"/>
              </w:rPr>
              <w:t xml:space="preserve"> October 202</w:t>
            </w:r>
            <w:r w:rsidR="005A62CF" w:rsidRPr="00F24ACF">
              <w:rPr>
                <w:rFonts w:ascii="Calibri" w:hAnsi="Calibri" w:cs="Calibri"/>
                <w:b/>
                <w:bCs/>
                <w:color w:val="262626" w:themeColor="text1" w:themeTint="D9"/>
                <w:sz w:val="26"/>
                <w:szCs w:val="26"/>
              </w:rPr>
              <w:t>6</w:t>
            </w:r>
          </w:p>
          <w:p w14:paraId="6E151F94" w14:textId="30655D81" w:rsidR="005E508B" w:rsidRPr="00A55438" w:rsidRDefault="00A459F4" w:rsidP="00A459F4">
            <w:pPr>
              <w:pStyle w:val="NormalWeb"/>
              <w:spacing w:line="276" w:lineRule="auto"/>
              <w:rPr>
                <w:rFonts w:ascii="Calibri" w:hAnsi="Calibri" w:cs="Calibri"/>
                <w:sz w:val="26"/>
                <w:szCs w:val="26"/>
              </w:rPr>
            </w:pPr>
            <w:r>
              <w:rPr>
                <w:rFonts w:ascii="Calibri" w:hAnsi="Calibri" w:cs="Calibri"/>
                <w:sz w:val="26"/>
                <w:szCs w:val="26"/>
              </w:rPr>
              <w:t xml:space="preserve">We encourage early applications, as </w:t>
            </w:r>
            <w:r>
              <w:rPr>
                <w:rFonts w:ascii="Calibri" w:hAnsi="Calibri" w:cs="Calibri"/>
                <w:b/>
                <w:bCs/>
                <w:sz w:val="26"/>
                <w:szCs w:val="26"/>
              </w:rPr>
              <w:t>we may interview and appoint suitable candidates before the closing date</w:t>
            </w:r>
            <w:r>
              <w:rPr>
                <w:rFonts w:ascii="Calibri" w:hAnsi="Calibri" w:cs="Calibri"/>
                <w:sz w:val="26"/>
                <w:szCs w:val="26"/>
              </w:rPr>
              <w:t>. If you are interested in this opportunity, we recommend submitting your application as soon as possible.</w:t>
            </w:r>
          </w:p>
          <w:p w14:paraId="5A2E927F" w14:textId="41F5D696" w:rsidR="00A82DAF" w:rsidRPr="00A82DAF" w:rsidRDefault="005E508B" w:rsidP="00A82DAF">
            <w:pPr>
              <w:pStyle w:val="ListParagraph"/>
              <w:numPr>
                <w:ilvl w:val="0"/>
                <w:numId w:val="15"/>
              </w:numPr>
              <w:spacing w:after="0" w:line="278" w:lineRule="auto"/>
              <w:ind w:left="0"/>
              <w:rPr>
                <w:rFonts w:ascii="Calibri" w:hAnsi="Calibri" w:cs="Calibri"/>
                <w:sz w:val="26"/>
                <w:szCs w:val="26"/>
              </w:rPr>
            </w:pPr>
            <w:r w:rsidRPr="00A55438">
              <w:rPr>
                <w:rFonts w:ascii="Calibri" w:hAnsi="Calibri" w:cs="Calibri"/>
                <w:b/>
                <w:bCs/>
                <w:sz w:val="26"/>
                <w:szCs w:val="26"/>
              </w:rPr>
              <w:t>Base:</w:t>
            </w:r>
            <w:r w:rsidRPr="00A55438">
              <w:rPr>
                <w:rFonts w:ascii="Calibri" w:hAnsi="Calibri" w:cs="Calibri"/>
                <w:sz w:val="26"/>
                <w:szCs w:val="26"/>
              </w:rPr>
              <w:t xml:space="preserve">  82-86 Great Junction Street, Edinburgh, EH6 5LL</w:t>
            </w:r>
            <w:r w:rsidR="00A82DAF">
              <w:rPr>
                <w:rFonts w:ascii="Calibri" w:hAnsi="Calibri" w:cs="Calibri"/>
                <w:sz w:val="26"/>
                <w:szCs w:val="26"/>
              </w:rPr>
              <w:t xml:space="preserve">; working across </w:t>
            </w:r>
            <w:proofErr w:type="gramStart"/>
            <w:r w:rsidR="00A82DAF">
              <w:rPr>
                <w:rFonts w:ascii="Calibri" w:hAnsi="Calibri" w:cs="Calibri"/>
                <w:sz w:val="26"/>
                <w:szCs w:val="26"/>
              </w:rPr>
              <w:t>North East</w:t>
            </w:r>
            <w:proofErr w:type="gramEnd"/>
            <w:r w:rsidR="00A82DAF">
              <w:rPr>
                <w:rFonts w:ascii="Calibri" w:hAnsi="Calibri" w:cs="Calibri"/>
                <w:sz w:val="26"/>
                <w:szCs w:val="26"/>
              </w:rPr>
              <w:t xml:space="preserve"> Edinburgh with a focus on Leith. </w:t>
            </w:r>
          </w:p>
          <w:p w14:paraId="3BCD2FEB" w14:textId="77777777" w:rsidR="00F63D4E" w:rsidRPr="00A55438" w:rsidRDefault="00F63D4E" w:rsidP="00F63D4E">
            <w:pPr>
              <w:pStyle w:val="ListParagraph"/>
              <w:spacing w:after="0" w:line="278" w:lineRule="auto"/>
              <w:ind w:left="0"/>
              <w:rPr>
                <w:rFonts w:ascii="Calibri" w:hAnsi="Calibri" w:cs="Calibri"/>
                <w:sz w:val="26"/>
                <w:szCs w:val="26"/>
              </w:rPr>
            </w:pPr>
          </w:p>
          <w:p w14:paraId="2D43573C" w14:textId="10A37FA2" w:rsidR="00A459F4" w:rsidRDefault="00F63D4E" w:rsidP="00A459F4">
            <w:pPr>
              <w:pStyle w:val="ListParagraph"/>
              <w:numPr>
                <w:ilvl w:val="0"/>
                <w:numId w:val="15"/>
              </w:numPr>
              <w:spacing w:after="0" w:line="278" w:lineRule="auto"/>
              <w:ind w:left="0"/>
              <w:rPr>
                <w:rFonts w:ascii="Calibri" w:hAnsi="Calibri" w:cs="Calibri"/>
                <w:sz w:val="26"/>
                <w:szCs w:val="26"/>
              </w:rPr>
            </w:pPr>
            <w:r w:rsidRPr="00256B06">
              <w:rPr>
                <w:rFonts w:ascii="Calibri" w:hAnsi="Calibri" w:cs="Calibri"/>
                <w:b/>
                <w:bCs/>
                <w:sz w:val="26"/>
                <w:szCs w:val="26"/>
              </w:rPr>
              <w:t>Working hours</w:t>
            </w:r>
            <w:r w:rsidR="00256B06" w:rsidRPr="00256B06">
              <w:rPr>
                <w:rFonts w:ascii="Calibri" w:hAnsi="Calibri" w:cs="Calibri"/>
                <w:b/>
                <w:bCs/>
                <w:sz w:val="26"/>
                <w:szCs w:val="26"/>
              </w:rPr>
              <w:t>:</w:t>
            </w:r>
            <w:r w:rsidRPr="00A55438">
              <w:rPr>
                <w:rFonts w:ascii="Calibri" w:hAnsi="Calibri" w:cs="Calibri"/>
                <w:sz w:val="26"/>
                <w:szCs w:val="26"/>
              </w:rPr>
              <w:t xml:space="preserve"> </w:t>
            </w:r>
            <w:r w:rsidR="00256B06">
              <w:rPr>
                <w:rFonts w:ascii="Calibri" w:hAnsi="Calibri" w:cs="Calibri"/>
                <w:sz w:val="26"/>
                <w:szCs w:val="26"/>
              </w:rPr>
              <w:t>D</w:t>
            </w:r>
            <w:r w:rsidRPr="00A55438">
              <w:rPr>
                <w:rFonts w:ascii="Calibri" w:hAnsi="Calibri" w:cs="Calibri"/>
                <w:sz w:val="26"/>
                <w:szCs w:val="26"/>
              </w:rPr>
              <w:t>efined by mutual agreement</w:t>
            </w:r>
            <w:r>
              <w:rPr>
                <w:rFonts w:ascii="Calibri" w:hAnsi="Calibri" w:cs="Calibri"/>
                <w:sz w:val="26"/>
                <w:szCs w:val="26"/>
              </w:rPr>
              <w:t xml:space="preserve">, </w:t>
            </w:r>
            <w:r w:rsidRPr="00A55438">
              <w:rPr>
                <w:rFonts w:ascii="Calibri" w:hAnsi="Calibri" w:cs="Calibri"/>
                <w:sz w:val="26"/>
                <w:szCs w:val="26"/>
              </w:rPr>
              <w:t xml:space="preserve">worked flexibly to meet the </w:t>
            </w:r>
            <w:r>
              <w:rPr>
                <w:rFonts w:ascii="Calibri" w:hAnsi="Calibri" w:cs="Calibri"/>
                <w:sz w:val="26"/>
                <w:szCs w:val="26"/>
              </w:rPr>
              <w:t xml:space="preserve">needs of the </w:t>
            </w:r>
            <w:r w:rsidRPr="00A55438">
              <w:rPr>
                <w:rFonts w:ascii="Calibri" w:hAnsi="Calibri" w:cs="Calibri"/>
                <w:sz w:val="26"/>
                <w:szCs w:val="26"/>
              </w:rPr>
              <w:t xml:space="preserve">charity and to fit around your existing commitments. </w:t>
            </w:r>
          </w:p>
          <w:p w14:paraId="0B76696D" w14:textId="77777777" w:rsidR="00A459F4" w:rsidRPr="00A459F4" w:rsidRDefault="00A459F4" w:rsidP="00A459F4">
            <w:pPr>
              <w:pStyle w:val="ListParagraph"/>
              <w:rPr>
                <w:rFonts w:ascii="Calibri" w:hAnsi="Calibri" w:cs="Calibri"/>
                <w:sz w:val="26"/>
                <w:szCs w:val="26"/>
              </w:rPr>
            </w:pPr>
          </w:p>
          <w:p w14:paraId="1ADE8F5D" w14:textId="6FCAE139" w:rsidR="00DC681C" w:rsidRPr="00A459F4" w:rsidRDefault="00A459F4" w:rsidP="00A459F4">
            <w:pPr>
              <w:pStyle w:val="ListParagraph"/>
              <w:numPr>
                <w:ilvl w:val="0"/>
                <w:numId w:val="15"/>
              </w:numPr>
              <w:spacing w:after="0" w:line="278" w:lineRule="auto"/>
              <w:ind w:left="0"/>
              <w:rPr>
                <w:rFonts w:ascii="Calibri" w:hAnsi="Calibri" w:cs="Calibri"/>
                <w:sz w:val="26"/>
                <w:szCs w:val="26"/>
              </w:rPr>
            </w:pPr>
            <w:r w:rsidRPr="00A459F4">
              <w:rPr>
                <w:rFonts w:ascii="Calibri" w:hAnsi="Calibri" w:cs="Calibri"/>
                <w:b/>
                <w:bCs/>
                <w:sz w:val="26"/>
                <w:szCs w:val="26"/>
              </w:rPr>
              <w:t>Probationary Period:</w:t>
            </w:r>
            <w:r>
              <w:rPr>
                <w:rFonts w:ascii="Calibri" w:hAnsi="Calibri" w:cs="Calibri"/>
                <w:sz w:val="26"/>
                <w:szCs w:val="26"/>
              </w:rPr>
              <w:t xml:space="preserve"> </w:t>
            </w:r>
            <w:r w:rsidR="005E508B" w:rsidRPr="00A55438">
              <w:rPr>
                <w:rFonts w:ascii="Calibri" w:hAnsi="Calibri" w:cs="Calibri"/>
                <w:sz w:val="26"/>
                <w:szCs w:val="26"/>
              </w:rPr>
              <w:t xml:space="preserve">Confirmation of appointment is subject to satisfactory completion of a </w:t>
            </w:r>
            <w:r>
              <w:rPr>
                <w:rFonts w:ascii="Calibri" w:hAnsi="Calibri" w:cs="Calibri"/>
                <w:sz w:val="26"/>
                <w:szCs w:val="26"/>
              </w:rPr>
              <w:t>6</w:t>
            </w:r>
            <w:r w:rsidR="005E508B" w:rsidRPr="00A55438">
              <w:rPr>
                <w:rFonts w:ascii="Calibri" w:hAnsi="Calibri" w:cs="Calibri"/>
                <w:sz w:val="26"/>
                <w:szCs w:val="26"/>
              </w:rPr>
              <w:t>-month probationary period</w:t>
            </w:r>
            <w:r>
              <w:rPr>
                <w:rFonts w:ascii="Calibri" w:hAnsi="Calibri" w:cs="Calibri"/>
                <w:sz w:val="26"/>
                <w:szCs w:val="26"/>
              </w:rPr>
              <w:t>.</w:t>
            </w:r>
            <w:r>
              <w:t xml:space="preserve"> </w:t>
            </w:r>
          </w:p>
          <w:p w14:paraId="201E8237" w14:textId="77777777" w:rsidR="005E508B" w:rsidRPr="005E508B" w:rsidRDefault="005E508B" w:rsidP="00AA47F1">
            <w:pPr>
              <w:spacing w:after="0" w:line="276" w:lineRule="auto"/>
              <w:rPr>
                <w:sz w:val="26"/>
                <w:szCs w:val="26"/>
              </w:rPr>
            </w:pPr>
          </w:p>
          <w:p w14:paraId="0CA7ECC5" w14:textId="14C0C898" w:rsidR="004936B6" w:rsidRDefault="004936B6" w:rsidP="00AA47F1">
            <w:pPr>
              <w:spacing w:after="0" w:line="276" w:lineRule="auto"/>
              <w:rPr>
                <w:rFonts w:ascii="Calibri" w:eastAsia="Times New Roman" w:hAnsi="Calibri" w:cs="Calibri"/>
                <w:sz w:val="26"/>
                <w:szCs w:val="26"/>
                <w:lang w:eastAsia="en-GB"/>
              </w:rPr>
            </w:pPr>
          </w:p>
          <w:p w14:paraId="36870798" w14:textId="77777777" w:rsidR="00645577" w:rsidRDefault="00645577" w:rsidP="00AA47F1">
            <w:pPr>
              <w:spacing w:after="0" w:line="276" w:lineRule="auto"/>
              <w:rPr>
                <w:rFonts w:ascii="Calibri" w:eastAsia="Times New Roman" w:hAnsi="Calibri" w:cs="Calibri"/>
                <w:sz w:val="26"/>
                <w:szCs w:val="26"/>
                <w:lang w:eastAsia="en-GB"/>
              </w:rPr>
            </w:pPr>
          </w:p>
          <w:p w14:paraId="7AB42601" w14:textId="77777777" w:rsidR="00645577" w:rsidRPr="005E508B" w:rsidRDefault="00645577" w:rsidP="00AA47F1">
            <w:pPr>
              <w:spacing w:after="0" w:line="276" w:lineRule="auto"/>
              <w:rPr>
                <w:rFonts w:ascii="Calibri" w:eastAsia="Times New Roman" w:hAnsi="Calibri" w:cs="Calibri"/>
                <w:sz w:val="26"/>
                <w:szCs w:val="26"/>
                <w:lang w:eastAsia="en-GB"/>
              </w:rPr>
            </w:pPr>
          </w:p>
          <w:p w14:paraId="4F0AB9EF" w14:textId="774607D7" w:rsidR="00B870D3" w:rsidRPr="005E508B" w:rsidRDefault="00B870D3" w:rsidP="00AA47F1">
            <w:pPr>
              <w:spacing w:after="0" w:line="276" w:lineRule="auto"/>
              <w:rPr>
                <w:rFonts w:ascii="Calibri" w:eastAsia="Times New Roman" w:hAnsi="Calibri" w:cs="Calibri"/>
                <w:sz w:val="26"/>
                <w:szCs w:val="26"/>
                <w:lang w:eastAsia="en-GB"/>
              </w:rPr>
            </w:pPr>
          </w:p>
        </w:tc>
      </w:tr>
    </w:tbl>
    <w:p w14:paraId="71678EDC" w14:textId="77777777" w:rsidR="006D2C17" w:rsidRDefault="006D2C17" w:rsidP="008D7780">
      <w:pPr>
        <w:spacing w:after="0" w:line="240" w:lineRule="auto"/>
        <w:rPr>
          <w:rFonts w:ascii="Century Gothic" w:eastAsia="Times New Roman" w:hAnsi="Century Gothic" w:cs="Arial"/>
          <w:b/>
          <w:bCs/>
          <w:color w:val="7030A0"/>
          <w:sz w:val="28"/>
          <w:szCs w:val="28"/>
          <w:lang w:eastAsia="en-GB"/>
        </w:rPr>
      </w:pPr>
    </w:p>
    <w:p w14:paraId="08BDA1A4" w14:textId="77777777" w:rsidR="008612DF" w:rsidRDefault="008612DF" w:rsidP="008D7780">
      <w:pPr>
        <w:spacing w:after="0" w:line="240" w:lineRule="auto"/>
        <w:rPr>
          <w:rFonts w:ascii="Century Gothic" w:eastAsia="Times New Roman" w:hAnsi="Century Gothic" w:cs="Arial"/>
          <w:b/>
          <w:bCs/>
          <w:color w:val="7030A0"/>
          <w:sz w:val="28"/>
          <w:szCs w:val="28"/>
          <w:lang w:eastAsia="en-GB"/>
        </w:rPr>
      </w:pPr>
    </w:p>
    <w:p w14:paraId="06F43FED" w14:textId="77777777" w:rsidR="00F24491" w:rsidRDefault="00F24491" w:rsidP="008D7780">
      <w:pPr>
        <w:spacing w:after="0" w:line="240" w:lineRule="auto"/>
        <w:rPr>
          <w:rFonts w:ascii="Century Gothic" w:eastAsia="Times New Roman" w:hAnsi="Century Gothic" w:cs="Arial"/>
          <w:b/>
          <w:bCs/>
          <w:color w:val="7030A0"/>
          <w:sz w:val="28"/>
          <w:szCs w:val="28"/>
          <w:lang w:eastAsia="en-GB"/>
        </w:rPr>
      </w:pPr>
    </w:p>
    <w:p w14:paraId="6C4E8FD8" w14:textId="77777777" w:rsidR="00F24ACF" w:rsidRDefault="00F24ACF" w:rsidP="008D7780">
      <w:pPr>
        <w:spacing w:after="0" w:line="240" w:lineRule="auto"/>
        <w:rPr>
          <w:rFonts w:ascii="Century Gothic" w:eastAsia="Times New Roman" w:hAnsi="Century Gothic" w:cs="Arial"/>
          <w:b/>
          <w:bCs/>
          <w:color w:val="7030A0"/>
          <w:sz w:val="28"/>
          <w:szCs w:val="28"/>
          <w:lang w:eastAsia="en-GB"/>
        </w:rPr>
      </w:pPr>
    </w:p>
    <w:p w14:paraId="7FF251A1" w14:textId="77777777" w:rsidR="008612DF" w:rsidRDefault="008612DF" w:rsidP="008D7780">
      <w:pPr>
        <w:spacing w:after="0" w:line="240" w:lineRule="auto"/>
        <w:rPr>
          <w:rFonts w:ascii="Century Gothic" w:eastAsia="Times New Roman" w:hAnsi="Century Gothic" w:cs="Arial"/>
          <w:b/>
          <w:bCs/>
          <w:color w:val="7030A0"/>
          <w:sz w:val="28"/>
          <w:szCs w:val="28"/>
          <w:lang w:eastAsia="en-GB"/>
        </w:rPr>
      </w:pPr>
    </w:p>
    <w:p w14:paraId="5E280C6C" w14:textId="77777777" w:rsidR="008612DF" w:rsidRPr="008612DF" w:rsidRDefault="008612DF" w:rsidP="007042A2">
      <w:pPr>
        <w:spacing w:after="0" w:line="276" w:lineRule="auto"/>
        <w:textAlignment w:val="baseline"/>
        <w:rPr>
          <w:rFonts w:ascii="Century Gothic" w:eastAsia="Times New Roman" w:hAnsi="Century Gothic" w:cs="Calibri"/>
          <w:b/>
          <w:bCs/>
          <w:color w:val="7030A0"/>
          <w:sz w:val="32"/>
          <w:szCs w:val="32"/>
          <w:lang w:eastAsia="en-GB"/>
        </w:rPr>
      </w:pPr>
      <w:r w:rsidRPr="008612DF">
        <w:rPr>
          <w:rFonts w:ascii="Century Gothic" w:eastAsia="Times New Roman" w:hAnsi="Century Gothic" w:cs="Calibri"/>
          <w:b/>
          <w:bCs/>
          <w:color w:val="7030A0"/>
          <w:sz w:val="32"/>
          <w:szCs w:val="32"/>
          <w:lang w:eastAsia="en-GB"/>
        </w:rPr>
        <w:t xml:space="preserve">Responsibilities </w:t>
      </w:r>
    </w:p>
    <w:p w14:paraId="0D02FC95" w14:textId="340926F3" w:rsidR="007042A2" w:rsidRPr="006D2C17" w:rsidRDefault="007C1BEA" w:rsidP="007042A2">
      <w:pPr>
        <w:spacing w:after="0" w:line="276" w:lineRule="auto"/>
        <w:textAlignment w:val="baseline"/>
        <w:rPr>
          <w:rFonts w:ascii="Calibri" w:eastAsia="Times New Roman" w:hAnsi="Calibri" w:cs="Calibri"/>
          <w:b/>
          <w:bCs/>
          <w:color w:val="7030A0"/>
          <w:sz w:val="28"/>
          <w:szCs w:val="28"/>
          <w:lang w:eastAsia="en-GB"/>
        </w:rPr>
      </w:pPr>
      <w:r w:rsidRPr="008C68ED">
        <w:rPr>
          <w:rFonts w:ascii="Calibri" w:eastAsia="Times New Roman" w:hAnsi="Calibri" w:cs="Calibri"/>
          <w:color w:val="000000" w:themeColor="text1"/>
          <w:sz w:val="26"/>
          <w:szCs w:val="26"/>
          <w:lang w:eastAsia="en-GB"/>
        </w:rPr>
        <w:t xml:space="preserve">The post holder will: </w:t>
      </w:r>
    </w:p>
    <w:p w14:paraId="5A6A0087" w14:textId="77777777" w:rsidR="007C1BEA" w:rsidRPr="008C68ED" w:rsidRDefault="007C1BEA" w:rsidP="007042A2">
      <w:pPr>
        <w:spacing w:after="0" w:line="276" w:lineRule="auto"/>
        <w:textAlignment w:val="baseline"/>
        <w:rPr>
          <w:rFonts w:ascii="Calibri" w:eastAsia="Times New Roman" w:hAnsi="Calibri" w:cs="Calibri"/>
          <w:color w:val="000000" w:themeColor="text1"/>
          <w:sz w:val="26"/>
          <w:szCs w:val="26"/>
          <w:lang w:eastAsia="en-GB"/>
        </w:rPr>
      </w:pPr>
    </w:p>
    <w:p w14:paraId="3BC53876" w14:textId="73931BAB" w:rsidR="007C1BEA" w:rsidRPr="008C68ED" w:rsidRDefault="007C1BEA" w:rsidP="006D2C17">
      <w:pPr>
        <w:spacing w:after="0" w:line="240" w:lineRule="auto"/>
        <w:textAlignment w:val="baseline"/>
        <w:rPr>
          <w:rFonts w:ascii="Calibri" w:eastAsia="Times New Roman" w:hAnsi="Calibri" w:cs="Calibri"/>
          <w:b/>
          <w:bCs/>
          <w:color w:val="7030A0"/>
          <w:sz w:val="26"/>
          <w:szCs w:val="26"/>
          <w:lang w:eastAsia="en-GB"/>
        </w:rPr>
      </w:pPr>
      <w:r w:rsidRPr="008C68ED">
        <w:rPr>
          <w:rFonts w:ascii="Calibri" w:eastAsia="Times New Roman" w:hAnsi="Calibri" w:cs="Calibri"/>
          <w:b/>
          <w:bCs/>
          <w:color w:val="7030A0"/>
          <w:sz w:val="26"/>
          <w:szCs w:val="26"/>
          <w:lang w:eastAsia="en-GB"/>
        </w:rPr>
        <w:t>Delivery</w:t>
      </w:r>
    </w:p>
    <w:p w14:paraId="2E9CED04" w14:textId="7D8A6D81" w:rsidR="007C1BEA" w:rsidRPr="008C68ED" w:rsidRDefault="007042A2" w:rsidP="006D2C17">
      <w:pPr>
        <w:numPr>
          <w:ilvl w:val="0"/>
          <w:numId w:val="21"/>
        </w:numPr>
        <w:spacing w:after="0" w:line="240" w:lineRule="auto"/>
        <w:rPr>
          <w:rFonts w:ascii="Calibri" w:eastAsia="Times New Roman" w:hAnsi="Calibri" w:cs="Calibri"/>
          <w:sz w:val="26"/>
          <w:szCs w:val="26"/>
          <w:lang w:eastAsia="en-GB"/>
        </w:rPr>
      </w:pPr>
      <w:r w:rsidRPr="008C68ED">
        <w:rPr>
          <w:rFonts w:ascii="Calibri" w:eastAsia="Times New Roman" w:hAnsi="Calibri" w:cs="Calibri"/>
          <w:sz w:val="26"/>
          <w:szCs w:val="26"/>
          <w:lang w:eastAsia="en-GB"/>
        </w:rPr>
        <w:t xml:space="preserve">Proactively reach young people experiencing </w:t>
      </w:r>
      <w:r w:rsidRPr="008C68ED">
        <w:rPr>
          <w:rFonts w:ascii="Calibri" w:eastAsia="Times New Roman" w:hAnsi="Calibri" w:cs="Calibri"/>
          <w:b/>
          <w:bCs/>
          <w:sz w:val="26"/>
          <w:szCs w:val="26"/>
          <w:lang w:eastAsia="en-GB"/>
        </w:rPr>
        <w:t>poverty, inequality and disadvantage</w:t>
      </w:r>
      <w:r w:rsidRPr="008C68ED">
        <w:rPr>
          <w:rFonts w:ascii="Calibri" w:eastAsia="Times New Roman" w:hAnsi="Calibri" w:cs="Calibri"/>
          <w:sz w:val="26"/>
          <w:szCs w:val="26"/>
          <w:lang w:eastAsia="en-GB"/>
        </w:rPr>
        <w:t>, including young people at risk of becoming involved in anti</w:t>
      </w:r>
      <w:r w:rsidR="00905A2A">
        <w:rPr>
          <w:rFonts w:ascii="Calibri" w:eastAsia="Times New Roman" w:hAnsi="Calibri" w:cs="Calibri"/>
          <w:sz w:val="26"/>
          <w:szCs w:val="26"/>
          <w:lang w:eastAsia="en-GB"/>
        </w:rPr>
        <w:t>-</w:t>
      </w:r>
      <w:r w:rsidRPr="008C68ED">
        <w:rPr>
          <w:rFonts w:ascii="Calibri" w:eastAsia="Times New Roman" w:hAnsi="Calibri" w:cs="Calibri"/>
          <w:sz w:val="26"/>
          <w:szCs w:val="26"/>
          <w:lang w:eastAsia="en-GB"/>
        </w:rPr>
        <w:t>social behaviour.</w:t>
      </w:r>
      <w:r w:rsidR="007C1BEA" w:rsidRPr="008C68ED">
        <w:rPr>
          <w:rFonts w:ascii="Calibri" w:eastAsia="Times New Roman" w:hAnsi="Calibri" w:cs="Calibri"/>
          <w:sz w:val="26"/>
          <w:szCs w:val="26"/>
          <w:lang w:eastAsia="en-GB"/>
        </w:rPr>
        <w:t xml:space="preserve"> </w:t>
      </w:r>
    </w:p>
    <w:p w14:paraId="05B1910F" w14:textId="77777777" w:rsidR="00905A2A" w:rsidRPr="008C68ED" w:rsidRDefault="00905A2A" w:rsidP="006D2C17">
      <w:pPr>
        <w:numPr>
          <w:ilvl w:val="0"/>
          <w:numId w:val="21"/>
        </w:numPr>
        <w:spacing w:after="0" w:line="240" w:lineRule="auto"/>
        <w:rPr>
          <w:rFonts w:ascii="Calibri" w:eastAsia="Times New Roman" w:hAnsi="Calibri" w:cs="Calibri"/>
          <w:sz w:val="26"/>
          <w:szCs w:val="26"/>
          <w:lang w:eastAsia="en-GB"/>
        </w:rPr>
      </w:pPr>
      <w:r w:rsidRPr="008C68ED">
        <w:rPr>
          <w:rFonts w:ascii="Calibri" w:eastAsia="Times New Roman" w:hAnsi="Calibri" w:cs="Calibri"/>
          <w:sz w:val="26"/>
          <w:szCs w:val="26"/>
          <w:lang w:eastAsia="en-GB"/>
        </w:rPr>
        <w:t xml:space="preserve">Deliver regular </w:t>
      </w:r>
      <w:r w:rsidRPr="008C68ED">
        <w:rPr>
          <w:rFonts w:ascii="Calibri" w:eastAsia="Times New Roman" w:hAnsi="Calibri" w:cs="Calibri"/>
          <w:b/>
          <w:bCs/>
          <w:sz w:val="26"/>
          <w:szCs w:val="26"/>
          <w:lang w:eastAsia="en-GB"/>
        </w:rPr>
        <w:t xml:space="preserve">detached </w:t>
      </w:r>
      <w:r>
        <w:rPr>
          <w:rFonts w:ascii="Calibri" w:eastAsia="Times New Roman" w:hAnsi="Calibri" w:cs="Calibri"/>
          <w:b/>
          <w:bCs/>
          <w:sz w:val="26"/>
          <w:szCs w:val="26"/>
          <w:lang w:eastAsia="en-GB"/>
        </w:rPr>
        <w:t xml:space="preserve">/ </w:t>
      </w:r>
      <w:r w:rsidRPr="008C68ED">
        <w:rPr>
          <w:rFonts w:ascii="Calibri" w:eastAsia="Times New Roman" w:hAnsi="Calibri" w:cs="Calibri"/>
          <w:b/>
          <w:bCs/>
          <w:sz w:val="26"/>
          <w:szCs w:val="26"/>
          <w:lang w:eastAsia="en-GB"/>
        </w:rPr>
        <w:t>street-based youth work</w:t>
      </w:r>
      <w:r w:rsidRPr="008C68ED">
        <w:rPr>
          <w:rFonts w:ascii="Calibri" w:eastAsia="Times New Roman" w:hAnsi="Calibri" w:cs="Calibri"/>
          <w:sz w:val="26"/>
          <w:szCs w:val="26"/>
          <w:lang w:eastAsia="en-GB"/>
        </w:rPr>
        <w:t>, engaging young people in streets, parks and other places where they meet and socialise.</w:t>
      </w:r>
    </w:p>
    <w:p w14:paraId="52A0F2A5" w14:textId="013A24A8" w:rsidR="007C1BEA" w:rsidRPr="008C68ED" w:rsidRDefault="007C1BEA" w:rsidP="006D2C17">
      <w:pPr>
        <w:numPr>
          <w:ilvl w:val="0"/>
          <w:numId w:val="21"/>
        </w:numPr>
        <w:spacing w:after="0" w:line="240" w:lineRule="auto"/>
        <w:rPr>
          <w:rFonts w:ascii="Calibri" w:eastAsia="Times New Roman" w:hAnsi="Calibri" w:cs="Calibri"/>
          <w:sz w:val="26"/>
          <w:szCs w:val="26"/>
          <w:lang w:eastAsia="en-GB"/>
        </w:rPr>
      </w:pPr>
      <w:r w:rsidRPr="008C68ED">
        <w:rPr>
          <w:rFonts w:ascii="Calibri" w:eastAsia="Times New Roman" w:hAnsi="Calibri" w:cs="Calibri"/>
          <w:sz w:val="26"/>
          <w:szCs w:val="26"/>
          <w:lang w:eastAsia="en-GB"/>
        </w:rPr>
        <w:t xml:space="preserve">Plan and deliver </w:t>
      </w:r>
      <w:r w:rsidRPr="008C68ED">
        <w:rPr>
          <w:rFonts w:ascii="Calibri" w:eastAsia="Times New Roman" w:hAnsi="Calibri" w:cs="Calibri"/>
          <w:b/>
          <w:bCs/>
          <w:sz w:val="26"/>
          <w:szCs w:val="26"/>
          <w:lang w:eastAsia="en-GB"/>
        </w:rPr>
        <w:t>one evening youth group each week</w:t>
      </w:r>
      <w:r w:rsidRPr="008C68ED">
        <w:rPr>
          <w:rFonts w:ascii="Calibri" w:eastAsia="Times New Roman" w:hAnsi="Calibri" w:cs="Calibri"/>
          <w:sz w:val="26"/>
          <w:szCs w:val="26"/>
          <w:lang w:eastAsia="en-GB"/>
        </w:rPr>
        <w:t>, creating a welcoming, safe and inclusive space for young people.</w:t>
      </w:r>
    </w:p>
    <w:p w14:paraId="5971A97A" w14:textId="01F38262" w:rsidR="007C1BEA" w:rsidRDefault="007C1BEA" w:rsidP="006D2C17">
      <w:pPr>
        <w:numPr>
          <w:ilvl w:val="0"/>
          <w:numId w:val="21"/>
        </w:numPr>
        <w:spacing w:after="0" w:line="240" w:lineRule="auto"/>
        <w:rPr>
          <w:rFonts w:ascii="Calibri" w:eastAsia="Times New Roman" w:hAnsi="Calibri" w:cs="Calibri"/>
          <w:sz w:val="26"/>
          <w:szCs w:val="26"/>
          <w:lang w:eastAsia="en-GB"/>
        </w:rPr>
      </w:pPr>
      <w:r w:rsidRPr="008C68ED">
        <w:rPr>
          <w:rFonts w:ascii="Calibri" w:eastAsia="Times New Roman" w:hAnsi="Calibri" w:cs="Calibri"/>
          <w:sz w:val="26"/>
          <w:szCs w:val="26"/>
          <w:lang w:eastAsia="en-GB"/>
        </w:rPr>
        <w:t>Support young people to access wider services and specialist support</w:t>
      </w:r>
      <w:r w:rsidR="008C68ED" w:rsidRPr="008C68ED">
        <w:rPr>
          <w:rFonts w:ascii="Calibri" w:eastAsia="Times New Roman" w:hAnsi="Calibri" w:cs="Calibri"/>
          <w:sz w:val="26"/>
          <w:szCs w:val="26"/>
          <w:lang w:eastAsia="en-GB"/>
        </w:rPr>
        <w:t xml:space="preserve">. </w:t>
      </w:r>
    </w:p>
    <w:p w14:paraId="54555D9E" w14:textId="77777777" w:rsidR="006D2C17" w:rsidRPr="008C68ED" w:rsidRDefault="006D2C17" w:rsidP="006D2C17">
      <w:pPr>
        <w:spacing w:after="0" w:line="240" w:lineRule="auto"/>
        <w:ind w:left="720"/>
        <w:rPr>
          <w:rFonts w:ascii="Calibri" w:eastAsia="Times New Roman" w:hAnsi="Calibri" w:cs="Calibri"/>
          <w:sz w:val="26"/>
          <w:szCs w:val="26"/>
          <w:lang w:eastAsia="en-GB"/>
        </w:rPr>
      </w:pPr>
    </w:p>
    <w:p w14:paraId="720F5B0B" w14:textId="6A64AD67" w:rsidR="007C1BEA" w:rsidRPr="008C68ED" w:rsidRDefault="007C1BEA" w:rsidP="006D2C17">
      <w:pPr>
        <w:spacing w:after="0" w:line="240" w:lineRule="auto"/>
        <w:rPr>
          <w:rFonts w:ascii="Calibri" w:eastAsia="Times New Roman" w:hAnsi="Calibri" w:cs="Calibri"/>
          <w:b/>
          <w:bCs/>
          <w:color w:val="7030A0"/>
          <w:sz w:val="26"/>
          <w:szCs w:val="26"/>
          <w:lang w:eastAsia="en-GB"/>
        </w:rPr>
      </w:pPr>
      <w:r w:rsidRPr="008C68ED">
        <w:rPr>
          <w:rFonts w:ascii="Calibri" w:eastAsia="Times New Roman" w:hAnsi="Calibri" w:cs="Calibri"/>
          <w:b/>
          <w:bCs/>
          <w:color w:val="7030A0"/>
          <w:sz w:val="26"/>
          <w:szCs w:val="26"/>
          <w:lang w:eastAsia="en-GB"/>
        </w:rPr>
        <w:t xml:space="preserve">Partnership Working </w:t>
      </w:r>
    </w:p>
    <w:p w14:paraId="70143384" w14:textId="77777777" w:rsidR="007C1BEA" w:rsidRDefault="007C1BEA" w:rsidP="006D2C17">
      <w:pPr>
        <w:numPr>
          <w:ilvl w:val="0"/>
          <w:numId w:val="21"/>
        </w:numPr>
        <w:spacing w:after="0" w:line="240" w:lineRule="auto"/>
        <w:rPr>
          <w:rFonts w:ascii="Calibri" w:eastAsia="Times New Roman" w:hAnsi="Calibri" w:cs="Calibri"/>
          <w:sz w:val="26"/>
          <w:szCs w:val="26"/>
          <w:lang w:eastAsia="en-GB"/>
        </w:rPr>
      </w:pPr>
      <w:r w:rsidRPr="008C68ED">
        <w:rPr>
          <w:rFonts w:ascii="Calibri" w:eastAsia="Times New Roman" w:hAnsi="Calibri" w:cs="Calibri"/>
          <w:sz w:val="26"/>
          <w:szCs w:val="26"/>
          <w:lang w:eastAsia="en-GB"/>
        </w:rPr>
        <w:t xml:space="preserve">Work closely with </w:t>
      </w:r>
      <w:r w:rsidRPr="008C68ED">
        <w:rPr>
          <w:rFonts w:ascii="Calibri" w:eastAsia="Times New Roman" w:hAnsi="Calibri" w:cs="Calibri"/>
          <w:b/>
          <w:bCs/>
          <w:sz w:val="26"/>
          <w:szCs w:val="26"/>
          <w:lang w:eastAsia="en-GB"/>
        </w:rPr>
        <w:t>The Citadel</w:t>
      </w:r>
      <w:r w:rsidRPr="008C68ED">
        <w:rPr>
          <w:rFonts w:ascii="Calibri" w:eastAsia="Times New Roman" w:hAnsi="Calibri" w:cs="Calibri"/>
          <w:sz w:val="26"/>
          <w:szCs w:val="26"/>
          <w:lang w:eastAsia="en-GB"/>
        </w:rPr>
        <w:t>, developing a collaborative approach to outreach and detached youth work and ensuring the programme complements existing youth provision in the area.</w:t>
      </w:r>
    </w:p>
    <w:p w14:paraId="0C89159C" w14:textId="48754538" w:rsidR="00607207" w:rsidRPr="00F24ACF" w:rsidRDefault="00905A2A" w:rsidP="006D2C17">
      <w:pPr>
        <w:numPr>
          <w:ilvl w:val="0"/>
          <w:numId w:val="21"/>
        </w:numPr>
        <w:spacing w:after="0" w:line="240" w:lineRule="auto"/>
        <w:rPr>
          <w:rFonts w:ascii="Calibri" w:eastAsia="Times New Roman" w:hAnsi="Calibri" w:cs="Calibri"/>
          <w:sz w:val="26"/>
          <w:szCs w:val="26"/>
          <w:lang w:eastAsia="en-GB"/>
        </w:rPr>
      </w:pPr>
      <w:r>
        <w:rPr>
          <w:rFonts w:ascii="Calibri" w:eastAsia="Times New Roman" w:hAnsi="Calibri" w:cs="Calibri"/>
          <w:sz w:val="26"/>
          <w:szCs w:val="26"/>
          <w:lang w:eastAsia="en-GB"/>
        </w:rPr>
        <w:t>Work in partnership to m</w:t>
      </w:r>
      <w:r w:rsidRPr="008C68ED">
        <w:rPr>
          <w:rFonts w:ascii="Calibri" w:eastAsia="Times New Roman" w:hAnsi="Calibri" w:cs="Calibri"/>
          <w:sz w:val="26"/>
          <w:szCs w:val="26"/>
          <w:lang w:eastAsia="en-GB"/>
        </w:rPr>
        <w:t xml:space="preserve">aintain appropriate records and contribute to the monitoring and evaluation of the </w:t>
      </w:r>
      <w:proofErr w:type="spellStart"/>
      <w:r w:rsidRPr="008C68ED">
        <w:rPr>
          <w:rFonts w:ascii="Calibri" w:eastAsia="Times New Roman" w:hAnsi="Calibri" w:cs="Calibri"/>
          <w:b/>
          <w:bCs/>
          <w:sz w:val="26"/>
          <w:szCs w:val="26"/>
          <w:lang w:eastAsia="en-GB"/>
        </w:rPr>
        <w:t>CashBack</w:t>
      </w:r>
      <w:proofErr w:type="spellEnd"/>
      <w:r w:rsidRPr="008C68ED">
        <w:rPr>
          <w:rFonts w:ascii="Calibri" w:eastAsia="Times New Roman" w:hAnsi="Calibri" w:cs="Calibri"/>
          <w:b/>
          <w:bCs/>
          <w:sz w:val="26"/>
          <w:szCs w:val="26"/>
          <w:lang w:eastAsia="en-GB"/>
        </w:rPr>
        <w:t xml:space="preserve"> for Communities-funded programme</w:t>
      </w:r>
      <w:r>
        <w:rPr>
          <w:rFonts w:ascii="Calibri" w:eastAsia="Times New Roman" w:hAnsi="Calibri" w:cs="Calibri"/>
          <w:sz w:val="26"/>
          <w:szCs w:val="26"/>
          <w:lang w:eastAsia="en-GB"/>
        </w:rPr>
        <w:t xml:space="preserve">. </w:t>
      </w:r>
      <w:r w:rsidRPr="008C68ED">
        <w:rPr>
          <w:rFonts w:ascii="Calibri" w:eastAsia="Times New Roman" w:hAnsi="Calibri" w:cs="Calibri"/>
          <w:sz w:val="26"/>
          <w:szCs w:val="26"/>
          <w:lang w:eastAsia="en-GB"/>
        </w:rPr>
        <w:t xml:space="preserve"> </w:t>
      </w:r>
    </w:p>
    <w:p w14:paraId="52094424" w14:textId="77777777" w:rsidR="007C1BEA" w:rsidRPr="008C68ED" w:rsidRDefault="007C1BEA" w:rsidP="006D2C17">
      <w:pPr>
        <w:numPr>
          <w:ilvl w:val="0"/>
          <w:numId w:val="21"/>
        </w:numPr>
        <w:spacing w:after="0" w:line="240" w:lineRule="auto"/>
        <w:rPr>
          <w:rFonts w:ascii="Calibri" w:eastAsia="Times New Roman" w:hAnsi="Calibri" w:cs="Calibri"/>
          <w:sz w:val="26"/>
          <w:szCs w:val="26"/>
          <w:lang w:eastAsia="en-GB"/>
        </w:rPr>
      </w:pPr>
      <w:r w:rsidRPr="008C68ED">
        <w:rPr>
          <w:rFonts w:ascii="Calibri" w:eastAsia="Times New Roman" w:hAnsi="Calibri" w:cs="Calibri"/>
          <w:sz w:val="26"/>
          <w:szCs w:val="26"/>
          <w:lang w:eastAsia="en-GB"/>
        </w:rPr>
        <w:t>Build positive relationships with local youth work, community, education and other partners to identify emerging needs and improve opportunities for young people.</w:t>
      </w:r>
    </w:p>
    <w:p w14:paraId="3CDC3838" w14:textId="77777777" w:rsidR="006D2C17" w:rsidRDefault="006D2C17" w:rsidP="006D2C17">
      <w:pPr>
        <w:spacing w:after="0" w:line="240" w:lineRule="auto"/>
        <w:rPr>
          <w:rFonts w:ascii="Calibri" w:eastAsia="Times New Roman" w:hAnsi="Calibri" w:cs="Calibri"/>
          <w:b/>
          <w:bCs/>
          <w:color w:val="7030A0"/>
          <w:sz w:val="26"/>
          <w:szCs w:val="26"/>
          <w:lang w:eastAsia="en-GB"/>
        </w:rPr>
      </w:pPr>
    </w:p>
    <w:p w14:paraId="11900EC0" w14:textId="4EC6D4BD" w:rsidR="007C1BEA" w:rsidRPr="008C68ED" w:rsidRDefault="008C68ED" w:rsidP="006D2C17">
      <w:pPr>
        <w:spacing w:after="0" w:line="240" w:lineRule="auto"/>
        <w:rPr>
          <w:rFonts w:ascii="Calibri" w:eastAsia="Times New Roman" w:hAnsi="Calibri" w:cs="Calibri"/>
          <w:b/>
          <w:bCs/>
          <w:color w:val="7030A0"/>
          <w:sz w:val="26"/>
          <w:szCs w:val="26"/>
          <w:lang w:eastAsia="en-GB"/>
        </w:rPr>
      </w:pPr>
      <w:r w:rsidRPr="008C68ED">
        <w:rPr>
          <w:rFonts w:ascii="Calibri" w:eastAsia="Times New Roman" w:hAnsi="Calibri" w:cs="Calibri"/>
          <w:b/>
          <w:bCs/>
          <w:color w:val="7030A0"/>
          <w:sz w:val="26"/>
          <w:szCs w:val="26"/>
          <w:lang w:eastAsia="en-GB"/>
        </w:rPr>
        <w:t xml:space="preserve">Approach </w:t>
      </w:r>
    </w:p>
    <w:p w14:paraId="4D7D6929" w14:textId="180C3018" w:rsidR="008C68ED" w:rsidRPr="008C68ED" w:rsidRDefault="008C68ED" w:rsidP="006D2C17">
      <w:pPr>
        <w:numPr>
          <w:ilvl w:val="0"/>
          <w:numId w:val="21"/>
        </w:numPr>
        <w:spacing w:after="0" w:line="240" w:lineRule="auto"/>
        <w:rPr>
          <w:rFonts w:ascii="Calibri" w:eastAsia="Times New Roman" w:hAnsi="Calibri" w:cs="Calibri"/>
          <w:sz w:val="26"/>
          <w:szCs w:val="26"/>
          <w:lang w:eastAsia="en-GB"/>
        </w:rPr>
      </w:pPr>
      <w:r w:rsidRPr="008C68ED">
        <w:rPr>
          <w:rFonts w:ascii="Calibri" w:eastAsia="Times New Roman" w:hAnsi="Calibri" w:cs="Calibri"/>
          <w:sz w:val="26"/>
          <w:szCs w:val="26"/>
          <w:lang w:eastAsia="en-GB"/>
        </w:rPr>
        <w:t xml:space="preserve">Use a </w:t>
      </w:r>
      <w:r w:rsidRPr="00905A2A">
        <w:rPr>
          <w:rFonts w:ascii="Calibri" w:eastAsia="Times New Roman" w:hAnsi="Calibri" w:cs="Calibri"/>
          <w:b/>
          <w:bCs/>
          <w:sz w:val="26"/>
          <w:szCs w:val="26"/>
          <w:lang w:eastAsia="en-GB"/>
        </w:rPr>
        <w:t>strengths-based</w:t>
      </w:r>
      <w:r w:rsidRPr="008C68ED">
        <w:rPr>
          <w:rFonts w:ascii="Calibri" w:eastAsia="Times New Roman" w:hAnsi="Calibri" w:cs="Calibri"/>
          <w:sz w:val="26"/>
          <w:szCs w:val="26"/>
          <w:lang w:eastAsia="en-GB"/>
        </w:rPr>
        <w:t xml:space="preserve"> and </w:t>
      </w:r>
      <w:r w:rsidRPr="00905A2A">
        <w:rPr>
          <w:rFonts w:ascii="Calibri" w:eastAsia="Times New Roman" w:hAnsi="Calibri" w:cs="Calibri"/>
          <w:b/>
          <w:bCs/>
          <w:sz w:val="26"/>
          <w:szCs w:val="26"/>
          <w:lang w:eastAsia="en-GB"/>
        </w:rPr>
        <w:t>non-judgemental</w:t>
      </w:r>
      <w:r w:rsidRPr="008C68ED">
        <w:rPr>
          <w:rFonts w:ascii="Calibri" w:eastAsia="Times New Roman" w:hAnsi="Calibri" w:cs="Calibri"/>
          <w:sz w:val="26"/>
          <w:szCs w:val="26"/>
          <w:lang w:eastAsia="en-GB"/>
        </w:rPr>
        <w:t xml:space="preserve"> youth work approach to support young people to identify goals, build confidence and make positive choices.</w:t>
      </w:r>
    </w:p>
    <w:p w14:paraId="0EE9DD3C" w14:textId="77777777" w:rsidR="007042A2" w:rsidRPr="008C68ED" w:rsidRDefault="007042A2" w:rsidP="006D2C17">
      <w:pPr>
        <w:numPr>
          <w:ilvl w:val="0"/>
          <w:numId w:val="21"/>
        </w:numPr>
        <w:spacing w:after="0" w:line="240" w:lineRule="auto"/>
        <w:rPr>
          <w:rFonts w:ascii="Calibri" w:eastAsia="Times New Roman" w:hAnsi="Calibri" w:cs="Calibri"/>
          <w:sz w:val="26"/>
          <w:szCs w:val="26"/>
          <w:lang w:eastAsia="en-GB"/>
        </w:rPr>
      </w:pPr>
      <w:r w:rsidRPr="00905A2A">
        <w:rPr>
          <w:rFonts w:ascii="Calibri" w:eastAsia="Times New Roman" w:hAnsi="Calibri" w:cs="Calibri"/>
          <w:b/>
          <w:bCs/>
          <w:sz w:val="26"/>
          <w:szCs w:val="26"/>
          <w:lang w:eastAsia="en-GB"/>
        </w:rPr>
        <w:t>Involve young people</w:t>
      </w:r>
      <w:r w:rsidRPr="008C68ED">
        <w:rPr>
          <w:rFonts w:ascii="Calibri" w:eastAsia="Times New Roman" w:hAnsi="Calibri" w:cs="Calibri"/>
          <w:sz w:val="26"/>
          <w:szCs w:val="26"/>
          <w:lang w:eastAsia="en-GB"/>
        </w:rPr>
        <w:t xml:space="preserve"> in shaping activities and ensure their views and experiences influence the development of the outreach work.</w:t>
      </w:r>
    </w:p>
    <w:p w14:paraId="42A239E1" w14:textId="578E4D17" w:rsidR="007042A2" w:rsidRPr="008C68ED" w:rsidRDefault="007042A2" w:rsidP="006D2C17">
      <w:pPr>
        <w:numPr>
          <w:ilvl w:val="0"/>
          <w:numId w:val="21"/>
        </w:numPr>
        <w:spacing w:after="0" w:line="240" w:lineRule="auto"/>
        <w:rPr>
          <w:rFonts w:ascii="Calibri" w:eastAsia="Times New Roman" w:hAnsi="Calibri" w:cs="Calibri"/>
          <w:sz w:val="26"/>
          <w:szCs w:val="26"/>
          <w:lang w:eastAsia="en-GB"/>
        </w:rPr>
      </w:pPr>
      <w:r w:rsidRPr="008C68ED">
        <w:rPr>
          <w:rFonts w:ascii="Calibri" w:eastAsia="Times New Roman" w:hAnsi="Calibri" w:cs="Calibri"/>
          <w:sz w:val="26"/>
          <w:szCs w:val="26"/>
          <w:lang w:eastAsia="en-GB"/>
        </w:rPr>
        <w:t xml:space="preserve">Identify and respond appropriately to wellbeing and </w:t>
      </w:r>
      <w:r w:rsidR="00905A2A">
        <w:rPr>
          <w:rFonts w:ascii="Calibri" w:eastAsia="Times New Roman" w:hAnsi="Calibri" w:cs="Calibri"/>
          <w:sz w:val="26"/>
          <w:szCs w:val="26"/>
          <w:lang w:eastAsia="en-GB"/>
        </w:rPr>
        <w:t>C</w:t>
      </w:r>
      <w:r w:rsidR="008C68ED" w:rsidRPr="008C68ED">
        <w:rPr>
          <w:rFonts w:ascii="Calibri" w:eastAsia="Times New Roman" w:hAnsi="Calibri" w:cs="Calibri"/>
          <w:sz w:val="26"/>
          <w:szCs w:val="26"/>
          <w:lang w:eastAsia="en-GB"/>
        </w:rPr>
        <w:t xml:space="preserve">hild </w:t>
      </w:r>
      <w:r w:rsidR="00905A2A">
        <w:rPr>
          <w:rFonts w:ascii="Calibri" w:eastAsia="Times New Roman" w:hAnsi="Calibri" w:cs="Calibri"/>
          <w:sz w:val="26"/>
          <w:szCs w:val="26"/>
          <w:lang w:eastAsia="en-GB"/>
        </w:rPr>
        <w:t>P</w:t>
      </w:r>
      <w:r w:rsidRPr="008C68ED">
        <w:rPr>
          <w:rFonts w:ascii="Calibri" w:eastAsia="Times New Roman" w:hAnsi="Calibri" w:cs="Calibri"/>
          <w:sz w:val="26"/>
          <w:szCs w:val="26"/>
          <w:lang w:eastAsia="en-GB"/>
        </w:rPr>
        <w:t>rotection concerns, in line with The Junction's policies and procedures.</w:t>
      </w:r>
    </w:p>
    <w:p w14:paraId="364C4905" w14:textId="77777777" w:rsidR="007042A2" w:rsidRPr="008C68ED" w:rsidRDefault="007042A2" w:rsidP="006D2C17">
      <w:pPr>
        <w:numPr>
          <w:ilvl w:val="0"/>
          <w:numId w:val="21"/>
        </w:numPr>
        <w:spacing w:after="0" w:line="240" w:lineRule="auto"/>
        <w:rPr>
          <w:rFonts w:ascii="Calibri" w:eastAsia="Times New Roman" w:hAnsi="Calibri" w:cs="Calibri"/>
          <w:sz w:val="26"/>
          <w:szCs w:val="26"/>
          <w:lang w:eastAsia="en-GB"/>
        </w:rPr>
      </w:pPr>
      <w:r w:rsidRPr="008C68ED">
        <w:rPr>
          <w:rFonts w:ascii="Calibri" w:eastAsia="Times New Roman" w:hAnsi="Calibri" w:cs="Calibri"/>
          <w:sz w:val="26"/>
          <w:szCs w:val="26"/>
          <w:lang w:eastAsia="en-GB"/>
        </w:rPr>
        <w:t>Contribute positively to the values, ethos and wider work of The Junction.</w:t>
      </w:r>
    </w:p>
    <w:p w14:paraId="3C59BC1D" w14:textId="77777777" w:rsidR="006D2C17" w:rsidRDefault="006D2C17" w:rsidP="006D2C17">
      <w:pPr>
        <w:spacing w:after="0" w:line="240" w:lineRule="auto"/>
        <w:rPr>
          <w:rFonts w:ascii="Calibri" w:eastAsia="Times New Roman" w:hAnsi="Calibri" w:cs="Calibri"/>
          <w:b/>
          <w:bCs/>
          <w:color w:val="7030A0"/>
          <w:sz w:val="26"/>
          <w:szCs w:val="26"/>
          <w:lang w:eastAsia="en-GB"/>
        </w:rPr>
      </w:pPr>
    </w:p>
    <w:p w14:paraId="59B9E652" w14:textId="676582D9" w:rsidR="008C68ED" w:rsidRPr="00905A2A" w:rsidRDefault="00905A2A" w:rsidP="006D2C17">
      <w:pPr>
        <w:spacing w:after="0" w:line="240" w:lineRule="auto"/>
        <w:rPr>
          <w:rFonts w:ascii="Calibri" w:eastAsia="Times New Roman" w:hAnsi="Calibri" w:cs="Calibri"/>
          <w:b/>
          <w:bCs/>
          <w:color w:val="7030A0"/>
          <w:sz w:val="26"/>
          <w:szCs w:val="26"/>
          <w:lang w:eastAsia="en-GB"/>
        </w:rPr>
      </w:pPr>
      <w:r w:rsidRPr="00905A2A">
        <w:rPr>
          <w:rFonts w:ascii="Calibri" w:eastAsia="Times New Roman" w:hAnsi="Calibri" w:cs="Calibri"/>
          <w:b/>
          <w:bCs/>
          <w:color w:val="7030A0"/>
          <w:sz w:val="26"/>
          <w:szCs w:val="26"/>
          <w:lang w:eastAsia="en-GB"/>
        </w:rPr>
        <w:t>Other</w:t>
      </w:r>
    </w:p>
    <w:p w14:paraId="776B92A4" w14:textId="77777777" w:rsidR="00905A2A" w:rsidRPr="00905A2A" w:rsidRDefault="00905A2A" w:rsidP="006D2C17">
      <w:pPr>
        <w:numPr>
          <w:ilvl w:val="0"/>
          <w:numId w:val="21"/>
        </w:numPr>
        <w:spacing w:after="0" w:line="240" w:lineRule="auto"/>
        <w:rPr>
          <w:rFonts w:ascii="Calibri" w:eastAsia="Times New Roman" w:hAnsi="Calibri" w:cs="Calibri"/>
          <w:sz w:val="26"/>
          <w:szCs w:val="26"/>
          <w:lang w:eastAsia="en-GB"/>
        </w:rPr>
      </w:pPr>
      <w:r w:rsidRPr="008C68ED">
        <w:rPr>
          <w:rFonts w:ascii="Calibri" w:eastAsia="Times New Roman" w:hAnsi="Calibri" w:cs="Calibri"/>
          <w:sz w:val="26"/>
          <w:szCs w:val="26"/>
          <w:lang w:eastAsia="en-GB"/>
        </w:rPr>
        <w:t xml:space="preserve">Contribute to The Junction's wider </w:t>
      </w:r>
      <w:r>
        <w:rPr>
          <w:rFonts w:ascii="Calibri" w:eastAsia="Times New Roman" w:hAnsi="Calibri" w:cs="Calibri"/>
          <w:sz w:val="26"/>
          <w:szCs w:val="26"/>
          <w:lang w:eastAsia="en-GB"/>
        </w:rPr>
        <w:t xml:space="preserve">outreach </w:t>
      </w:r>
      <w:r w:rsidRPr="008C68ED">
        <w:rPr>
          <w:rFonts w:ascii="Calibri" w:eastAsia="Times New Roman" w:hAnsi="Calibri" w:cs="Calibri"/>
          <w:sz w:val="26"/>
          <w:szCs w:val="26"/>
          <w:lang w:eastAsia="en-GB"/>
        </w:rPr>
        <w:t>and youth work activities.</w:t>
      </w:r>
    </w:p>
    <w:p w14:paraId="75E99047" w14:textId="6EA0BC8D" w:rsidR="00905A2A" w:rsidRDefault="00905A2A" w:rsidP="006D2C17">
      <w:pPr>
        <w:numPr>
          <w:ilvl w:val="0"/>
          <w:numId w:val="21"/>
        </w:numPr>
        <w:spacing w:after="0" w:line="240" w:lineRule="auto"/>
        <w:rPr>
          <w:rFonts w:ascii="Calibri" w:eastAsia="Times New Roman" w:hAnsi="Calibri" w:cs="Calibri"/>
          <w:sz w:val="26"/>
          <w:szCs w:val="26"/>
          <w:lang w:eastAsia="en-GB"/>
        </w:rPr>
      </w:pPr>
      <w:r>
        <w:rPr>
          <w:rFonts w:ascii="Calibri" w:eastAsia="Times New Roman" w:hAnsi="Calibri" w:cs="Calibri"/>
          <w:sz w:val="26"/>
          <w:szCs w:val="26"/>
          <w:lang w:eastAsia="en-GB"/>
        </w:rPr>
        <w:t xml:space="preserve">Be able to and willing to reflect on </w:t>
      </w:r>
      <w:r w:rsidR="006D2C17">
        <w:rPr>
          <w:rFonts w:ascii="Calibri" w:eastAsia="Times New Roman" w:hAnsi="Calibri" w:cs="Calibri"/>
          <w:sz w:val="26"/>
          <w:szCs w:val="26"/>
          <w:lang w:eastAsia="en-GB"/>
        </w:rPr>
        <w:t>their</w:t>
      </w:r>
      <w:r>
        <w:rPr>
          <w:rFonts w:ascii="Calibri" w:eastAsia="Times New Roman" w:hAnsi="Calibri" w:cs="Calibri"/>
          <w:sz w:val="26"/>
          <w:szCs w:val="26"/>
          <w:lang w:eastAsia="en-GB"/>
        </w:rPr>
        <w:t xml:space="preserve"> practice within supervision and team meetings </w:t>
      </w:r>
    </w:p>
    <w:p w14:paraId="5A02DFD7" w14:textId="67337354" w:rsidR="00905A2A" w:rsidRDefault="00905A2A" w:rsidP="006D2C17">
      <w:pPr>
        <w:numPr>
          <w:ilvl w:val="0"/>
          <w:numId w:val="21"/>
        </w:numPr>
        <w:spacing w:after="0" w:line="240" w:lineRule="auto"/>
        <w:rPr>
          <w:rFonts w:ascii="Calibri" w:eastAsia="Times New Roman" w:hAnsi="Calibri" w:cs="Calibri"/>
          <w:sz w:val="26"/>
          <w:szCs w:val="26"/>
          <w:lang w:eastAsia="en-GB"/>
        </w:rPr>
      </w:pPr>
      <w:r>
        <w:rPr>
          <w:rFonts w:ascii="Calibri" w:eastAsia="Times New Roman" w:hAnsi="Calibri" w:cs="Calibri"/>
          <w:sz w:val="26"/>
          <w:szCs w:val="26"/>
          <w:lang w:eastAsia="en-GB"/>
        </w:rPr>
        <w:t xml:space="preserve">Pro-actively identify areas for development and engage in training </w:t>
      </w:r>
    </w:p>
    <w:p w14:paraId="061C6DE3" w14:textId="23A11684" w:rsidR="00905A2A" w:rsidRPr="00905A2A" w:rsidRDefault="00905A2A" w:rsidP="006D2C17">
      <w:pPr>
        <w:numPr>
          <w:ilvl w:val="0"/>
          <w:numId w:val="21"/>
        </w:numPr>
        <w:spacing w:after="0" w:line="240" w:lineRule="auto"/>
        <w:rPr>
          <w:rFonts w:ascii="Calibri" w:eastAsia="Times New Roman" w:hAnsi="Calibri" w:cs="Calibri"/>
          <w:sz w:val="26"/>
          <w:szCs w:val="26"/>
          <w:lang w:eastAsia="en-GB"/>
        </w:rPr>
      </w:pPr>
      <w:r w:rsidRPr="008C68ED">
        <w:rPr>
          <w:rFonts w:ascii="Calibri" w:eastAsia="Times New Roman" w:hAnsi="Calibri" w:cs="Calibri"/>
          <w:sz w:val="26"/>
          <w:szCs w:val="26"/>
          <w:lang w:eastAsia="en-GB"/>
        </w:rPr>
        <w:t xml:space="preserve">Participate in team meetings, supervision, training and wider activities across The Junction. </w:t>
      </w:r>
    </w:p>
    <w:p w14:paraId="24629C64" w14:textId="77777777" w:rsidR="006D1596" w:rsidRDefault="006D1596" w:rsidP="006D1596">
      <w:pPr>
        <w:spacing w:after="0" w:line="276" w:lineRule="auto"/>
        <w:textAlignment w:val="baseline"/>
        <w:rPr>
          <w:rFonts w:ascii="Century Gothic" w:eastAsia="Century Gothic" w:hAnsi="Century Gothic" w:cs="Century Gothic"/>
          <w:b/>
          <w:bCs/>
          <w:color w:val="7030A0"/>
          <w:sz w:val="28"/>
          <w:szCs w:val="28"/>
        </w:rPr>
      </w:pPr>
    </w:p>
    <w:p w14:paraId="0C5CABBE" w14:textId="77777777" w:rsidR="00F24ACF" w:rsidRDefault="00F24ACF" w:rsidP="006D1596">
      <w:pPr>
        <w:spacing w:after="0" w:line="276" w:lineRule="auto"/>
        <w:textAlignment w:val="baseline"/>
        <w:rPr>
          <w:rFonts w:ascii="Century Gothic" w:eastAsia="Century Gothic" w:hAnsi="Century Gothic" w:cs="Century Gothic"/>
          <w:b/>
          <w:bCs/>
          <w:color w:val="7030A0"/>
          <w:sz w:val="28"/>
          <w:szCs w:val="28"/>
        </w:rPr>
      </w:pPr>
    </w:p>
    <w:p w14:paraId="36A4CBC3" w14:textId="6B29BFEB" w:rsidR="00F24491" w:rsidRPr="00F24491" w:rsidRDefault="00EA701A" w:rsidP="006D1596">
      <w:pPr>
        <w:spacing w:after="0" w:line="276" w:lineRule="auto"/>
        <w:textAlignment w:val="baseline"/>
        <w:rPr>
          <w:rFonts w:ascii="Century Gothic" w:eastAsia="Century Gothic" w:hAnsi="Century Gothic" w:cs="Century Gothic"/>
          <w:b/>
          <w:bCs/>
          <w:color w:val="7030A0"/>
          <w:sz w:val="32"/>
          <w:szCs w:val="32"/>
        </w:rPr>
      </w:pPr>
      <w:r w:rsidRPr="00F24491">
        <w:rPr>
          <w:rFonts w:ascii="Century Gothic" w:eastAsia="Century Gothic" w:hAnsi="Century Gothic" w:cs="Century Gothic"/>
          <w:b/>
          <w:bCs/>
          <w:color w:val="7030A0"/>
          <w:sz w:val="32"/>
          <w:szCs w:val="32"/>
        </w:rPr>
        <w:t xml:space="preserve">Person Specification </w:t>
      </w:r>
    </w:p>
    <w:tbl>
      <w:tblPr>
        <w:tblStyle w:val="TableGrid"/>
        <w:tblW w:w="0" w:type="auto"/>
        <w:tblLook w:val="04A0" w:firstRow="1" w:lastRow="0" w:firstColumn="1" w:lastColumn="0" w:noHBand="0" w:noVBand="1"/>
      </w:tblPr>
      <w:tblGrid>
        <w:gridCol w:w="6082"/>
        <w:gridCol w:w="1529"/>
        <w:gridCol w:w="1405"/>
      </w:tblGrid>
      <w:tr w:rsidR="00823B40" w14:paraId="093B36DB" w14:textId="77777777" w:rsidTr="00823B40">
        <w:tc>
          <w:tcPr>
            <w:tcW w:w="6082" w:type="dxa"/>
            <w:tcBorders>
              <w:top w:val="single" w:sz="4" w:space="0" w:color="auto"/>
              <w:left w:val="single" w:sz="4" w:space="0" w:color="auto"/>
              <w:bottom w:val="single" w:sz="4" w:space="0" w:color="auto"/>
              <w:right w:val="single" w:sz="4" w:space="0" w:color="auto"/>
            </w:tcBorders>
            <w:shd w:val="clear" w:color="auto" w:fill="7030A0"/>
            <w:hideMark/>
          </w:tcPr>
          <w:p w14:paraId="523FB147" w14:textId="77777777" w:rsidR="00823B40" w:rsidRPr="00866B40" w:rsidRDefault="00823B40">
            <w:pPr>
              <w:jc w:val="center"/>
              <w:rPr>
                <w:rFonts w:ascii="Century Gothic" w:hAnsi="Century Gothic" w:cstheme="minorHAnsi"/>
                <w:b/>
                <w:bCs/>
                <w:sz w:val="28"/>
                <w:szCs w:val="28"/>
              </w:rPr>
            </w:pPr>
            <w:r w:rsidRPr="00866B40">
              <w:rPr>
                <w:rFonts w:ascii="Century Gothic" w:hAnsi="Century Gothic" w:cstheme="minorHAnsi"/>
                <w:b/>
                <w:color w:val="FFFFFF" w:themeColor="background1"/>
                <w:sz w:val="28"/>
                <w:szCs w:val="28"/>
              </w:rPr>
              <w:t>Qualifications</w:t>
            </w:r>
          </w:p>
        </w:tc>
        <w:tc>
          <w:tcPr>
            <w:tcW w:w="1529" w:type="dxa"/>
            <w:tcBorders>
              <w:top w:val="single" w:sz="4" w:space="0" w:color="auto"/>
              <w:left w:val="single" w:sz="4" w:space="0" w:color="auto"/>
              <w:bottom w:val="single" w:sz="4" w:space="0" w:color="auto"/>
              <w:right w:val="single" w:sz="4" w:space="0" w:color="auto"/>
            </w:tcBorders>
            <w:shd w:val="clear" w:color="auto" w:fill="7030A0"/>
            <w:hideMark/>
          </w:tcPr>
          <w:p w14:paraId="7080DC03" w14:textId="77777777" w:rsidR="00823B40" w:rsidRPr="00866B40" w:rsidRDefault="00823B40">
            <w:pPr>
              <w:jc w:val="center"/>
              <w:rPr>
                <w:rFonts w:ascii="Century Gothic" w:hAnsi="Century Gothic" w:cstheme="minorHAnsi"/>
                <w:b/>
                <w:bCs/>
                <w:color w:val="FFFFFF" w:themeColor="background1"/>
                <w:sz w:val="26"/>
                <w:szCs w:val="26"/>
              </w:rPr>
            </w:pPr>
            <w:r w:rsidRPr="00866B40">
              <w:rPr>
                <w:rFonts w:ascii="Century Gothic" w:hAnsi="Century Gothic" w:cstheme="minorHAnsi"/>
                <w:b/>
                <w:color w:val="FFFFFF" w:themeColor="background1"/>
                <w:sz w:val="26"/>
                <w:szCs w:val="26"/>
              </w:rPr>
              <w:t>Essential</w:t>
            </w:r>
          </w:p>
        </w:tc>
        <w:tc>
          <w:tcPr>
            <w:tcW w:w="1405" w:type="dxa"/>
            <w:tcBorders>
              <w:top w:val="single" w:sz="4" w:space="0" w:color="auto"/>
              <w:left w:val="single" w:sz="4" w:space="0" w:color="auto"/>
              <w:bottom w:val="single" w:sz="4" w:space="0" w:color="auto"/>
              <w:right w:val="single" w:sz="4" w:space="0" w:color="auto"/>
            </w:tcBorders>
            <w:shd w:val="clear" w:color="auto" w:fill="7030A0"/>
            <w:hideMark/>
          </w:tcPr>
          <w:p w14:paraId="1A855C86" w14:textId="77777777" w:rsidR="00823B40" w:rsidRPr="00866B40" w:rsidRDefault="00823B40">
            <w:pPr>
              <w:jc w:val="center"/>
              <w:rPr>
                <w:rFonts w:ascii="Century Gothic" w:hAnsi="Century Gothic" w:cstheme="minorHAnsi"/>
                <w:b/>
                <w:bCs/>
                <w:color w:val="FFFFFF" w:themeColor="background1"/>
                <w:sz w:val="26"/>
                <w:szCs w:val="26"/>
              </w:rPr>
            </w:pPr>
            <w:r w:rsidRPr="00866B40">
              <w:rPr>
                <w:rFonts w:ascii="Century Gothic" w:hAnsi="Century Gothic" w:cstheme="minorHAnsi"/>
                <w:b/>
                <w:color w:val="FFFFFF" w:themeColor="background1"/>
                <w:sz w:val="26"/>
                <w:szCs w:val="26"/>
              </w:rPr>
              <w:t>Desirable</w:t>
            </w:r>
          </w:p>
        </w:tc>
      </w:tr>
      <w:tr w:rsidR="00823B40" w14:paraId="434444A3" w14:textId="77777777" w:rsidTr="00823B40">
        <w:tc>
          <w:tcPr>
            <w:tcW w:w="6082" w:type="dxa"/>
            <w:tcBorders>
              <w:top w:val="single" w:sz="4" w:space="0" w:color="auto"/>
              <w:left w:val="single" w:sz="4" w:space="0" w:color="auto"/>
              <w:bottom w:val="single" w:sz="4" w:space="0" w:color="auto"/>
              <w:right w:val="single" w:sz="4" w:space="0" w:color="auto"/>
            </w:tcBorders>
            <w:hideMark/>
          </w:tcPr>
          <w:p w14:paraId="3FB42F8C" w14:textId="756C7B5B" w:rsidR="00823B40" w:rsidRPr="00866B40" w:rsidRDefault="00823B40">
            <w:pPr>
              <w:rPr>
                <w:rFonts w:ascii="Calibri" w:hAnsi="Calibri" w:cs="Calibri"/>
                <w:sz w:val="24"/>
                <w:szCs w:val="24"/>
              </w:rPr>
            </w:pPr>
            <w:r w:rsidRPr="00866B40">
              <w:rPr>
                <w:rFonts w:ascii="Calibri" w:hAnsi="Calibri" w:cs="Calibri"/>
                <w:sz w:val="24"/>
                <w:szCs w:val="24"/>
              </w:rPr>
              <w:t>Qualifications that showcase good numerical and written communication skills.</w:t>
            </w:r>
          </w:p>
        </w:tc>
        <w:tc>
          <w:tcPr>
            <w:tcW w:w="1529" w:type="dxa"/>
            <w:tcBorders>
              <w:top w:val="single" w:sz="4" w:space="0" w:color="auto"/>
              <w:left w:val="single" w:sz="4" w:space="0" w:color="auto"/>
              <w:bottom w:val="single" w:sz="4" w:space="0" w:color="auto"/>
              <w:right w:val="single" w:sz="4" w:space="0" w:color="auto"/>
            </w:tcBorders>
            <w:hideMark/>
          </w:tcPr>
          <w:p w14:paraId="7E90EC57" w14:textId="0A2ADABB" w:rsidR="00823B40" w:rsidRDefault="00823B40">
            <w:pPr>
              <w:jc w:val="center"/>
              <w:rPr>
                <w:rFonts w:cstheme="minorHAnsi"/>
                <w:b/>
                <w:bCs/>
                <w:sz w:val="26"/>
                <w:szCs w:val="26"/>
              </w:rPr>
            </w:pPr>
            <w:r>
              <w:rPr>
                <w:rFonts w:cstheme="minorHAnsi"/>
                <w:b/>
                <w:noProof/>
                <w:sz w:val="26"/>
                <w:szCs w:val="26"/>
              </w:rPr>
              <w:drawing>
                <wp:inline distT="0" distB="0" distL="0" distR="0" wp14:anchorId="797971AF" wp14:editId="3962462C">
                  <wp:extent cx="247650" cy="247650"/>
                  <wp:effectExtent l="0" t="0" r="0" b="0"/>
                  <wp:docPr id="1096440290" name="Graphic 19" descr="Checkmark with solid fill">
                    <a:extLst xmlns:a="http://schemas.openxmlformats.org/drawingml/2006/main">
                      <a:ext uri="{FF2B5EF4-FFF2-40B4-BE49-F238E27FC236}">
                        <a16:creationId xmlns:a16="http://schemas.microsoft.com/office/drawing/2014/main" id="{172E5CEB-0EC1-424C-B499-F5B7950FA73D}"/>
                      </a:ext>
                    </a:extLst>
                  </wp:docPr>
                  <wp:cNvGraphicFramePr/>
                  <a:graphic xmlns:a="http://schemas.openxmlformats.org/drawingml/2006/main">
                    <a:graphicData uri="http://schemas.openxmlformats.org/drawingml/2006/picture">
                      <pic:pic xmlns:pic="http://schemas.openxmlformats.org/drawingml/2006/picture">
                        <pic:nvPicPr>
                          <pic:cNvPr id="1096440290" name="Graphic 2" descr="Checkmark with solid fill">
                            <a:extLst>
                              <a:ext uri="{FF2B5EF4-FFF2-40B4-BE49-F238E27FC236}">
                                <a16:creationId xmlns:a16="http://schemas.microsoft.com/office/drawing/2014/main" id="{172E5CEB-0EC1-424C-B499-F5B7950FA73D}"/>
                              </a:ext>
                            </a:extLst>
                          </pic:cNvPr>
                          <pic:cNvPicPr>
                            <a:picLocks noChangeAspect="1"/>
                          </pic:cNvPicPr>
                        </pic:nvPicPr>
                        <pic:blipFill>
                          <a:blip r:embed="rId13">
                            <a:extLst>
                              <a:ext uri="{96DAC541-7B7A-43D3-8B79-37D633B846F1}">
                                <asvg:svgBlip xmlns:asvg="http://schemas.microsoft.com/office/drawing/2016/SVG/main" r:embed="rId14"/>
                              </a:ext>
                            </a:extLst>
                          </a:blip>
                          <a:stretch>
                            <a:fillRect/>
                          </a:stretch>
                        </pic:blipFill>
                        <pic:spPr>
                          <a:xfrm>
                            <a:off x="0" y="0"/>
                            <a:ext cx="247650" cy="247650"/>
                          </a:xfrm>
                          <a:prstGeom prst="rect">
                            <a:avLst/>
                          </a:prstGeom>
                        </pic:spPr>
                      </pic:pic>
                    </a:graphicData>
                  </a:graphic>
                </wp:inline>
              </w:drawing>
            </w:r>
          </w:p>
        </w:tc>
        <w:tc>
          <w:tcPr>
            <w:tcW w:w="1405" w:type="dxa"/>
            <w:tcBorders>
              <w:top w:val="single" w:sz="4" w:space="0" w:color="auto"/>
              <w:left w:val="single" w:sz="4" w:space="0" w:color="auto"/>
              <w:bottom w:val="single" w:sz="4" w:space="0" w:color="auto"/>
              <w:right w:val="single" w:sz="4" w:space="0" w:color="auto"/>
            </w:tcBorders>
          </w:tcPr>
          <w:p w14:paraId="18C7C7AF" w14:textId="77777777" w:rsidR="00823B40" w:rsidRDefault="00823B40">
            <w:pPr>
              <w:jc w:val="center"/>
              <w:rPr>
                <w:rFonts w:cstheme="minorHAnsi"/>
                <w:sz w:val="26"/>
                <w:szCs w:val="26"/>
              </w:rPr>
            </w:pPr>
          </w:p>
        </w:tc>
      </w:tr>
      <w:tr w:rsidR="00823B40" w14:paraId="1740A24E" w14:textId="77777777" w:rsidTr="00823B40">
        <w:tc>
          <w:tcPr>
            <w:tcW w:w="6082" w:type="dxa"/>
            <w:tcBorders>
              <w:top w:val="single" w:sz="4" w:space="0" w:color="auto"/>
              <w:left w:val="single" w:sz="4" w:space="0" w:color="auto"/>
              <w:bottom w:val="single" w:sz="4" w:space="0" w:color="auto"/>
              <w:right w:val="single" w:sz="4" w:space="0" w:color="auto"/>
            </w:tcBorders>
            <w:hideMark/>
          </w:tcPr>
          <w:p w14:paraId="2D0A06AB" w14:textId="328ED979" w:rsidR="00823B40" w:rsidRPr="00866B40" w:rsidRDefault="00823B40">
            <w:pPr>
              <w:rPr>
                <w:rFonts w:ascii="Calibri" w:hAnsi="Calibri" w:cs="Calibri"/>
                <w:sz w:val="24"/>
                <w:szCs w:val="24"/>
              </w:rPr>
            </w:pPr>
            <w:r w:rsidRPr="00866B40">
              <w:rPr>
                <w:rFonts w:ascii="Calibri" w:hAnsi="Calibri" w:cs="Calibri"/>
                <w:sz w:val="24"/>
                <w:szCs w:val="24"/>
              </w:rPr>
              <w:t xml:space="preserve">A </w:t>
            </w:r>
            <w:r w:rsidRPr="00866B40">
              <w:rPr>
                <w:rFonts w:ascii="Calibri" w:eastAsia="Times New Roman" w:hAnsi="Calibri" w:cs="Calibri"/>
                <w:sz w:val="24"/>
                <w:szCs w:val="24"/>
                <w:lang w:eastAsia="en-GB"/>
              </w:rPr>
              <w:t>relevant qualifications or training in youth work, community education, social care or a related field.</w:t>
            </w:r>
          </w:p>
        </w:tc>
        <w:tc>
          <w:tcPr>
            <w:tcW w:w="1529" w:type="dxa"/>
            <w:tcBorders>
              <w:top w:val="single" w:sz="4" w:space="0" w:color="auto"/>
              <w:left w:val="single" w:sz="4" w:space="0" w:color="auto"/>
              <w:bottom w:val="single" w:sz="4" w:space="0" w:color="auto"/>
              <w:right w:val="single" w:sz="4" w:space="0" w:color="auto"/>
            </w:tcBorders>
          </w:tcPr>
          <w:p w14:paraId="74AEA5B6" w14:textId="77777777" w:rsidR="00823B40" w:rsidRDefault="00823B40">
            <w:pPr>
              <w:jc w:val="center"/>
              <w:rPr>
                <w:rFonts w:cstheme="minorHAnsi"/>
                <w:b/>
                <w:bCs/>
                <w:noProof/>
                <w:sz w:val="26"/>
                <w:szCs w:val="26"/>
              </w:rPr>
            </w:pPr>
          </w:p>
        </w:tc>
        <w:tc>
          <w:tcPr>
            <w:tcW w:w="1405" w:type="dxa"/>
            <w:tcBorders>
              <w:top w:val="single" w:sz="4" w:space="0" w:color="auto"/>
              <w:left w:val="single" w:sz="4" w:space="0" w:color="auto"/>
              <w:bottom w:val="single" w:sz="4" w:space="0" w:color="auto"/>
              <w:right w:val="single" w:sz="4" w:space="0" w:color="auto"/>
            </w:tcBorders>
            <w:hideMark/>
          </w:tcPr>
          <w:p w14:paraId="6B181DEB" w14:textId="2D1FE937" w:rsidR="00823B40" w:rsidRDefault="00823B40">
            <w:pPr>
              <w:jc w:val="center"/>
              <w:rPr>
                <w:rFonts w:cstheme="minorHAnsi"/>
                <w:sz w:val="26"/>
                <w:szCs w:val="26"/>
              </w:rPr>
            </w:pPr>
            <w:r>
              <w:rPr>
                <w:rFonts w:cstheme="minorHAnsi"/>
                <w:b/>
                <w:noProof/>
                <w:sz w:val="26"/>
                <w:szCs w:val="26"/>
              </w:rPr>
              <w:drawing>
                <wp:inline distT="0" distB="0" distL="0" distR="0" wp14:anchorId="430B32D9" wp14:editId="7654C53F">
                  <wp:extent cx="247650" cy="247650"/>
                  <wp:effectExtent l="0" t="0" r="0" b="0"/>
                  <wp:docPr id="1369991158" name="Graphic 18" descr="Checkmark with solid fill">
                    <a:extLst xmlns:a="http://schemas.openxmlformats.org/drawingml/2006/main">
                      <a:ext uri="{FF2B5EF4-FFF2-40B4-BE49-F238E27FC236}">
                        <a16:creationId xmlns:a16="http://schemas.microsoft.com/office/drawing/2014/main" id="{D61B4FA4-FBF0-4C0C-B070-AB721056E58A}"/>
                      </a:ext>
                    </a:extLst>
                  </wp:docPr>
                  <wp:cNvGraphicFramePr/>
                  <a:graphic xmlns:a="http://schemas.openxmlformats.org/drawingml/2006/main">
                    <a:graphicData uri="http://schemas.openxmlformats.org/drawingml/2006/picture">
                      <pic:pic xmlns:pic="http://schemas.openxmlformats.org/drawingml/2006/picture">
                        <pic:nvPicPr>
                          <pic:cNvPr id="1369991158" name="Graphic 2" descr="Checkmark with solid fill">
                            <a:extLst>
                              <a:ext uri="{FF2B5EF4-FFF2-40B4-BE49-F238E27FC236}">
                                <a16:creationId xmlns:a16="http://schemas.microsoft.com/office/drawing/2014/main" id="{D61B4FA4-FBF0-4C0C-B070-AB721056E58A}"/>
                              </a:ext>
                            </a:extLst>
                          </pic:cNvPr>
                          <pic:cNvPicPr>
                            <a:picLocks noChangeAspect="1"/>
                          </pic:cNvPicPr>
                        </pic:nvPicPr>
                        <pic:blipFill>
                          <a:blip r:embed="rId13">
                            <a:extLst>
                              <a:ext uri="{96DAC541-7B7A-43D3-8B79-37D633B846F1}">
                                <asvg:svgBlip xmlns:asvg="http://schemas.microsoft.com/office/drawing/2016/SVG/main" r:embed="rId14"/>
                              </a:ext>
                            </a:extLst>
                          </a:blip>
                          <a:stretch>
                            <a:fillRect/>
                          </a:stretch>
                        </pic:blipFill>
                        <pic:spPr>
                          <a:xfrm>
                            <a:off x="0" y="0"/>
                            <a:ext cx="247650" cy="247650"/>
                          </a:xfrm>
                          <a:prstGeom prst="rect">
                            <a:avLst/>
                          </a:prstGeom>
                        </pic:spPr>
                      </pic:pic>
                    </a:graphicData>
                  </a:graphic>
                </wp:inline>
              </w:drawing>
            </w:r>
          </w:p>
        </w:tc>
      </w:tr>
      <w:tr w:rsidR="00823B40" w14:paraId="5B051AE9" w14:textId="77777777" w:rsidTr="00823B40">
        <w:tc>
          <w:tcPr>
            <w:tcW w:w="6082" w:type="dxa"/>
            <w:tcBorders>
              <w:top w:val="single" w:sz="4" w:space="0" w:color="auto"/>
              <w:left w:val="single" w:sz="4" w:space="0" w:color="auto"/>
              <w:bottom w:val="single" w:sz="4" w:space="0" w:color="auto"/>
              <w:right w:val="single" w:sz="4" w:space="0" w:color="auto"/>
            </w:tcBorders>
            <w:shd w:val="clear" w:color="auto" w:fill="7030A0"/>
            <w:hideMark/>
          </w:tcPr>
          <w:p w14:paraId="259F4D66" w14:textId="77777777" w:rsidR="00823B40" w:rsidRPr="00866B40" w:rsidRDefault="00823B40">
            <w:pPr>
              <w:jc w:val="center"/>
              <w:rPr>
                <w:rFonts w:ascii="Century Gothic" w:hAnsi="Century Gothic" w:cs="Calibri"/>
                <w:b/>
                <w:bCs/>
                <w:sz w:val="28"/>
                <w:szCs w:val="28"/>
              </w:rPr>
            </w:pPr>
            <w:r w:rsidRPr="00866B40">
              <w:rPr>
                <w:rFonts w:ascii="Century Gothic" w:hAnsi="Century Gothic" w:cs="Calibri"/>
                <w:b/>
                <w:bCs/>
                <w:color w:val="FFFFFF" w:themeColor="background1"/>
                <w:sz w:val="28"/>
                <w:szCs w:val="28"/>
              </w:rPr>
              <w:t xml:space="preserve">Experience </w:t>
            </w:r>
          </w:p>
        </w:tc>
        <w:tc>
          <w:tcPr>
            <w:tcW w:w="1529" w:type="dxa"/>
            <w:tcBorders>
              <w:top w:val="single" w:sz="4" w:space="0" w:color="auto"/>
              <w:left w:val="single" w:sz="4" w:space="0" w:color="auto"/>
              <w:bottom w:val="single" w:sz="4" w:space="0" w:color="auto"/>
              <w:right w:val="single" w:sz="4" w:space="0" w:color="auto"/>
            </w:tcBorders>
            <w:shd w:val="clear" w:color="auto" w:fill="7030A0"/>
          </w:tcPr>
          <w:p w14:paraId="6B690B55" w14:textId="77777777" w:rsidR="00823B40" w:rsidRDefault="00823B40">
            <w:pPr>
              <w:jc w:val="center"/>
              <w:rPr>
                <w:rFonts w:cstheme="minorHAnsi"/>
                <w:b/>
                <w:bCs/>
                <w:sz w:val="26"/>
                <w:szCs w:val="26"/>
              </w:rPr>
            </w:pPr>
          </w:p>
        </w:tc>
        <w:tc>
          <w:tcPr>
            <w:tcW w:w="1405" w:type="dxa"/>
            <w:tcBorders>
              <w:top w:val="single" w:sz="4" w:space="0" w:color="auto"/>
              <w:left w:val="single" w:sz="4" w:space="0" w:color="auto"/>
              <w:bottom w:val="single" w:sz="4" w:space="0" w:color="auto"/>
              <w:right w:val="single" w:sz="4" w:space="0" w:color="auto"/>
            </w:tcBorders>
            <w:shd w:val="clear" w:color="auto" w:fill="7030A0"/>
          </w:tcPr>
          <w:p w14:paraId="37E4AE72" w14:textId="77777777" w:rsidR="00823B40" w:rsidRDefault="00823B40">
            <w:pPr>
              <w:jc w:val="center"/>
              <w:rPr>
                <w:rFonts w:cstheme="minorHAnsi"/>
                <w:b/>
                <w:bCs/>
                <w:sz w:val="26"/>
                <w:szCs w:val="26"/>
              </w:rPr>
            </w:pPr>
          </w:p>
        </w:tc>
      </w:tr>
      <w:tr w:rsidR="00823B40" w14:paraId="4F73A6B6" w14:textId="77777777" w:rsidTr="00823B40">
        <w:tc>
          <w:tcPr>
            <w:tcW w:w="6082" w:type="dxa"/>
            <w:tcBorders>
              <w:top w:val="single" w:sz="4" w:space="0" w:color="auto"/>
              <w:left w:val="single" w:sz="4" w:space="0" w:color="auto"/>
              <w:bottom w:val="single" w:sz="4" w:space="0" w:color="auto"/>
              <w:right w:val="single" w:sz="4" w:space="0" w:color="auto"/>
            </w:tcBorders>
            <w:hideMark/>
          </w:tcPr>
          <w:p w14:paraId="6A4C60D4" w14:textId="77777777" w:rsidR="00823B40" w:rsidRPr="00866B40" w:rsidRDefault="00823B40" w:rsidP="00823B40">
            <w:pPr>
              <w:rPr>
                <w:rFonts w:ascii="Calibri" w:eastAsia="Times New Roman" w:hAnsi="Calibri" w:cs="Calibri"/>
                <w:sz w:val="24"/>
                <w:szCs w:val="24"/>
                <w:lang w:eastAsia="en-GB"/>
              </w:rPr>
            </w:pPr>
            <w:r w:rsidRPr="00866B40">
              <w:rPr>
                <w:rFonts w:ascii="Calibri" w:eastAsia="Times New Roman" w:hAnsi="Calibri" w:cs="Calibri"/>
                <w:sz w:val="24"/>
                <w:szCs w:val="24"/>
                <w:lang w:eastAsia="en-GB"/>
              </w:rPr>
              <w:t>Experience of working directly with young people - ideally within youth work, outreach, community work setting.</w:t>
            </w:r>
          </w:p>
          <w:p w14:paraId="6DE65221" w14:textId="2D39D7B1" w:rsidR="00823B40" w:rsidRPr="00866B40" w:rsidRDefault="00823B40">
            <w:pPr>
              <w:rPr>
                <w:rFonts w:ascii="Calibri" w:hAnsi="Calibri" w:cs="Calibri"/>
                <w:sz w:val="24"/>
                <w:szCs w:val="24"/>
              </w:rPr>
            </w:pPr>
          </w:p>
        </w:tc>
        <w:tc>
          <w:tcPr>
            <w:tcW w:w="1529" w:type="dxa"/>
            <w:tcBorders>
              <w:top w:val="single" w:sz="4" w:space="0" w:color="auto"/>
              <w:left w:val="single" w:sz="4" w:space="0" w:color="auto"/>
              <w:bottom w:val="single" w:sz="4" w:space="0" w:color="auto"/>
              <w:right w:val="single" w:sz="4" w:space="0" w:color="auto"/>
            </w:tcBorders>
            <w:hideMark/>
          </w:tcPr>
          <w:p w14:paraId="37E9B500" w14:textId="3FC5C034" w:rsidR="00823B40" w:rsidRDefault="00823B40">
            <w:pPr>
              <w:jc w:val="center"/>
              <w:rPr>
                <w:rFonts w:cstheme="minorHAnsi"/>
                <w:b/>
                <w:bCs/>
                <w:sz w:val="26"/>
                <w:szCs w:val="26"/>
              </w:rPr>
            </w:pPr>
            <w:r>
              <w:rPr>
                <w:rFonts w:cstheme="minorHAnsi"/>
                <w:b/>
                <w:noProof/>
                <w:sz w:val="26"/>
                <w:szCs w:val="26"/>
              </w:rPr>
              <w:drawing>
                <wp:inline distT="0" distB="0" distL="0" distR="0" wp14:anchorId="206B6FD2" wp14:editId="54AD9877">
                  <wp:extent cx="247650" cy="247650"/>
                  <wp:effectExtent l="0" t="0" r="0" b="0"/>
                  <wp:docPr id="1871630674" name="Graphic 13" descr="Checkmark with solid fill">
                    <a:extLst xmlns:a="http://schemas.openxmlformats.org/drawingml/2006/main">
                      <a:ext uri="{FF2B5EF4-FFF2-40B4-BE49-F238E27FC236}">
                        <a16:creationId xmlns:a16="http://schemas.microsoft.com/office/drawing/2014/main" id="{38F14EB0-8BF1-4F67-9953-041662FCCA12}"/>
                      </a:ext>
                    </a:extLst>
                  </wp:docPr>
                  <wp:cNvGraphicFramePr/>
                  <a:graphic xmlns:a="http://schemas.openxmlformats.org/drawingml/2006/main">
                    <a:graphicData uri="http://schemas.openxmlformats.org/drawingml/2006/picture">
                      <pic:pic xmlns:pic="http://schemas.openxmlformats.org/drawingml/2006/picture">
                        <pic:nvPicPr>
                          <pic:cNvPr id="1640458219" name="Graphic 2" descr="Checkmark with solid fill">
                            <a:extLst>
                              <a:ext uri="{FF2B5EF4-FFF2-40B4-BE49-F238E27FC236}">
                                <a16:creationId xmlns:a16="http://schemas.microsoft.com/office/drawing/2014/main" id="{38F14EB0-8BF1-4F67-9953-041662FCCA12}"/>
                              </a:ext>
                            </a:extLst>
                          </pic:cNvPr>
                          <pic:cNvPicPr>
                            <a:picLocks noChangeAspect="1"/>
                          </pic:cNvPicPr>
                        </pic:nvPicPr>
                        <pic:blipFill>
                          <a:blip r:embed="rId13">
                            <a:extLst>
                              <a:ext uri="{96DAC541-7B7A-43D3-8B79-37D633B846F1}">
                                <asvg:svgBlip xmlns:asvg="http://schemas.microsoft.com/office/drawing/2016/SVG/main" r:embed="rId14"/>
                              </a:ext>
                            </a:extLst>
                          </a:blip>
                          <a:stretch>
                            <a:fillRect/>
                          </a:stretch>
                        </pic:blipFill>
                        <pic:spPr>
                          <a:xfrm>
                            <a:off x="0" y="0"/>
                            <a:ext cx="247650" cy="247650"/>
                          </a:xfrm>
                          <a:prstGeom prst="rect">
                            <a:avLst/>
                          </a:prstGeom>
                        </pic:spPr>
                      </pic:pic>
                    </a:graphicData>
                  </a:graphic>
                </wp:inline>
              </w:drawing>
            </w:r>
          </w:p>
        </w:tc>
        <w:tc>
          <w:tcPr>
            <w:tcW w:w="1405" w:type="dxa"/>
            <w:tcBorders>
              <w:top w:val="single" w:sz="4" w:space="0" w:color="auto"/>
              <w:left w:val="single" w:sz="4" w:space="0" w:color="auto"/>
              <w:bottom w:val="single" w:sz="4" w:space="0" w:color="auto"/>
              <w:right w:val="single" w:sz="4" w:space="0" w:color="auto"/>
            </w:tcBorders>
          </w:tcPr>
          <w:p w14:paraId="1BD181F7" w14:textId="77777777" w:rsidR="00823B40" w:rsidRDefault="00823B40">
            <w:pPr>
              <w:jc w:val="center"/>
              <w:rPr>
                <w:rFonts w:cstheme="minorHAnsi"/>
                <w:b/>
                <w:bCs/>
                <w:sz w:val="26"/>
                <w:szCs w:val="26"/>
              </w:rPr>
            </w:pPr>
          </w:p>
        </w:tc>
      </w:tr>
      <w:tr w:rsidR="00823B40" w14:paraId="7CA16D1B" w14:textId="77777777" w:rsidTr="00823B40">
        <w:trPr>
          <w:trHeight w:val="414"/>
        </w:trPr>
        <w:tc>
          <w:tcPr>
            <w:tcW w:w="6082" w:type="dxa"/>
            <w:tcBorders>
              <w:top w:val="single" w:sz="4" w:space="0" w:color="auto"/>
              <w:left w:val="single" w:sz="4" w:space="0" w:color="auto"/>
              <w:bottom w:val="single" w:sz="4" w:space="0" w:color="auto"/>
              <w:right w:val="single" w:sz="4" w:space="0" w:color="auto"/>
            </w:tcBorders>
            <w:hideMark/>
          </w:tcPr>
          <w:p w14:paraId="520DFCA1" w14:textId="77777777" w:rsidR="00823B40" w:rsidRPr="00866B40" w:rsidRDefault="00823B40" w:rsidP="00823B40">
            <w:pPr>
              <w:rPr>
                <w:rFonts w:ascii="Calibri" w:eastAsia="Times New Roman" w:hAnsi="Calibri" w:cs="Calibri"/>
                <w:sz w:val="24"/>
                <w:szCs w:val="24"/>
                <w:lang w:eastAsia="en-GB"/>
              </w:rPr>
            </w:pPr>
            <w:r w:rsidRPr="00866B40">
              <w:rPr>
                <w:rFonts w:ascii="Calibri" w:eastAsia="Times New Roman" w:hAnsi="Calibri" w:cs="Calibri"/>
                <w:sz w:val="24"/>
                <w:szCs w:val="24"/>
                <w:lang w:eastAsia="en-GB"/>
              </w:rPr>
              <w:t xml:space="preserve">Experience of working with young people in areas of socio and economic deprivation. </w:t>
            </w:r>
          </w:p>
          <w:p w14:paraId="22CF86FC" w14:textId="06618025" w:rsidR="00823B40" w:rsidRPr="00866B40" w:rsidRDefault="00823B40">
            <w:pPr>
              <w:rPr>
                <w:rFonts w:ascii="Calibri" w:hAnsi="Calibri" w:cs="Calibri"/>
                <w:sz w:val="24"/>
                <w:szCs w:val="24"/>
              </w:rPr>
            </w:pPr>
          </w:p>
        </w:tc>
        <w:tc>
          <w:tcPr>
            <w:tcW w:w="1529" w:type="dxa"/>
            <w:tcBorders>
              <w:top w:val="single" w:sz="4" w:space="0" w:color="auto"/>
              <w:left w:val="single" w:sz="4" w:space="0" w:color="auto"/>
              <w:bottom w:val="single" w:sz="4" w:space="0" w:color="auto"/>
              <w:right w:val="single" w:sz="4" w:space="0" w:color="auto"/>
            </w:tcBorders>
            <w:hideMark/>
          </w:tcPr>
          <w:p w14:paraId="0E7A367C" w14:textId="5F3C91AF" w:rsidR="00823B40" w:rsidRDefault="00823B40">
            <w:pPr>
              <w:jc w:val="center"/>
              <w:rPr>
                <w:rFonts w:cstheme="minorHAnsi"/>
                <w:b/>
                <w:bCs/>
                <w:sz w:val="26"/>
                <w:szCs w:val="26"/>
              </w:rPr>
            </w:pPr>
            <w:r>
              <w:rPr>
                <w:rFonts w:cstheme="minorHAnsi"/>
                <w:b/>
                <w:noProof/>
                <w:sz w:val="26"/>
                <w:szCs w:val="26"/>
              </w:rPr>
              <w:drawing>
                <wp:inline distT="0" distB="0" distL="0" distR="0" wp14:anchorId="31ADC150" wp14:editId="71DDF2A0">
                  <wp:extent cx="247650" cy="247650"/>
                  <wp:effectExtent l="0" t="0" r="0" b="0"/>
                  <wp:docPr id="1685100379" name="Graphic 13" descr="Checkmark with solid fill">
                    <a:extLst xmlns:a="http://schemas.openxmlformats.org/drawingml/2006/main">
                      <a:ext uri="{FF2B5EF4-FFF2-40B4-BE49-F238E27FC236}">
                        <a16:creationId xmlns:a16="http://schemas.microsoft.com/office/drawing/2014/main" id="{38F14EB0-8BF1-4F67-9953-041662FCCA12}"/>
                      </a:ext>
                    </a:extLst>
                  </wp:docPr>
                  <wp:cNvGraphicFramePr/>
                  <a:graphic xmlns:a="http://schemas.openxmlformats.org/drawingml/2006/main">
                    <a:graphicData uri="http://schemas.openxmlformats.org/drawingml/2006/picture">
                      <pic:pic xmlns:pic="http://schemas.openxmlformats.org/drawingml/2006/picture">
                        <pic:nvPicPr>
                          <pic:cNvPr id="1640458219" name="Graphic 2" descr="Checkmark with solid fill">
                            <a:extLst>
                              <a:ext uri="{FF2B5EF4-FFF2-40B4-BE49-F238E27FC236}">
                                <a16:creationId xmlns:a16="http://schemas.microsoft.com/office/drawing/2014/main" id="{38F14EB0-8BF1-4F67-9953-041662FCCA12}"/>
                              </a:ext>
                            </a:extLst>
                          </pic:cNvPr>
                          <pic:cNvPicPr>
                            <a:picLocks noChangeAspect="1"/>
                          </pic:cNvPicPr>
                        </pic:nvPicPr>
                        <pic:blipFill>
                          <a:blip r:embed="rId13">
                            <a:extLst>
                              <a:ext uri="{96DAC541-7B7A-43D3-8B79-37D633B846F1}">
                                <asvg:svgBlip xmlns:asvg="http://schemas.microsoft.com/office/drawing/2016/SVG/main" r:embed="rId14"/>
                              </a:ext>
                            </a:extLst>
                          </a:blip>
                          <a:stretch>
                            <a:fillRect/>
                          </a:stretch>
                        </pic:blipFill>
                        <pic:spPr>
                          <a:xfrm>
                            <a:off x="0" y="0"/>
                            <a:ext cx="247650" cy="247650"/>
                          </a:xfrm>
                          <a:prstGeom prst="rect">
                            <a:avLst/>
                          </a:prstGeom>
                        </pic:spPr>
                      </pic:pic>
                    </a:graphicData>
                  </a:graphic>
                </wp:inline>
              </w:drawing>
            </w:r>
          </w:p>
        </w:tc>
        <w:tc>
          <w:tcPr>
            <w:tcW w:w="1405" w:type="dxa"/>
            <w:tcBorders>
              <w:top w:val="single" w:sz="4" w:space="0" w:color="auto"/>
              <w:left w:val="single" w:sz="4" w:space="0" w:color="auto"/>
              <w:bottom w:val="single" w:sz="4" w:space="0" w:color="auto"/>
              <w:right w:val="single" w:sz="4" w:space="0" w:color="auto"/>
            </w:tcBorders>
          </w:tcPr>
          <w:p w14:paraId="0188EAB9" w14:textId="77777777" w:rsidR="00823B40" w:rsidRDefault="00823B40">
            <w:pPr>
              <w:jc w:val="center"/>
              <w:rPr>
                <w:rFonts w:cstheme="minorHAnsi"/>
                <w:b/>
                <w:bCs/>
                <w:sz w:val="26"/>
                <w:szCs w:val="26"/>
              </w:rPr>
            </w:pPr>
          </w:p>
        </w:tc>
      </w:tr>
      <w:tr w:rsidR="00823B40" w14:paraId="227886E0" w14:textId="77777777" w:rsidTr="00823B40">
        <w:tc>
          <w:tcPr>
            <w:tcW w:w="6082" w:type="dxa"/>
            <w:tcBorders>
              <w:top w:val="single" w:sz="4" w:space="0" w:color="auto"/>
              <w:left w:val="single" w:sz="4" w:space="0" w:color="auto"/>
              <w:bottom w:val="single" w:sz="4" w:space="0" w:color="auto"/>
              <w:right w:val="single" w:sz="4" w:space="0" w:color="auto"/>
            </w:tcBorders>
            <w:hideMark/>
          </w:tcPr>
          <w:p w14:paraId="3185D78A" w14:textId="77777777" w:rsidR="00823B40" w:rsidRPr="00866B40" w:rsidRDefault="00823B40" w:rsidP="00823B40">
            <w:pPr>
              <w:rPr>
                <w:rFonts w:ascii="Calibri" w:eastAsia="Times New Roman" w:hAnsi="Calibri" w:cs="Calibri"/>
                <w:sz w:val="24"/>
                <w:szCs w:val="24"/>
                <w:lang w:eastAsia="en-GB"/>
              </w:rPr>
            </w:pPr>
            <w:r w:rsidRPr="00866B40">
              <w:rPr>
                <w:rFonts w:ascii="Calibri" w:eastAsia="Times New Roman" w:hAnsi="Calibri" w:cs="Calibri"/>
                <w:sz w:val="24"/>
                <w:szCs w:val="24"/>
                <w:lang w:eastAsia="en-GB"/>
              </w:rPr>
              <w:t>Experience of planning and facilitating group activities with young people.</w:t>
            </w:r>
          </w:p>
          <w:p w14:paraId="57E3A3F6" w14:textId="33B5AFBA" w:rsidR="00823B40" w:rsidRPr="00866B40" w:rsidRDefault="00823B40" w:rsidP="00823B40">
            <w:pPr>
              <w:rPr>
                <w:rFonts w:ascii="Calibri" w:hAnsi="Calibri" w:cs="Calibri"/>
                <w:sz w:val="24"/>
                <w:szCs w:val="24"/>
              </w:rPr>
            </w:pPr>
          </w:p>
        </w:tc>
        <w:tc>
          <w:tcPr>
            <w:tcW w:w="1529" w:type="dxa"/>
            <w:tcBorders>
              <w:top w:val="single" w:sz="4" w:space="0" w:color="auto"/>
              <w:left w:val="single" w:sz="4" w:space="0" w:color="auto"/>
              <w:bottom w:val="single" w:sz="4" w:space="0" w:color="auto"/>
              <w:right w:val="single" w:sz="4" w:space="0" w:color="auto"/>
            </w:tcBorders>
            <w:hideMark/>
          </w:tcPr>
          <w:p w14:paraId="5316032F" w14:textId="0DCAA74F" w:rsidR="00823B40" w:rsidRDefault="00823B40" w:rsidP="00823B40">
            <w:pPr>
              <w:jc w:val="center"/>
              <w:rPr>
                <w:rFonts w:cstheme="minorHAnsi"/>
                <w:b/>
                <w:bCs/>
                <w:sz w:val="26"/>
                <w:szCs w:val="26"/>
              </w:rPr>
            </w:pPr>
            <w:r>
              <w:rPr>
                <w:rFonts w:cstheme="minorHAnsi"/>
                <w:b/>
                <w:noProof/>
                <w:sz w:val="26"/>
                <w:szCs w:val="26"/>
              </w:rPr>
              <w:drawing>
                <wp:inline distT="0" distB="0" distL="0" distR="0" wp14:anchorId="32813E51" wp14:editId="2340813E">
                  <wp:extent cx="247650" cy="247650"/>
                  <wp:effectExtent l="0" t="0" r="0" b="0"/>
                  <wp:docPr id="1445508566" name="Graphic 13" descr="Checkmark with solid fill">
                    <a:extLst xmlns:a="http://schemas.openxmlformats.org/drawingml/2006/main">
                      <a:ext uri="{FF2B5EF4-FFF2-40B4-BE49-F238E27FC236}">
                        <a16:creationId xmlns:a16="http://schemas.microsoft.com/office/drawing/2014/main" id="{38F14EB0-8BF1-4F67-9953-041662FCCA12}"/>
                      </a:ext>
                    </a:extLst>
                  </wp:docPr>
                  <wp:cNvGraphicFramePr/>
                  <a:graphic xmlns:a="http://schemas.openxmlformats.org/drawingml/2006/main">
                    <a:graphicData uri="http://schemas.openxmlformats.org/drawingml/2006/picture">
                      <pic:pic xmlns:pic="http://schemas.openxmlformats.org/drawingml/2006/picture">
                        <pic:nvPicPr>
                          <pic:cNvPr id="1640458219" name="Graphic 2" descr="Checkmark with solid fill">
                            <a:extLst>
                              <a:ext uri="{FF2B5EF4-FFF2-40B4-BE49-F238E27FC236}">
                                <a16:creationId xmlns:a16="http://schemas.microsoft.com/office/drawing/2014/main" id="{38F14EB0-8BF1-4F67-9953-041662FCCA12}"/>
                              </a:ext>
                            </a:extLst>
                          </pic:cNvPr>
                          <pic:cNvPicPr>
                            <a:picLocks noChangeAspect="1"/>
                          </pic:cNvPicPr>
                        </pic:nvPicPr>
                        <pic:blipFill>
                          <a:blip r:embed="rId13">
                            <a:extLst>
                              <a:ext uri="{96DAC541-7B7A-43D3-8B79-37D633B846F1}">
                                <asvg:svgBlip xmlns:asvg="http://schemas.microsoft.com/office/drawing/2016/SVG/main" r:embed="rId14"/>
                              </a:ext>
                            </a:extLst>
                          </a:blip>
                          <a:stretch>
                            <a:fillRect/>
                          </a:stretch>
                        </pic:blipFill>
                        <pic:spPr>
                          <a:xfrm>
                            <a:off x="0" y="0"/>
                            <a:ext cx="247650" cy="247650"/>
                          </a:xfrm>
                          <a:prstGeom prst="rect">
                            <a:avLst/>
                          </a:prstGeom>
                        </pic:spPr>
                      </pic:pic>
                    </a:graphicData>
                  </a:graphic>
                </wp:inline>
              </w:drawing>
            </w:r>
          </w:p>
        </w:tc>
        <w:tc>
          <w:tcPr>
            <w:tcW w:w="1405" w:type="dxa"/>
            <w:tcBorders>
              <w:top w:val="single" w:sz="4" w:space="0" w:color="auto"/>
              <w:left w:val="single" w:sz="4" w:space="0" w:color="auto"/>
              <w:bottom w:val="single" w:sz="4" w:space="0" w:color="auto"/>
              <w:right w:val="single" w:sz="4" w:space="0" w:color="auto"/>
            </w:tcBorders>
          </w:tcPr>
          <w:p w14:paraId="0E8514B8" w14:textId="77777777" w:rsidR="00823B40" w:rsidRDefault="00823B40">
            <w:pPr>
              <w:jc w:val="center"/>
              <w:rPr>
                <w:rFonts w:cstheme="minorHAnsi"/>
                <w:b/>
                <w:bCs/>
                <w:sz w:val="26"/>
                <w:szCs w:val="26"/>
              </w:rPr>
            </w:pPr>
          </w:p>
        </w:tc>
      </w:tr>
      <w:tr w:rsidR="00823B40" w14:paraId="36BD86AC" w14:textId="77777777" w:rsidTr="00823B40">
        <w:tc>
          <w:tcPr>
            <w:tcW w:w="6082" w:type="dxa"/>
            <w:tcBorders>
              <w:top w:val="single" w:sz="4" w:space="0" w:color="auto"/>
              <w:left w:val="single" w:sz="4" w:space="0" w:color="auto"/>
              <w:bottom w:val="single" w:sz="4" w:space="0" w:color="auto"/>
              <w:right w:val="single" w:sz="4" w:space="0" w:color="auto"/>
            </w:tcBorders>
            <w:hideMark/>
          </w:tcPr>
          <w:p w14:paraId="04DB036A" w14:textId="5C234CC8" w:rsidR="00823B40" w:rsidRPr="00866B40" w:rsidRDefault="00823B40">
            <w:pPr>
              <w:rPr>
                <w:rFonts w:ascii="Calibri" w:hAnsi="Calibri" w:cs="Calibri"/>
                <w:sz w:val="24"/>
                <w:szCs w:val="24"/>
              </w:rPr>
            </w:pPr>
            <w:r w:rsidRPr="00866B40">
              <w:rPr>
                <w:rFonts w:ascii="Calibri" w:eastAsia="Times New Roman" w:hAnsi="Calibri" w:cs="Calibri"/>
                <w:sz w:val="24"/>
                <w:szCs w:val="24"/>
                <w:lang w:eastAsia="en-GB"/>
              </w:rPr>
              <w:t>Experience of working independently as well as being an active member of a wider team.</w:t>
            </w:r>
          </w:p>
        </w:tc>
        <w:tc>
          <w:tcPr>
            <w:tcW w:w="1529" w:type="dxa"/>
            <w:tcBorders>
              <w:top w:val="single" w:sz="4" w:space="0" w:color="auto"/>
              <w:left w:val="single" w:sz="4" w:space="0" w:color="auto"/>
              <w:bottom w:val="single" w:sz="4" w:space="0" w:color="auto"/>
              <w:right w:val="single" w:sz="4" w:space="0" w:color="auto"/>
            </w:tcBorders>
            <w:hideMark/>
          </w:tcPr>
          <w:p w14:paraId="611EAA49" w14:textId="114C9A5A" w:rsidR="00823B40" w:rsidRDefault="00823B40" w:rsidP="00823B40">
            <w:pPr>
              <w:jc w:val="center"/>
              <w:rPr>
                <w:rFonts w:cstheme="minorHAnsi"/>
                <w:b/>
                <w:bCs/>
                <w:sz w:val="26"/>
                <w:szCs w:val="26"/>
              </w:rPr>
            </w:pPr>
            <w:r>
              <w:rPr>
                <w:rFonts w:cstheme="minorHAnsi"/>
                <w:b/>
                <w:noProof/>
                <w:sz w:val="26"/>
                <w:szCs w:val="26"/>
              </w:rPr>
              <w:drawing>
                <wp:inline distT="0" distB="0" distL="0" distR="0" wp14:anchorId="42CA2A90" wp14:editId="60CFB52C">
                  <wp:extent cx="247650" cy="247650"/>
                  <wp:effectExtent l="0" t="0" r="0" b="0"/>
                  <wp:docPr id="442504775" name="Graphic 13" descr="Checkmark with solid fill">
                    <a:extLst xmlns:a="http://schemas.openxmlformats.org/drawingml/2006/main">
                      <a:ext uri="{FF2B5EF4-FFF2-40B4-BE49-F238E27FC236}">
                        <a16:creationId xmlns:a16="http://schemas.microsoft.com/office/drawing/2014/main" id="{38F14EB0-8BF1-4F67-9953-041662FCCA12}"/>
                      </a:ext>
                    </a:extLst>
                  </wp:docPr>
                  <wp:cNvGraphicFramePr/>
                  <a:graphic xmlns:a="http://schemas.openxmlformats.org/drawingml/2006/main">
                    <a:graphicData uri="http://schemas.openxmlformats.org/drawingml/2006/picture">
                      <pic:pic xmlns:pic="http://schemas.openxmlformats.org/drawingml/2006/picture">
                        <pic:nvPicPr>
                          <pic:cNvPr id="1640458219" name="Graphic 2" descr="Checkmark with solid fill">
                            <a:extLst>
                              <a:ext uri="{FF2B5EF4-FFF2-40B4-BE49-F238E27FC236}">
                                <a16:creationId xmlns:a16="http://schemas.microsoft.com/office/drawing/2014/main" id="{38F14EB0-8BF1-4F67-9953-041662FCCA12}"/>
                              </a:ext>
                            </a:extLst>
                          </pic:cNvPr>
                          <pic:cNvPicPr>
                            <a:picLocks noChangeAspect="1"/>
                          </pic:cNvPicPr>
                        </pic:nvPicPr>
                        <pic:blipFill>
                          <a:blip r:embed="rId13">
                            <a:extLst>
                              <a:ext uri="{96DAC541-7B7A-43D3-8B79-37D633B846F1}">
                                <asvg:svgBlip xmlns:asvg="http://schemas.microsoft.com/office/drawing/2016/SVG/main" r:embed="rId14"/>
                              </a:ext>
                            </a:extLst>
                          </a:blip>
                          <a:stretch>
                            <a:fillRect/>
                          </a:stretch>
                        </pic:blipFill>
                        <pic:spPr>
                          <a:xfrm>
                            <a:off x="0" y="0"/>
                            <a:ext cx="247650" cy="247650"/>
                          </a:xfrm>
                          <a:prstGeom prst="rect">
                            <a:avLst/>
                          </a:prstGeom>
                        </pic:spPr>
                      </pic:pic>
                    </a:graphicData>
                  </a:graphic>
                </wp:inline>
              </w:drawing>
            </w:r>
          </w:p>
        </w:tc>
        <w:tc>
          <w:tcPr>
            <w:tcW w:w="1405" w:type="dxa"/>
            <w:tcBorders>
              <w:top w:val="single" w:sz="4" w:space="0" w:color="auto"/>
              <w:left w:val="single" w:sz="4" w:space="0" w:color="auto"/>
              <w:bottom w:val="single" w:sz="4" w:space="0" w:color="auto"/>
              <w:right w:val="single" w:sz="4" w:space="0" w:color="auto"/>
            </w:tcBorders>
          </w:tcPr>
          <w:p w14:paraId="707795DF" w14:textId="77777777" w:rsidR="00823B40" w:rsidRDefault="00823B40">
            <w:pPr>
              <w:jc w:val="center"/>
              <w:rPr>
                <w:rFonts w:cstheme="minorHAnsi"/>
                <w:b/>
                <w:bCs/>
                <w:sz w:val="26"/>
                <w:szCs w:val="26"/>
              </w:rPr>
            </w:pPr>
          </w:p>
        </w:tc>
      </w:tr>
      <w:tr w:rsidR="00823B40" w14:paraId="77ABF77F" w14:textId="77777777" w:rsidTr="00823B40">
        <w:tc>
          <w:tcPr>
            <w:tcW w:w="6082" w:type="dxa"/>
            <w:tcBorders>
              <w:top w:val="single" w:sz="4" w:space="0" w:color="auto"/>
              <w:left w:val="single" w:sz="4" w:space="0" w:color="auto"/>
              <w:bottom w:val="single" w:sz="4" w:space="0" w:color="auto"/>
              <w:right w:val="single" w:sz="4" w:space="0" w:color="auto"/>
            </w:tcBorders>
            <w:hideMark/>
          </w:tcPr>
          <w:p w14:paraId="1FE4354D" w14:textId="4925C45C" w:rsidR="00823B40" w:rsidRPr="00866B40" w:rsidRDefault="00823B40" w:rsidP="00823B40">
            <w:pPr>
              <w:rPr>
                <w:rFonts w:ascii="Calibri" w:eastAsia="Times New Roman" w:hAnsi="Calibri" w:cs="Calibri"/>
                <w:sz w:val="24"/>
                <w:szCs w:val="24"/>
                <w:lang w:eastAsia="en-GB"/>
              </w:rPr>
            </w:pPr>
            <w:r w:rsidRPr="00866B40">
              <w:rPr>
                <w:rFonts w:ascii="Calibri" w:eastAsia="Times New Roman" w:hAnsi="Calibri" w:cs="Calibri"/>
                <w:sz w:val="24"/>
                <w:szCs w:val="24"/>
                <w:lang w:eastAsia="en-GB"/>
              </w:rPr>
              <w:t>Experience of detached or street-based youth work.</w:t>
            </w:r>
          </w:p>
        </w:tc>
        <w:tc>
          <w:tcPr>
            <w:tcW w:w="1529" w:type="dxa"/>
            <w:tcBorders>
              <w:top w:val="single" w:sz="4" w:space="0" w:color="auto"/>
              <w:left w:val="single" w:sz="4" w:space="0" w:color="auto"/>
              <w:bottom w:val="single" w:sz="4" w:space="0" w:color="auto"/>
              <w:right w:val="single" w:sz="4" w:space="0" w:color="auto"/>
            </w:tcBorders>
          </w:tcPr>
          <w:p w14:paraId="10DD8306" w14:textId="77777777" w:rsidR="00823B40" w:rsidRDefault="00823B40">
            <w:pPr>
              <w:jc w:val="center"/>
              <w:rPr>
                <w:rFonts w:cstheme="minorHAnsi"/>
                <w:b/>
                <w:bCs/>
                <w:noProof/>
                <w:sz w:val="26"/>
                <w:szCs w:val="26"/>
              </w:rPr>
            </w:pPr>
          </w:p>
        </w:tc>
        <w:tc>
          <w:tcPr>
            <w:tcW w:w="1405" w:type="dxa"/>
            <w:tcBorders>
              <w:top w:val="single" w:sz="4" w:space="0" w:color="auto"/>
              <w:left w:val="single" w:sz="4" w:space="0" w:color="auto"/>
              <w:bottom w:val="single" w:sz="4" w:space="0" w:color="auto"/>
              <w:right w:val="single" w:sz="4" w:space="0" w:color="auto"/>
            </w:tcBorders>
            <w:hideMark/>
          </w:tcPr>
          <w:p w14:paraId="1CF82B90" w14:textId="5806FAF9" w:rsidR="00823B40" w:rsidRDefault="00823B40">
            <w:pPr>
              <w:jc w:val="center"/>
              <w:rPr>
                <w:rFonts w:cstheme="minorHAnsi"/>
                <w:b/>
                <w:bCs/>
                <w:sz w:val="26"/>
                <w:szCs w:val="26"/>
              </w:rPr>
            </w:pPr>
            <w:r>
              <w:rPr>
                <w:rFonts w:cstheme="minorHAnsi"/>
                <w:b/>
                <w:noProof/>
                <w:sz w:val="26"/>
                <w:szCs w:val="26"/>
              </w:rPr>
              <w:drawing>
                <wp:inline distT="0" distB="0" distL="0" distR="0" wp14:anchorId="2567F17E" wp14:editId="714DFD9A">
                  <wp:extent cx="247650" cy="247650"/>
                  <wp:effectExtent l="0" t="0" r="0" b="0"/>
                  <wp:docPr id="1640458219" name="Graphic 13" descr="Checkmark with solid fill">
                    <a:extLst xmlns:a="http://schemas.openxmlformats.org/drawingml/2006/main">
                      <a:ext uri="{FF2B5EF4-FFF2-40B4-BE49-F238E27FC236}">
                        <a16:creationId xmlns:a16="http://schemas.microsoft.com/office/drawing/2014/main" id="{38F14EB0-8BF1-4F67-9953-041662FCCA12}"/>
                      </a:ext>
                    </a:extLst>
                  </wp:docPr>
                  <wp:cNvGraphicFramePr/>
                  <a:graphic xmlns:a="http://schemas.openxmlformats.org/drawingml/2006/main">
                    <a:graphicData uri="http://schemas.openxmlformats.org/drawingml/2006/picture">
                      <pic:pic xmlns:pic="http://schemas.openxmlformats.org/drawingml/2006/picture">
                        <pic:nvPicPr>
                          <pic:cNvPr id="1640458219" name="Graphic 2" descr="Checkmark with solid fill">
                            <a:extLst>
                              <a:ext uri="{FF2B5EF4-FFF2-40B4-BE49-F238E27FC236}">
                                <a16:creationId xmlns:a16="http://schemas.microsoft.com/office/drawing/2014/main" id="{38F14EB0-8BF1-4F67-9953-041662FCCA12}"/>
                              </a:ext>
                            </a:extLst>
                          </pic:cNvPr>
                          <pic:cNvPicPr>
                            <a:picLocks noChangeAspect="1"/>
                          </pic:cNvPicPr>
                        </pic:nvPicPr>
                        <pic:blipFill>
                          <a:blip r:embed="rId13">
                            <a:extLst>
                              <a:ext uri="{96DAC541-7B7A-43D3-8B79-37D633B846F1}">
                                <asvg:svgBlip xmlns:asvg="http://schemas.microsoft.com/office/drawing/2016/SVG/main" r:embed="rId14"/>
                              </a:ext>
                            </a:extLst>
                          </a:blip>
                          <a:stretch>
                            <a:fillRect/>
                          </a:stretch>
                        </pic:blipFill>
                        <pic:spPr>
                          <a:xfrm>
                            <a:off x="0" y="0"/>
                            <a:ext cx="247650" cy="247650"/>
                          </a:xfrm>
                          <a:prstGeom prst="rect">
                            <a:avLst/>
                          </a:prstGeom>
                        </pic:spPr>
                      </pic:pic>
                    </a:graphicData>
                  </a:graphic>
                </wp:inline>
              </w:drawing>
            </w:r>
          </w:p>
        </w:tc>
      </w:tr>
      <w:tr w:rsidR="00823B40" w14:paraId="602904C9" w14:textId="77777777" w:rsidTr="00823B40">
        <w:tc>
          <w:tcPr>
            <w:tcW w:w="6082" w:type="dxa"/>
            <w:tcBorders>
              <w:top w:val="single" w:sz="4" w:space="0" w:color="auto"/>
              <w:left w:val="single" w:sz="4" w:space="0" w:color="auto"/>
              <w:bottom w:val="single" w:sz="4" w:space="0" w:color="auto"/>
              <w:right w:val="single" w:sz="4" w:space="0" w:color="auto"/>
            </w:tcBorders>
            <w:hideMark/>
          </w:tcPr>
          <w:p w14:paraId="1B42A838" w14:textId="7BF5A121" w:rsidR="00823B40" w:rsidRPr="00866B40" w:rsidRDefault="00823B40" w:rsidP="00823B40">
            <w:pPr>
              <w:rPr>
                <w:rFonts w:ascii="Calibri" w:eastAsia="Times New Roman" w:hAnsi="Calibri" w:cs="Calibri"/>
                <w:sz w:val="24"/>
                <w:szCs w:val="24"/>
                <w:lang w:eastAsia="en-GB"/>
              </w:rPr>
            </w:pPr>
            <w:r w:rsidRPr="00866B40">
              <w:rPr>
                <w:rFonts w:ascii="Calibri" w:eastAsia="Times New Roman" w:hAnsi="Calibri" w:cs="Calibri"/>
                <w:sz w:val="24"/>
                <w:szCs w:val="24"/>
                <w:lang w:eastAsia="en-GB"/>
              </w:rPr>
              <w:t>Experience of working with young people who are at risk of engaging in antisocial behaviour.</w:t>
            </w:r>
          </w:p>
        </w:tc>
        <w:tc>
          <w:tcPr>
            <w:tcW w:w="1529" w:type="dxa"/>
            <w:tcBorders>
              <w:top w:val="single" w:sz="4" w:space="0" w:color="auto"/>
              <w:left w:val="single" w:sz="4" w:space="0" w:color="auto"/>
              <w:bottom w:val="single" w:sz="4" w:space="0" w:color="auto"/>
              <w:right w:val="single" w:sz="4" w:space="0" w:color="auto"/>
            </w:tcBorders>
            <w:hideMark/>
          </w:tcPr>
          <w:p w14:paraId="673C212B" w14:textId="4EDBE6EA" w:rsidR="00823B40" w:rsidRDefault="00823B40" w:rsidP="00823B40">
            <w:pPr>
              <w:rPr>
                <w:rFonts w:cstheme="minorHAnsi"/>
                <w:b/>
                <w:bCs/>
                <w:noProof/>
                <w:sz w:val="26"/>
                <w:szCs w:val="26"/>
              </w:rPr>
            </w:pPr>
          </w:p>
        </w:tc>
        <w:tc>
          <w:tcPr>
            <w:tcW w:w="1405" w:type="dxa"/>
            <w:tcBorders>
              <w:top w:val="single" w:sz="4" w:space="0" w:color="auto"/>
              <w:left w:val="single" w:sz="4" w:space="0" w:color="auto"/>
              <w:bottom w:val="single" w:sz="4" w:space="0" w:color="auto"/>
              <w:right w:val="single" w:sz="4" w:space="0" w:color="auto"/>
            </w:tcBorders>
          </w:tcPr>
          <w:p w14:paraId="08D14AA3" w14:textId="583C0D2C" w:rsidR="00823B40" w:rsidRDefault="00823B40">
            <w:pPr>
              <w:jc w:val="center"/>
              <w:rPr>
                <w:rFonts w:cstheme="minorHAnsi"/>
                <w:b/>
                <w:bCs/>
                <w:sz w:val="26"/>
                <w:szCs w:val="26"/>
              </w:rPr>
            </w:pPr>
            <w:r>
              <w:rPr>
                <w:rFonts w:cstheme="minorHAnsi"/>
                <w:b/>
                <w:noProof/>
                <w:sz w:val="26"/>
                <w:szCs w:val="26"/>
              </w:rPr>
              <w:drawing>
                <wp:inline distT="0" distB="0" distL="0" distR="0" wp14:anchorId="12D23E02" wp14:editId="26A19138">
                  <wp:extent cx="247650" cy="247650"/>
                  <wp:effectExtent l="0" t="0" r="0" b="0"/>
                  <wp:docPr id="485015147" name="Graphic 13" descr="Checkmark with solid fill">
                    <a:extLst xmlns:a="http://schemas.openxmlformats.org/drawingml/2006/main">
                      <a:ext uri="{FF2B5EF4-FFF2-40B4-BE49-F238E27FC236}">
                        <a16:creationId xmlns:a16="http://schemas.microsoft.com/office/drawing/2014/main" id="{38F14EB0-8BF1-4F67-9953-041662FCCA12}"/>
                      </a:ext>
                    </a:extLst>
                  </wp:docPr>
                  <wp:cNvGraphicFramePr/>
                  <a:graphic xmlns:a="http://schemas.openxmlformats.org/drawingml/2006/main">
                    <a:graphicData uri="http://schemas.openxmlformats.org/drawingml/2006/picture">
                      <pic:pic xmlns:pic="http://schemas.openxmlformats.org/drawingml/2006/picture">
                        <pic:nvPicPr>
                          <pic:cNvPr id="1640458219" name="Graphic 2" descr="Checkmark with solid fill">
                            <a:extLst>
                              <a:ext uri="{FF2B5EF4-FFF2-40B4-BE49-F238E27FC236}">
                                <a16:creationId xmlns:a16="http://schemas.microsoft.com/office/drawing/2014/main" id="{38F14EB0-8BF1-4F67-9953-041662FCCA12}"/>
                              </a:ext>
                            </a:extLst>
                          </pic:cNvPr>
                          <pic:cNvPicPr>
                            <a:picLocks noChangeAspect="1"/>
                          </pic:cNvPicPr>
                        </pic:nvPicPr>
                        <pic:blipFill>
                          <a:blip r:embed="rId13">
                            <a:extLst>
                              <a:ext uri="{96DAC541-7B7A-43D3-8B79-37D633B846F1}">
                                <asvg:svgBlip xmlns:asvg="http://schemas.microsoft.com/office/drawing/2016/SVG/main" r:embed="rId14"/>
                              </a:ext>
                            </a:extLst>
                          </a:blip>
                          <a:stretch>
                            <a:fillRect/>
                          </a:stretch>
                        </pic:blipFill>
                        <pic:spPr>
                          <a:xfrm>
                            <a:off x="0" y="0"/>
                            <a:ext cx="247650" cy="247650"/>
                          </a:xfrm>
                          <a:prstGeom prst="rect">
                            <a:avLst/>
                          </a:prstGeom>
                        </pic:spPr>
                      </pic:pic>
                    </a:graphicData>
                  </a:graphic>
                </wp:inline>
              </w:drawing>
            </w:r>
          </w:p>
        </w:tc>
      </w:tr>
      <w:tr w:rsidR="00823B40" w14:paraId="221C4689" w14:textId="77777777" w:rsidTr="00823B40">
        <w:tc>
          <w:tcPr>
            <w:tcW w:w="6082" w:type="dxa"/>
            <w:tcBorders>
              <w:top w:val="single" w:sz="4" w:space="0" w:color="auto"/>
              <w:left w:val="single" w:sz="4" w:space="0" w:color="auto"/>
              <w:bottom w:val="single" w:sz="4" w:space="0" w:color="auto"/>
              <w:right w:val="single" w:sz="4" w:space="0" w:color="auto"/>
            </w:tcBorders>
            <w:hideMark/>
          </w:tcPr>
          <w:p w14:paraId="7127E3C8" w14:textId="77777777" w:rsidR="00823B40" w:rsidRPr="00866B40" w:rsidRDefault="00823B40" w:rsidP="00823B40">
            <w:pPr>
              <w:rPr>
                <w:rFonts w:ascii="Calibri" w:hAnsi="Calibri" w:cs="Calibri"/>
                <w:sz w:val="24"/>
                <w:szCs w:val="24"/>
              </w:rPr>
            </w:pPr>
            <w:r w:rsidRPr="00866B40">
              <w:rPr>
                <w:rFonts w:ascii="Calibri" w:eastAsia="Times New Roman" w:hAnsi="Calibri" w:cs="Calibri"/>
                <w:sz w:val="24"/>
                <w:szCs w:val="24"/>
                <w:lang w:eastAsia="en-GB"/>
              </w:rPr>
              <w:t>Experience of working partnership with other organisations and/or people.</w:t>
            </w:r>
          </w:p>
          <w:p w14:paraId="20A98E5B" w14:textId="6F2F3869" w:rsidR="00823B40" w:rsidRPr="00866B40" w:rsidRDefault="00823B40">
            <w:pPr>
              <w:rPr>
                <w:rFonts w:ascii="Calibri" w:hAnsi="Calibri" w:cs="Calibri"/>
                <w:sz w:val="24"/>
                <w:szCs w:val="24"/>
              </w:rPr>
            </w:pPr>
          </w:p>
        </w:tc>
        <w:tc>
          <w:tcPr>
            <w:tcW w:w="1529" w:type="dxa"/>
            <w:tcBorders>
              <w:top w:val="single" w:sz="4" w:space="0" w:color="auto"/>
              <w:left w:val="single" w:sz="4" w:space="0" w:color="auto"/>
              <w:bottom w:val="single" w:sz="4" w:space="0" w:color="auto"/>
              <w:right w:val="single" w:sz="4" w:space="0" w:color="auto"/>
            </w:tcBorders>
            <w:hideMark/>
          </w:tcPr>
          <w:p w14:paraId="23C6EBC9" w14:textId="653673C0" w:rsidR="00823B40" w:rsidRDefault="00823B40">
            <w:pPr>
              <w:jc w:val="center"/>
              <w:rPr>
                <w:rFonts w:cstheme="minorHAnsi"/>
                <w:b/>
                <w:bCs/>
                <w:sz w:val="26"/>
                <w:szCs w:val="26"/>
              </w:rPr>
            </w:pPr>
          </w:p>
        </w:tc>
        <w:tc>
          <w:tcPr>
            <w:tcW w:w="1405" w:type="dxa"/>
            <w:tcBorders>
              <w:top w:val="single" w:sz="4" w:space="0" w:color="auto"/>
              <w:left w:val="single" w:sz="4" w:space="0" w:color="auto"/>
              <w:bottom w:val="single" w:sz="4" w:space="0" w:color="auto"/>
              <w:right w:val="single" w:sz="4" w:space="0" w:color="auto"/>
            </w:tcBorders>
          </w:tcPr>
          <w:p w14:paraId="215056BD" w14:textId="17B7CAC9" w:rsidR="00823B40" w:rsidRDefault="00823B40">
            <w:pPr>
              <w:jc w:val="center"/>
              <w:rPr>
                <w:rFonts w:cstheme="minorHAnsi"/>
                <w:b/>
                <w:bCs/>
                <w:noProof/>
                <w:sz w:val="26"/>
                <w:szCs w:val="26"/>
              </w:rPr>
            </w:pPr>
            <w:r>
              <w:rPr>
                <w:rFonts w:cstheme="minorHAnsi"/>
                <w:b/>
                <w:noProof/>
                <w:sz w:val="26"/>
                <w:szCs w:val="26"/>
              </w:rPr>
              <w:drawing>
                <wp:inline distT="0" distB="0" distL="0" distR="0" wp14:anchorId="00EB3AA5" wp14:editId="5B357334">
                  <wp:extent cx="247650" cy="247650"/>
                  <wp:effectExtent l="0" t="0" r="0" b="0"/>
                  <wp:docPr id="1679449812" name="Graphic 13" descr="Checkmark with solid fill">
                    <a:extLst xmlns:a="http://schemas.openxmlformats.org/drawingml/2006/main">
                      <a:ext uri="{FF2B5EF4-FFF2-40B4-BE49-F238E27FC236}">
                        <a16:creationId xmlns:a16="http://schemas.microsoft.com/office/drawing/2014/main" id="{38F14EB0-8BF1-4F67-9953-041662FCCA12}"/>
                      </a:ext>
                    </a:extLst>
                  </wp:docPr>
                  <wp:cNvGraphicFramePr/>
                  <a:graphic xmlns:a="http://schemas.openxmlformats.org/drawingml/2006/main">
                    <a:graphicData uri="http://schemas.openxmlformats.org/drawingml/2006/picture">
                      <pic:pic xmlns:pic="http://schemas.openxmlformats.org/drawingml/2006/picture">
                        <pic:nvPicPr>
                          <pic:cNvPr id="1640458219" name="Graphic 2" descr="Checkmark with solid fill">
                            <a:extLst>
                              <a:ext uri="{FF2B5EF4-FFF2-40B4-BE49-F238E27FC236}">
                                <a16:creationId xmlns:a16="http://schemas.microsoft.com/office/drawing/2014/main" id="{38F14EB0-8BF1-4F67-9953-041662FCCA12}"/>
                              </a:ext>
                            </a:extLst>
                          </pic:cNvPr>
                          <pic:cNvPicPr>
                            <a:picLocks noChangeAspect="1"/>
                          </pic:cNvPicPr>
                        </pic:nvPicPr>
                        <pic:blipFill>
                          <a:blip r:embed="rId13">
                            <a:extLst>
                              <a:ext uri="{96DAC541-7B7A-43D3-8B79-37D633B846F1}">
                                <asvg:svgBlip xmlns:asvg="http://schemas.microsoft.com/office/drawing/2016/SVG/main" r:embed="rId14"/>
                              </a:ext>
                            </a:extLst>
                          </a:blip>
                          <a:stretch>
                            <a:fillRect/>
                          </a:stretch>
                        </pic:blipFill>
                        <pic:spPr>
                          <a:xfrm>
                            <a:off x="0" y="0"/>
                            <a:ext cx="247650" cy="247650"/>
                          </a:xfrm>
                          <a:prstGeom prst="rect">
                            <a:avLst/>
                          </a:prstGeom>
                        </pic:spPr>
                      </pic:pic>
                    </a:graphicData>
                  </a:graphic>
                </wp:inline>
              </w:drawing>
            </w:r>
          </w:p>
        </w:tc>
      </w:tr>
      <w:tr w:rsidR="00823B40" w14:paraId="0ACCF015" w14:textId="77777777" w:rsidTr="00823B40">
        <w:tc>
          <w:tcPr>
            <w:tcW w:w="6082" w:type="dxa"/>
            <w:tcBorders>
              <w:top w:val="single" w:sz="4" w:space="0" w:color="auto"/>
              <w:left w:val="single" w:sz="4" w:space="0" w:color="auto"/>
              <w:bottom w:val="single" w:sz="4" w:space="0" w:color="auto"/>
              <w:right w:val="single" w:sz="4" w:space="0" w:color="auto"/>
            </w:tcBorders>
            <w:shd w:val="clear" w:color="auto" w:fill="7030A0"/>
            <w:hideMark/>
          </w:tcPr>
          <w:p w14:paraId="31CAC040" w14:textId="77777777" w:rsidR="00823B40" w:rsidRDefault="00823B40">
            <w:pPr>
              <w:jc w:val="center"/>
              <w:rPr>
                <w:rFonts w:cstheme="minorHAnsi"/>
                <w:b/>
                <w:bCs/>
                <w:sz w:val="26"/>
                <w:szCs w:val="26"/>
              </w:rPr>
            </w:pPr>
            <w:r>
              <w:rPr>
                <w:rFonts w:cstheme="minorHAnsi"/>
                <w:b/>
                <w:bCs/>
                <w:color w:val="FFFFFF" w:themeColor="background1"/>
                <w:sz w:val="26"/>
                <w:szCs w:val="26"/>
              </w:rPr>
              <w:t>Knowledge and Skills</w:t>
            </w:r>
          </w:p>
        </w:tc>
        <w:tc>
          <w:tcPr>
            <w:tcW w:w="1529" w:type="dxa"/>
            <w:tcBorders>
              <w:top w:val="single" w:sz="4" w:space="0" w:color="auto"/>
              <w:left w:val="single" w:sz="4" w:space="0" w:color="auto"/>
              <w:bottom w:val="single" w:sz="4" w:space="0" w:color="auto"/>
              <w:right w:val="single" w:sz="4" w:space="0" w:color="auto"/>
            </w:tcBorders>
            <w:shd w:val="clear" w:color="auto" w:fill="7030A0"/>
          </w:tcPr>
          <w:p w14:paraId="4A3E1FDB" w14:textId="77777777" w:rsidR="00823B40" w:rsidRDefault="00823B40">
            <w:pPr>
              <w:jc w:val="center"/>
              <w:rPr>
                <w:rFonts w:cstheme="minorHAnsi"/>
                <w:b/>
                <w:bCs/>
                <w:sz w:val="26"/>
                <w:szCs w:val="26"/>
              </w:rPr>
            </w:pPr>
          </w:p>
        </w:tc>
        <w:tc>
          <w:tcPr>
            <w:tcW w:w="1405" w:type="dxa"/>
            <w:tcBorders>
              <w:top w:val="single" w:sz="4" w:space="0" w:color="auto"/>
              <w:left w:val="single" w:sz="4" w:space="0" w:color="auto"/>
              <w:bottom w:val="single" w:sz="4" w:space="0" w:color="auto"/>
              <w:right w:val="single" w:sz="4" w:space="0" w:color="auto"/>
            </w:tcBorders>
            <w:shd w:val="clear" w:color="auto" w:fill="7030A0"/>
          </w:tcPr>
          <w:p w14:paraId="4C58EEC6" w14:textId="77777777" w:rsidR="00823B40" w:rsidRDefault="00823B40">
            <w:pPr>
              <w:jc w:val="center"/>
              <w:rPr>
                <w:rFonts w:cstheme="minorHAnsi"/>
                <w:b/>
                <w:bCs/>
                <w:noProof/>
                <w:sz w:val="26"/>
                <w:szCs w:val="26"/>
              </w:rPr>
            </w:pPr>
          </w:p>
        </w:tc>
      </w:tr>
      <w:tr w:rsidR="00823B40" w14:paraId="3419BFD7" w14:textId="77777777" w:rsidTr="00823B40">
        <w:tc>
          <w:tcPr>
            <w:tcW w:w="6082" w:type="dxa"/>
            <w:tcBorders>
              <w:top w:val="single" w:sz="4" w:space="0" w:color="auto"/>
              <w:left w:val="single" w:sz="4" w:space="0" w:color="auto"/>
              <w:bottom w:val="single" w:sz="4" w:space="0" w:color="auto"/>
              <w:right w:val="single" w:sz="4" w:space="0" w:color="auto"/>
            </w:tcBorders>
            <w:hideMark/>
          </w:tcPr>
          <w:p w14:paraId="7119B42C" w14:textId="173E255D" w:rsidR="00823B40" w:rsidRPr="00866B40" w:rsidRDefault="00823B40" w:rsidP="00823B40">
            <w:pPr>
              <w:rPr>
                <w:rFonts w:ascii="Calibri" w:eastAsia="Times New Roman" w:hAnsi="Calibri" w:cs="Calibri"/>
                <w:sz w:val="24"/>
                <w:szCs w:val="24"/>
                <w:lang w:eastAsia="en-GB"/>
              </w:rPr>
            </w:pPr>
            <w:r w:rsidRPr="00866B40">
              <w:rPr>
                <w:rFonts w:ascii="Calibri" w:eastAsia="Times New Roman" w:hAnsi="Calibri" w:cs="Calibri"/>
                <w:sz w:val="24"/>
                <w:szCs w:val="24"/>
                <w:lang w:eastAsia="en-GB"/>
              </w:rPr>
              <w:t>Excellent communication skills and can work effectively with young people, families and partner organisations.</w:t>
            </w:r>
          </w:p>
          <w:p w14:paraId="73231A69" w14:textId="3CF9D004" w:rsidR="00823B40" w:rsidRPr="00866B40" w:rsidRDefault="00823B40" w:rsidP="00823B40">
            <w:pPr>
              <w:rPr>
                <w:rFonts w:cstheme="minorHAnsi"/>
                <w:sz w:val="24"/>
                <w:szCs w:val="24"/>
              </w:rPr>
            </w:pPr>
          </w:p>
        </w:tc>
        <w:tc>
          <w:tcPr>
            <w:tcW w:w="1529" w:type="dxa"/>
            <w:tcBorders>
              <w:top w:val="single" w:sz="4" w:space="0" w:color="auto"/>
              <w:left w:val="single" w:sz="4" w:space="0" w:color="auto"/>
              <w:bottom w:val="single" w:sz="4" w:space="0" w:color="auto"/>
              <w:right w:val="single" w:sz="4" w:space="0" w:color="auto"/>
            </w:tcBorders>
            <w:hideMark/>
          </w:tcPr>
          <w:p w14:paraId="24B9249C" w14:textId="4B3B31D5" w:rsidR="00823B40" w:rsidRDefault="00823B40">
            <w:pPr>
              <w:jc w:val="center"/>
              <w:rPr>
                <w:rFonts w:cstheme="minorHAnsi"/>
                <w:b/>
                <w:bCs/>
                <w:sz w:val="26"/>
                <w:szCs w:val="26"/>
              </w:rPr>
            </w:pPr>
            <w:r>
              <w:rPr>
                <w:rFonts w:cstheme="minorHAnsi"/>
                <w:b/>
                <w:noProof/>
                <w:sz w:val="26"/>
                <w:szCs w:val="26"/>
              </w:rPr>
              <w:drawing>
                <wp:inline distT="0" distB="0" distL="0" distR="0" wp14:anchorId="4A921647" wp14:editId="460F123B">
                  <wp:extent cx="247650" cy="247650"/>
                  <wp:effectExtent l="0" t="0" r="0" b="0"/>
                  <wp:docPr id="690521669" name="Graphic 10" descr="Checkmark with solid fill">
                    <a:extLst xmlns:a="http://schemas.openxmlformats.org/drawingml/2006/main">
                      <a:ext uri="{FF2B5EF4-FFF2-40B4-BE49-F238E27FC236}">
                        <a16:creationId xmlns:a16="http://schemas.microsoft.com/office/drawing/2014/main" id="{5554B0A5-D2C6-4E31-BF9D-71B6C66B36F4}"/>
                      </a:ext>
                    </a:extLst>
                  </wp:docPr>
                  <wp:cNvGraphicFramePr/>
                  <a:graphic xmlns:a="http://schemas.openxmlformats.org/drawingml/2006/main">
                    <a:graphicData uri="http://schemas.openxmlformats.org/drawingml/2006/picture">
                      <pic:pic xmlns:pic="http://schemas.openxmlformats.org/drawingml/2006/picture">
                        <pic:nvPicPr>
                          <pic:cNvPr id="690521669" name="Graphic 2" descr="Checkmark with solid fill">
                            <a:extLst>
                              <a:ext uri="{FF2B5EF4-FFF2-40B4-BE49-F238E27FC236}">
                                <a16:creationId xmlns:a16="http://schemas.microsoft.com/office/drawing/2014/main" id="{5554B0A5-D2C6-4E31-BF9D-71B6C66B36F4}"/>
                              </a:ext>
                            </a:extLst>
                          </pic:cNvPr>
                          <pic:cNvPicPr>
                            <a:picLocks noChangeAspect="1"/>
                          </pic:cNvPicPr>
                        </pic:nvPicPr>
                        <pic:blipFill>
                          <a:blip r:embed="rId13">
                            <a:extLst>
                              <a:ext uri="{96DAC541-7B7A-43D3-8B79-37D633B846F1}">
                                <asvg:svgBlip xmlns:asvg="http://schemas.microsoft.com/office/drawing/2016/SVG/main" r:embed="rId14"/>
                              </a:ext>
                            </a:extLst>
                          </a:blip>
                          <a:stretch>
                            <a:fillRect/>
                          </a:stretch>
                        </pic:blipFill>
                        <pic:spPr>
                          <a:xfrm>
                            <a:off x="0" y="0"/>
                            <a:ext cx="247650" cy="247650"/>
                          </a:xfrm>
                          <a:prstGeom prst="rect">
                            <a:avLst/>
                          </a:prstGeom>
                        </pic:spPr>
                      </pic:pic>
                    </a:graphicData>
                  </a:graphic>
                </wp:inline>
              </w:drawing>
            </w:r>
          </w:p>
        </w:tc>
        <w:tc>
          <w:tcPr>
            <w:tcW w:w="1405" w:type="dxa"/>
            <w:tcBorders>
              <w:top w:val="single" w:sz="4" w:space="0" w:color="auto"/>
              <w:left w:val="single" w:sz="4" w:space="0" w:color="auto"/>
              <w:bottom w:val="single" w:sz="4" w:space="0" w:color="auto"/>
              <w:right w:val="single" w:sz="4" w:space="0" w:color="auto"/>
            </w:tcBorders>
          </w:tcPr>
          <w:p w14:paraId="6DBE2EE4" w14:textId="77777777" w:rsidR="00823B40" w:rsidRDefault="00823B40">
            <w:pPr>
              <w:jc w:val="center"/>
              <w:rPr>
                <w:rFonts w:cstheme="minorHAnsi"/>
                <w:b/>
                <w:bCs/>
                <w:noProof/>
                <w:sz w:val="26"/>
                <w:szCs w:val="26"/>
              </w:rPr>
            </w:pPr>
          </w:p>
        </w:tc>
      </w:tr>
      <w:tr w:rsidR="00823B40" w14:paraId="017CCBEA" w14:textId="77777777" w:rsidTr="00823B40">
        <w:tc>
          <w:tcPr>
            <w:tcW w:w="6082" w:type="dxa"/>
            <w:tcBorders>
              <w:top w:val="single" w:sz="4" w:space="0" w:color="auto"/>
              <w:left w:val="single" w:sz="4" w:space="0" w:color="auto"/>
              <w:bottom w:val="single" w:sz="4" w:space="0" w:color="auto"/>
              <w:right w:val="single" w:sz="4" w:space="0" w:color="auto"/>
            </w:tcBorders>
            <w:hideMark/>
          </w:tcPr>
          <w:p w14:paraId="512FD4F0" w14:textId="77777777" w:rsidR="00823B40" w:rsidRPr="00866B40" w:rsidRDefault="00823B40" w:rsidP="00823B40">
            <w:pPr>
              <w:rPr>
                <w:rFonts w:ascii="Calibri" w:eastAsia="Times New Roman" w:hAnsi="Calibri" w:cs="Calibri"/>
                <w:sz w:val="24"/>
                <w:szCs w:val="24"/>
                <w:lang w:eastAsia="en-GB"/>
              </w:rPr>
            </w:pPr>
            <w:r w:rsidRPr="00866B40">
              <w:rPr>
                <w:rFonts w:ascii="Calibri" w:eastAsia="Times New Roman" w:hAnsi="Calibri" w:cs="Calibri"/>
                <w:sz w:val="24"/>
                <w:szCs w:val="24"/>
                <w:lang w:eastAsia="en-GB"/>
              </w:rPr>
              <w:t>Understands the challenges and that can affect young people experiencing poverty and disadvantage.</w:t>
            </w:r>
          </w:p>
          <w:p w14:paraId="4D0D61DB" w14:textId="527490AA" w:rsidR="00823B40" w:rsidRPr="00866B40" w:rsidRDefault="00823B40" w:rsidP="00823B40">
            <w:pPr>
              <w:rPr>
                <w:rFonts w:cstheme="minorHAnsi"/>
                <w:sz w:val="24"/>
                <w:szCs w:val="24"/>
              </w:rPr>
            </w:pPr>
          </w:p>
        </w:tc>
        <w:tc>
          <w:tcPr>
            <w:tcW w:w="1529" w:type="dxa"/>
            <w:tcBorders>
              <w:top w:val="single" w:sz="4" w:space="0" w:color="auto"/>
              <w:left w:val="single" w:sz="4" w:space="0" w:color="auto"/>
              <w:bottom w:val="single" w:sz="4" w:space="0" w:color="auto"/>
              <w:right w:val="single" w:sz="4" w:space="0" w:color="auto"/>
            </w:tcBorders>
            <w:hideMark/>
          </w:tcPr>
          <w:p w14:paraId="156FFDAE" w14:textId="50BF4EF0" w:rsidR="00823B40" w:rsidRDefault="00823B40">
            <w:pPr>
              <w:jc w:val="center"/>
              <w:rPr>
                <w:rFonts w:cstheme="minorHAnsi"/>
                <w:b/>
                <w:bCs/>
                <w:sz w:val="26"/>
                <w:szCs w:val="26"/>
              </w:rPr>
            </w:pPr>
            <w:r>
              <w:rPr>
                <w:rFonts w:cstheme="minorHAnsi"/>
                <w:b/>
                <w:noProof/>
                <w:sz w:val="26"/>
                <w:szCs w:val="26"/>
              </w:rPr>
              <w:drawing>
                <wp:inline distT="0" distB="0" distL="0" distR="0" wp14:anchorId="401B884D" wp14:editId="37C30C65">
                  <wp:extent cx="247650" cy="247650"/>
                  <wp:effectExtent l="0" t="0" r="0" b="0"/>
                  <wp:docPr id="699169873" name="Graphic 8" descr="Checkmark with solid fill">
                    <a:extLst xmlns:a="http://schemas.openxmlformats.org/drawingml/2006/main">
                      <a:ext uri="{FF2B5EF4-FFF2-40B4-BE49-F238E27FC236}">
                        <a16:creationId xmlns:a16="http://schemas.microsoft.com/office/drawing/2014/main" id="{4DF61794-F25C-4982-8B6C-7B0A70718BAC}"/>
                      </a:ext>
                    </a:extLst>
                  </wp:docPr>
                  <wp:cNvGraphicFramePr/>
                  <a:graphic xmlns:a="http://schemas.openxmlformats.org/drawingml/2006/main">
                    <a:graphicData uri="http://schemas.openxmlformats.org/drawingml/2006/picture">
                      <pic:pic xmlns:pic="http://schemas.openxmlformats.org/drawingml/2006/picture">
                        <pic:nvPicPr>
                          <pic:cNvPr id="699169873" name="Graphic 2" descr="Checkmark with solid fill">
                            <a:extLst>
                              <a:ext uri="{FF2B5EF4-FFF2-40B4-BE49-F238E27FC236}">
                                <a16:creationId xmlns:a16="http://schemas.microsoft.com/office/drawing/2014/main" id="{4DF61794-F25C-4982-8B6C-7B0A70718BAC}"/>
                              </a:ext>
                            </a:extLst>
                          </pic:cNvPr>
                          <pic:cNvPicPr>
                            <a:picLocks noChangeAspect="1"/>
                          </pic:cNvPicPr>
                        </pic:nvPicPr>
                        <pic:blipFill>
                          <a:blip r:embed="rId13">
                            <a:extLst>
                              <a:ext uri="{96DAC541-7B7A-43D3-8B79-37D633B846F1}">
                                <asvg:svgBlip xmlns:asvg="http://schemas.microsoft.com/office/drawing/2016/SVG/main" r:embed="rId14"/>
                              </a:ext>
                            </a:extLst>
                          </a:blip>
                          <a:stretch>
                            <a:fillRect/>
                          </a:stretch>
                        </pic:blipFill>
                        <pic:spPr>
                          <a:xfrm>
                            <a:off x="0" y="0"/>
                            <a:ext cx="247650" cy="247650"/>
                          </a:xfrm>
                          <a:prstGeom prst="rect">
                            <a:avLst/>
                          </a:prstGeom>
                        </pic:spPr>
                      </pic:pic>
                    </a:graphicData>
                  </a:graphic>
                </wp:inline>
              </w:drawing>
            </w:r>
          </w:p>
        </w:tc>
        <w:tc>
          <w:tcPr>
            <w:tcW w:w="1405" w:type="dxa"/>
            <w:tcBorders>
              <w:top w:val="single" w:sz="4" w:space="0" w:color="auto"/>
              <w:left w:val="single" w:sz="4" w:space="0" w:color="auto"/>
              <w:bottom w:val="single" w:sz="4" w:space="0" w:color="auto"/>
              <w:right w:val="single" w:sz="4" w:space="0" w:color="auto"/>
            </w:tcBorders>
          </w:tcPr>
          <w:p w14:paraId="0463BE00" w14:textId="77777777" w:rsidR="00823B40" w:rsidRDefault="00823B40">
            <w:pPr>
              <w:jc w:val="center"/>
              <w:rPr>
                <w:rFonts w:cstheme="minorHAnsi"/>
                <w:b/>
                <w:bCs/>
                <w:noProof/>
                <w:sz w:val="26"/>
                <w:szCs w:val="26"/>
              </w:rPr>
            </w:pPr>
          </w:p>
        </w:tc>
      </w:tr>
      <w:tr w:rsidR="00823B40" w14:paraId="4250022F" w14:textId="77777777" w:rsidTr="00823B40">
        <w:tc>
          <w:tcPr>
            <w:tcW w:w="6082" w:type="dxa"/>
            <w:tcBorders>
              <w:top w:val="single" w:sz="4" w:space="0" w:color="auto"/>
              <w:left w:val="single" w:sz="4" w:space="0" w:color="auto"/>
              <w:bottom w:val="single" w:sz="4" w:space="0" w:color="auto"/>
              <w:right w:val="single" w:sz="4" w:space="0" w:color="auto"/>
            </w:tcBorders>
            <w:hideMark/>
          </w:tcPr>
          <w:p w14:paraId="2BA76F2E" w14:textId="742CBD3E" w:rsidR="00823B40" w:rsidRPr="00866B40" w:rsidRDefault="00823B40">
            <w:pPr>
              <w:rPr>
                <w:rFonts w:cstheme="minorHAnsi"/>
                <w:sz w:val="24"/>
                <w:szCs w:val="24"/>
              </w:rPr>
            </w:pPr>
            <w:r w:rsidRPr="00866B40">
              <w:rPr>
                <w:rFonts w:ascii="Calibri" w:eastAsia="Times New Roman" w:hAnsi="Calibri" w:cs="Calibri"/>
                <w:sz w:val="24"/>
                <w:szCs w:val="24"/>
                <w:lang w:eastAsia="en-GB"/>
              </w:rPr>
              <w:t>Understands safeguarding and the need for professional boundaries when working with young people.</w:t>
            </w:r>
          </w:p>
        </w:tc>
        <w:tc>
          <w:tcPr>
            <w:tcW w:w="1529" w:type="dxa"/>
            <w:tcBorders>
              <w:top w:val="single" w:sz="4" w:space="0" w:color="auto"/>
              <w:left w:val="single" w:sz="4" w:space="0" w:color="auto"/>
              <w:bottom w:val="single" w:sz="4" w:space="0" w:color="auto"/>
              <w:right w:val="single" w:sz="4" w:space="0" w:color="auto"/>
            </w:tcBorders>
            <w:hideMark/>
          </w:tcPr>
          <w:p w14:paraId="516100C4" w14:textId="19EA7F9C" w:rsidR="00823B40" w:rsidRDefault="00823B40">
            <w:pPr>
              <w:jc w:val="center"/>
              <w:rPr>
                <w:rFonts w:cstheme="minorHAnsi"/>
                <w:b/>
                <w:bCs/>
                <w:noProof/>
                <w:sz w:val="26"/>
                <w:szCs w:val="26"/>
              </w:rPr>
            </w:pPr>
            <w:r>
              <w:rPr>
                <w:rFonts w:cstheme="minorHAnsi"/>
                <w:b/>
                <w:noProof/>
                <w:sz w:val="26"/>
                <w:szCs w:val="26"/>
              </w:rPr>
              <w:drawing>
                <wp:inline distT="0" distB="0" distL="0" distR="0" wp14:anchorId="7B48BDB9" wp14:editId="2A9B1111">
                  <wp:extent cx="247650" cy="247650"/>
                  <wp:effectExtent l="0" t="0" r="0" b="0"/>
                  <wp:docPr id="1279702072" name="Graphic 7" descr="Checkmark with solid fill">
                    <a:extLst xmlns:a="http://schemas.openxmlformats.org/drawingml/2006/main">
                      <a:ext uri="{FF2B5EF4-FFF2-40B4-BE49-F238E27FC236}">
                        <a16:creationId xmlns:a16="http://schemas.microsoft.com/office/drawing/2014/main" id="{A85B9E39-8611-4E90-9FDC-4794A72E982F}"/>
                      </a:ext>
                    </a:extLst>
                  </wp:docPr>
                  <wp:cNvGraphicFramePr/>
                  <a:graphic xmlns:a="http://schemas.openxmlformats.org/drawingml/2006/main">
                    <a:graphicData uri="http://schemas.openxmlformats.org/drawingml/2006/picture">
                      <pic:pic xmlns:pic="http://schemas.openxmlformats.org/drawingml/2006/picture">
                        <pic:nvPicPr>
                          <pic:cNvPr id="1279702072" name="Graphic 2" descr="Checkmark with solid fill">
                            <a:extLst>
                              <a:ext uri="{FF2B5EF4-FFF2-40B4-BE49-F238E27FC236}">
                                <a16:creationId xmlns:a16="http://schemas.microsoft.com/office/drawing/2014/main" id="{A85B9E39-8611-4E90-9FDC-4794A72E982F}"/>
                              </a:ext>
                            </a:extLst>
                          </pic:cNvPr>
                          <pic:cNvPicPr>
                            <a:picLocks noChangeAspect="1"/>
                          </pic:cNvPicPr>
                        </pic:nvPicPr>
                        <pic:blipFill>
                          <a:blip r:embed="rId13">
                            <a:extLst>
                              <a:ext uri="{96DAC541-7B7A-43D3-8B79-37D633B846F1}">
                                <asvg:svgBlip xmlns:asvg="http://schemas.microsoft.com/office/drawing/2016/SVG/main" r:embed="rId14"/>
                              </a:ext>
                            </a:extLst>
                          </a:blip>
                          <a:stretch>
                            <a:fillRect/>
                          </a:stretch>
                        </pic:blipFill>
                        <pic:spPr>
                          <a:xfrm>
                            <a:off x="0" y="0"/>
                            <a:ext cx="247650" cy="247650"/>
                          </a:xfrm>
                          <a:prstGeom prst="rect">
                            <a:avLst/>
                          </a:prstGeom>
                        </pic:spPr>
                      </pic:pic>
                    </a:graphicData>
                  </a:graphic>
                </wp:inline>
              </w:drawing>
            </w:r>
          </w:p>
        </w:tc>
        <w:tc>
          <w:tcPr>
            <w:tcW w:w="1405" w:type="dxa"/>
            <w:tcBorders>
              <w:top w:val="single" w:sz="4" w:space="0" w:color="auto"/>
              <w:left w:val="single" w:sz="4" w:space="0" w:color="auto"/>
              <w:bottom w:val="single" w:sz="4" w:space="0" w:color="auto"/>
              <w:right w:val="single" w:sz="4" w:space="0" w:color="auto"/>
            </w:tcBorders>
          </w:tcPr>
          <w:p w14:paraId="1167485E" w14:textId="77777777" w:rsidR="00823B40" w:rsidRDefault="00823B40">
            <w:pPr>
              <w:jc w:val="center"/>
              <w:rPr>
                <w:rFonts w:cstheme="minorHAnsi"/>
                <w:b/>
                <w:bCs/>
                <w:noProof/>
                <w:sz w:val="26"/>
                <w:szCs w:val="26"/>
              </w:rPr>
            </w:pPr>
          </w:p>
        </w:tc>
      </w:tr>
      <w:tr w:rsidR="00823B40" w14:paraId="2AA9DEDF" w14:textId="77777777" w:rsidTr="00823B40">
        <w:tc>
          <w:tcPr>
            <w:tcW w:w="6082" w:type="dxa"/>
            <w:tcBorders>
              <w:top w:val="single" w:sz="4" w:space="0" w:color="auto"/>
              <w:left w:val="single" w:sz="4" w:space="0" w:color="auto"/>
              <w:bottom w:val="single" w:sz="4" w:space="0" w:color="auto"/>
              <w:right w:val="single" w:sz="4" w:space="0" w:color="auto"/>
            </w:tcBorders>
            <w:hideMark/>
          </w:tcPr>
          <w:p w14:paraId="040E8093" w14:textId="77777777" w:rsidR="00823B40" w:rsidRPr="00866B40" w:rsidRDefault="00823B40" w:rsidP="00866B40">
            <w:pPr>
              <w:rPr>
                <w:rFonts w:ascii="Calibri" w:eastAsia="Times New Roman" w:hAnsi="Calibri" w:cs="Calibri"/>
                <w:sz w:val="24"/>
                <w:szCs w:val="24"/>
                <w:lang w:eastAsia="en-GB"/>
              </w:rPr>
            </w:pPr>
            <w:r w:rsidRPr="00866B40">
              <w:rPr>
                <w:rFonts w:ascii="Calibri" w:eastAsia="Times New Roman" w:hAnsi="Calibri" w:cs="Calibri"/>
                <w:sz w:val="24"/>
                <w:szCs w:val="24"/>
                <w:lang w:eastAsia="en-GB"/>
              </w:rPr>
              <w:t xml:space="preserve">Understands the factors that can contribute to offending and anti-social behaviour. </w:t>
            </w:r>
          </w:p>
          <w:p w14:paraId="12709C38" w14:textId="1A8A7234" w:rsidR="00823B40" w:rsidRPr="00866B40" w:rsidRDefault="00823B40">
            <w:pPr>
              <w:rPr>
                <w:rFonts w:cstheme="minorHAnsi"/>
                <w:sz w:val="24"/>
                <w:szCs w:val="24"/>
              </w:rPr>
            </w:pPr>
          </w:p>
        </w:tc>
        <w:tc>
          <w:tcPr>
            <w:tcW w:w="1529" w:type="dxa"/>
            <w:tcBorders>
              <w:top w:val="single" w:sz="4" w:space="0" w:color="auto"/>
              <w:left w:val="single" w:sz="4" w:space="0" w:color="auto"/>
              <w:bottom w:val="single" w:sz="4" w:space="0" w:color="auto"/>
              <w:right w:val="single" w:sz="4" w:space="0" w:color="auto"/>
            </w:tcBorders>
          </w:tcPr>
          <w:p w14:paraId="0525CD57" w14:textId="77777777" w:rsidR="00823B40" w:rsidRDefault="00823B40">
            <w:pPr>
              <w:jc w:val="center"/>
              <w:rPr>
                <w:rFonts w:cstheme="minorHAnsi"/>
                <w:b/>
                <w:bCs/>
                <w:sz w:val="26"/>
                <w:szCs w:val="26"/>
              </w:rPr>
            </w:pPr>
          </w:p>
        </w:tc>
        <w:tc>
          <w:tcPr>
            <w:tcW w:w="1405" w:type="dxa"/>
            <w:tcBorders>
              <w:top w:val="single" w:sz="4" w:space="0" w:color="auto"/>
              <w:left w:val="single" w:sz="4" w:space="0" w:color="auto"/>
              <w:bottom w:val="single" w:sz="4" w:space="0" w:color="auto"/>
              <w:right w:val="single" w:sz="4" w:space="0" w:color="auto"/>
            </w:tcBorders>
            <w:hideMark/>
          </w:tcPr>
          <w:p w14:paraId="1643308A" w14:textId="7FD58652" w:rsidR="00823B40" w:rsidRDefault="00823B40">
            <w:pPr>
              <w:jc w:val="center"/>
              <w:rPr>
                <w:rFonts w:cstheme="minorHAnsi"/>
                <w:b/>
                <w:bCs/>
                <w:noProof/>
                <w:sz w:val="26"/>
                <w:szCs w:val="26"/>
              </w:rPr>
            </w:pPr>
            <w:r>
              <w:rPr>
                <w:rFonts w:cstheme="minorHAnsi"/>
                <w:b/>
                <w:noProof/>
                <w:sz w:val="26"/>
                <w:szCs w:val="26"/>
              </w:rPr>
              <w:drawing>
                <wp:inline distT="0" distB="0" distL="0" distR="0" wp14:anchorId="30A3548D" wp14:editId="3BDBF1BC">
                  <wp:extent cx="247650" cy="247650"/>
                  <wp:effectExtent l="0" t="0" r="0" b="0"/>
                  <wp:docPr id="636973352" name="Graphic 6" descr="Checkmark with solid fill">
                    <a:extLst xmlns:a="http://schemas.openxmlformats.org/drawingml/2006/main">
                      <a:ext uri="{FF2B5EF4-FFF2-40B4-BE49-F238E27FC236}">
                        <a16:creationId xmlns:a16="http://schemas.microsoft.com/office/drawing/2014/main" id="{AF2CBAFC-0A9F-4B38-A92A-BF19D1C7FF21}"/>
                      </a:ext>
                    </a:extLst>
                  </wp:docPr>
                  <wp:cNvGraphicFramePr/>
                  <a:graphic xmlns:a="http://schemas.openxmlformats.org/drawingml/2006/main">
                    <a:graphicData uri="http://schemas.openxmlformats.org/drawingml/2006/picture">
                      <pic:pic xmlns:pic="http://schemas.openxmlformats.org/drawingml/2006/picture">
                        <pic:nvPicPr>
                          <pic:cNvPr id="636973352" name="Graphic 2" descr="Checkmark with solid fill">
                            <a:extLst>
                              <a:ext uri="{FF2B5EF4-FFF2-40B4-BE49-F238E27FC236}">
                                <a16:creationId xmlns:a16="http://schemas.microsoft.com/office/drawing/2014/main" id="{AF2CBAFC-0A9F-4B38-A92A-BF19D1C7FF21}"/>
                              </a:ext>
                            </a:extLst>
                          </pic:cNvPr>
                          <pic:cNvPicPr>
                            <a:picLocks noChangeAspect="1"/>
                          </pic:cNvPicPr>
                        </pic:nvPicPr>
                        <pic:blipFill>
                          <a:blip r:embed="rId13">
                            <a:extLst>
                              <a:ext uri="{96DAC541-7B7A-43D3-8B79-37D633B846F1}">
                                <asvg:svgBlip xmlns:asvg="http://schemas.microsoft.com/office/drawing/2016/SVG/main" r:embed="rId14"/>
                              </a:ext>
                            </a:extLst>
                          </a:blip>
                          <a:stretch>
                            <a:fillRect/>
                          </a:stretch>
                        </pic:blipFill>
                        <pic:spPr>
                          <a:xfrm>
                            <a:off x="0" y="0"/>
                            <a:ext cx="247650" cy="247650"/>
                          </a:xfrm>
                          <a:prstGeom prst="rect">
                            <a:avLst/>
                          </a:prstGeom>
                        </pic:spPr>
                      </pic:pic>
                    </a:graphicData>
                  </a:graphic>
                </wp:inline>
              </w:drawing>
            </w:r>
          </w:p>
        </w:tc>
      </w:tr>
      <w:tr w:rsidR="00823B40" w14:paraId="7F031B5E" w14:textId="77777777" w:rsidTr="00823B40">
        <w:tc>
          <w:tcPr>
            <w:tcW w:w="6082" w:type="dxa"/>
            <w:tcBorders>
              <w:top w:val="single" w:sz="4" w:space="0" w:color="auto"/>
              <w:left w:val="single" w:sz="4" w:space="0" w:color="auto"/>
              <w:bottom w:val="single" w:sz="4" w:space="0" w:color="auto"/>
              <w:right w:val="single" w:sz="4" w:space="0" w:color="auto"/>
            </w:tcBorders>
            <w:hideMark/>
          </w:tcPr>
          <w:p w14:paraId="2CC7DECF" w14:textId="77777777" w:rsidR="00866B40" w:rsidRPr="00866B40" w:rsidRDefault="00866B40" w:rsidP="00866B40">
            <w:pPr>
              <w:rPr>
                <w:rFonts w:ascii="Calibri" w:eastAsia="Times New Roman" w:hAnsi="Calibri" w:cs="Calibri"/>
                <w:sz w:val="24"/>
                <w:szCs w:val="24"/>
                <w:lang w:eastAsia="en-GB"/>
              </w:rPr>
            </w:pPr>
            <w:r w:rsidRPr="00866B40">
              <w:rPr>
                <w:rFonts w:ascii="Calibri" w:eastAsia="Times New Roman" w:hAnsi="Calibri" w:cs="Calibri"/>
                <w:sz w:val="24"/>
                <w:szCs w:val="24"/>
                <w:lang w:eastAsia="en-GB"/>
              </w:rPr>
              <w:t xml:space="preserve">Knowledge of Leith, </w:t>
            </w:r>
            <w:proofErr w:type="gramStart"/>
            <w:r w:rsidRPr="00866B40">
              <w:rPr>
                <w:rFonts w:ascii="Calibri" w:eastAsia="Times New Roman" w:hAnsi="Calibri" w:cs="Calibri"/>
                <w:sz w:val="24"/>
                <w:szCs w:val="24"/>
                <w:lang w:eastAsia="en-GB"/>
              </w:rPr>
              <w:t>North East</w:t>
            </w:r>
            <w:proofErr w:type="gramEnd"/>
            <w:r w:rsidRPr="00866B40">
              <w:rPr>
                <w:rFonts w:ascii="Calibri" w:eastAsia="Times New Roman" w:hAnsi="Calibri" w:cs="Calibri"/>
                <w:sz w:val="24"/>
                <w:szCs w:val="24"/>
                <w:lang w:eastAsia="en-GB"/>
              </w:rPr>
              <w:t xml:space="preserve"> Edinburgh and the communities The Junction serves.</w:t>
            </w:r>
          </w:p>
          <w:p w14:paraId="51D7E874" w14:textId="289C4B4A" w:rsidR="00823B40" w:rsidRPr="00866B40" w:rsidRDefault="00823B40">
            <w:pPr>
              <w:rPr>
                <w:rFonts w:cstheme="minorHAnsi"/>
                <w:sz w:val="24"/>
                <w:szCs w:val="24"/>
              </w:rPr>
            </w:pPr>
          </w:p>
        </w:tc>
        <w:tc>
          <w:tcPr>
            <w:tcW w:w="1529" w:type="dxa"/>
            <w:tcBorders>
              <w:top w:val="single" w:sz="4" w:space="0" w:color="auto"/>
              <w:left w:val="single" w:sz="4" w:space="0" w:color="auto"/>
              <w:bottom w:val="single" w:sz="4" w:space="0" w:color="auto"/>
              <w:right w:val="single" w:sz="4" w:space="0" w:color="auto"/>
            </w:tcBorders>
          </w:tcPr>
          <w:p w14:paraId="62FD8301" w14:textId="77777777" w:rsidR="00823B40" w:rsidRDefault="00823B40">
            <w:pPr>
              <w:jc w:val="center"/>
              <w:rPr>
                <w:rFonts w:cstheme="minorHAnsi"/>
                <w:b/>
                <w:bCs/>
                <w:sz w:val="26"/>
                <w:szCs w:val="26"/>
              </w:rPr>
            </w:pPr>
          </w:p>
        </w:tc>
        <w:tc>
          <w:tcPr>
            <w:tcW w:w="1405" w:type="dxa"/>
            <w:tcBorders>
              <w:top w:val="single" w:sz="4" w:space="0" w:color="auto"/>
              <w:left w:val="single" w:sz="4" w:space="0" w:color="auto"/>
              <w:bottom w:val="single" w:sz="4" w:space="0" w:color="auto"/>
              <w:right w:val="single" w:sz="4" w:space="0" w:color="auto"/>
            </w:tcBorders>
            <w:hideMark/>
          </w:tcPr>
          <w:p w14:paraId="3297A78A" w14:textId="6D843402" w:rsidR="00823B40" w:rsidRDefault="00823B40">
            <w:pPr>
              <w:jc w:val="center"/>
              <w:rPr>
                <w:rFonts w:cstheme="minorHAnsi"/>
                <w:b/>
                <w:bCs/>
                <w:noProof/>
                <w:sz w:val="26"/>
                <w:szCs w:val="26"/>
              </w:rPr>
            </w:pPr>
            <w:r>
              <w:rPr>
                <w:rFonts w:cstheme="minorHAnsi"/>
                <w:b/>
                <w:noProof/>
                <w:sz w:val="26"/>
                <w:szCs w:val="26"/>
              </w:rPr>
              <w:drawing>
                <wp:inline distT="0" distB="0" distL="0" distR="0" wp14:anchorId="04EF5FE5" wp14:editId="0F2A86DB">
                  <wp:extent cx="247650" cy="247650"/>
                  <wp:effectExtent l="0" t="0" r="0" b="0"/>
                  <wp:docPr id="1483107135" name="Graphic 5" descr="Checkmark with solid fill">
                    <a:extLst xmlns:a="http://schemas.openxmlformats.org/drawingml/2006/main">
                      <a:ext uri="{FF2B5EF4-FFF2-40B4-BE49-F238E27FC236}">
                        <a16:creationId xmlns:a16="http://schemas.microsoft.com/office/drawing/2014/main" id="{BD793EB3-EDAE-4D1D-B168-6C3A0963DE35}"/>
                      </a:ext>
                    </a:extLst>
                  </wp:docPr>
                  <wp:cNvGraphicFramePr/>
                  <a:graphic xmlns:a="http://schemas.openxmlformats.org/drawingml/2006/main">
                    <a:graphicData uri="http://schemas.openxmlformats.org/drawingml/2006/picture">
                      <pic:pic xmlns:pic="http://schemas.openxmlformats.org/drawingml/2006/picture">
                        <pic:nvPicPr>
                          <pic:cNvPr id="1483107135" name="Graphic 2" descr="Checkmark with solid fill">
                            <a:extLst>
                              <a:ext uri="{FF2B5EF4-FFF2-40B4-BE49-F238E27FC236}">
                                <a16:creationId xmlns:a16="http://schemas.microsoft.com/office/drawing/2014/main" id="{BD793EB3-EDAE-4D1D-B168-6C3A0963DE35}"/>
                              </a:ext>
                            </a:extLst>
                          </pic:cNvPr>
                          <pic:cNvPicPr>
                            <a:picLocks noChangeAspect="1"/>
                          </pic:cNvPicPr>
                        </pic:nvPicPr>
                        <pic:blipFill>
                          <a:blip r:embed="rId13">
                            <a:extLst>
                              <a:ext uri="{96DAC541-7B7A-43D3-8B79-37D633B846F1}">
                                <asvg:svgBlip xmlns:asvg="http://schemas.microsoft.com/office/drawing/2016/SVG/main" r:embed="rId14"/>
                              </a:ext>
                            </a:extLst>
                          </a:blip>
                          <a:stretch>
                            <a:fillRect/>
                          </a:stretch>
                        </pic:blipFill>
                        <pic:spPr>
                          <a:xfrm>
                            <a:off x="0" y="0"/>
                            <a:ext cx="247650" cy="247650"/>
                          </a:xfrm>
                          <a:prstGeom prst="rect">
                            <a:avLst/>
                          </a:prstGeom>
                        </pic:spPr>
                      </pic:pic>
                    </a:graphicData>
                  </a:graphic>
                </wp:inline>
              </w:drawing>
            </w:r>
          </w:p>
        </w:tc>
      </w:tr>
      <w:tr w:rsidR="00823B40" w14:paraId="157083A5" w14:textId="77777777" w:rsidTr="00823B40">
        <w:tc>
          <w:tcPr>
            <w:tcW w:w="6082" w:type="dxa"/>
            <w:tcBorders>
              <w:top w:val="single" w:sz="4" w:space="0" w:color="auto"/>
              <w:left w:val="single" w:sz="4" w:space="0" w:color="auto"/>
              <w:bottom w:val="single" w:sz="4" w:space="0" w:color="auto"/>
              <w:right w:val="single" w:sz="4" w:space="0" w:color="auto"/>
            </w:tcBorders>
            <w:shd w:val="clear" w:color="auto" w:fill="7030A0"/>
            <w:hideMark/>
          </w:tcPr>
          <w:p w14:paraId="353DD4DE" w14:textId="77777777" w:rsidR="00823B40" w:rsidRPr="00866B40" w:rsidRDefault="00823B40">
            <w:pPr>
              <w:jc w:val="center"/>
              <w:rPr>
                <w:rFonts w:cstheme="minorHAnsi"/>
                <w:b/>
                <w:bCs/>
                <w:color w:val="CC00FF"/>
                <w:sz w:val="26"/>
                <w:szCs w:val="26"/>
              </w:rPr>
            </w:pPr>
            <w:r>
              <w:rPr>
                <w:rFonts w:cstheme="minorHAnsi"/>
                <w:b/>
                <w:bCs/>
                <w:color w:val="FFFFFF" w:themeColor="background1"/>
                <w:sz w:val="26"/>
                <w:szCs w:val="26"/>
              </w:rPr>
              <w:t>Personal Qualities</w:t>
            </w:r>
          </w:p>
        </w:tc>
        <w:tc>
          <w:tcPr>
            <w:tcW w:w="1529" w:type="dxa"/>
            <w:tcBorders>
              <w:top w:val="single" w:sz="4" w:space="0" w:color="auto"/>
              <w:left w:val="single" w:sz="4" w:space="0" w:color="auto"/>
              <w:bottom w:val="single" w:sz="4" w:space="0" w:color="auto"/>
              <w:right w:val="single" w:sz="4" w:space="0" w:color="auto"/>
            </w:tcBorders>
            <w:shd w:val="clear" w:color="auto" w:fill="7030A0"/>
          </w:tcPr>
          <w:p w14:paraId="201C1BE5" w14:textId="77777777" w:rsidR="00823B40" w:rsidRDefault="00823B40">
            <w:pPr>
              <w:jc w:val="center"/>
              <w:rPr>
                <w:rFonts w:cstheme="minorHAnsi"/>
                <w:b/>
                <w:bCs/>
                <w:sz w:val="26"/>
                <w:szCs w:val="26"/>
              </w:rPr>
            </w:pPr>
          </w:p>
        </w:tc>
        <w:tc>
          <w:tcPr>
            <w:tcW w:w="1405" w:type="dxa"/>
            <w:tcBorders>
              <w:top w:val="single" w:sz="4" w:space="0" w:color="auto"/>
              <w:left w:val="single" w:sz="4" w:space="0" w:color="auto"/>
              <w:bottom w:val="single" w:sz="4" w:space="0" w:color="auto"/>
              <w:right w:val="single" w:sz="4" w:space="0" w:color="auto"/>
            </w:tcBorders>
            <w:shd w:val="clear" w:color="auto" w:fill="7030A0"/>
          </w:tcPr>
          <w:p w14:paraId="7166F276" w14:textId="77777777" w:rsidR="00823B40" w:rsidRDefault="00823B40">
            <w:pPr>
              <w:jc w:val="center"/>
              <w:rPr>
                <w:rFonts w:cstheme="minorHAnsi"/>
                <w:b/>
                <w:bCs/>
                <w:noProof/>
                <w:sz w:val="26"/>
                <w:szCs w:val="26"/>
              </w:rPr>
            </w:pPr>
          </w:p>
        </w:tc>
      </w:tr>
      <w:tr w:rsidR="00823B40" w14:paraId="65B33910" w14:textId="77777777" w:rsidTr="00823B40">
        <w:tc>
          <w:tcPr>
            <w:tcW w:w="6082" w:type="dxa"/>
            <w:tcBorders>
              <w:top w:val="single" w:sz="4" w:space="0" w:color="auto"/>
              <w:left w:val="single" w:sz="4" w:space="0" w:color="auto"/>
              <w:bottom w:val="single" w:sz="4" w:space="0" w:color="auto"/>
              <w:right w:val="single" w:sz="4" w:space="0" w:color="auto"/>
            </w:tcBorders>
            <w:hideMark/>
          </w:tcPr>
          <w:p w14:paraId="7D2086E9" w14:textId="09FD8707" w:rsidR="00823B40" w:rsidRPr="006D1596" w:rsidRDefault="00823B40">
            <w:pPr>
              <w:rPr>
                <w:rFonts w:ascii="Calibri" w:hAnsi="Calibri" w:cs="Calibri"/>
                <w:sz w:val="24"/>
                <w:szCs w:val="24"/>
              </w:rPr>
            </w:pPr>
            <w:r w:rsidRPr="006D1596">
              <w:rPr>
                <w:rFonts w:ascii="Calibri" w:eastAsia="Times New Roman" w:hAnsi="Calibri" w:cs="Calibri"/>
                <w:sz w:val="24"/>
                <w:szCs w:val="24"/>
                <w:lang w:eastAsia="en-GB"/>
              </w:rPr>
              <w:t>Confident in engaging young people</w:t>
            </w:r>
            <w:r w:rsidR="00866B40" w:rsidRPr="006D1596">
              <w:rPr>
                <w:rFonts w:ascii="Calibri" w:eastAsia="Times New Roman" w:hAnsi="Calibri" w:cs="Calibri"/>
                <w:sz w:val="24"/>
                <w:szCs w:val="24"/>
                <w:lang w:eastAsia="en-GB"/>
              </w:rPr>
              <w:t xml:space="preserve"> and can build trusting relationships</w:t>
            </w:r>
            <w:r w:rsidR="006D1596">
              <w:rPr>
                <w:rFonts w:ascii="Calibri" w:eastAsia="Times New Roman" w:hAnsi="Calibri" w:cs="Calibri"/>
                <w:sz w:val="24"/>
                <w:szCs w:val="24"/>
                <w:lang w:eastAsia="en-GB"/>
              </w:rPr>
              <w:t xml:space="preserve">. </w:t>
            </w:r>
          </w:p>
          <w:p w14:paraId="1876FE47" w14:textId="4743C3E3" w:rsidR="00823B40" w:rsidRPr="006D1596" w:rsidRDefault="00823B40">
            <w:pPr>
              <w:rPr>
                <w:rFonts w:ascii="Calibri" w:hAnsi="Calibri" w:cs="Calibri"/>
                <w:sz w:val="24"/>
                <w:szCs w:val="24"/>
              </w:rPr>
            </w:pPr>
          </w:p>
        </w:tc>
        <w:tc>
          <w:tcPr>
            <w:tcW w:w="1529" w:type="dxa"/>
            <w:tcBorders>
              <w:top w:val="single" w:sz="4" w:space="0" w:color="auto"/>
              <w:left w:val="single" w:sz="4" w:space="0" w:color="auto"/>
              <w:bottom w:val="single" w:sz="4" w:space="0" w:color="auto"/>
              <w:right w:val="single" w:sz="4" w:space="0" w:color="auto"/>
            </w:tcBorders>
            <w:hideMark/>
          </w:tcPr>
          <w:p w14:paraId="28059926" w14:textId="399E5EDD" w:rsidR="00823B40" w:rsidRDefault="00823B40">
            <w:pPr>
              <w:jc w:val="center"/>
              <w:rPr>
                <w:rFonts w:cstheme="minorHAnsi"/>
                <w:b/>
                <w:bCs/>
                <w:sz w:val="26"/>
                <w:szCs w:val="26"/>
              </w:rPr>
            </w:pPr>
            <w:r>
              <w:rPr>
                <w:rFonts w:cstheme="minorHAnsi"/>
                <w:b/>
                <w:noProof/>
                <w:sz w:val="26"/>
                <w:szCs w:val="26"/>
              </w:rPr>
              <w:drawing>
                <wp:inline distT="0" distB="0" distL="0" distR="0" wp14:anchorId="6E3E9048" wp14:editId="2B1E0479">
                  <wp:extent cx="247650" cy="247650"/>
                  <wp:effectExtent l="0" t="0" r="0" b="0"/>
                  <wp:docPr id="470594718" name="Graphic 4" descr="Checkmark with solid fill">
                    <a:extLst xmlns:a="http://schemas.openxmlformats.org/drawingml/2006/main">
                      <a:ext uri="{FF2B5EF4-FFF2-40B4-BE49-F238E27FC236}">
                        <a16:creationId xmlns:a16="http://schemas.microsoft.com/office/drawing/2014/main" id="{FE378737-92CB-4A28-9225-8619484C222A}"/>
                      </a:ext>
                    </a:extLst>
                  </wp:docPr>
                  <wp:cNvGraphicFramePr/>
                  <a:graphic xmlns:a="http://schemas.openxmlformats.org/drawingml/2006/main">
                    <a:graphicData uri="http://schemas.openxmlformats.org/drawingml/2006/picture">
                      <pic:pic xmlns:pic="http://schemas.openxmlformats.org/drawingml/2006/picture">
                        <pic:nvPicPr>
                          <pic:cNvPr id="470594718" name="Graphic 2" descr="Checkmark with solid fill">
                            <a:extLst>
                              <a:ext uri="{FF2B5EF4-FFF2-40B4-BE49-F238E27FC236}">
                                <a16:creationId xmlns:a16="http://schemas.microsoft.com/office/drawing/2014/main" id="{FE378737-92CB-4A28-9225-8619484C222A}"/>
                              </a:ext>
                            </a:extLst>
                          </pic:cNvPr>
                          <pic:cNvPicPr>
                            <a:picLocks noChangeAspect="1"/>
                          </pic:cNvPicPr>
                        </pic:nvPicPr>
                        <pic:blipFill>
                          <a:blip r:embed="rId13">
                            <a:extLst>
                              <a:ext uri="{96DAC541-7B7A-43D3-8B79-37D633B846F1}">
                                <asvg:svgBlip xmlns:asvg="http://schemas.microsoft.com/office/drawing/2016/SVG/main" r:embed="rId14"/>
                              </a:ext>
                            </a:extLst>
                          </a:blip>
                          <a:stretch>
                            <a:fillRect/>
                          </a:stretch>
                        </pic:blipFill>
                        <pic:spPr>
                          <a:xfrm>
                            <a:off x="0" y="0"/>
                            <a:ext cx="247650" cy="247650"/>
                          </a:xfrm>
                          <a:prstGeom prst="rect">
                            <a:avLst/>
                          </a:prstGeom>
                        </pic:spPr>
                      </pic:pic>
                    </a:graphicData>
                  </a:graphic>
                </wp:inline>
              </w:drawing>
            </w:r>
          </w:p>
        </w:tc>
        <w:tc>
          <w:tcPr>
            <w:tcW w:w="1405" w:type="dxa"/>
            <w:tcBorders>
              <w:top w:val="single" w:sz="4" w:space="0" w:color="auto"/>
              <w:left w:val="single" w:sz="4" w:space="0" w:color="auto"/>
              <w:bottom w:val="single" w:sz="4" w:space="0" w:color="auto"/>
              <w:right w:val="single" w:sz="4" w:space="0" w:color="auto"/>
            </w:tcBorders>
          </w:tcPr>
          <w:p w14:paraId="79D118D9" w14:textId="77777777" w:rsidR="00823B40" w:rsidRDefault="00823B40">
            <w:pPr>
              <w:jc w:val="center"/>
              <w:rPr>
                <w:rFonts w:cstheme="minorHAnsi"/>
                <w:b/>
                <w:bCs/>
                <w:noProof/>
                <w:sz w:val="26"/>
                <w:szCs w:val="26"/>
              </w:rPr>
            </w:pPr>
          </w:p>
        </w:tc>
      </w:tr>
      <w:tr w:rsidR="00823B40" w14:paraId="6A23CBE4" w14:textId="77777777" w:rsidTr="00823B40">
        <w:tc>
          <w:tcPr>
            <w:tcW w:w="6082" w:type="dxa"/>
            <w:tcBorders>
              <w:top w:val="single" w:sz="4" w:space="0" w:color="auto"/>
              <w:left w:val="single" w:sz="4" w:space="0" w:color="auto"/>
              <w:bottom w:val="single" w:sz="4" w:space="0" w:color="auto"/>
              <w:right w:val="single" w:sz="4" w:space="0" w:color="auto"/>
            </w:tcBorders>
            <w:hideMark/>
          </w:tcPr>
          <w:p w14:paraId="5B1E5382" w14:textId="5E31D249" w:rsidR="00866B40" w:rsidRPr="006D1596" w:rsidRDefault="00866B40" w:rsidP="00866B40">
            <w:pPr>
              <w:rPr>
                <w:rFonts w:ascii="Calibri" w:eastAsia="Times New Roman" w:hAnsi="Calibri" w:cs="Calibri"/>
                <w:sz w:val="24"/>
                <w:szCs w:val="24"/>
                <w:lang w:eastAsia="en-GB"/>
              </w:rPr>
            </w:pPr>
            <w:r w:rsidRPr="006D1596">
              <w:rPr>
                <w:rFonts w:ascii="Calibri" w:eastAsia="Times New Roman" w:hAnsi="Calibri" w:cs="Calibri"/>
                <w:sz w:val="24"/>
                <w:szCs w:val="24"/>
                <w:lang w:eastAsia="en-GB"/>
              </w:rPr>
              <w:t xml:space="preserve">Committed to partnership working and able to build positive working relationships. </w:t>
            </w:r>
          </w:p>
          <w:p w14:paraId="27A0FAF3" w14:textId="5E144EE2" w:rsidR="00823B40" w:rsidRPr="006D1596" w:rsidRDefault="00823B40" w:rsidP="00866B40">
            <w:pPr>
              <w:rPr>
                <w:rFonts w:ascii="Calibri" w:hAnsi="Calibri" w:cs="Calibri"/>
                <w:sz w:val="24"/>
                <w:szCs w:val="24"/>
              </w:rPr>
            </w:pPr>
          </w:p>
        </w:tc>
        <w:tc>
          <w:tcPr>
            <w:tcW w:w="1529" w:type="dxa"/>
            <w:tcBorders>
              <w:top w:val="single" w:sz="4" w:space="0" w:color="auto"/>
              <w:left w:val="single" w:sz="4" w:space="0" w:color="auto"/>
              <w:bottom w:val="single" w:sz="4" w:space="0" w:color="auto"/>
              <w:right w:val="single" w:sz="4" w:space="0" w:color="auto"/>
            </w:tcBorders>
            <w:hideMark/>
          </w:tcPr>
          <w:p w14:paraId="65C7F179" w14:textId="69DCACE5" w:rsidR="00823B40" w:rsidRDefault="00823B40">
            <w:pPr>
              <w:jc w:val="center"/>
              <w:rPr>
                <w:rFonts w:cstheme="minorHAnsi"/>
                <w:b/>
                <w:bCs/>
                <w:sz w:val="26"/>
                <w:szCs w:val="26"/>
              </w:rPr>
            </w:pPr>
            <w:r>
              <w:rPr>
                <w:rFonts w:cstheme="minorHAnsi"/>
                <w:b/>
                <w:noProof/>
                <w:sz w:val="26"/>
                <w:szCs w:val="26"/>
              </w:rPr>
              <w:drawing>
                <wp:inline distT="0" distB="0" distL="0" distR="0" wp14:anchorId="71320DEB" wp14:editId="64BAB5C8">
                  <wp:extent cx="247650" cy="247650"/>
                  <wp:effectExtent l="0" t="0" r="0" b="0"/>
                  <wp:docPr id="991625368" name="Graphic 3" descr="Checkmark with solid fill">
                    <a:extLst xmlns:a="http://schemas.openxmlformats.org/drawingml/2006/main">
                      <a:ext uri="{FF2B5EF4-FFF2-40B4-BE49-F238E27FC236}">
                        <a16:creationId xmlns:a16="http://schemas.microsoft.com/office/drawing/2014/main" id="{5891ABD2-83B9-471F-86C8-E7C1318AED4B}"/>
                      </a:ext>
                    </a:extLst>
                  </wp:docPr>
                  <wp:cNvGraphicFramePr/>
                  <a:graphic xmlns:a="http://schemas.openxmlformats.org/drawingml/2006/main">
                    <a:graphicData uri="http://schemas.openxmlformats.org/drawingml/2006/picture">
                      <pic:pic xmlns:pic="http://schemas.openxmlformats.org/drawingml/2006/picture">
                        <pic:nvPicPr>
                          <pic:cNvPr id="991625368" name="Graphic 2" descr="Checkmark with solid fill">
                            <a:extLst>
                              <a:ext uri="{FF2B5EF4-FFF2-40B4-BE49-F238E27FC236}">
                                <a16:creationId xmlns:a16="http://schemas.microsoft.com/office/drawing/2014/main" id="{5891ABD2-83B9-471F-86C8-E7C1318AED4B}"/>
                              </a:ext>
                            </a:extLst>
                          </pic:cNvPr>
                          <pic:cNvPicPr>
                            <a:picLocks noChangeAspect="1"/>
                          </pic:cNvPicPr>
                        </pic:nvPicPr>
                        <pic:blipFill>
                          <a:blip r:embed="rId13">
                            <a:extLst>
                              <a:ext uri="{96DAC541-7B7A-43D3-8B79-37D633B846F1}">
                                <asvg:svgBlip xmlns:asvg="http://schemas.microsoft.com/office/drawing/2016/SVG/main" r:embed="rId14"/>
                              </a:ext>
                            </a:extLst>
                          </a:blip>
                          <a:stretch>
                            <a:fillRect/>
                          </a:stretch>
                        </pic:blipFill>
                        <pic:spPr>
                          <a:xfrm>
                            <a:off x="0" y="0"/>
                            <a:ext cx="247650" cy="247650"/>
                          </a:xfrm>
                          <a:prstGeom prst="rect">
                            <a:avLst/>
                          </a:prstGeom>
                        </pic:spPr>
                      </pic:pic>
                    </a:graphicData>
                  </a:graphic>
                </wp:inline>
              </w:drawing>
            </w:r>
          </w:p>
        </w:tc>
        <w:tc>
          <w:tcPr>
            <w:tcW w:w="1405" w:type="dxa"/>
            <w:tcBorders>
              <w:top w:val="single" w:sz="4" w:space="0" w:color="auto"/>
              <w:left w:val="single" w:sz="4" w:space="0" w:color="auto"/>
              <w:bottom w:val="single" w:sz="4" w:space="0" w:color="auto"/>
              <w:right w:val="single" w:sz="4" w:space="0" w:color="auto"/>
            </w:tcBorders>
          </w:tcPr>
          <w:p w14:paraId="4287ADD0" w14:textId="77777777" w:rsidR="00823B40" w:rsidRDefault="00823B40">
            <w:pPr>
              <w:jc w:val="center"/>
              <w:rPr>
                <w:rFonts w:cstheme="minorHAnsi"/>
                <w:b/>
                <w:bCs/>
                <w:noProof/>
                <w:sz w:val="26"/>
                <w:szCs w:val="26"/>
              </w:rPr>
            </w:pPr>
          </w:p>
        </w:tc>
      </w:tr>
      <w:tr w:rsidR="00823B40" w14:paraId="794E4562" w14:textId="77777777" w:rsidTr="00823B40">
        <w:tc>
          <w:tcPr>
            <w:tcW w:w="6082" w:type="dxa"/>
            <w:tcBorders>
              <w:top w:val="single" w:sz="4" w:space="0" w:color="auto"/>
              <w:left w:val="single" w:sz="4" w:space="0" w:color="auto"/>
              <w:bottom w:val="single" w:sz="4" w:space="0" w:color="auto"/>
              <w:right w:val="single" w:sz="4" w:space="0" w:color="auto"/>
            </w:tcBorders>
            <w:hideMark/>
          </w:tcPr>
          <w:p w14:paraId="7A51E708" w14:textId="57EE2106" w:rsidR="00823B40" w:rsidRPr="006D1596" w:rsidRDefault="00866B40" w:rsidP="00866B40">
            <w:pPr>
              <w:rPr>
                <w:rFonts w:ascii="Calibri" w:hAnsi="Calibri" w:cs="Calibri"/>
                <w:sz w:val="24"/>
                <w:szCs w:val="24"/>
              </w:rPr>
            </w:pPr>
            <w:r w:rsidRPr="006D1596">
              <w:rPr>
                <w:rFonts w:ascii="Calibri" w:hAnsi="Calibri" w:cs="Calibri"/>
                <w:sz w:val="24"/>
                <w:szCs w:val="24"/>
              </w:rPr>
              <w:t>Commitment to the values of The Junction – Nurturing, Inclusive, Non-Judgemental and Collaborative</w:t>
            </w:r>
          </w:p>
        </w:tc>
        <w:tc>
          <w:tcPr>
            <w:tcW w:w="1529" w:type="dxa"/>
            <w:tcBorders>
              <w:top w:val="single" w:sz="4" w:space="0" w:color="auto"/>
              <w:left w:val="single" w:sz="4" w:space="0" w:color="auto"/>
              <w:bottom w:val="single" w:sz="4" w:space="0" w:color="auto"/>
              <w:right w:val="single" w:sz="4" w:space="0" w:color="auto"/>
            </w:tcBorders>
            <w:hideMark/>
          </w:tcPr>
          <w:p w14:paraId="33190BC1" w14:textId="5F7FC51D" w:rsidR="00823B40" w:rsidRDefault="00823B40">
            <w:pPr>
              <w:jc w:val="center"/>
              <w:rPr>
                <w:rFonts w:cstheme="minorHAnsi"/>
                <w:b/>
                <w:bCs/>
                <w:sz w:val="26"/>
                <w:szCs w:val="26"/>
              </w:rPr>
            </w:pPr>
            <w:r>
              <w:rPr>
                <w:rFonts w:cstheme="minorHAnsi"/>
                <w:b/>
                <w:noProof/>
                <w:sz w:val="26"/>
                <w:szCs w:val="26"/>
              </w:rPr>
              <w:drawing>
                <wp:inline distT="0" distB="0" distL="0" distR="0" wp14:anchorId="284CE2A3" wp14:editId="22101EF1">
                  <wp:extent cx="247650" cy="247650"/>
                  <wp:effectExtent l="0" t="0" r="0" b="0"/>
                  <wp:docPr id="1135489001" name="Graphic 2" descr="Checkmark with solid fill">
                    <a:extLst xmlns:a="http://schemas.openxmlformats.org/drawingml/2006/main">
                      <a:ext uri="{FF2B5EF4-FFF2-40B4-BE49-F238E27FC236}">
                        <a16:creationId xmlns:a16="http://schemas.microsoft.com/office/drawing/2014/main" id="{00778995-2720-4698-89D2-248A43737347}"/>
                      </a:ext>
                    </a:extLst>
                  </wp:docPr>
                  <wp:cNvGraphicFramePr/>
                  <a:graphic xmlns:a="http://schemas.openxmlformats.org/drawingml/2006/main">
                    <a:graphicData uri="http://schemas.openxmlformats.org/drawingml/2006/picture">
                      <pic:pic xmlns:pic="http://schemas.openxmlformats.org/drawingml/2006/picture">
                        <pic:nvPicPr>
                          <pic:cNvPr id="1135489001" name="Graphic 2" descr="Checkmark with solid fill">
                            <a:extLst>
                              <a:ext uri="{FF2B5EF4-FFF2-40B4-BE49-F238E27FC236}">
                                <a16:creationId xmlns:a16="http://schemas.microsoft.com/office/drawing/2014/main" id="{00778995-2720-4698-89D2-248A43737347}"/>
                              </a:ext>
                            </a:extLst>
                          </pic:cNvPr>
                          <pic:cNvPicPr>
                            <a:picLocks noChangeAspect="1"/>
                          </pic:cNvPicPr>
                        </pic:nvPicPr>
                        <pic:blipFill>
                          <a:blip r:embed="rId13">
                            <a:extLst>
                              <a:ext uri="{96DAC541-7B7A-43D3-8B79-37D633B846F1}">
                                <asvg:svgBlip xmlns:asvg="http://schemas.microsoft.com/office/drawing/2016/SVG/main" r:embed="rId14"/>
                              </a:ext>
                            </a:extLst>
                          </a:blip>
                          <a:stretch>
                            <a:fillRect/>
                          </a:stretch>
                        </pic:blipFill>
                        <pic:spPr>
                          <a:xfrm>
                            <a:off x="0" y="0"/>
                            <a:ext cx="247650" cy="247650"/>
                          </a:xfrm>
                          <a:prstGeom prst="rect">
                            <a:avLst/>
                          </a:prstGeom>
                        </pic:spPr>
                      </pic:pic>
                    </a:graphicData>
                  </a:graphic>
                </wp:inline>
              </w:drawing>
            </w:r>
          </w:p>
        </w:tc>
        <w:tc>
          <w:tcPr>
            <w:tcW w:w="1405" w:type="dxa"/>
            <w:tcBorders>
              <w:top w:val="single" w:sz="4" w:space="0" w:color="auto"/>
              <w:left w:val="single" w:sz="4" w:space="0" w:color="auto"/>
              <w:bottom w:val="single" w:sz="4" w:space="0" w:color="auto"/>
              <w:right w:val="single" w:sz="4" w:space="0" w:color="auto"/>
            </w:tcBorders>
          </w:tcPr>
          <w:p w14:paraId="62E4A9AD" w14:textId="77777777" w:rsidR="00823B40" w:rsidRDefault="00823B40">
            <w:pPr>
              <w:jc w:val="center"/>
              <w:rPr>
                <w:rFonts w:cstheme="minorHAnsi"/>
                <w:b/>
                <w:bCs/>
                <w:noProof/>
                <w:sz w:val="26"/>
                <w:szCs w:val="26"/>
              </w:rPr>
            </w:pPr>
          </w:p>
        </w:tc>
      </w:tr>
      <w:tr w:rsidR="00866B40" w14:paraId="6ED92F16" w14:textId="77777777" w:rsidTr="00823B40">
        <w:tc>
          <w:tcPr>
            <w:tcW w:w="6082" w:type="dxa"/>
            <w:tcBorders>
              <w:top w:val="single" w:sz="4" w:space="0" w:color="auto"/>
              <w:left w:val="single" w:sz="4" w:space="0" w:color="auto"/>
              <w:bottom w:val="single" w:sz="4" w:space="0" w:color="auto"/>
              <w:right w:val="single" w:sz="4" w:space="0" w:color="auto"/>
            </w:tcBorders>
          </w:tcPr>
          <w:p w14:paraId="387F6BA2" w14:textId="46C0F0D4" w:rsidR="00866B40" w:rsidRPr="006D1596" w:rsidRDefault="00866B40" w:rsidP="00866B40">
            <w:pPr>
              <w:rPr>
                <w:rFonts w:ascii="Calibri" w:eastAsia="Times New Roman" w:hAnsi="Calibri" w:cs="Calibri"/>
                <w:sz w:val="24"/>
                <w:szCs w:val="24"/>
                <w:lang w:eastAsia="en-GB"/>
              </w:rPr>
            </w:pPr>
            <w:r w:rsidRPr="006D1596">
              <w:rPr>
                <w:rFonts w:ascii="Calibri" w:hAnsi="Calibri" w:cs="Calibri"/>
                <w:sz w:val="24"/>
                <w:szCs w:val="24"/>
              </w:rPr>
              <w:t>Self-reflective and open to feedback, learning and on-going development.</w:t>
            </w:r>
          </w:p>
        </w:tc>
        <w:tc>
          <w:tcPr>
            <w:tcW w:w="1529" w:type="dxa"/>
            <w:tcBorders>
              <w:top w:val="single" w:sz="4" w:space="0" w:color="auto"/>
              <w:left w:val="single" w:sz="4" w:space="0" w:color="auto"/>
              <w:bottom w:val="single" w:sz="4" w:space="0" w:color="auto"/>
              <w:right w:val="single" w:sz="4" w:space="0" w:color="auto"/>
            </w:tcBorders>
          </w:tcPr>
          <w:p w14:paraId="0B50F282" w14:textId="47C55035" w:rsidR="00866B40" w:rsidRDefault="00866B40">
            <w:pPr>
              <w:jc w:val="center"/>
              <w:rPr>
                <w:rFonts w:cstheme="minorHAnsi"/>
                <w:b/>
                <w:noProof/>
                <w:sz w:val="26"/>
                <w:szCs w:val="26"/>
              </w:rPr>
            </w:pPr>
            <w:r>
              <w:rPr>
                <w:rFonts w:cstheme="minorHAnsi"/>
                <w:b/>
                <w:noProof/>
                <w:sz w:val="26"/>
                <w:szCs w:val="26"/>
              </w:rPr>
              <w:drawing>
                <wp:inline distT="0" distB="0" distL="0" distR="0" wp14:anchorId="77A2E581" wp14:editId="3F4B876A">
                  <wp:extent cx="247650" cy="247650"/>
                  <wp:effectExtent l="0" t="0" r="0" b="0"/>
                  <wp:docPr id="1918315576" name="Graphic 2" descr="Checkmark with solid fill">
                    <a:extLst xmlns:a="http://schemas.openxmlformats.org/drawingml/2006/main">
                      <a:ext uri="{FF2B5EF4-FFF2-40B4-BE49-F238E27FC236}">
                        <a16:creationId xmlns:a16="http://schemas.microsoft.com/office/drawing/2014/main" id="{00778995-2720-4698-89D2-248A43737347}"/>
                      </a:ext>
                    </a:extLst>
                  </wp:docPr>
                  <wp:cNvGraphicFramePr/>
                  <a:graphic xmlns:a="http://schemas.openxmlformats.org/drawingml/2006/main">
                    <a:graphicData uri="http://schemas.openxmlformats.org/drawingml/2006/picture">
                      <pic:pic xmlns:pic="http://schemas.openxmlformats.org/drawingml/2006/picture">
                        <pic:nvPicPr>
                          <pic:cNvPr id="1135489001" name="Graphic 2" descr="Checkmark with solid fill">
                            <a:extLst>
                              <a:ext uri="{FF2B5EF4-FFF2-40B4-BE49-F238E27FC236}">
                                <a16:creationId xmlns:a16="http://schemas.microsoft.com/office/drawing/2014/main" id="{00778995-2720-4698-89D2-248A43737347}"/>
                              </a:ext>
                            </a:extLst>
                          </pic:cNvPr>
                          <pic:cNvPicPr>
                            <a:picLocks noChangeAspect="1"/>
                          </pic:cNvPicPr>
                        </pic:nvPicPr>
                        <pic:blipFill>
                          <a:blip r:embed="rId13">
                            <a:extLst>
                              <a:ext uri="{96DAC541-7B7A-43D3-8B79-37D633B846F1}">
                                <asvg:svgBlip xmlns:asvg="http://schemas.microsoft.com/office/drawing/2016/SVG/main" r:embed="rId14"/>
                              </a:ext>
                            </a:extLst>
                          </a:blip>
                          <a:stretch>
                            <a:fillRect/>
                          </a:stretch>
                        </pic:blipFill>
                        <pic:spPr>
                          <a:xfrm>
                            <a:off x="0" y="0"/>
                            <a:ext cx="247650" cy="247650"/>
                          </a:xfrm>
                          <a:prstGeom prst="rect">
                            <a:avLst/>
                          </a:prstGeom>
                        </pic:spPr>
                      </pic:pic>
                    </a:graphicData>
                  </a:graphic>
                </wp:inline>
              </w:drawing>
            </w:r>
          </w:p>
        </w:tc>
        <w:tc>
          <w:tcPr>
            <w:tcW w:w="1405" w:type="dxa"/>
            <w:tcBorders>
              <w:top w:val="single" w:sz="4" w:space="0" w:color="auto"/>
              <w:left w:val="single" w:sz="4" w:space="0" w:color="auto"/>
              <w:bottom w:val="single" w:sz="4" w:space="0" w:color="auto"/>
              <w:right w:val="single" w:sz="4" w:space="0" w:color="auto"/>
            </w:tcBorders>
          </w:tcPr>
          <w:p w14:paraId="3B7411BC" w14:textId="77777777" w:rsidR="00866B40" w:rsidRDefault="00866B40">
            <w:pPr>
              <w:jc w:val="center"/>
              <w:rPr>
                <w:rFonts w:cstheme="minorHAnsi"/>
                <w:b/>
                <w:bCs/>
                <w:noProof/>
                <w:sz w:val="26"/>
                <w:szCs w:val="26"/>
              </w:rPr>
            </w:pPr>
          </w:p>
        </w:tc>
      </w:tr>
      <w:tr w:rsidR="00866B40" w14:paraId="7A53E7FB" w14:textId="77777777" w:rsidTr="006D1596">
        <w:tc>
          <w:tcPr>
            <w:tcW w:w="6082" w:type="dxa"/>
            <w:tcBorders>
              <w:top w:val="single" w:sz="4" w:space="0" w:color="auto"/>
              <w:left w:val="single" w:sz="4" w:space="0" w:color="auto"/>
              <w:bottom w:val="single" w:sz="4" w:space="0" w:color="auto"/>
              <w:right w:val="single" w:sz="4" w:space="0" w:color="auto"/>
            </w:tcBorders>
            <w:shd w:val="clear" w:color="auto" w:fill="7030A0"/>
          </w:tcPr>
          <w:p w14:paraId="318473D5" w14:textId="1C4C47D7" w:rsidR="00866B40" w:rsidRPr="006D1596" w:rsidRDefault="00866B40" w:rsidP="00866B40">
            <w:pPr>
              <w:jc w:val="center"/>
              <w:rPr>
                <w:rFonts w:cstheme="minorHAnsi"/>
                <w:b/>
                <w:bCs/>
                <w:color w:val="7030A0"/>
                <w:sz w:val="26"/>
                <w:szCs w:val="26"/>
                <w14:textFill>
                  <w14:gradFill>
                    <w14:gsLst>
                      <w14:gs w14:pos="0">
                        <w14:srgbClr w14:val="7030A0">
                          <w14:shade w14:val="30000"/>
                          <w14:satMod w14:val="115000"/>
                        </w14:srgbClr>
                      </w14:gs>
                      <w14:gs w14:pos="50000">
                        <w14:srgbClr w14:val="7030A0">
                          <w14:shade w14:val="67500"/>
                          <w14:satMod w14:val="115000"/>
                        </w14:srgbClr>
                      </w14:gs>
                      <w14:gs w14:pos="100000">
                        <w14:srgbClr w14:val="7030A0">
                          <w14:shade w14:val="100000"/>
                          <w14:satMod w14:val="115000"/>
                        </w14:srgbClr>
                      </w14:gs>
                    </w14:gsLst>
                    <w14:lin w14:ang="13500000" w14:scaled="0"/>
                  </w14:gradFill>
                </w14:textFill>
              </w:rPr>
            </w:pPr>
            <w:r w:rsidRPr="006D1596">
              <w:rPr>
                <w:rFonts w:cstheme="minorHAnsi"/>
                <w:b/>
                <w:bCs/>
                <w:color w:val="FFFFFF" w:themeColor="background1"/>
                <w:sz w:val="26"/>
                <w:szCs w:val="26"/>
              </w:rPr>
              <w:t>Other</w:t>
            </w:r>
          </w:p>
        </w:tc>
        <w:tc>
          <w:tcPr>
            <w:tcW w:w="1529" w:type="dxa"/>
            <w:tcBorders>
              <w:top w:val="single" w:sz="4" w:space="0" w:color="auto"/>
              <w:left w:val="single" w:sz="4" w:space="0" w:color="auto"/>
              <w:bottom w:val="single" w:sz="4" w:space="0" w:color="auto"/>
              <w:right w:val="single" w:sz="4" w:space="0" w:color="auto"/>
            </w:tcBorders>
            <w:shd w:val="clear" w:color="auto" w:fill="7030A0"/>
          </w:tcPr>
          <w:p w14:paraId="415C7165" w14:textId="77777777" w:rsidR="00866B40" w:rsidRPr="006D1596" w:rsidRDefault="00866B40">
            <w:pPr>
              <w:jc w:val="center"/>
              <w:rPr>
                <w:rFonts w:cstheme="minorHAnsi"/>
                <w:b/>
                <w:noProof/>
                <w:color w:val="7030A0"/>
                <w:sz w:val="26"/>
                <w:szCs w:val="26"/>
                <w14:textFill>
                  <w14:gradFill>
                    <w14:gsLst>
                      <w14:gs w14:pos="0">
                        <w14:srgbClr w14:val="7030A0">
                          <w14:shade w14:val="30000"/>
                          <w14:satMod w14:val="115000"/>
                        </w14:srgbClr>
                      </w14:gs>
                      <w14:gs w14:pos="50000">
                        <w14:srgbClr w14:val="7030A0">
                          <w14:shade w14:val="67500"/>
                          <w14:satMod w14:val="115000"/>
                        </w14:srgbClr>
                      </w14:gs>
                      <w14:gs w14:pos="100000">
                        <w14:srgbClr w14:val="7030A0">
                          <w14:shade w14:val="100000"/>
                          <w14:satMod w14:val="115000"/>
                        </w14:srgbClr>
                      </w14:gs>
                    </w14:gsLst>
                    <w14:lin w14:ang="13500000" w14:scaled="0"/>
                  </w14:gradFill>
                </w14:textFill>
              </w:rPr>
            </w:pPr>
          </w:p>
        </w:tc>
        <w:tc>
          <w:tcPr>
            <w:tcW w:w="1405" w:type="dxa"/>
            <w:tcBorders>
              <w:top w:val="single" w:sz="4" w:space="0" w:color="auto"/>
              <w:left w:val="single" w:sz="4" w:space="0" w:color="auto"/>
              <w:bottom w:val="single" w:sz="4" w:space="0" w:color="auto"/>
              <w:right w:val="single" w:sz="4" w:space="0" w:color="auto"/>
            </w:tcBorders>
            <w:shd w:val="clear" w:color="auto" w:fill="7030A0"/>
          </w:tcPr>
          <w:p w14:paraId="12770051" w14:textId="77777777" w:rsidR="00866B40" w:rsidRPr="006D1596" w:rsidRDefault="00866B40">
            <w:pPr>
              <w:jc w:val="center"/>
              <w:rPr>
                <w:rFonts w:cstheme="minorHAnsi"/>
                <w:b/>
                <w:bCs/>
                <w:noProof/>
                <w:color w:val="7030A0"/>
                <w:sz w:val="26"/>
                <w:szCs w:val="26"/>
                <w14:textFill>
                  <w14:gradFill>
                    <w14:gsLst>
                      <w14:gs w14:pos="0">
                        <w14:srgbClr w14:val="7030A0">
                          <w14:shade w14:val="30000"/>
                          <w14:satMod w14:val="115000"/>
                        </w14:srgbClr>
                      </w14:gs>
                      <w14:gs w14:pos="50000">
                        <w14:srgbClr w14:val="7030A0">
                          <w14:shade w14:val="67500"/>
                          <w14:satMod w14:val="115000"/>
                        </w14:srgbClr>
                      </w14:gs>
                      <w14:gs w14:pos="100000">
                        <w14:srgbClr w14:val="7030A0">
                          <w14:shade w14:val="100000"/>
                          <w14:satMod w14:val="115000"/>
                        </w14:srgbClr>
                      </w14:gs>
                    </w14:gsLst>
                    <w14:lin w14:ang="13500000" w14:scaled="0"/>
                  </w14:gradFill>
                </w14:textFill>
              </w:rPr>
            </w:pPr>
          </w:p>
        </w:tc>
      </w:tr>
      <w:tr w:rsidR="00866B40" w14:paraId="47213B20" w14:textId="77777777" w:rsidTr="00823B40">
        <w:tc>
          <w:tcPr>
            <w:tcW w:w="6082" w:type="dxa"/>
            <w:tcBorders>
              <w:top w:val="single" w:sz="4" w:space="0" w:color="auto"/>
              <w:left w:val="single" w:sz="4" w:space="0" w:color="auto"/>
              <w:bottom w:val="single" w:sz="4" w:space="0" w:color="auto"/>
              <w:right w:val="single" w:sz="4" w:space="0" w:color="auto"/>
            </w:tcBorders>
          </w:tcPr>
          <w:p w14:paraId="445149DF" w14:textId="39B6072D" w:rsidR="00866B40" w:rsidRPr="006D1596" w:rsidRDefault="006D1596">
            <w:pPr>
              <w:rPr>
                <w:rFonts w:ascii="Calibri" w:hAnsi="Calibri" w:cs="Calibri"/>
                <w:sz w:val="24"/>
                <w:szCs w:val="24"/>
              </w:rPr>
            </w:pPr>
            <w:r>
              <w:rPr>
                <w:rFonts w:ascii="Calibri" w:eastAsia="Times New Roman" w:hAnsi="Calibri" w:cs="Calibri"/>
                <w:sz w:val="24"/>
                <w:szCs w:val="24"/>
                <w:lang w:eastAsia="en-GB"/>
              </w:rPr>
              <w:t>A</w:t>
            </w:r>
            <w:r w:rsidRPr="006D1596">
              <w:rPr>
                <w:rFonts w:ascii="Calibri" w:eastAsia="Times New Roman" w:hAnsi="Calibri" w:cs="Calibri"/>
                <w:sz w:val="24"/>
                <w:szCs w:val="24"/>
                <w:lang w:eastAsia="en-GB"/>
              </w:rPr>
              <w:t>ble to work evenings in response to</w:t>
            </w:r>
            <w:r>
              <w:rPr>
                <w:rFonts w:ascii="Calibri" w:eastAsia="Times New Roman" w:hAnsi="Calibri" w:cs="Calibri"/>
                <w:sz w:val="24"/>
                <w:szCs w:val="24"/>
                <w:lang w:eastAsia="en-GB"/>
              </w:rPr>
              <w:t xml:space="preserve"> young people’s needs</w:t>
            </w:r>
            <w:r w:rsidRPr="006D1596">
              <w:rPr>
                <w:rFonts w:ascii="Calibri" w:eastAsia="Times New Roman" w:hAnsi="Calibri" w:cs="Calibri"/>
                <w:sz w:val="24"/>
                <w:szCs w:val="24"/>
                <w:lang w:eastAsia="en-GB"/>
              </w:rPr>
              <w:t>.</w:t>
            </w:r>
            <w:r w:rsidRPr="006D1596">
              <w:rPr>
                <w:rFonts w:ascii="Calibri" w:eastAsia="Times New Roman" w:hAnsi="Calibri" w:cs="Calibri"/>
                <w:sz w:val="24"/>
                <w:szCs w:val="24"/>
              </w:rPr>
              <w:t xml:space="preserve"> Ideally Friday afternoons and Thursday evenings.</w:t>
            </w:r>
          </w:p>
        </w:tc>
        <w:tc>
          <w:tcPr>
            <w:tcW w:w="1529" w:type="dxa"/>
            <w:tcBorders>
              <w:top w:val="single" w:sz="4" w:space="0" w:color="auto"/>
              <w:left w:val="single" w:sz="4" w:space="0" w:color="auto"/>
              <w:bottom w:val="single" w:sz="4" w:space="0" w:color="auto"/>
              <w:right w:val="single" w:sz="4" w:space="0" w:color="auto"/>
            </w:tcBorders>
          </w:tcPr>
          <w:p w14:paraId="7D8BC5BA" w14:textId="19ACDB28" w:rsidR="00866B40" w:rsidRDefault="006D1596">
            <w:pPr>
              <w:jc w:val="center"/>
              <w:rPr>
                <w:rFonts w:cstheme="minorHAnsi"/>
                <w:b/>
                <w:noProof/>
                <w:sz w:val="26"/>
                <w:szCs w:val="26"/>
              </w:rPr>
            </w:pPr>
            <w:r>
              <w:rPr>
                <w:rFonts w:cstheme="minorHAnsi"/>
                <w:b/>
                <w:noProof/>
                <w:sz w:val="26"/>
                <w:szCs w:val="26"/>
              </w:rPr>
              <w:drawing>
                <wp:inline distT="0" distB="0" distL="0" distR="0" wp14:anchorId="17605B16" wp14:editId="66930E64">
                  <wp:extent cx="247650" cy="247650"/>
                  <wp:effectExtent l="0" t="0" r="0" b="0"/>
                  <wp:docPr id="1840605218" name="Graphic 2" descr="Checkmark with solid fill">
                    <a:extLst xmlns:a="http://schemas.openxmlformats.org/drawingml/2006/main">
                      <a:ext uri="{FF2B5EF4-FFF2-40B4-BE49-F238E27FC236}">
                        <a16:creationId xmlns:a16="http://schemas.microsoft.com/office/drawing/2014/main" id="{00778995-2720-4698-89D2-248A43737347}"/>
                      </a:ext>
                    </a:extLst>
                  </wp:docPr>
                  <wp:cNvGraphicFramePr/>
                  <a:graphic xmlns:a="http://schemas.openxmlformats.org/drawingml/2006/main">
                    <a:graphicData uri="http://schemas.openxmlformats.org/drawingml/2006/picture">
                      <pic:pic xmlns:pic="http://schemas.openxmlformats.org/drawingml/2006/picture">
                        <pic:nvPicPr>
                          <pic:cNvPr id="1135489001" name="Graphic 2" descr="Checkmark with solid fill">
                            <a:extLst>
                              <a:ext uri="{FF2B5EF4-FFF2-40B4-BE49-F238E27FC236}">
                                <a16:creationId xmlns:a16="http://schemas.microsoft.com/office/drawing/2014/main" id="{00778995-2720-4698-89D2-248A43737347}"/>
                              </a:ext>
                            </a:extLst>
                          </pic:cNvPr>
                          <pic:cNvPicPr>
                            <a:picLocks noChangeAspect="1"/>
                          </pic:cNvPicPr>
                        </pic:nvPicPr>
                        <pic:blipFill>
                          <a:blip r:embed="rId13">
                            <a:extLst>
                              <a:ext uri="{96DAC541-7B7A-43D3-8B79-37D633B846F1}">
                                <asvg:svgBlip xmlns:asvg="http://schemas.microsoft.com/office/drawing/2016/SVG/main" r:embed="rId14"/>
                              </a:ext>
                            </a:extLst>
                          </a:blip>
                          <a:stretch>
                            <a:fillRect/>
                          </a:stretch>
                        </pic:blipFill>
                        <pic:spPr>
                          <a:xfrm>
                            <a:off x="0" y="0"/>
                            <a:ext cx="247650" cy="247650"/>
                          </a:xfrm>
                          <a:prstGeom prst="rect">
                            <a:avLst/>
                          </a:prstGeom>
                        </pic:spPr>
                      </pic:pic>
                    </a:graphicData>
                  </a:graphic>
                </wp:inline>
              </w:drawing>
            </w:r>
          </w:p>
        </w:tc>
        <w:tc>
          <w:tcPr>
            <w:tcW w:w="1405" w:type="dxa"/>
            <w:tcBorders>
              <w:top w:val="single" w:sz="4" w:space="0" w:color="auto"/>
              <w:left w:val="single" w:sz="4" w:space="0" w:color="auto"/>
              <w:bottom w:val="single" w:sz="4" w:space="0" w:color="auto"/>
              <w:right w:val="single" w:sz="4" w:space="0" w:color="auto"/>
            </w:tcBorders>
          </w:tcPr>
          <w:p w14:paraId="762D68FA" w14:textId="77777777" w:rsidR="00866B40" w:rsidRDefault="00866B40">
            <w:pPr>
              <w:jc w:val="center"/>
              <w:rPr>
                <w:rFonts w:cstheme="minorHAnsi"/>
                <w:b/>
                <w:bCs/>
                <w:noProof/>
                <w:sz w:val="26"/>
                <w:szCs w:val="26"/>
              </w:rPr>
            </w:pPr>
          </w:p>
        </w:tc>
      </w:tr>
    </w:tbl>
    <w:p w14:paraId="78BF9C20" w14:textId="77777777" w:rsidR="00823B40" w:rsidRDefault="00823B40" w:rsidP="00823B40">
      <w:pPr>
        <w:jc w:val="center"/>
        <w:rPr>
          <w:rFonts w:cstheme="minorHAnsi"/>
          <w:b/>
          <w:bCs/>
          <w:sz w:val="26"/>
          <w:szCs w:val="26"/>
        </w:rPr>
      </w:pPr>
    </w:p>
    <w:p w14:paraId="69D578A6" w14:textId="77777777" w:rsidR="00823B40" w:rsidRDefault="00823B40" w:rsidP="00823B40">
      <w:pPr>
        <w:jc w:val="center"/>
        <w:rPr>
          <w:rFonts w:cstheme="minorHAnsi"/>
          <w:b/>
          <w:bCs/>
          <w:sz w:val="26"/>
          <w:szCs w:val="26"/>
        </w:rPr>
      </w:pPr>
    </w:p>
    <w:p w14:paraId="3D82706A" w14:textId="77777777" w:rsidR="00823B40" w:rsidRDefault="00823B40" w:rsidP="00823B40">
      <w:pPr>
        <w:jc w:val="center"/>
        <w:rPr>
          <w:rFonts w:cstheme="minorHAnsi"/>
          <w:b/>
          <w:bCs/>
          <w:sz w:val="26"/>
          <w:szCs w:val="26"/>
        </w:rPr>
      </w:pPr>
    </w:p>
    <w:p w14:paraId="501F72DD" w14:textId="77777777" w:rsidR="00823B40" w:rsidRDefault="00823B40" w:rsidP="00823B40">
      <w:pPr>
        <w:rPr>
          <w:rFonts w:ascii="Arial" w:hAnsi="Arial" w:cs="Arial"/>
          <w:sz w:val="26"/>
          <w:szCs w:val="26"/>
        </w:rPr>
      </w:pPr>
    </w:p>
    <w:p w14:paraId="16415176" w14:textId="77777777" w:rsidR="00F04FF0" w:rsidRDefault="00F04FF0" w:rsidP="00D92F86">
      <w:pPr>
        <w:spacing w:after="0" w:line="240" w:lineRule="auto"/>
        <w:textAlignment w:val="baseline"/>
        <w:rPr>
          <w:rFonts w:ascii="Century Gothic" w:eastAsia="Century Gothic" w:hAnsi="Century Gothic" w:cs="Century Gothic"/>
          <w:b/>
          <w:bCs/>
          <w:color w:val="7030A0"/>
          <w:sz w:val="27"/>
          <w:szCs w:val="27"/>
        </w:rPr>
      </w:pPr>
    </w:p>
    <w:p w14:paraId="58A7575D" w14:textId="20ECD86D" w:rsidR="00823B40" w:rsidRPr="00823B40" w:rsidRDefault="00823B40" w:rsidP="00823B40">
      <w:pPr>
        <w:rPr>
          <w:rFonts w:ascii="Century Gothic" w:hAnsi="Century Gothic" w:cs="Arial"/>
          <w:b/>
          <w:bCs/>
          <w:color w:val="7030A0"/>
          <w:sz w:val="32"/>
          <w:szCs w:val="32"/>
        </w:rPr>
      </w:pPr>
      <w:r>
        <w:rPr>
          <w:rFonts w:ascii="Century Gothic" w:hAnsi="Century Gothic" w:cs="Arial"/>
          <w:b/>
          <w:bCs/>
          <w:color w:val="7030A0"/>
          <w:sz w:val="32"/>
          <w:szCs w:val="32"/>
        </w:rPr>
        <w:t xml:space="preserve">NEXT STEPS </w:t>
      </w:r>
    </w:p>
    <w:p w14:paraId="7F39E9F0" w14:textId="53E20529" w:rsidR="00823B40" w:rsidRPr="00823B40" w:rsidRDefault="00823B40" w:rsidP="00823B40">
      <w:pPr>
        <w:textAlignment w:val="baseline"/>
        <w:rPr>
          <w:rFonts w:ascii="Calibri" w:eastAsia="Century Gothic" w:hAnsi="Calibri" w:cs="Calibri"/>
          <w:color w:val="000000" w:themeColor="text1"/>
          <w:sz w:val="26"/>
          <w:szCs w:val="26"/>
        </w:rPr>
      </w:pPr>
      <w:r w:rsidRPr="00823B40">
        <w:rPr>
          <w:rFonts w:ascii="Calibri" w:eastAsia="Century Gothic" w:hAnsi="Calibri" w:cs="Calibri"/>
          <w:color w:val="000000" w:themeColor="text1"/>
          <w:sz w:val="26"/>
          <w:szCs w:val="26"/>
        </w:rPr>
        <w:t xml:space="preserve">To apply you can: </w:t>
      </w:r>
    </w:p>
    <w:p w14:paraId="6BD09605" w14:textId="77777777" w:rsidR="00823B40" w:rsidRPr="00823B40" w:rsidRDefault="00823B40" w:rsidP="00823B40">
      <w:pPr>
        <w:pStyle w:val="ListParagraph"/>
        <w:numPr>
          <w:ilvl w:val="0"/>
          <w:numId w:val="34"/>
        </w:numPr>
        <w:spacing w:after="0" w:line="240" w:lineRule="auto"/>
        <w:contextualSpacing w:val="0"/>
        <w:textAlignment w:val="baseline"/>
        <w:rPr>
          <w:rFonts w:ascii="Calibri" w:eastAsia="Century Gothic" w:hAnsi="Calibri" w:cs="Calibri"/>
          <w:color w:val="000000" w:themeColor="text1"/>
          <w:sz w:val="26"/>
          <w:szCs w:val="26"/>
        </w:rPr>
      </w:pPr>
      <w:r w:rsidRPr="00823B40">
        <w:rPr>
          <w:rFonts w:ascii="Calibri" w:eastAsia="Century Gothic" w:hAnsi="Calibri" w:cs="Calibri"/>
          <w:color w:val="000000" w:themeColor="text1"/>
          <w:sz w:val="26"/>
          <w:szCs w:val="26"/>
        </w:rPr>
        <w:t xml:space="preserve">Sent us a </w:t>
      </w:r>
      <w:r w:rsidRPr="00823B40">
        <w:rPr>
          <w:rFonts w:ascii="Calibri" w:eastAsia="Century Gothic" w:hAnsi="Calibri" w:cs="Calibri"/>
          <w:b/>
          <w:bCs/>
          <w:color w:val="000000" w:themeColor="text1"/>
          <w:sz w:val="26"/>
          <w:szCs w:val="26"/>
        </w:rPr>
        <w:t>CV with a personal statement</w:t>
      </w:r>
      <w:r w:rsidRPr="00823B40">
        <w:rPr>
          <w:rFonts w:ascii="Calibri" w:eastAsia="Century Gothic" w:hAnsi="Calibri" w:cs="Calibri"/>
          <w:color w:val="000000" w:themeColor="text1"/>
          <w:sz w:val="26"/>
          <w:szCs w:val="26"/>
        </w:rPr>
        <w:t xml:space="preserve"> to </w:t>
      </w:r>
      <w:hyperlink r:id="rId15" w:history="1">
        <w:r w:rsidRPr="00823B40">
          <w:rPr>
            <w:rStyle w:val="Hyperlink"/>
            <w:rFonts w:ascii="Calibri" w:eastAsia="Century Gothic" w:hAnsi="Calibri" w:cs="Calibri"/>
            <w:sz w:val="26"/>
            <w:szCs w:val="26"/>
          </w:rPr>
          <w:t>info@the-junction.org</w:t>
        </w:r>
      </w:hyperlink>
      <w:r w:rsidRPr="00823B40">
        <w:rPr>
          <w:rFonts w:ascii="Calibri" w:eastAsia="Century Gothic" w:hAnsi="Calibri" w:cs="Calibri"/>
          <w:color w:val="000000" w:themeColor="text1"/>
          <w:sz w:val="26"/>
          <w:szCs w:val="26"/>
        </w:rPr>
        <w:t xml:space="preserve"> marked CONFIDENTIAL that aligns to the person specification in this application. You should also summarise your employment history, qualifications &amp; training and provide two references.  </w:t>
      </w:r>
    </w:p>
    <w:p w14:paraId="0555C281" w14:textId="3937A1F8" w:rsidR="00823B40" w:rsidRPr="00F24ACF" w:rsidRDefault="00823B40" w:rsidP="00823B40">
      <w:pPr>
        <w:jc w:val="center"/>
        <w:textAlignment w:val="baseline"/>
        <w:rPr>
          <w:rFonts w:ascii="Calibri" w:eastAsia="Century Gothic" w:hAnsi="Calibri" w:cs="Calibri"/>
          <w:b/>
          <w:bCs/>
          <w:color w:val="000000" w:themeColor="text1"/>
          <w:sz w:val="32"/>
          <w:szCs w:val="32"/>
        </w:rPr>
      </w:pPr>
      <w:r w:rsidRPr="00F24ACF">
        <w:rPr>
          <w:rFonts w:ascii="Calibri" w:eastAsia="Century Gothic" w:hAnsi="Calibri" w:cs="Calibri"/>
          <w:b/>
          <w:bCs/>
          <w:color w:val="000000" w:themeColor="text1"/>
          <w:sz w:val="32"/>
          <w:szCs w:val="32"/>
        </w:rPr>
        <w:t>OR</w:t>
      </w:r>
    </w:p>
    <w:p w14:paraId="46137BF8" w14:textId="6D02A2B4" w:rsidR="00823B40" w:rsidRPr="00823B40" w:rsidRDefault="00F24ACF" w:rsidP="00823B40">
      <w:pPr>
        <w:pStyle w:val="ListParagraph"/>
        <w:numPr>
          <w:ilvl w:val="0"/>
          <w:numId w:val="34"/>
        </w:numPr>
        <w:spacing w:after="0" w:line="240" w:lineRule="auto"/>
        <w:contextualSpacing w:val="0"/>
        <w:textAlignment w:val="baseline"/>
        <w:rPr>
          <w:rFonts w:ascii="Calibri" w:eastAsia="Century Gothic" w:hAnsi="Calibri" w:cs="Calibri"/>
          <w:color w:val="000000" w:themeColor="text1"/>
          <w:sz w:val="26"/>
          <w:szCs w:val="26"/>
        </w:rPr>
      </w:pPr>
      <w:r>
        <w:rPr>
          <w:rFonts w:ascii="Calibri" w:eastAsia="Century Gothic" w:hAnsi="Calibri" w:cs="Calibri"/>
          <w:color w:val="000000" w:themeColor="text1"/>
          <w:sz w:val="26"/>
          <w:szCs w:val="26"/>
        </w:rPr>
        <w:t>Simply c</w:t>
      </w:r>
      <w:r w:rsidR="00823B40" w:rsidRPr="00823B40">
        <w:rPr>
          <w:rFonts w:ascii="Calibri" w:eastAsia="Century Gothic" w:hAnsi="Calibri" w:cs="Calibri"/>
          <w:color w:val="000000" w:themeColor="text1"/>
          <w:sz w:val="26"/>
          <w:szCs w:val="26"/>
        </w:rPr>
        <w:t xml:space="preserve">omplete </w:t>
      </w:r>
      <w:r>
        <w:rPr>
          <w:rFonts w:ascii="Calibri" w:eastAsia="Century Gothic" w:hAnsi="Calibri" w:cs="Calibri"/>
          <w:color w:val="000000" w:themeColor="text1"/>
          <w:sz w:val="26"/>
          <w:szCs w:val="26"/>
        </w:rPr>
        <w:t xml:space="preserve">the </w:t>
      </w:r>
      <w:r w:rsidR="00823B40" w:rsidRPr="00823B40">
        <w:rPr>
          <w:rFonts w:ascii="Calibri" w:eastAsia="Century Gothic" w:hAnsi="Calibri" w:cs="Calibri"/>
          <w:color w:val="000000" w:themeColor="text1"/>
          <w:sz w:val="26"/>
          <w:szCs w:val="26"/>
        </w:rPr>
        <w:t xml:space="preserve">questions below and submit this application pack to </w:t>
      </w:r>
      <w:hyperlink r:id="rId16" w:history="1">
        <w:r w:rsidR="00823B40" w:rsidRPr="00823B40">
          <w:rPr>
            <w:rStyle w:val="Hyperlink"/>
            <w:rFonts w:ascii="Calibri" w:eastAsia="Century Gothic" w:hAnsi="Calibri" w:cs="Calibri"/>
            <w:sz w:val="26"/>
            <w:szCs w:val="26"/>
          </w:rPr>
          <w:t>info@the-junction.org</w:t>
        </w:r>
      </w:hyperlink>
      <w:r w:rsidR="00823B40" w:rsidRPr="00823B40">
        <w:rPr>
          <w:rFonts w:ascii="Calibri" w:eastAsia="Century Gothic" w:hAnsi="Calibri" w:cs="Calibri"/>
          <w:color w:val="000000" w:themeColor="text1"/>
          <w:sz w:val="26"/>
          <w:szCs w:val="26"/>
        </w:rPr>
        <w:t xml:space="preserve"> marked CONFIDENTIAL. </w:t>
      </w:r>
    </w:p>
    <w:p w14:paraId="7487C044" w14:textId="77777777" w:rsidR="00823B40" w:rsidRPr="00823B40" w:rsidRDefault="00823B40" w:rsidP="00823B40">
      <w:pPr>
        <w:textAlignment w:val="baseline"/>
        <w:rPr>
          <w:rFonts w:ascii="Calibri" w:eastAsia="Century Gothic" w:hAnsi="Calibri" w:cs="Calibri"/>
          <w:color w:val="000000" w:themeColor="text1"/>
          <w:sz w:val="26"/>
          <w:szCs w:val="26"/>
        </w:rPr>
      </w:pPr>
    </w:p>
    <w:p w14:paraId="5BC11E10" w14:textId="264D6ECD" w:rsidR="00823B40" w:rsidRPr="00823B40" w:rsidRDefault="00823B40" w:rsidP="00823B40">
      <w:pPr>
        <w:textAlignment w:val="baseline"/>
        <w:rPr>
          <w:rFonts w:ascii="Calibri" w:eastAsia="Century Gothic" w:hAnsi="Calibri" w:cs="Calibri"/>
          <w:color w:val="000000" w:themeColor="text1"/>
          <w:sz w:val="26"/>
          <w:szCs w:val="26"/>
        </w:rPr>
      </w:pPr>
      <w:r w:rsidRPr="00823B40">
        <w:rPr>
          <w:rFonts w:ascii="Calibri" w:eastAsia="Century Gothic" w:hAnsi="Calibri" w:cs="Calibri"/>
          <w:color w:val="000000" w:themeColor="text1"/>
          <w:sz w:val="26"/>
          <w:szCs w:val="26"/>
        </w:rPr>
        <w:t xml:space="preserve">You can also complete an optional Equal Opportunities Monitoring Form (separate document). </w:t>
      </w:r>
      <w:r>
        <w:rPr>
          <w:rFonts w:ascii="Calibri" w:eastAsia="Century Gothic" w:hAnsi="Calibri" w:cs="Calibri"/>
          <w:color w:val="000000" w:themeColor="text1"/>
          <w:sz w:val="26"/>
          <w:szCs w:val="26"/>
        </w:rPr>
        <w:t xml:space="preserve">This is optional. </w:t>
      </w:r>
    </w:p>
    <w:p w14:paraId="1AAB365D" w14:textId="77777777" w:rsidR="00823B40" w:rsidRPr="00823B40" w:rsidRDefault="00823B40" w:rsidP="00823B40">
      <w:pPr>
        <w:textAlignment w:val="baseline"/>
        <w:rPr>
          <w:rFonts w:ascii="Calibri" w:eastAsia="Century Gothic" w:hAnsi="Calibri" w:cs="Calibri"/>
          <w:color w:val="000000" w:themeColor="text1"/>
          <w:sz w:val="26"/>
          <w:szCs w:val="26"/>
        </w:rPr>
      </w:pPr>
      <w:r w:rsidRPr="00823B40">
        <w:rPr>
          <w:rFonts w:ascii="Calibri" w:eastAsia="Century Gothic" w:hAnsi="Calibri" w:cs="Calibri"/>
          <w:color w:val="000000" w:themeColor="text1"/>
          <w:sz w:val="26"/>
          <w:szCs w:val="26"/>
        </w:rPr>
        <w:t xml:space="preserve">If you want to discuss as aspect of the role, e-mail the Director Cara Spence </w:t>
      </w:r>
      <w:hyperlink r:id="rId17" w:history="1">
        <w:r w:rsidRPr="00823B40">
          <w:rPr>
            <w:rStyle w:val="Hyperlink"/>
            <w:rFonts w:ascii="Calibri" w:eastAsia="Century Gothic" w:hAnsi="Calibri" w:cs="Calibri"/>
            <w:sz w:val="26"/>
            <w:szCs w:val="26"/>
          </w:rPr>
          <w:t>cara@the-junction.org</w:t>
        </w:r>
      </w:hyperlink>
      <w:r w:rsidRPr="00823B40">
        <w:rPr>
          <w:rFonts w:ascii="Calibri" w:eastAsia="Century Gothic" w:hAnsi="Calibri" w:cs="Calibri"/>
          <w:color w:val="000000" w:themeColor="text1"/>
          <w:sz w:val="26"/>
          <w:szCs w:val="26"/>
        </w:rPr>
        <w:t>.</w:t>
      </w:r>
    </w:p>
    <w:p w14:paraId="35514C80" w14:textId="77777777" w:rsidR="00823B40" w:rsidRDefault="00823B40" w:rsidP="00823B40">
      <w:pPr>
        <w:textAlignment w:val="baseline"/>
        <w:rPr>
          <w:rFonts w:eastAsia="Century Gothic" w:cstheme="minorHAnsi"/>
          <w:color w:val="000000" w:themeColor="text1"/>
          <w:sz w:val="26"/>
          <w:szCs w:val="26"/>
        </w:rPr>
      </w:pPr>
    </w:p>
    <w:p w14:paraId="0AF0A59E" w14:textId="77777777" w:rsidR="00823B40" w:rsidRDefault="00823B40" w:rsidP="00823B40">
      <w:pPr>
        <w:textAlignment w:val="baseline"/>
        <w:rPr>
          <w:rFonts w:eastAsia="Century Gothic" w:cstheme="minorHAnsi"/>
          <w:color w:val="000000" w:themeColor="text1"/>
          <w:sz w:val="26"/>
          <w:szCs w:val="26"/>
        </w:rPr>
      </w:pPr>
    </w:p>
    <w:p w14:paraId="4D0E4D14" w14:textId="77777777" w:rsidR="00823B40" w:rsidRDefault="00823B40" w:rsidP="00823B40">
      <w:pPr>
        <w:textAlignment w:val="baseline"/>
        <w:rPr>
          <w:rFonts w:eastAsia="Century Gothic" w:cstheme="minorHAnsi"/>
          <w:color w:val="000000" w:themeColor="text1"/>
          <w:sz w:val="26"/>
          <w:szCs w:val="26"/>
        </w:rPr>
      </w:pPr>
    </w:p>
    <w:p w14:paraId="38AFD853" w14:textId="77777777" w:rsidR="00823B40" w:rsidRDefault="00823B40" w:rsidP="00823B40">
      <w:pPr>
        <w:textAlignment w:val="baseline"/>
        <w:rPr>
          <w:rFonts w:eastAsia="Century Gothic" w:cstheme="minorHAnsi"/>
          <w:color w:val="000000" w:themeColor="text1"/>
          <w:sz w:val="26"/>
          <w:szCs w:val="26"/>
        </w:rPr>
      </w:pPr>
    </w:p>
    <w:p w14:paraId="4D0ABCBF" w14:textId="77777777" w:rsidR="00823B40" w:rsidRDefault="00823B40" w:rsidP="00823B40">
      <w:pPr>
        <w:textAlignment w:val="baseline"/>
        <w:rPr>
          <w:rFonts w:eastAsia="Century Gothic" w:cstheme="minorHAnsi"/>
          <w:color w:val="000000" w:themeColor="text1"/>
          <w:sz w:val="26"/>
          <w:szCs w:val="26"/>
        </w:rPr>
      </w:pPr>
    </w:p>
    <w:p w14:paraId="2FF7C800" w14:textId="77777777" w:rsidR="00823B40" w:rsidRDefault="00823B40" w:rsidP="00823B40">
      <w:pPr>
        <w:textAlignment w:val="baseline"/>
        <w:rPr>
          <w:rFonts w:eastAsia="Century Gothic" w:cstheme="minorHAnsi"/>
          <w:color w:val="000000" w:themeColor="text1"/>
          <w:sz w:val="26"/>
          <w:szCs w:val="26"/>
        </w:rPr>
      </w:pPr>
    </w:p>
    <w:p w14:paraId="4FC06EF5" w14:textId="77777777" w:rsidR="00823B40" w:rsidRDefault="00823B40" w:rsidP="00823B40">
      <w:pPr>
        <w:textAlignment w:val="baseline"/>
        <w:rPr>
          <w:rFonts w:eastAsia="Century Gothic" w:cstheme="minorHAnsi"/>
          <w:color w:val="000000" w:themeColor="text1"/>
          <w:sz w:val="26"/>
          <w:szCs w:val="26"/>
        </w:rPr>
      </w:pPr>
    </w:p>
    <w:p w14:paraId="246D875F" w14:textId="77777777" w:rsidR="00823B40" w:rsidRDefault="00823B40" w:rsidP="00823B40">
      <w:pPr>
        <w:textAlignment w:val="baseline"/>
        <w:rPr>
          <w:rFonts w:eastAsia="Century Gothic" w:cstheme="minorHAnsi"/>
          <w:color w:val="000000" w:themeColor="text1"/>
          <w:sz w:val="26"/>
          <w:szCs w:val="26"/>
        </w:rPr>
      </w:pPr>
    </w:p>
    <w:p w14:paraId="18EEFD3D" w14:textId="77777777" w:rsidR="00823B40" w:rsidRDefault="00823B40" w:rsidP="00823B40">
      <w:pPr>
        <w:textAlignment w:val="baseline"/>
        <w:rPr>
          <w:rFonts w:eastAsia="Century Gothic" w:cstheme="minorHAnsi"/>
          <w:color w:val="000000" w:themeColor="text1"/>
          <w:sz w:val="26"/>
          <w:szCs w:val="26"/>
        </w:rPr>
      </w:pPr>
    </w:p>
    <w:p w14:paraId="2375C9B4" w14:textId="77777777" w:rsidR="00823B40" w:rsidRDefault="00823B40" w:rsidP="00823B40">
      <w:pPr>
        <w:textAlignment w:val="baseline"/>
        <w:rPr>
          <w:rFonts w:eastAsia="Century Gothic" w:cstheme="minorHAnsi"/>
          <w:color w:val="000000" w:themeColor="text1"/>
          <w:sz w:val="26"/>
          <w:szCs w:val="26"/>
        </w:rPr>
      </w:pPr>
    </w:p>
    <w:p w14:paraId="78C7CF3C" w14:textId="77777777" w:rsidR="00823B40" w:rsidRDefault="00823B40" w:rsidP="00823B40">
      <w:pPr>
        <w:textAlignment w:val="baseline"/>
        <w:rPr>
          <w:rFonts w:eastAsia="Century Gothic" w:cstheme="minorHAnsi"/>
          <w:color w:val="000000" w:themeColor="text1"/>
          <w:sz w:val="26"/>
          <w:szCs w:val="26"/>
        </w:rPr>
      </w:pPr>
    </w:p>
    <w:p w14:paraId="70C48AA6" w14:textId="77777777" w:rsidR="006D1596" w:rsidRDefault="006D1596" w:rsidP="006D1596">
      <w:pPr>
        <w:rPr>
          <w:rFonts w:eastAsia="Century Gothic" w:cstheme="minorHAnsi"/>
          <w:color w:val="000000" w:themeColor="text1"/>
          <w:sz w:val="26"/>
          <w:szCs w:val="26"/>
        </w:rPr>
      </w:pPr>
    </w:p>
    <w:p w14:paraId="192E17E6" w14:textId="3F07E429" w:rsidR="006D2C17" w:rsidRPr="006D1596" w:rsidRDefault="00823B40" w:rsidP="006D1596">
      <w:pPr>
        <w:jc w:val="center"/>
        <w:rPr>
          <w:rFonts w:ascii="Century Gothic" w:eastAsia="Century Gothic" w:hAnsi="Century Gothic" w:cs="Century Gothic"/>
          <w:b/>
          <w:bCs/>
          <w:color w:val="7030A0"/>
          <w:sz w:val="40"/>
          <w:szCs w:val="40"/>
        </w:rPr>
      </w:pPr>
      <w:r w:rsidRPr="006D1596">
        <w:rPr>
          <w:rFonts w:ascii="Century Gothic" w:eastAsia="Century Gothic" w:hAnsi="Century Gothic" w:cs="Century Gothic"/>
          <w:b/>
          <w:bCs/>
          <w:color w:val="7030A0"/>
          <w:sz w:val="40"/>
          <w:szCs w:val="40"/>
        </w:rPr>
        <w:lastRenderedPageBreak/>
        <w:t>Application</w:t>
      </w:r>
    </w:p>
    <w:p w14:paraId="24573EB9" w14:textId="726148AD" w:rsidR="003B7AE1" w:rsidRDefault="00EA701A" w:rsidP="00D92F86">
      <w:pPr>
        <w:spacing w:after="0" w:line="240" w:lineRule="auto"/>
        <w:textAlignment w:val="baseline"/>
        <w:rPr>
          <w:rFonts w:ascii="Century Gothic" w:eastAsia="Times New Roman" w:hAnsi="Century Gothic" w:cs="Segoe UI"/>
          <w:color w:val="7030A0"/>
          <w:lang w:eastAsia="en-GB"/>
        </w:rPr>
      </w:pPr>
      <w:r w:rsidRPr="00D92F86">
        <w:rPr>
          <w:rFonts w:ascii="Century Gothic" w:eastAsia="Century Gothic" w:hAnsi="Century Gothic" w:cs="Century Gothic"/>
          <w:b/>
          <w:bCs/>
          <w:color w:val="7030A0"/>
          <w:sz w:val="27"/>
          <w:szCs w:val="27"/>
        </w:rPr>
        <w:t>E</w:t>
      </w:r>
      <w:r w:rsidR="006B2EDA" w:rsidRPr="00D92F86">
        <w:rPr>
          <w:rFonts w:ascii="Century Gothic" w:eastAsia="Century Gothic" w:hAnsi="Century Gothic" w:cs="Century Gothic"/>
          <w:b/>
          <w:bCs/>
          <w:color w:val="7030A0"/>
          <w:sz w:val="27"/>
          <w:szCs w:val="27"/>
        </w:rPr>
        <w:t>MPLOYMENT DETAILS</w:t>
      </w:r>
    </w:p>
    <w:p w14:paraId="7E9E3542" w14:textId="77777777" w:rsidR="00D92F86" w:rsidRPr="00D92F86" w:rsidRDefault="00D92F86" w:rsidP="00D92F86">
      <w:pPr>
        <w:spacing w:after="0" w:line="240" w:lineRule="auto"/>
        <w:textAlignment w:val="baseline"/>
        <w:rPr>
          <w:rFonts w:ascii="Century Gothic" w:eastAsia="Times New Roman" w:hAnsi="Century Gothic" w:cs="Segoe UI"/>
          <w:color w:val="7030A0"/>
          <w:lang w:eastAsia="en-GB"/>
        </w:rPr>
      </w:pPr>
    </w:p>
    <w:tbl>
      <w:tblPr>
        <w:tblW w:w="90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A0" w:firstRow="1" w:lastRow="0" w:firstColumn="1" w:lastColumn="0" w:noHBand="1" w:noVBand="1"/>
      </w:tblPr>
      <w:tblGrid>
        <w:gridCol w:w="3547"/>
        <w:gridCol w:w="939"/>
        <w:gridCol w:w="1795"/>
        <w:gridCol w:w="813"/>
        <w:gridCol w:w="1921"/>
      </w:tblGrid>
      <w:tr w:rsidR="00FA28FB" w:rsidRPr="00FA28FB" w14:paraId="16A3CD44" w14:textId="77777777" w:rsidTr="006D1596">
        <w:trPr>
          <w:trHeight w:val="766"/>
        </w:trPr>
        <w:tc>
          <w:tcPr>
            <w:tcW w:w="9015" w:type="dxa"/>
            <w:gridSpan w:val="5"/>
            <w:tcMar>
              <w:left w:w="108" w:type="dxa"/>
              <w:right w:w="108" w:type="dxa"/>
            </w:tcMar>
          </w:tcPr>
          <w:p w14:paraId="17619BD4" w14:textId="2F5F77F1" w:rsidR="00FA28FB" w:rsidRPr="00D50CC4" w:rsidRDefault="00FA28FB" w:rsidP="00DE0DF7">
            <w:pPr>
              <w:rPr>
                <w:rFonts w:ascii="Calibri" w:hAnsi="Calibri" w:cs="Calibri"/>
                <w:sz w:val="26"/>
                <w:szCs w:val="26"/>
              </w:rPr>
            </w:pPr>
            <w:r w:rsidRPr="00D50CC4">
              <w:rPr>
                <w:rFonts w:ascii="Calibri" w:eastAsia="Century Gothic" w:hAnsi="Calibri" w:cs="Calibri"/>
                <w:b/>
                <w:bCs/>
                <w:color w:val="000000" w:themeColor="text1"/>
                <w:sz w:val="26"/>
                <w:szCs w:val="26"/>
              </w:rPr>
              <w:t xml:space="preserve">Name of </w:t>
            </w:r>
            <w:r w:rsidR="009D6B3A" w:rsidRPr="00D50CC4">
              <w:rPr>
                <w:rFonts w:ascii="Calibri" w:eastAsia="Century Gothic" w:hAnsi="Calibri" w:cs="Calibri"/>
                <w:b/>
                <w:bCs/>
                <w:color w:val="000000" w:themeColor="text1"/>
                <w:sz w:val="26"/>
                <w:szCs w:val="26"/>
              </w:rPr>
              <w:t>L</w:t>
            </w:r>
            <w:r w:rsidRPr="00D50CC4">
              <w:rPr>
                <w:rFonts w:ascii="Calibri" w:eastAsia="Century Gothic" w:hAnsi="Calibri" w:cs="Calibri"/>
                <w:b/>
                <w:bCs/>
                <w:color w:val="000000" w:themeColor="text1"/>
                <w:sz w:val="26"/>
                <w:szCs w:val="26"/>
              </w:rPr>
              <w:t>ast</w:t>
            </w:r>
            <w:r w:rsidR="009D6B3A" w:rsidRPr="00D50CC4">
              <w:rPr>
                <w:rFonts w:ascii="Calibri" w:eastAsia="Century Gothic" w:hAnsi="Calibri" w:cs="Calibri"/>
                <w:b/>
                <w:bCs/>
                <w:color w:val="000000" w:themeColor="text1"/>
                <w:sz w:val="26"/>
                <w:szCs w:val="26"/>
              </w:rPr>
              <w:t>/ C</w:t>
            </w:r>
            <w:r w:rsidRPr="00D50CC4">
              <w:rPr>
                <w:rFonts w:ascii="Calibri" w:eastAsia="Century Gothic" w:hAnsi="Calibri" w:cs="Calibri"/>
                <w:b/>
                <w:bCs/>
                <w:color w:val="000000" w:themeColor="text1"/>
                <w:sz w:val="26"/>
                <w:szCs w:val="26"/>
              </w:rPr>
              <w:t xml:space="preserve">urrent </w:t>
            </w:r>
            <w:r w:rsidR="009D6B3A" w:rsidRPr="00D50CC4">
              <w:rPr>
                <w:rFonts w:ascii="Calibri" w:eastAsia="Century Gothic" w:hAnsi="Calibri" w:cs="Calibri"/>
                <w:b/>
                <w:bCs/>
                <w:color w:val="000000" w:themeColor="text1"/>
                <w:sz w:val="26"/>
                <w:szCs w:val="26"/>
              </w:rPr>
              <w:t>E</w:t>
            </w:r>
            <w:r w:rsidRPr="00D50CC4">
              <w:rPr>
                <w:rFonts w:ascii="Calibri" w:eastAsia="Century Gothic" w:hAnsi="Calibri" w:cs="Calibri"/>
                <w:b/>
                <w:bCs/>
                <w:color w:val="000000" w:themeColor="text1"/>
                <w:sz w:val="26"/>
                <w:szCs w:val="26"/>
              </w:rPr>
              <w:t>mployer:</w:t>
            </w:r>
          </w:p>
        </w:tc>
      </w:tr>
      <w:tr w:rsidR="009D6B3A" w:rsidRPr="00FA28FB" w14:paraId="6217450E" w14:textId="77777777" w:rsidTr="003B7AE1">
        <w:trPr>
          <w:trHeight w:val="1000"/>
        </w:trPr>
        <w:tc>
          <w:tcPr>
            <w:tcW w:w="9015" w:type="dxa"/>
            <w:gridSpan w:val="5"/>
            <w:tcMar>
              <w:left w:w="108" w:type="dxa"/>
              <w:right w:w="108" w:type="dxa"/>
            </w:tcMar>
          </w:tcPr>
          <w:p w14:paraId="72026CDD" w14:textId="0507BC48" w:rsidR="009D6B3A" w:rsidRPr="00D50CC4" w:rsidRDefault="009D6B3A" w:rsidP="00DE0DF7">
            <w:pPr>
              <w:rPr>
                <w:rFonts w:ascii="Calibri" w:eastAsia="Century Gothic" w:hAnsi="Calibri" w:cs="Calibri"/>
                <w:b/>
                <w:bCs/>
                <w:color w:val="000000" w:themeColor="text1"/>
                <w:sz w:val="26"/>
                <w:szCs w:val="26"/>
              </w:rPr>
            </w:pPr>
            <w:r w:rsidRPr="00D50CC4">
              <w:rPr>
                <w:rFonts w:ascii="Calibri" w:eastAsia="Century Gothic" w:hAnsi="Calibri" w:cs="Calibri"/>
                <w:b/>
                <w:bCs/>
                <w:color w:val="000000" w:themeColor="text1"/>
                <w:sz w:val="26"/>
                <w:szCs w:val="26"/>
              </w:rPr>
              <w:t xml:space="preserve">Address: </w:t>
            </w:r>
          </w:p>
        </w:tc>
      </w:tr>
      <w:tr w:rsidR="00FA28FB" w:rsidRPr="00FA28FB" w14:paraId="0E08B0AD" w14:textId="77777777" w:rsidTr="003B7AE1">
        <w:trPr>
          <w:trHeight w:val="435"/>
        </w:trPr>
        <w:tc>
          <w:tcPr>
            <w:tcW w:w="3547" w:type="dxa"/>
            <w:tcMar>
              <w:left w:w="108" w:type="dxa"/>
              <w:right w:w="108" w:type="dxa"/>
            </w:tcMar>
            <w:vAlign w:val="center"/>
          </w:tcPr>
          <w:p w14:paraId="2506547D" w14:textId="77777777" w:rsidR="00FA28FB" w:rsidRPr="00D50CC4" w:rsidRDefault="00FA28FB" w:rsidP="00DE0DF7">
            <w:pPr>
              <w:rPr>
                <w:rFonts w:ascii="Calibri" w:hAnsi="Calibri" w:cs="Calibri"/>
                <w:sz w:val="26"/>
                <w:szCs w:val="26"/>
              </w:rPr>
            </w:pPr>
            <w:r w:rsidRPr="00D50CC4">
              <w:rPr>
                <w:rFonts w:ascii="Calibri" w:eastAsia="Century Gothic" w:hAnsi="Calibri" w:cs="Calibri"/>
                <w:b/>
                <w:bCs/>
                <w:color w:val="000000" w:themeColor="text1"/>
                <w:sz w:val="26"/>
                <w:szCs w:val="26"/>
              </w:rPr>
              <w:t>Job Title</w:t>
            </w:r>
          </w:p>
        </w:tc>
        <w:tc>
          <w:tcPr>
            <w:tcW w:w="5468" w:type="dxa"/>
            <w:gridSpan w:val="4"/>
            <w:tcMar>
              <w:left w:w="108" w:type="dxa"/>
              <w:right w:w="108" w:type="dxa"/>
            </w:tcMar>
            <w:vAlign w:val="center"/>
          </w:tcPr>
          <w:p w14:paraId="7EE40E62" w14:textId="77777777" w:rsidR="00FA28FB" w:rsidRPr="00D50CC4" w:rsidRDefault="00FA28FB" w:rsidP="00DE0DF7">
            <w:pPr>
              <w:rPr>
                <w:rFonts w:ascii="Calibri" w:hAnsi="Calibri" w:cs="Calibri"/>
                <w:sz w:val="26"/>
                <w:szCs w:val="26"/>
              </w:rPr>
            </w:pPr>
            <w:r w:rsidRPr="00D50CC4">
              <w:rPr>
                <w:rFonts w:ascii="Calibri" w:eastAsia="Century Gothic" w:hAnsi="Calibri" w:cs="Calibri"/>
                <w:b/>
                <w:bCs/>
                <w:color w:val="000000" w:themeColor="text1"/>
                <w:sz w:val="26"/>
                <w:szCs w:val="26"/>
              </w:rPr>
              <w:t xml:space="preserve"> </w:t>
            </w:r>
          </w:p>
        </w:tc>
      </w:tr>
      <w:tr w:rsidR="00FA28FB" w:rsidRPr="00FA28FB" w14:paraId="73E21955" w14:textId="77777777" w:rsidTr="003B7AE1">
        <w:trPr>
          <w:trHeight w:val="435"/>
        </w:trPr>
        <w:tc>
          <w:tcPr>
            <w:tcW w:w="3547" w:type="dxa"/>
            <w:tcMar>
              <w:left w:w="108" w:type="dxa"/>
              <w:right w:w="108" w:type="dxa"/>
            </w:tcMar>
            <w:vAlign w:val="center"/>
          </w:tcPr>
          <w:p w14:paraId="7E6EA60D" w14:textId="77777777" w:rsidR="00FA28FB" w:rsidRPr="00D50CC4" w:rsidRDefault="00FA28FB" w:rsidP="00DE0DF7">
            <w:pPr>
              <w:rPr>
                <w:rFonts w:ascii="Calibri" w:hAnsi="Calibri" w:cs="Calibri"/>
                <w:sz w:val="26"/>
                <w:szCs w:val="26"/>
              </w:rPr>
            </w:pPr>
            <w:r w:rsidRPr="00D50CC4">
              <w:rPr>
                <w:rFonts w:ascii="Calibri" w:eastAsia="Century Gothic" w:hAnsi="Calibri" w:cs="Calibri"/>
                <w:b/>
                <w:bCs/>
                <w:color w:val="000000" w:themeColor="text1"/>
                <w:sz w:val="26"/>
                <w:szCs w:val="26"/>
              </w:rPr>
              <w:t xml:space="preserve">Salary </w:t>
            </w:r>
          </w:p>
        </w:tc>
        <w:tc>
          <w:tcPr>
            <w:tcW w:w="5468" w:type="dxa"/>
            <w:gridSpan w:val="4"/>
            <w:tcMar>
              <w:left w:w="108" w:type="dxa"/>
              <w:right w:w="108" w:type="dxa"/>
            </w:tcMar>
            <w:vAlign w:val="center"/>
          </w:tcPr>
          <w:p w14:paraId="75E52C51" w14:textId="77777777" w:rsidR="00FA28FB" w:rsidRPr="00D50CC4" w:rsidRDefault="00FA28FB" w:rsidP="00DE0DF7">
            <w:pPr>
              <w:rPr>
                <w:rFonts w:ascii="Calibri" w:hAnsi="Calibri" w:cs="Calibri"/>
                <w:sz w:val="26"/>
                <w:szCs w:val="26"/>
              </w:rPr>
            </w:pPr>
            <w:r w:rsidRPr="00D50CC4">
              <w:rPr>
                <w:rFonts w:ascii="Calibri" w:eastAsia="Century Gothic" w:hAnsi="Calibri" w:cs="Calibri"/>
                <w:b/>
                <w:bCs/>
                <w:color w:val="000000" w:themeColor="text1"/>
                <w:sz w:val="26"/>
                <w:szCs w:val="26"/>
              </w:rPr>
              <w:t xml:space="preserve"> </w:t>
            </w:r>
          </w:p>
        </w:tc>
      </w:tr>
      <w:tr w:rsidR="00FA28FB" w:rsidRPr="00FA28FB" w14:paraId="5D77FC45" w14:textId="77777777" w:rsidTr="003B7AE1">
        <w:trPr>
          <w:trHeight w:val="435"/>
        </w:trPr>
        <w:tc>
          <w:tcPr>
            <w:tcW w:w="3547" w:type="dxa"/>
            <w:tcMar>
              <w:left w:w="108" w:type="dxa"/>
              <w:right w:w="108" w:type="dxa"/>
            </w:tcMar>
            <w:vAlign w:val="center"/>
          </w:tcPr>
          <w:p w14:paraId="43F2C019" w14:textId="77777777" w:rsidR="00FA28FB" w:rsidRPr="00D50CC4" w:rsidRDefault="00FA28FB" w:rsidP="00DE0DF7">
            <w:pPr>
              <w:rPr>
                <w:rFonts w:ascii="Calibri" w:hAnsi="Calibri" w:cs="Calibri"/>
                <w:sz w:val="26"/>
                <w:szCs w:val="26"/>
              </w:rPr>
            </w:pPr>
            <w:r w:rsidRPr="00D50CC4">
              <w:rPr>
                <w:rFonts w:ascii="Calibri" w:eastAsia="Century Gothic" w:hAnsi="Calibri" w:cs="Calibri"/>
                <w:b/>
                <w:bCs/>
                <w:color w:val="000000" w:themeColor="text1"/>
                <w:sz w:val="26"/>
                <w:szCs w:val="26"/>
              </w:rPr>
              <w:t>Dates Employed</w:t>
            </w:r>
          </w:p>
        </w:tc>
        <w:tc>
          <w:tcPr>
            <w:tcW w:w="939" w:type="dxa"/>
            <w:tcMar>
              <w:left w:w="108" w:type="dxa"/>
              <w:right w:w="108" w:type="dxa"/>
            </w:tcMar>
            <w:vAlign w:val="center"/>
          </w:tcPr>
          <w:p w14:paraId="52C0606A" w14:textId="77777777" w:rsidR="00FA28FB" w:rsidRPr="00D50CC4" w:rsidRDefault="00FA28FB" w:rsidP="00DE0DF7">
            <w:pPr>
              <w:rPr>
                <w:rFonts w:ascii="Calibri" w:hAnsi="Calibri" w:cs="Calibri"/>
                <w:sz w:val="26"/>
                <w:szCs w:val="26"/>
              </w:rPr>
            </w:pPr>
            <w:r w:rsidRPr="00D50CC4">
              <w:rPr>
                <w:rFonts w:ascii="Calibri" w:eastAsia="Century Gothic" w:hAnsi="Calibri" w:cs="Calibri"/>
                <w:b/>
                <w:bCs/>
                <w:color w:val="000000" w:themeColor="text1"/>
                <w:sz w:val="26"/>
                <w:szCs w:val="26"/>
              </w:rPr>
              <w:t>From</w:t>
            </w:r>
          </w:p>
        </w:tc>
        <w:tc>
          <w:tcPr>
            <w:tcW w:w="1795" w:type="dxa"/>
            <w:tcMar>
              <w:left w:w="108" w:type="dxa"/>
              <w:right w:w="108" w:type="dxa"/>
            </w:tcMar>
            <w:vAlign w:val="center"/>
          </w:tcPr>
          <w:p w14:paraId="393F9A79" w14:textId="77777777" w:rsidR="00FA28FB" w:rsidRPr="00D50CC4" w:rsidRDefault="00FA28FB" w:rsidP="00DE0DF7">
            <w:pPr>
              <w:rPr>
                <w:rFonts w:ascii="Calibri" w:hAnsi="Calibri" w:cs="Calibri"/>
                <w:sz w:val="26"/>
                <w:szCs w:val="26"/>
              </w:rPr>
            </w:pPr>
            <w:r w:rsidRPr="00D50CC4">
              <w:rPr>
                <w:rFonts w:ascii="Calibri" w:eastAsia="Century Gothic" w:hAnsi="Calibri" w:cs="Calibri"/>
                <w:b/>
                <w:bCs/>
                <w:color w:val="000000" w:themeColor="text1"/>
                <w:sz w:val="26"/>
                <w:szCs w:val="26"/>
              </w:rPr>
              <w:t xml:space="preserve"> </w:t>
            </w:r>
          </w:p>
        </w:tc>
        <w:tc>
          <w:tcPr>
            <w:tcW w:w="813" w:type="dxa"/>
            <w:tcMar>
              <w:left w:w="108" w:type="dxa"/>
              <w:right w:w="108" w:type="dxa"/>
            </w:tcMar>
            <w:vAlign w:val="center"/>
          </w:tcPr>
          <w:p w14:paraId="5815F73C" w14:textId="77777777" w:rsidR="00FA28FB" w:rsidRPr="00D50CC4" w:rsidRDefault="00FA28FB" w:rsidP="00DE0DF7">
            <w:pPr>
              <w:rPr>
                <w:rFonts w:ascii="Calibri" w:hAnsi="Calibri" w:cs="Calibri"/>
                <w:sz w:val="26"/>
                <w:szCs w:val="26"/>
              </w:rPr>
            </w:pPr>
            <w:r w:rsidRPr="00D50CC4">
              <w:rPr>
                <w:rFonts w:ascii="Calibri" w:eastAsia="Century Gothic" w:hAnsi="Calibri" w:cs="Calibri"/>
                <w:b/>
                <w:bCs/>
                <w:color w:val="000000" w:themeColor="text1"/>
                <w:sz w:val="26"/>
                <w:szCs w:val="26"/>
              </w:rPr>
              <w:t>To</w:t>
            </w:r>
          </w:p>
        </w:tc>
        <w:tc>
          <w:tcPr>
            <w:tcW w:w="1921" w:type="dxa"/>
            <w:tcMar>
              <w:left w:w="108" w:type="dxa"/>
              <w:right w:w="108" w:type="dxa"/>
            </w:tcMar>
            <w:vAlign w:val="center"/>
          </w:tcPr>
          <w:p w14:paraId="5DBAAC7C" w14:textId="77777777" w:rsidR="00FA28FB" w:rsidRPr="00D50CC4" w:rsidRDefault="00FA28FB" w:rsidP="00DE0DF7">
            <w:pPr>
              <w:rPr>
                <w:rFonts w:ascii="Calibri" w:hAnsi="Calibri" w:cs="Calibri"/>
                <w:sz w:val="26"/>
                <w:szCs w:val="26"/>
              </w:rPr>
            </w:pPr>
            <w:r w:rsidRPr="00D50CC4">
              <w:rPr>
                <w:rFonts w:ascii="Calibri" w:eastAsia="Century Gothic" w:hAnsi="Calibri" w:cs="Calibri"/>
                <w:b/>
                <w:bCs/>
                <w:color w:val="000000" w:themeColor="text1"/>
                <w:sz w:val="26"/>
                <w:szCs w:val="26"/>
              </w:rPr>
              <w:t xml:space="preserve"> </w:t>
            </w:r>
          </w:p>
        </w:tc>
      </w:tr>
      <w:tr w:rsidR="00FA28FB" w:rsidRPr="00FA28FB" w14:paraId="5F9286BD" w14:textId="77777777" w:rsidTr="00B00790">
        <w:trPr>
          <w:trHeight w:val="1285"/>
        </w:trPr>
        <w:tc>
          <w:tcPr>
            <w:tcW w:w="9015" w:type="dxa"/>
            <w:gridSpan w:val="5"/>
            <w:tcMar>
              <w:left w:w="108" w:type="dxa"/>
              <w:right w:w="108" w:type="dxa"/>
            </w:tcMar>
          </w:tcPr>
          <w:p w14:paraId="5C51D3CD" w14:textId="77777777" w:rsidR="00FA28FB" w:rsidRPr="00D50CC4" w:rsidRDefault="00FA28FB" w:rsidP="00DE0DF7">
            <w:pPr>
              <w:rPr>
                <w:rFonts w:ascii="Calibri" w:eastAsia="Century Gothic" w:hAnsi="Calibri" w:cs="Calibri"/>
                <w:b/>
                <w:bCs/>
                <w:color w:val="000000" w:themeColor="text1"/>
                <w:sz w:val="26"/>
                <w:szCs w:val="26"/>
              </w:rPr>
            </w:pPr>
            <w:r w:rsidRPr="00D50CC4">
              <w:rPr>
                <w:rFonts w:ascii="Calibri" w:eastAsia="Century Gothic" w:hAnsi="Calibri" w:cs="Calibri"/>
                <w:b/>
                <w:bCs/>
                <w:color w:val="000000" w:themeColor="text1"/>
                <w:sz w:val="26"/>
                <w:szCs w:val="26"/>
              </w:rPr>
              <w:t>Brief Description Duties:</w:t>
            </w:r>
          </w:p>
          <w:p w14:paraId="5F15BA22" w14:textId="77777777" w:rsidR="00B00790" w:rsidRPr="00D50CC4" w:rsidRDefault="00B00790" w:rsidP="00DE0DF7">
            <w:pPr>
              <w:rPr>
                <w:rFonts w:ascii="Calibri" w:hAnsi="Calibri" w:cs="Calibri"/>
                <w:sz w:val="26"/>
                <w:szCs w:val="26"/>
              </w:rPr>
            </w:pPr>
          </w:p>
        </w:tc>
      </w:tr>
    </w:tbl>
    <w:p w14:paraId="48024E22" w14:textId="77777777" w:rsidR="00E47126" w:rsidRDefault="00E47126" w:rsidP="004B6C87">
      <w:pPr>
        <w:pStyle w:val="Heading2"/>
        <w:rPr>
          <w:rFonts w:ascii="Calibri" w:hAnsi="Calibri" w:cs="Calibri"/>
          <w:sz w:val="28"/>
          <w:szCs w:val="28"/>
        </w:rPr>
      </w:pPr>
    </w:p>
    <w:p w14:paraId="536583E8" w14:textId="40D44C92" w:rsidR="004B6C87" w:rsidRPr="00D50CC4" w:rsidRDefault="00A41343" w:rsidP="004B6C87">
      <w:pPr>
        <w:pStyle w:val="Heading2"/>
        <w:rPr>
          <w:rFonts w:ascii="Century Gothic" w:eastAsia="Century Gothic" w:hAnsi="Century Gothic" w:cs="Century Gothic"/>
          <w:b/>
          <w:bCs/>
          <w:color w:val="000000" w:themeColor="text1"/>
          <w:sz w:val="28"/>
          <w:szCs w:val="28"/>
        </w:rPr>
      </w:pPr>
      <w:r w:rsidRPr="00D50CC4">
        <w:rPr>
          <w:rFonts w:ascii="Century Gothic" w:eastAsia="Century Gothic" w:hAnsi="Century Gothic" w:cs="Century Gothic"/>
          <w:b/>
          <w:bCs/>
          <w:color w:val="7030A0"/>
          <w:sz w:val="28"/>
          <w:szCs w:val="28"/>
        </w:rPr>
        <w:t xml:space="preserve">Relevant Previous </w:t>
      </w:r>
      <w:r w:rsidR="004B6C87" w:rsidRPr="00D50CC4">
        <w:rPr>
          <w:rFonts w:ascii="Century Gothic" w:eastAsia="Century Gothic" w:hAnsi="Century Gothic" w:cs="Century Gothic"/>
          <w:b/>
          <w:bCs/>
          <w:color w:val="7030A0"/>
          <w:sz w:val="28"/>
          <w:szCs w:val="28"/>
        </w:rPr>
        <w:t>E</w:t>
      </w:r>
      <w:r w:rsidRPr="00D50CC4">
        <w:rPr>
          <w:rFonts w:ascii="Century Gothic" w:eastAsia="Century Gothic" w:hAnsi="Century Gothic" w:cs="Century Gothic"/>
          <w:b/>
          <w:bCs/>
          <w:color w:val="7030A0"/>
          <w:sz w:val="28"/>
          <w:szCs w:val="28"/>
        </w:rPr>
        <w:t>xperience</w:t>
      </w:r>
      <w:r w:rsidR="004B6C87" w:rsidRPr="00D50CC4">
        <w:rPr>
          <w:rFonts w:ascii="Century Gothic" w:eastAsia="Century Gothic" w:hAnsi="Century Gothic" w:cs="Century Gothic"/>
          <w:b/>
          <w:bCs/>
          <w:color w:val="7030A0"/>
          <w:sz w:val="28"/>
          <w:szCs w:val="28"/>
        </w:rPr>
        <w:t xml:space="preserve"> </w:t>
      </w:r>
    </w:p>
    <w:p w14:paraId="79F41940" w14:textId="77777777" w:rsidR="00BD5C41" w:rsidRPr="00D50CC4" w:rsidRDefault="00223FA6" w:rsidP="008D7780">
      <w:pPr>
        <w:spacing w:line="276" w:lineRule="auto"/>
        <w:rPr>
          <w:rFonts w:ascii="Calibri" w:hAnsi="Calibri" w:cs="Calibri"/>
          <w:sz w:val="26"/>
          <w:szCs w:val="26"/>
        </w:rPr>
      </w:pPr>
      <w:r w:rsidRPr="00D50CC4">
        <w:rPr>
          <w:rFonts w:ascii="Calibri" w:hAnsi="Calibri" w:cs="Calibri"/>
          <w:sz w:val="26"/>
          <w:szCs w:val="26"/>
        </w:rPr>
        <w:t xml:space="preserve">Please </w:t>
      </w:r>
      <w:r w:rsidR="00A41343" w:rsidRPr="00D50CC4">
        <w:rPr>
          <w:rFonts w:ascii="Calibri" w:hAnsi="Calibri" w:cs="Calibri"/>
          <w:sz w:val="26"/>
          <w:szCs w:val="26"/>
        </w:rPr>
        <w:t xml:space="preserve">briefly </w:t>
      </w:r>
      <w:r w:rsidR="00C702FA" w:rsidRPr="00D50CC4">
        <w:rPr>
          <w:rFonts w:ascii="Calibri" w:hAnsi="Calibri" w:cs="Calibri"/>
          <w:sz w:val="26"/>
          <w:szCs w:val="26"/>
        </w:rPr>
        <w:t>tell us about</w:t>
      </w:r>
      <w:r w:rsidR="00A41343" w:rsidRPr="00D50CC4">
        <w:rPr>
          <w:rFonts w:ascii="Calibri" w:hAnsi="Calibri" w:cs="Calibri"/>
          <w:sz w:val="26"/>
          <w:szCs w:val="26"/>
        </w:rPr>
        <w:t xml:space="preserve"> any other</w:t>
      </w:r>
      <w:r w:rsidR="00C702FA" w:rsidRPr="00D50CC4">
        <w:rPr>
          <w:rFonts w:ascii="Calibri" w:hAnsi="Calibri" w:cs="Calibri"/>
          <w:sz w:val="26"/>
          <w:szCs w:val="26"/>
        </w:rPr>
        <w:t xml:space="preserve"> </w:t>
      </w:r>
      <w:r w:rsidRPr="00D50CC4">
        <w:rPr>
          <w:rFonts w:ascii="Calibri" w:hAnsi="Calibri" w:cs="Calibri"/>
          <w:sz w:val="26"/>
          <w:szCs w:val="26"/>
        </w:rPr>
        <w:t xml:space="preserve">relevant </w:t>
      </w:r>
      <w:r w:rsidR="00A41343" w:rsidRPr="00D50CC4">
        <w:rPr>
          <w:rFonts w:ascii="Calibri" w:hAnsi="Calibri" w:cs="Calibri"/>
          <w:sz w:val="26"/>
          <w:szCs w:val="26"/>
        </w:rPr>
        <w:t>paid employment</w:t>
      </w:r>
      <w:r w:rsidRPr="00D50CC4">
        <w:rPr>
          <w:rFonts w:ascii="Calibri" w:hAnsi="Calibri" w:cs="Calibri"/>
          <w:sz w:val="26"/>
          <w:szCs w:val="26"/>
        </w:rPr>
        <w:t xml:space="preserve"> experience</w:t>
      </w:r>
      <w:r w:rsidR="00A41343" w:rsidRPr="00D50CC4">
        <w:rPr>
          <w:rFonts w:ascii="Calibri" w:hAnsi="Calibri" w:cs="Calibri"/>
          <w:sz w:val="26"/>
          <w:szCs w:val="26"/>
        </w:rPr>
        <w:t xml:space="preserve"> and or/ </w:t>
      </w:r>
      <w:r w:rsidR="00792987" w:rsidRPr="00D50CC4">
        <w:rPr>
          <w:rFonts w:ascii="Calibri" w:hAnsi="Calibri" w:cs="Calibri"/>
          <w:sz w:val="26"/>
          <w:szCs w:val="26"/>
        </w:rPr>
        <w:t xml:space="preserve">voluntary experience that relates to this role. </w:t>
      </w:r>
    </w:p>
    <w:p w14:paraId="1347D914" w14:textId="40F8980D" w:rsidR="00FA28FB" w:rsidRPr="00D50CC4" w:rsidRDefault="002C32E7" w:rsidP="008D7780">
      <w:pPr>
        <w:spacing w:line="276" w:lineRule="auto"/>
        <w:rPr>
          <w:rFonts w:ascii="Calibri" w:hAnsi="Calibri" w:cs="Calibri"/>
          <w:sz w:val="26"/>
          <w:szCs w:val="26"/>
        </w:rPr>
      </w:pPr>
      <w:r w:rsidRPr="00D50CC4">
        <w:rPr>
          <w:rFonts w:ascii="Calibri" w:hAnsi="Calibri" w:cs="Calibri"/>
          <w:sz w:val="26"/>
          <w:szCs w:val="26"/>
        </w:rPr>
        <w:t>You</w:t>
      </w:r>
      <w:r w:rsidR="00D90A36" w:rsidRPr="00D50CC4">
        <w:rPr>
          <w:rFonts w:ascii="Calibri" w:hAnsi="Calibri" w:cs="Calibri"/>
          <w:sz w:val="26"/>
          <w:szCs w:val="26"/>
        </w:rPr>
        <w:t xml:space="preserve"> do not need to add your </w:t>
      </w:r>
      <w:r w:rsidR="004F1DB0" w:rsidRPr="00D50CC4">
        <w:rPr>
          <w:rFonts w:ascii="Calibri" w:hAnsi="Calibri" w:cs="Calibri"/>
          <w:sz w:val="26"/>
          <w:szCs w:val="26"/>
        </w:rPr>
        <w:t xml:space="preserve">entire employment </w:t>
      </w:r>
      <w:r w:rsidR="00D50CC4" w:rsidRPr="00D50CC4">
        <w:rPr>
          <w:rFonts w:ascii="Calibri" w:hAnsi="Calibri" w:cs="Calibri"/>
          <w:sz w:val="26"/>
          <w:szCs w:val="26"/>
        </w:rPr>
        <w:t>history;</w:t>
      </w:r>
      <w:r w:rsidR="004F1DB0" w:rsidRPr="00D50CC4">
        <w:rPr>
          <w:rFonts w:ascii="Calibri" w:hAnsi="Calibri" w:cs="Calibri"/>
          <w:sz w:val="26"/>
          <w:szCs w:val="26"/>
        </w:rPr>
        <w:t xml:space="preserve"> you</w:t>
      </w:r>
      <w:r w:rsidRPr="00D50CC4">
        <w:rPr>
          <w:rFonts w:ascii="Calibri" w:hAnsi="Calibri" w:cs="Calibri"/>
          <w:sz w:val="26"/>
          <w:szCs w:val="26"/>
        </w:rPr>
        <w:t xml:space="preserve"> may simply add one to two roles that</w:t>
      </w:r>
      <w:r w:rsidR="00C86015" w:rsidRPr="00D50CC4">
        <w:rPr>
          <w:rFonts w:ascii="Calibri" w:hAnsi="Calibri" w:cs="Calibri"/>
          <w:sz w:val="26"/>
          <w:szCs w:val="26"/>
        </w:rPr>
        <w:t xml:space="preserve"> </w:t>
      </w:r>
      <w:r w:rsidR="000B2B5B" w:rsidRPr="00D50CC4">
        <w:rPr>
          <w:rFonts w:ascii="Calibri" w:hAnsi="Calibri" w:cs="Calibri"/>
          <w:sz w:val="26"/>
          <w:szCs w:val="26"/>
        </w:rPr>
        <w:t>would support your application</w:t>
      </w:r>
      <w:r w:rsidR="000D2BB5" w:rsidRPr="00D50CC4">
        <w:rPr>
          <w:rFonts w:ascii="Calibri" w:hAnsi="Calibri" w:cs="Calibri"/>
          <w:sz w:val="26"/>
          <w:szCs w:val="26"/>
        </w:rPr>
        <w:t xml:space="preserve"> (maximum of 5)</w:t>
      </w:r>
      <w:r w:rsidR="000B2B5B" w:rsidRPr="00D50CC4">
        <w:rPr>
          <w:rFonts w:ascii="Calibri" w:hAnsi="Calibri" w:cs="Calibri"/>
          <w:sz w:val="26"/>
          <w:szCs w:val="26"/>
        </w:rPr>
        <w:t xml:space="preserve">. </w:t>
      </w:r>
    </w:p>
    <w:tbl>
      <w:tblPr>
        <w:tblStyle w:val="TableGrid"/>
        <w:tblW w:w="0" w:type="auto"/>
        <w:tblLook w:val="04A0" w:firstRow="1" w:lastRow="0" w:firstColumn="1" w:lastColumn="0" w:noHBand="0" w:noVBand="1"/>
      </w:tblPr>
      <w:tblGrid>
        <w:gridCol w:w="3397"/>
        <w:gridCol w:w="3828"/>
        <w:gridCol w:w="1791"/>
      </w:tblGrid>
      <w:tr w:rsidR="007E6A48" w:rsidRPr="00D50CC4" w14:paraId="5C55A0EA" w14:textId="51B09105" w:rsidTr="00DE0DF7">
        <w:tc>
          <w:tcPr>
            <w:tcW w:w="9016" w:type="dxa"/>
            <w:gridSpan w:val="3"/>
          </w:tcPr>
          <w:p w14:paraId="3A77A7C5" w14:textId="77777777" w:rsidR="007E6A48" w:rsidRPr="00D50CC4" w:rsidRDefault="007E6A48" w:rsidP="00FA28FB">
            <w:pPr>
              <w:rPr>
                <w:rFonts w:ascii="Calibri" w:hAnsi="Calibri" w:cs="Calibri"/>
                <w:b/>
                <w:bCs/>
                <w:sz w:val="26"/>
                <w:szCs w:val="26"/>
              </w:rPr>
            </w:pPr>
            <w:bookmarkStart w:id="0" w:name="_Hlk168659898"/>
            <w:r w:rsidRPr="00D50CC4">
              <w:rPr>
                <w:rFonts w:ascii="Calibri" w:hAnsi="Calibri" w:cs="Calibri"/>
                <w:b/>
                <w:bCs/>
                <w:sz w:val="26"/>
                <w:szCs w:val="26"/>
              </w:rPr>
              <w:t xml:space="preserve">Paid Employment </w:t>
            </w:r>
          </w:p>
          <w:p w14:paraId="7DB84B26" w14:textId="3A2D2DF0" w:rsidR="007E6A48" w:rsidRPr="00D50CC4" w:rsidRDefault="007E6A48" w:rsidP="00FA28FB">
            <w:pPr>
              <w:rPr>
                <w:rFonts w:ascii="Calibri" w:hAnsi="Calibri" w:cs="Calibri"/>
                <w:b/>
                <w:bCs/>
                <w:sz w:val="26"/>
                <w:szCs w:val="26"/>
              </w:rPr>
            </w:pPr>
          </w:p>
        </w:tc>
      </w:tr>
      <w:tr w:rsidR="007E6A48" w:rsidRPr="00D50CC4" w14:paraId="125D43EA" w14:textId="245A68CA" w:rsidTr="007E6A48">
        <w:tc>
          <w:tcPr>
            <w:tcW w:w="3397" w:type="dxa"/>
          </w:tcPr>
          <w:p w14:paraId="1CAF743F" w14:textId="77777777" w:rsidR="007E6A48" w:rsidRPr="00D50CC4" w:rsidRDefault="007E6A48" w:rsidP="00FA28FB">
            <w:pPr>
              <w:rPr>
                <w:rFonts w:ascii="Calibri" w:hAnsi="Calibri" w:cs="Calibri"/>
                <w:b/>
                <w:bCs/>
                <w:sz w:val="26"/>
                <w:szCs w:val="26"/>
              </w:rPr>
            </w:pPr>
            <w:r w:rsidRPr="00D50CC4">
              <w:rPr>
                <w:rFonts w:ascii="Calibri" w:hAnsi="Calibri" w:cs="Calibri"/>
                <w:b/>
                <w:bCs/>
                <w:sz w:val="26"/>
                <w:szCs w:val="26"/>
              </w:rPr>
              <w:t xml:space="preserve">Employer </w:t>
            </w:r>
          </w:p>
          <w:p w14:paraId="5C0B0F31" w14:textId="6176B169" w:rsidR="007E6A48" w:rsidRPr="00D50CC4" w:rsidRDefault="007E6A48" w:rsidP="00FA28FB">
            <w:pPr>
              <w:rPr>
                <w:rFonts w:ascii="Calibri" w:hAnsi="Calibri" w:cs="Calibri"/>
                <w:b/>
                <w:bCs/>
                <w:sz w:val="26"/>
                <w:szCs w:val="26"/>
              </w:rPr>
            </w:pPr>
          </w:p>
        </w:tc>
        <w:tc>
          <w:tcPr>
            <w:tcW w:w="3828" w:type="dxa"/>
          </w:tcPr>
          <w:p w14:paraId="2F52B101" w14:textId="05AF309F" w:rsidR="007E6A48" w:rsidRPr="00D50CC4" w:rsidRDefault="007E6A48" w:rsidP="00FA28FB">
            <w:pPr>
              <w:rPr>
                <w:rFonts w:ascii="Calibri" w:hAnsi="Calibri" w:cs="Calibri"/>
                <w:b/>
                <w:bCs/>
                <w:sz w:val="26"/>
                <w:szCs w:val="26"/>
              </w:rPr>
            </w:pPr>
            <w:r w:rsidRPr="00D50CC4">
              <w:rPr>
                <w:rFonts w:ascii="Calibri" w:hAnsi="Calibri" w:cs="Calibri"/>
                <w:b/>
                <w:bCs/>
                <w:sz w:val="26"/>
                <w:szCs w:val="26"/>
              </w:rPr>
              <w:t xml:space="preserve">Role </w:t>
            </w:r>
          </w:p>
        </w:tc>
        <w:tc>
          <w:tcPr>
            <w:tcW w:w="1791" w:type="dxa"/>
          </w:tcPr>
          <w:p w14:paraId="3B72E3ED" w14:textId="6A62260C" w:rsidR="007E6A48" w:rsidRPr="00D50CC4" w:rsidRDefault="007E6A48" w:rsidP="00FA28FB">
            <w:pPr>
              <w:rPr>
                <w:rFonts w:ascii="Calibri" w:hAnsi="Calibri" w:cs="Calibri"/>
                <w:b/>
                <w:bCs/>
                <w:sz w:val="26"/>
                <w:szCs w:val="26"/>
              </w:rPr>
            </w:pPr>
            <w:r w:rsidRPr="00D50CC4">
              <w:rPr>
                <w:rFonts w:ascii="Calibri" w:hAnsi="Calibri" w:cs="Calibri"/>
                <w:b/>
                <w:bCs/>
                <w:sz w:val="26"/>
                <w:szCs w:val="26"/>
              </w:rPr>
              <w:t xml:space="preserve">Dates </w:t>
            </w:r>
          </w:p>
        </w:tc>
      </w:tr>
      <w:tr w:rsidR="007E6A48" w:rsidRPr="00D50CC4" w14:paraId="0F35847A" w14:textId="72ED7ECA" w:rsidTr="007E6A48">
        <w:tc>
          <w:tcPr>
            <w:tcW w:w="3397" w:type="dxa"/>
          </w:tcPr>
          <w:p w14:paraId="284EE59C" w14:textId="5CC742A6" w:rsidR="007E6A48" w:rsidRPr="00D50CC4" w:rsidRDefault="006976DC" w:rsidP="00FA28FB">
            <w:pPr>
              <w:rPr>
                <w:rFonts w:ascii="Calibri" w:hAnsi="Calibri" w:cs="Calibri"/>
                <w:sz w:val="26"/>
                <w:szCs w:val="26"/>
              </w:rPr>
            </w:pPr>
            <w:r w:rsidRPr="00D50CC4">
              <w:rPr>
                <w:rFonts w:ascii="Calibri" w:hAnsi="Calibri" w:cs="Calibri"/>
                <w:sz w:val="26"/>
                <w:szCs w:val="26"/>
              </w:rPr>
              <w:t>1.</w:t>
            </w:r>
          </w:p>
          <w:p w14:paraId="1F03259A" w14:textId="77777777" w:rsidR="005D490D" w:rsidRPr="00D50CC4" w:rsidRDefault="005D490D" w:rsidP="00FA28FB">
            <w:pPr>
              <w:rPr>
                <w:rFonts w:ascii="Calibri" w:hAnsi="Calibri" w:cs="Calibri"/>
                <w:sz w:val="26"/>
                <w:szCs w:val="26"/>
              </w:rPr>
            </w:pPr>
          </w:p>
        </w:tc>
        <w:tc>
          <w:tcPr>
            <w:tcW w:w="3828" w:type="dxa"/>
          </w:tcPr>
          <w:p w14:paraId="56C64442" w14:textId="77777777" w:rsidR="007E6A48" w:rsidRPr="00D50CC4" w:rsidRDefault="007E6A48" w:rsidP="00FA28FB">
            <w:pPr>
              <w:rPr>
                <w:rFonts w:ascii="Calibri" w:hAnsi="Calibri" w:cs="Calibri"/>
                <w:sz w:val="26"/>
                <w:szCs w:val="26"/>
              </w:rPr>
            </w:pPr>
          </w:p>
        </w:tc>
        <w:tc>
          <w:tcPr>
            <w:tcW w:w="1791" w:type="dxa"/>
          </w:tcPr>
          <w:p w14:paraId="1C25FF00" w14:textId="77777777" w:rsidR="007E6A48" w:rsidRPr="00D50CC4" w:rsidRDefault="007E6A48" w:rsidP="00FA28FB">
            <w:pPr>
              <w:rPr>
                <w:rFonts w:ascii="Calibri" w:hAnsi="Calibri" w:cs="Calibri"/>
                <w:sz w:val="26"/>
                <w:szCs w:val="26"/>
              </w:rPr>
            </w:pPr>
          </w:p>
        </w:tc>
      </w:tr>
      <w:tr w:rsidR="007E6A48" w:rsidRPr="00D50CC4" w14:paraId="33A0BF2C" w14:textId="74CC6D81" w:rsidTr="007E6A48">
        <w:tc>
          <w:tcPr>
            <w:tcW w:w="3397" w:type="dxa"/>
          </w:tcPr>
          <w:p w14:paraId="17727791" w14:textId="77777777" w:rsidR="007E6A48" w:rsidRPr="00D50CC4" w:rsidRDefault="007E6A48" w:rsidP="00FA28FB">
            <w:pPr>
              <w:rPr>
                <w:rFonts w:ascii="Calibri" w:hAnsi="Calibri" w:cs="Calibri"/>
                <w:sz w:val="26"/>
                <w:szCs w:val="26"/>
              </w:rPr>
            </w:pPr>
          </w:p>
          <w:p w14:paraId="1327F066" w14:textId="71299F38" w:rsidR="005D490D" w:rsidRPr="00D50CC4" w:rsidRDefault="006976DC" w:rsidP="00FA28FB">
            <w:pPr>
              <w:rPr>
                <w:rFonts w:ascii="Calibri" w:hAnsi="Calibri" w:cs="Calibri"/>
                <w:sz w:val="26"/>
                <w:szCs w:val="26"/>
              </w:rPr>
            </w:pPr>
            <w:r w:rsidRPr="00D50CC4">
              <w:rPr>
                <w:rFonts w:ascii="Calibri" w:hAnsi="Calibri" w:cs="Calibri"/>
                <w:sz w:val="26"/>
                <w:szCs w:val="26"/>
              </w:rPr>
              <w:t xml:space="preserve">2. </w:t>
            </w:r>
          </w:p>
        </w:tc>
        <w:tc>
          <w:tcPr>
            <w:tcW w:w="3828" w:type="dxa"/>
          </w:tcPr>
          <w:p w14:paraId="7E3E35BE" w14:textId="77777777" w:rsidR="007E6A48" w:rsidRPr="00D50CC4" w:rsidRDefault="007E6A48" w:rsidP="00FA28FB">
            <w:pPr>
              <w:rPr>
                <w:rFonts w:ascii="Calibri" w:hAnsi="Calibri" w:cs="Calibri"/>
                <w:sz w:val="26"/>
                <w:szCs w:val="26"/>
              </w:rPr>
            </w:pPr>
          </w:p>
        </w:tc>
        <w:tc>
          <w:tcPr>
            <w:tcW w:w="1791" w:type="dxa"/>
          </w:tcPr>
          <w:p w14:paraId="6191D81C" w14:textId="77777777" w:rsidR="007E6A48" w:rsidRPr="00D50CC4" w:rsidRDefault="007E6A48" w:rsidP="00FA28FB">
            <w:pPr>
              <w:rPr>
                <w:rFonts w:ascii="Calibri" w:hAnsi="Calibri" w:cs="Calibri"/>
                <w:sz w:val="26"/>
                <w:szCs w:val="26"/>
              </w:rPr>
            </w:pPr>
          </w:p>
        </w:tc>
      </w:tr>
      <w:tr w:rsidR="007E6A48" w:rsidRPr="00D50CC4" w14:paraId="678F4601" w14:textId="5A3C324D" w:rsidTr="007E6A48">
        <w:tc>
          <w:tcPr>
            <w:tcW w:w="3397" w:type="dxa"/>
          </w:tcPr>
          <w:p w14:paraId="48E7B4B7" w14:textId="77777777" w:rsidR="007E6A48" w:rsidRPr="00D50CC4" w:rsidRDefault="007E6A48" w:rsidP="00FA28FB">
            <w:pPr>
              <w:rPr>
                <w:rFonts w:ascii="Calibri" w:hAnsi="Calibri" w:cs="Calibri"/>
                <w:sz w:val="26"/>
                <w:szCs w:val="26"/>
              </w:rPr>
            </w:pPr>
          </w:p>
          <w:p w14:paraId="38D2CC48" w14:textId="6CD74A17" w:rsidR="005D490D" w:rsidRPr="00D50CC4" w:rsidRDefault="006976DC" w:rsidP="00FA28FB">
            <w:pPr>
              <w:rPr>
                <w:rFonts w:ascii="Calibri" w:hAnsi="Calibri" w:cs="Calibri"/>
                <w:sz w:val="26"/>
                <w:szCs w:val="26"/>
              </w:rPr>
            </w:pPr>
            <w:r w:rsidRPr="00D50CC4">
              <w:rPr>
                <w:rFonts w:ascii="Calibri" w:hAnsi="Calibri" w:cs="Calibri"/>
                <w:sz w:val="26"/>
                <w:szCs w:val="26"/>
              </w:rPr>
              <w:t xml:space="preserve">3. </w:t>
            </w:r>
          </w:p>
        </w:tc>
        <w:tc>
          <w:tcPr>
            <w:tcW w:w="3828" w:type="dxa"/>
          </w:tcPr>
          <w:p w14:paraId="09F3C312" w14:textId="77777777" w:rsidR="007E6A48" w:rsidRPr="00D50CC4" w:rsidRDefault="007E6A48" w:rsidP="00FA28FB">
            <w:pPr>
              <w:rPr>
                <w:rFonts w:ascii="Calibri" w:hAnsi="Calibri" w:cs="Calibri"/>
                <w:sz w:val="26"/>
                <w:szCs w:val="26"/>
              </w:rPr>
            </w:pPr>
          </w:p>
        </w:tc>
        <w:tc>
          <w:tcPr>
            <w:tcW w:w="1791" w:type="dxa"/>
          </w:tcPr>
          <w:p w14:paraId="5262A2F1" w14:textId="77777777" w:rsidR="007E6A48" w:rsidRPr="00D50CC4" w:rsidRDefault="007E6A48" w:rsidP="00FA28FB">
            <w:pPr>
              <w:rPr>
                <w:rFonts w:ascii="Calibri" w:hAnsi="Calibri" w:cs="Calibri"/>
                <w:sz w:val="26"/>
                <w:szCs w:val="26"/>
              </w:rPr>
            </w:pPr>
          </w:p>
        </w:tc>
      </w:tr>
      <w:tr w:rsidR="007E6A48" w:rsidRPr="00D50CC4" w14:paraId="49B62516" w14:textId="3564D9D8" w:rsidTr="007E6A48">
        <w:tc>
          <w:tcPr>
            <w:tcW w:w="3397" w:type="dxa"/>
          </w:tcPr>
          <w:p w14:paraId="0E984A53" w14:textId="77777777" w:rsidR="007E6A48" w:rsidRPr="00D50CC4" w:rsidRDefault="007E6A48" w:rsidP="00FA28FB">
            <w:pPr>
              <w:rPr>
                <w:rFonts w:ascii="Calibri" w:hAnsi="Calibri" w:cs="Calibri"/>
                <w:sz w:val="26"/>
                <w:szCs w:val="26"/>
              </w:rPr>
            </w:pPr>
          </w:p>
          <w:p w14:paraId="3183103E" w14:textId="77777777" w:rsidR="005D490D" w:rsidRPr="00D50CC4" w:rsidRDefault="006976DC" w:rsidP="00FA28FB">
            <w:pPr>
              <w:rPr>
                <w:rFonts w:ascii="Calibri" w:hAnsi="Calibri" w:cs="Calibri"/>
                <w:sz w:val="26"/>
                <w:szCs w:val="26"/>
              </w:rPr>
            </w:pPr>
            <w:r w:rsidRPr="00D50CC4">
              <w:rPr>
                <w:rFonts w:ascii="Calibri" w:hAnsi="Calibri" w:cs="Calibri"/>
                <w:sz w:val="26"/>
                <w:szCs w:val="26"/>
              </w:rPr>
              <w:t xml:space="preserve">4. </w:t>
            </w:r>
          </w:p>
          <w:p w14:paraId="7E7D849A" w14:textId="0131252F" w:rsidR="006976DC" w:rsidRPr="00D50CC4" w:rsidRDefault="006976DC" w:rsidP="00FA28FB">
            <w:pPr>
              <w:rPr>
                <w:rFonts w:ascii="Calibri" w:hAnsi="Calibri" w:cs="Calibri"/>
                <w:sz w:val="26"/>
                <w:szCs w:val="26"/>
              </w:rPr>
            </w:pPr>
          </w:p>
        </w:tc>
        <w:tc>
          <w:tcPr>
            <w:tcW w:w="3828" w:type="dxa"/>
          </w:tcPr>
          <w:p w14:paraId="30550BE5" w14:textId="77777777" w:rsidR="007E6A48" w:rsidRPr="00D50CC4" w:rsidRDefault="007E6A48" w:rsidP="00FA28FB">
            <w:pPr>
              <w:rPr>
                <w:rFonts w:ascii="Calibri" w:hAnsi="Calibri" w:cs="Calibri"/>
                <w:sz w:val="26"/>
                <w:szCs w:val="26"/>
              </w:rPr>
            </w:pPr>
          </w:p>
        </w:tc>
        <w:tc>
          <w:tcPr>
            <w:tcW w:w="1791" w:type="dxa"/>
          </w:tcPr>
          <w:p w14:paraId="79060390" w14:textId="77777777" w:rsidR="007E6A48" w:rsidRPr="00D50CC4" w:rsidRDefault="007E6A48" w:rsidP="00FA28FB">
            <w:pPr>
              <w:rPr>
                <w:rFonts w:ascii="Calibri" w:hAnsi="Calibri" w:cs="Calibri"/>
                <w:sz w:val="26"/>
                <w:szCs w:val="26"/>
              </w:rPr>
            </w:pPr>
          </w:p>
        </w:tc>
      </w:tr>
      <w:tr w:rsidR="007E6A48" w:rsidRPr="00D50CC4" w14:paraId="427DA073" w14:textId="6D0D7BDB" w:rsidTr="007E6A48">
        <w:tc>
          <w:tcPr>
            <w:tcW w:w="3397" w:type="dxa"/>
          </w:tcPr>
          <w:p w14:paraId="79EBE81D" w14:textId="77777777" w:rsidR="007E6A48" w:rsidRPr="00D50CC4" w:rsidRDefault="006976DC" w:rsidP="00B4481E">
            <w:pPr>
              <w:rPr>
                <w:rFonts w:ascii="Calibri" w:hAnsi="Calibri" w:cs="Calibri"/>
                <w:sz w:val="26"/>
                <w:szCs w:val="26"/>
              </w:rPr>
            </w:pPr>
            <w:r w:rsidRPr="00D50CC4">
              <w:rPr>
                <w:rFonts w:ascii="Calibri" w:hAnsi="Calibri" w:cs="Calibri"/>
                <w:sz w:val="26"/>
                <w:szCs w:val="26"/>
              </w:rPr>
              <w:t xml:space="preserve">5. </w:t>
            </w:r>
          </w:p>
          <w:p w14:paraId="6BB98F1C" w14:textId="2ABAD791" w:rsidR="006976DC" w:rsidRPr="00D50CC4" w:rsidRDefault="006976DC" w:rsidP="00B4481E">
            <w:pPr>
              <w:rPr>
                <w:rFonts w:ascii="Calibri" w:hAnsi="Calibri" w:cs="Calibri"/>
                <w:sz w:val="26"/>
                <w:szCs w:val="26"/>
              </w:rPr>
            </w:pPr>
          </w:p>
        </w:tc>
        <w:tc>
          <w:tcPr>
            <w:tcW w:w="3828" w:type="dxa"/>
          </w:tcPr>
          <w:p w14:paraId="48B4285F" w14:textId="77777777" w:rsidR="007E6A48" w:rsidRPr="00D50CC4" w:rsidRDefault="007E6A48" w:rsidP="00B4481E">
            <w:pPr>
              <w:rPr>
                <w:rFonts w:ascii="Calibri" w:hAnsi="Calibri" w:cs="Calibri"/>
                <w:sz w:val="26"/>
                <w:szCs w:val="26"/>
              </w:rPr>
            </w:pPr>
          </w:p>
        </w:tc>
        <w:tc>
          <w:tcPr>
            <w:tcW w:w="1791" w:type="dxa"/>
          </w:tcPr>
          <w:p w14:paraId="39557719" w14:textId="77777777" w:rsidR="007E6A48" w:rsidRPr="00D50CC4" w:rsidRDefault="007E6A48" w:rsidP="00B4481E">
            <w:pPr>
              <w:rPr>
                <w:rFonts w:ascii="Calibri" w:hAnsi="Calibri" w:cs="Calibri"/>
                <w:sz w:val="26"/>
                <w:szCs w:val="26"/>
              </w:rPr>
            </w:pPr>
          </w:p>
        </w:tc>
      </w:tr>
      <w:bookmarkEnd w:id="0"/>
    </w:tbl>
    <w:p w14:paraId="36C3DCC6" w14:textId="77777777" w:rsidR="00471FCB" w:rsidRDefault="00471FCB" w:rsidP="00FA28FB">
      <w:pPr>
        <w:rPr>
          <w:rFonts w:ascii="Calibri" w:hAnsi="Calibri" w:cs="Calibri"/>
          <w:sz w:val="26"/>
          <w:szCs w:val="26"/>
        </w:rPr>
      </w:pPr>
    </w:p>
    <w:p w14:paraId="7EF8CEAD" w14:textId="5403F466" w:rsidR="00AA4B80" w:rsidRPr="00D50CC4" w:rsidRDefault="005A494D" w:rsidP="00FA28FB">
      <w:pPr>
        <w:rPr>
          <w:rFonts w:ascii="Calibri" w:hAnsi="Calibri" w:cs="Calibri"/>
          <w:sz w:val="26"/>
          <w:szCs w:val="26"/>
        </w:rPr>
      </w:pPr>
      <w:r w:rsidRPr="00D50CC4">
        <w:rPr>
          <w:rFonts w:ascii="Calibri" w:hAnsi="Calibri" w:cs="Calibri"/>
          <w:sz w:val="26"/>
          <w:szCs w:val="26"/>
        </w:rPr>
        <w:t>Please note you are</w:t>
      </w:r>
      <w:r w:rsidR="00E47126" w:rsidRPr="00D50CC4">
        <w:rPr>
          <w:rFonts w:ascii="Calibri" w:hAnsi="Calibri" w:cs="Calibri"/>
          <w:sz w:val="26"/>
          <w:szCs w:val="26"/>
        </w:rPr>
        <w:t xml:space="preserve"> also</w:t>
      </w:r>
      <w:r w:rsidRPr="00D50CC4">
        <w:rPr>
          <w:rFonts w:ascii="Calibri" w:hAnsi="Calibri" w:cs="Calibri"/>
          <w:sz w:val="26"/>
          <w:szCs w:val="26"/>
        </w:rPr>
        <w:t xml:space="preserve"> welcome to tell us about any unpaid experience, but this is not required for the application. </w:t>
      </w:r>
    </w:p>
    <w:tbl>
      <w:tblPr>
        <w:tblStyle w:val="TableGrid"/>
        <w:tblW w:w="0" w:type="auto"/>
        <w:tblLook w:val="04A0" w:firstRow="1" w:lastRow="0" w:firstColumn="1" w:lastColumn="0" w:noHBand="0" w:noVBand="1"/>
      </w:tblPr>
      <w:tblGrid>
        <w:gridCol w:w="3397"/>
        <w:gridCol w:w="3828"/>
        <w:gridCol w:w="1791"/>
      </w:tblGrid>
      <w:tr w:rsidR="005A494D" w:rsidRPr="00D50CC4" w14:paraId="45EF01F7" w14:textId="77777777" w:rsidTr="00DE0DF7">
        <w:tc>
          <w:tcPr>
            <w:tcW w:w="9016" w:type="dxa"/>
            <w:gridSpan w:val="3"/>
          </w:tcPr>
          <w:p w14:paraId="6FD636E0" w14:textId="77777777" w:rsidR="005A494D" w:rsidRPr="00D50CC4" w:rsidRDefault="005A494D" w:rsidP="005A494D">
            <w:pPr>
              <w:rPr>
                <w:rFonts w:ascii="Calibri" w:hAnsi="Calibri" w:cs="Calibri"/>
                <w:b/>
                <w:bCs/>
                <w:sz w:val="26"/>
                <w:szCs w:val="26"/>
              </w:rPr>
            </w:pPr>
            <w:r w:rsidRPr="00D50CC4">
              <w:rPr>
                <w:rFonts w:ascii="Calibri" w:hAnsi="Calibri" w:cs="Calibri"/>
                <w:b/>
                <w:bCs/>
                <w:sz w:val="26"/>
                <w:szCs w:val="26"/>
              </w:rPr>
              <w:t xml:space="preserve">Unpaid Experience </w:t>
            </w:r>
          </w:p>
          <w:p w14:paraId="304443EF" w14:textId="7031F782" w:rsidR="000D2BB5" w:rsidRPr="00D50CC4" w:rsidRDefault="000D2BB5" w:rsidP="005A494D">
            <w:pPr>
              <w:rPr>
                <w:rFonts w:ascii="Calibri" w:hAnsi="Calibri" w:cs="Calibri"/>
                <w:b/>
                <w:bCs/>
                <w:sz w:val="26"/>
                <w:szCs w:val="26"/>
              </w:rPr>
            </w:pPr>
          </w:p>
        </w:tc>
      </w:tr>
      <w:tr w:rsidR="005A494D" w:rsidRPr="00D50CC4" w14:paraId="7C47ACC5" w14:textId="77777777" w:rsidTr="00DE0DF7">
        <w:tc>
          <w:tcPr>
            <w:tcW w:w="3397" w:type="dxa"/>
          </w:tcPr>
          <w:p w14:paraId="7D2B27E9" w14:textId="2E0B6341" w:rsidR="005A494D" w:rsidRPr="00D50CC4" w:rsidRDefault="005A494D" w:rsidP="00DE0DF7">
            <w:pPr>
              <w:rPr>
                <w:rFonts w:ascii="Calibri" w:hAnsi="Calibri" w:cs="Calibri"/>
                <w:b/>
                <w:bCs/>
                <w:sz w:val="26"/>
                <w:szCs w:val="26"/>
              </w:rPr>
            </w:pPr>
            <w:r w:rsidRPr="00D50CC4">
              <w:rPr>
                <w:rFonts w:ascii="Calibri" w:hAnsi="Calibri" w:cs="Calibri"/>
                <w:b/>
                <w:bCs/>
                <w:sz w:val="26"/>
                <w:szCs w:val="26"/>
              </w:rPr>
              <w:t xml:space="preserve">Organisation/ Activity </w:t>
            </w:r>
          </w:p>
          <w:p w14:paraId="7BA704E9" w14:textId="77777777" w:rsidR="005A494D" w:rsidRPr="00D50CC4" w:rsidRDefault="005A494D" w:rsidP="00DE0DF7">
            <w:pPr>
              <w:rPr>
                <w:rFonts w:ascii="Calibri" w:hAnsi="Calibri" w:cs="Calibri"/>
                <w:b/>
                <w:bCs/>
                <w:sz w:val="26"/>
                <w:szCs w:val="26"/>
              </w:rPr>
            </w:pPr>
          </w:p>
        </w:tc>
        <w:tc>
          <w:tcPr>
            <w:tcW w:w="3828" w:type="dxa"/>
          </w:tcPr>
          <w:p w14:paraId="517454CE" w14:textId="77777777" w:rsidR="005A494D" w:rsidRPr="00D50CC4" w:rsidRDefault="005A494D" w:rsidP="00DE0DF7">
            <w:pPr>
              <w:rPr>
                <w:rFonts w:ascii="Calibri" w:hAnsi="Calibri" w:cs="Calibri"/>
                <w:b/>
                <w:bCs/>
                <w:sz w:val="26"/>
                <w:szCs w:val="26"/>
              </w:rPr>
            </w:pPr>
            <w:r w:rsidRPr="00D50CC4">
              <w:rPr>
                <w:rFonts w:ascii="Calibri" w:hAnsi="Calibri" w:cs="Calibri"/>
                <w:b/>
                <w:bCs/>
                <w:sz w:val="26"/>
                <w:szCs w:val="26"/>
              </w:rPr>
              <w:t xml:space="preserve">Role </w:t>
            </w:r>
          </w:p>
        </w:tc>
        <w:tc>
          <w:tcPr>
            <w:tcW w:w="1791" w:type="dxa"/>
          </w:tcPr>
          <w:p w14:paraId="76E64DE8" w14:textId="77777777" w:rsidR="005A494D" w:rsidRPr="00D50CC4" w:rsidRDefault="005A494D" w:rsidP="00DE0DF7">
            <w:pPr>
              <w:rPr>
                <w:rFonts w:ascii="Calibri" w:hAnsi="Calibri" w:cs="Calibri"/>
                <w:b/>
                <w:bCs/>
                <w:sz w:val="26"/>
                <w:szCs w:val="26"/>
              </w:rPr>
            </w:pPr>
            <w:r w:rsidRPr="00D50CC4">
              <w:rPr>
                <w:rFonts w:ascii="Calibri" w:hAnsi="Calibri" w:cs="Calibri"/>
                <w:b/>
                <w:bCs/>
                <w:sz w:val="26"/>
                <w:szCs w:val="26"/>
              </w:rPr>
              <w:t xml:space="preserve">Dates </w:t>
            </w:r>
          </w:p>
        </w:tc>
      </w:tr>
      <w:tr w:rsidR="005A494D" w:rsidRPr="00D50CC4" w14:paraId="536D78F1" w14:textId="77777777" w:rsidTr="00DE0DF7">
        <w:tc>
          <w:tcPr>
            <w:tcW w:w="3397" w:type="dxa"/>
          </w:tcPr>
          <w:p w14:paraId="64BC0C8E" w14:textId="77777777" w:rsidR="005A494D" w:rsidRPr="00D50CC4" w:rsidRDefault="005A494D" w:rsidP="00DE0DF7">
            <w:pPr>
              <w:rPr>
                <w:rFonts w:ascii="Calibri" w:hAnsi="Calibri" w:cs="Calibri"/>
                <w:sz w:val="26"/>
                <w:szCs w:val="26"/>
              </w:rPr>
            </w:pPr>
            <w:r w:rsidRPr="00D50CC4">
              <w:rPr>
                <w:rFonts w:ascii="Calibri" w:hAnsi="Calibri" w:cs="Calibri"/>
                <w:sz w:val="26"/>
                <w:szCs w:val="26"/>
              </w:rPr>
              <w:t>1.</w:t>
            </w:r>
          </w:p>
          <w:p w14:paraId="1D3AA1B1" w14:textId="77777777" w:rsidR="005A494D" w:rsidRPr="00D50CC4" w:rsidRDefault="005A494D" w:rsidP="00DE0DF7">
            <w:pPr>
              <w:rPr>
                <w:rFonts w:ascii="Calibri" w:hAnsi="Calibri" w:cs="Calibri"/>
                <w:sz w:val="26"/>
                <w:szCs w:val="26"/>
              </w:rPr>
            </w:pPr>
          </w:p>
        </w:tc>
        <w:tc>
          <w:tcPr>
            <w:tcW w:w="3828" w:type="dxa"/>
          </w:tcPr>
          <w:p w14:paraId="6D59D1AC" w14:textId="77777777" w:rsidR="005A494D" w:rsidRPr="00D50CC4" w:rsidRDefault="005A494D" w:rsidP="00DE0DF7">
            <w:pPr>
              <w:rPr>
                <w:rFonts w:ascii="Calibri" w:hAnsi="Calibri" w:cs="Calibri"/>
                <w:sz w:val="26"/>
                <w:szCs w:val="26"/>
              </w:rPr>
            </w:pPr>
          </w:p>
        </w:tc>
        <w:tc>
          <w:tcPr>
            <w:tcW w:w="1791" w:type="dxa"/>
          </w:tcPr>
          <w:p w14:paraId="29CDB38A" w14:textId="77777777" w:rsidR="005A494D" w:rsidRPr="00D50CC4" w:rsidRDefault="005A494D" w:rsidP="00DE0DF7">
            <w:pPr>
              <w:rPr>
                <w:rFonts w:ascii="Calibri" w:hAnsi="Calibri" w:cs="Calibri"/>
                <w:sz w:val="26"/>
                <w:szCs w:val="26"/>
              </w:rPr>
            </w:pPr>
          </w:p>
        </w:tc>
      </w:tr>
      <w:tr w:rsidR="005A494D" w:rsidRPr="00D50CC4" w14:paraId="4F955708" w14:textId="77777777" w:rsidTr="00DE0DF7">
        <w:tc>
          <w:tcPr>
            <w:tcW w:w="3397" w:type="dxa"/>
          </w:tcPr>
          <w:p w14:paraId="1B4E9E83" w14:textId="77777777" w:rsidR="005A494D" w:rsidRPr="00D50CC4" w:rsidRDefault="005A494D" w:rsidP="00DE0DF7">
            <w:pPr>
              <w:rPr>
                <w:rFonts w:ascii="Calibri" w:hAnsi="Calibri" w:cs="Calibri"/>
                <w:sz w:val="26"/>
                <w:szCs w:val="26"/>
              </w:rPr>
            </w:pPr>
            <w:r w:rsidRPr="00D50CC4">
              <w:rPr>
                <w:rFonts w:ascii="Calibri" w:hAnsi="Calibri" w:cs="Calibri"/>
                <w:sz w:val="26"/>
                <w:szCs w:val="26"/>
              </w:rPr>
              <w:t xml:space="preserve">2. </w:t>
            </w:r>
          </w:p>
          <w:p w14:paraId="1D510786" w14:textId="77777777" w:rsidR="00AA4B80" w:rsidRPr="00D50CC4" w:rsidRDefault="00AA4B80" w:rsidP="00DE0DF7">
            <w:pPr>
              <w:rPr>
                <w:rFonts w:ascii="Calibri" w:hAnsi="Calibri" w:cs="Calibri"/>
                <w:sz w:val="26"/>
                <w:szCs w:val="26"/>
              </w:rPr>
            </w:pPr>
          </w:p>
        </w:tc>
        <w:tc>
          <w:tcPr>
            <w:tcW w:w="3828" w:type="dxa"/>
          </w:tcPr>
          <w:p w14:paraId="489A72DA" w14:textId="77777777" w:rsidR="005A494D" w:rsidRPr="00D50CC4" w:rsidRDefault="005A494D" w:rsidP="00DE0DF7">
            <w:pPr>
              <w:rPr>
                <w:rFonts w:ascii="Calibri" w:hAnsi="Calibri" w:cs="Calibri"/>
                <w:sz w:val="26"/>
                <w:szCs w:val="26"/>
              </w:rPr>
            </w:pPr>
          </w:p>
        </w:tc>
        <w:tc>
          <w:tcPr>
            <w:tcW w:w="1791" w:type="dxa"/>
          </w:tcPr>
          <w:p w14:paraId="6834E07F" w14:textId="77777777" w:rsidR="005A494D" w:rsidRPr="00D50CC4" w:rsidRDefault="005A494D" w:rsidP="00DE0DF7">
            <w:pPr>
              <w:rPr>
                <w:rFonts w:ascii="Calibri" w:hAnsi="Calibri" w:cs="Calibri"/>
                <w:sz w:val="26"/>
                <w:szCs w:val="26"/>
              </w:rPr>
            </w:pPr>
          </w:p>
        </w:tc>
      </w:tr>
      <w:tr w:rsidR="005A494D" w:rsidRPr="00D50CC4" w14:paraId="71291228" w14:textId="77777777" w:rsidTr="00DE0DF7">
        <w:tc>
          <w:tcPr>
            <w:tcW w:w="3397" w:type="dxa"/>
          </w:tcPr>
          <w:p w14:paraId="479AF319" w14:textId="77777777" w:rsidR="005A494D" w:rsidRPr="00D50CC4" w:rsidRDefault="005A494D" w:rsidP="00DE0DF7">
            <w:pPr>
              <w:rPr>
                <w:rFonts w:ascii="Calibri" w:hAnsi="Calibri" w:cs="Calibri"/>
                <w:sz w:val="26"/>
                <w:szCs w:val="26"/>
              </w:rPr>
            </w:pPr>
            <w:r w:rsidRPr="00D50CC4">
              <w:rPr>
                <w:rFonts w:ascii="Calibri" w:hAnsi="Calibri" w:cs="Calibri"/>
                <w:sz w:val="26"/>
                <w:szCs w:val="26"/>
              </w:rPr>
              <w:t xml:space="preserve">3. </w:t>
            </w:r>
          </w:p>
          <w:p w14:paraId="2A8B2771" w14:textId="77777777" w:rsidR="00AA4B80" w:rsidRPr="00D50CC4" w:rsidRDefault="00AA4B80" w:rsidP="00DE0DF7">
            <w:pPr>
              <w:rPr>
                <w:rFonts w:ascii="Calibri" w:hAnsi="Calibri" w:cs="Calibri"/>
                <w:sz w:val="26"/>
                <w:szCs w:val="26"/>
              </w:rPr>
            </w:pPr>
          </w:p>
        </w:tc>
        <w:tc>
          <w:tcPr>
            <w:tcW w:w="3828" w:type="dxa"/>
          </w:tcPr>
          <w:p w14:paraId="3774DE76" w14:textId="77777777" w:rsidR="005A494D" w:rsidRPr="00D50CC4" w:rsidRDefault="005A494D" w:rsidP="00DE0DF7">
            <w:pPr>
              <w:rPr>
                <w:rFonts w:ascii="Calibri" w:hAnsi="Calibri" w:cs="Calibri"/>
                <w:sz w:val="26"/>
                <w:szCs w:val="26"/>
              </w:rPr>
            </w:pPr>
          </w:p>
        </w:tc>
        <w:tc>
          <w:tcPr>
            <w:tcW w:w="1791" w:type="dxa"/>
          </w:tcPr>
          <w:p w14:paraId="1987287D" w14:textId="77777777" w:rsidR="005A494D" w:rsidRPr="00D50CC4" w:rsidRDefault="005A494D" w:rsidP="00DE0DF7">
            <w:pPr>
              <w:rPr>
                <w:rFonts w:ascii="Calibri" w:hAnsi="Calibri" w:cs="Calibri"/>
                <w:sz w:val="26"/>
                <w:szCs w:val="26"/>
              </w:rPr>
            </w:pPr>
          </w:p>
        </w:tc>
      </w:tr>
      <w:tr w:rsidR="005A494D" w:rsidRPr="00D50CC4" w14:paraId="381D7B60" w14:textId="77777777" w:rsidTr="00DE0DF7">
        <w:tc>
          <w:tcPr>
            <w:tcW w:w="3397" w:type="dxa"/>
          </w:tcPr>
          <w:p w14:paraId="5BBF8C74" w14:textId="26C5ABB3" w:rsidR="005A494D" w:rsidRPr="00D50CC4" w:rsidRDefault="00D50CC4" w:rsidP="00D50CC4">
            <w:pPr>
              <w:tabs>
                <w:tab w:val="left" w:pos="770"/>
              </w:tabs>
              <w:rPr>
                <w:rFonts w:ascii="Calibri" w:hAnsi="Calibri" w:cs="Calibri"/>
                <w:sz w:val="26"/>
                <w:szCs w:val="26"/>
              </w:rPr>
            </w:pPr>
            <w:r>
              <w:rPr>
                <w:rFonts w:ascii="Calibri" w:hAnsi="Calibri" w:cs="Calibri"/>
                <w:sz w:val="26"/>
                <w:szCs w:val="26"/>
              </w:rPr>
              <w:t xml:space="preserve">4. </w:t>
            </w:r>
          </w:p>
          <w:p w14:paraId="5E7C2F95" w14:textId="77777777" w:rsidR="005A494D" w:rsidRPr="00D50CC4" w:rsidRDefault="005A494D" w:rsidP="00DE0DF7">
            <w:pPr>
              <w:rPr>
                <w:rFonts w:ascii="Calibri" w:hAnsi="Calibri" w:cs="Calibri"/>
                <w:sz w:val="26"/>
                <w:szCs w:val="26"/>
              </w:rPr>
            </w:pPr>
          </w:p>
        </w:tc>
        <w:tc>
          <w:tcPr>
            <w:tcW w:w="3828" w:type="dxa"/>
          </w:tcPr>
          <w:p w14:paraId="5D3A411E" w14:textId="77777777" w:rsidR="005A494D" w:rsidRPr="00D50CC4" w:rsidRDefault="005A494D" w:rsidP="00DE0DF7">
            <w:pPr>
              <w:rPr>
                <w:rFonts w:ascii="Calibri" w:hAnsi="Calibri" w:cs="Calibri"/>
                <w:sz w:val="26"/>
                <w:szCs w:val="26"/>
              </w:rPr>
            </w:pPr>
          </w:p>
        </w:tc>
        <w:tc>
          <w:tcPr>
            <w:tcW w:w="1791" w:type="dxa"/>
          </w:tcPr>
          <w:p w14:paraId="1EE0FB82" w14:textId="77777777" w:rsidR="005A494D" w:rsidRPr="00D50CC4" w:rsidRDefault="005A494D" w:rsidP="00DE0DF7">
            <w:pPr>
              <w:rPr>
                <w:rFonts w:ascii="Calibri" w:hAnsi="Calibri" w:cs="Calibri"/>
                <w:sz w:val="26"/>
                <w:szCs w:val="26"/>
              </w:rPr>
            </w:pPr>
          </w:p>
        </w:tc>
      </w:tr>
      <w:tr w:rsidR="005A494D" w:rsidRPr="00D50CC4" w14:paraId="43E36399" w14:textId="77777777" w:rsidTr="00DE0DF7">
        <w:tc>
          <w:tcPr>
            <w:tcW w:w="3397" w:type="dxa"/>
          </w:tcPr>
          <w:p w14:paraId="5E12E0D9" w14:textId="77777777" w:rsidR="005A494D" w:rsidRPr="00D50CC4" w:rsidRDefault="005A494D" w:rsidP="00DE0DF7">
            <w:pPr>
              <w:rPr>
                <w:rFonts w:ascii="Calibri" w:hAnsi="Calibri" w:cs="Calibri"/>
                <w:sz w:val="26"/>
                <w:szCs w:val="26"/>
              </w:rPr>
            </w:pPr>
            <w:r w:rsidRPr="00D50CC4">
              <w:rPr>
                <w:rFonts w:ascii="Calibri" w:hAnsi="Calibri" w:cs="Calibri"/>
                <w:sz w:val="26"/>
                <w:szCs w:val="26"/>
              </w:rPr>
              <w:t xml:space="preserve">5. </w:t>
            </w:r>
          </w:p>
          <w:p w14:paraId="1548CFE8" w14:textId="77777777" w:rsidR="005A494D" w:rsidRPr="00D50CC4" w:rsidRDefault="005A494D" w:rsidP="00DE0DF7">
            <w:pPr>
              <w:rPr>
                <w:rFonts w:ascii="Calibri" w:hAnsi="Calibri" w:cs="Calibri"/>
                <w:sz w:val="26"/>
                <w:szCs w:val="26"/>
              </w:rPr>
            </w:pPr>
          </w:p>
        </w:tc>
        <w:tc>
          <w:tcPr>
            <w:tcW w:w="3828" w:type="dxa"/>
          </w:tcPr>
          <w:p w14:paraId="255CC06A" w14:textId="77777777" w:rsidR="005A494D" w:rsidRPr="00D50CC4" w:rsidRDefault="005A494D" w:rsidP="00DE0DF7">
            <w:pPr>
              <w:rPr>
                <w:rFonts w:ascii="Calibri" w:hAnsi="Calibri" w:cs="Calibri"/>
                <w:sz w:val="26"/>
                <w:szCs w:val="26"/>
              </w:rPr>
            </w:pPr>
          </w:p>
        </w:tc>
        <w:tc>
          <w:tcPr>
            <w:tcW w:w="1791" w:type="dxa"/>
          </w:tcPr>
          <w:p w14:paraId="724E60C5" w14:textId="77777777" w:rsidR="005A494D" w:rsidRPr="00D50CC4" w:rsidRDefault="005A494D" w:rsidP="00DE0DF7">
            <w:pPr>
              <w:rPr>
                <w:rFonts w:ascii="Calibri" w:hAnsi="Calibri" w:cs="Calibri"/>
                <w:sz w:val="26"/>
                <w:szCs w:val="26"/>
              </w:rPr>
            </w:pPr>
          </w:p>
        </w:tc>
      </w:tr>
    </w:tbl>
    <w:p w14:paraId="720C0DF5" w14:textId="77777777" w:rsidR="005A494D" w:rsidRPr="00D50CC4" w:rsidRDefault="005A494D" w:rsidP="00FA28FB">
      <w:pPr>
        <w:rPr>
          <w:rFonts w:ascii="Calibri" w:hAnsi="Calibri" w:cs="Calibri"/>
          <w:sz w:val="26"/>
          <w:szCs w:val="26"/>
        </w:rPr>
      </w:pPr>
    </w:p>
    <w:p w14:paraId="5C2C3B0D" w14:textId="0A131DE0" w:rsidR="00E47126" w:rsidRPr="00C26610" w:rsidRDefault="00EA2D32" w:rsidP="008D7780">
      <w:pPr>
        <w:pStyle w:val="Heading2"/>
        <w:rPr>
          <w:rFonts w:ascii="Century Gothic" w:eastAsia="Century Gothic" w:hAnsi="Century Gothic" w:cs="Century Gothic"/>
          <w:b/>
          <w:bCs/>
          <w:color w:val="7030A0"/>
          <w:sz w:val="26"/>
          <w:szCs w:val="26"/>
        </w:rPr>
      </w:pPr>
      <w:r w:rsidRPr="00C26610">
        <w:rPr>
          <w:rFonts w:ascii="Century Gothic" w:eastAsia="Century Gothic" w:hAnsi="Century Gothic" w:cs="Century Gothic"/>
          <w:b/>
          <w:bCs/>
          <w:color w:val="7030A0"/>
          <w:sz w:val="26"/>
          <w:szCs w:val="26"/>
        </w:rPr>
        <w:t>Q</w:t>
      </w:r>
      <w:r w:rsidR="006B2EDA" w:rsidRPr="00C26610">
        <w:rPr>
          <w:rFonts w:ascii="Century Gothic" w:eastAsia="Century Gothic" w:hAnsi="Century Gothic" w:cs="Century Gothic"/>
          <w:b/>
          <w:bCs/>
          <w:color w:val="7030A0"/>
          <w:sz w:val="26"/>
          <w:szCs w:val="26"/>
        </w:rPr>
        <w:t>UALIFICATION</w:t>
      </w:r>
      <w:r w:rsidR="00E47126" w:rsidRPr="00C26610">
        <w:rPr>
          <w:rFonts w:ascii="Century Gothic" w:eastAsia="Century Gothic" w:hAnsi="Century Gothic" w:cs="Century Gothic"/>
          <w:b/>
          <w:bCs/>
          <w:color w:val="7030A0"/>
          <w:sz w:val="26"/>
          <w:szCs w:val="26"/>
        </w:rPr>
        <w:t xml:space="preserve">S </w:t>
      </w:r>
      <w:r w:rsidRPr="00C26610">
        <w:rPr>
          <w:rFonts w:ascii="Century Gothic" w:eastAsia="Century Gothic" w:hAnsi="Century Gothic" w:cs="Century Gothic"/>
          <w:b/>
          <w:bCs/>
          <w:color w:val="7030A0"/>
          <w:sz w:val="26"/>
          <w:szCs w:val="26"/>
        </w:rPr>
        <w:t>&amp; T</w:t>
      </w:r>
      <w:r w:rsidR="006B2EDA" w:rsidRPr="00C26610">
        <w:rPr>
          <w:rFonts w:ascii="Century Gothic" w:eastAsia="Century Gothic" w:hAnsi="Century Gothic" w:cs="Century Gothic"/>
          <w:b/>
          <w:bCs/>
          <w:color w:val="7030A0"/>
          <w:sz w:val="26"/>
          <w:szCs w:val="26"/>
        </w:rPr>
        <w:t>RAINING</w:t>
      </w:r>
      <w:r w:rsidRPr="00C26610">
        <w:rPr>
          <w:rFonts w:ascii="Century Gothic" w:eastAsia="Century Gothic" w:hAnsi="Century Gothic" w:cs="Century Gothic"/>
          <w:b/>
          <w:bCs/>
          <w:color w:val="7030A0"/>
          <w:sz w:val="26"/>
          <w:szCs w:val="26"/>
        </w:rPr>
        <w:t xml:space="preserve"> </w:t>
      </w:r>
    </w:p>
    <w:p w14:paraId="64E6DDE5" w14:textId="3D406EE5" w:rsidR="004F75D0" w:rsidRPr="00C26610" w:rsidRDefault="004F75D0" w:rsidP="008D7780">
      <w:pPr>
        <w:spacing w:line="276" w:lineRule="auto"/>
        <w:rPr>
          <w:rFonts w:ascii="Calibri" w:eastAsia="Century Gothic" w:hAnsi="Calibri" w:cs="Calibri"/>
          <w:color w:val="000000" w:themeColor="text1"/>
          <w:sz w:val="26"/>
          <w:szCs w:val="26"/>
        </w:rPr>
      </w:pPr>
      <w:r w:rsidRPr="00C26610">
        <w:rPr>
          <w:rFonts w:ascii="Calibri" w:eastAsia="Century Gothic" w:hAnsi="Calibri" w:cs="Calibri"/>
          <w:color w:val="000000" w:themeColor="text1"/>
          <w:sz w:val="26"/>
          <w:szCs w:val="26"/>
        </w:rPr>
        <w:t>Please list below relevant qualifications or key training courses completed</w:t>
      </w:r>
      <w:r w:rsidR="001A24BB" w:rsidRPr="00C26610">
        <w:rPr>
          <w:rFonts w:ascii="Calibri" w:eastAsia="Century Gothic" w:hAnsi="Calibri" w:cs="Calibri"/>
          <w:color w:val="000000" w:themeColor="text1"/>
          <w:sz w:val="26"/>
          <w:szCs w:val="26"/>
        </w:rPr>
        <w:t xml:space="preserve">. </w:t>
      </w:r>
      <w:r w:rsidRPr="00C26610">
        <w:rPr>
          <w:rFonts w:ascii="Calibri" w:eastAsia="Century Gothic" w:hAnsi="Calibri" w:cs="Calibri"/>
          <w:color w:val="000000" w:themeColor="text1"/>
          <w:sz w:val="26"/>
          <w:szCs w:val="26"/>
        </w:rPr>
        <w:t xml:space="preserve"> obtained (use continuation sheet if necessary). </w:t>
      </w:r>
    </w:p>
    <w:p w14:paraId="51F72FA0" w14:textId="55659043" w:rsidR="00E47126" w:rsidRPr="00C26610" w:rsidRDefault="005D50D1" w:rsidP="008D7780">
      <w:pPr>
        <w:spacing w:line="276" w:lineRule="auto"/>
        <w:rPr>
          <w:rFonts w:ascii="Calibri" w:eastAsia="Century Gothic" w:hAnsi="Calibri" w:cs="Calibri"/>
          <w:color w:val="000000" w:themeColor="text1"/>
          <w:sz w:val="26"/>
          <w:szCs w:val="26"/>
        </w:rPr>
      </w:pPr>
      <w:r w:rsidRPr="00C26610">
        <w:rPr>
          <w:rFonts w:ascii="Calibri" w:eastAsia="Century Gothic" w:hAnsi="Calibri" w:cs="Calibri"/>
          <w:color w:val="000000" w:themeColor="text1"/>
          <w:sz w:val="26"/>
          <w:szCs w:val="26"/>
        </w:rPr>
        <w:t xml:space="preserve">Within this section </w:t>
      </w:r>
      <w:r w:rsidR="001679F7" w:rsidRPr="00C26610">
        <w:rPr>
          <w:rFonts w:ascii="Calibri" w:eastAsia="Century Gothic" w:hAnsi="Calibri" w:cs="Calibri"/>
          <w:color w:val="000000" w:themeColor="text1"/>
          <w:sz w:val="26"/>
          <w:szCs w:val="26"/>
        </w:rPr>
        <w:t>we recommend adding around 5 qualifications and courses you have completed that are relevant to the role</w:t>
      </w:r>
      <w:r w:rsidR="002021A2" w:rsidRPr="00C26610">
        <w:rPr>
          <w:rFonts w:ascii="Calibri" w:eastAsia="Century Gothic" w:hAnsi="Calibri" w:cs="Calibri"/>
          <w:color w:val="000000" w:themeColor="text1"/>
          <w:sz w:val="26"/>
          <w:szCs w:val="26"/>
        </w:rPr>
        <w:t>.</w:t>
      </w:r>
      <w:r w:rsidRPr="00C26610">
        <w:rPr>
          <w:rFonts w:ascii="Calibri" w:eastAsia="Century Gothic" w:hAnsi="Calibri" w:cs="Calibri"/>
          <w:color w:val="000000" w:themeColor="text1"/>
          <w:sz w:val="26"/>
          <w:szCs w:val="26"/>
        </w:rPr>
        <w:t xml:space="preserve"> We have provided more space for those who need it. </w:t>
      </w:r>
    </w:p>
    <w:tbl>
      <w:tblPr>
        <w:tblStyle w:val="TableGrid"/>
        <w:tblW w:w="0" w:type="auto"/>
        <w:tblLook w:val="04A0" w:firstRow="1" w:lastRow="0" w:firstColumn="1" w:lastColumn="0" w:noHBand="0" w:noVBand="1"/>
      </w:tblPr>
      <w:tblGrid>
        <w:gridCol w:w="3397"/>
        <w:gridCol w:w="3544"/>
        <w:gridCol w:w="2075"/>
      </w:tblGrid>
      <w:tr w:rsidR="00966C2D" w:rsidRPr="00C26610" w14:paraId="38D4A29F" w14:textId="77777777" w:rsidTr="000E3EE1">
        <w:tc>
          <w:tcPr>
            <w:tcW w:w="3397" w:type="dxa"/>
          </w:tcPr>
          <w:p w14:paraId="1D2073E4" w14:textId="158B6073" w:rsidR="00966C2D" w:rsidRPr="00C26610" w:rsidRDefault="00966C2D" w:rsidP="004F75D0">
            <w:pPr>
              <w:rPr>
                <w:rFonts w:ascii="Calibri" w:hAnsi="Calibri" w:cs="Calibri"/>
                <w:b/>
                <w:bCs/>
                <w:sz w:val="26"/>
                <w:szCs w:val="26"/>
              </w:rPr>
            </w:pPr>
            <w:r w:rsidRPr="00C26610">
              <w:rPr>
                <w:rFonts w:ascii="Calibri" w:hAnsi="Calibri" w:cs="Calibri"/>
                <w:b/>
                <w:bCs/>
                <w:sz w:val="26"/>
                <w:szCs w:val="26"/>
              </w:rPr>
              <w:t>Title of Qualification/ Course</w:t>
            </w:r>
          </w:p>
        </w:tc>
        <w:tc>
          <w:tcPr>
            <w:tcW w:w="3544" w:type="dxa"/>
          </w:tcPr>
          <w:p w14:paraId="010AAC80" w14:textId="31E05A1E" w:rsidR="00966C2D" w:rsidRPr="00C26610" w:rsidRDefault="00966C2D" w:rsidP="004F75D0">
            <w:pPr>
              <w:rPr>
                <w:rFonts w:ascii="Calibri" w:hAnsi="Calibri" w:cs="Calibri"/>
                <w:b/>
                <w:bCs/>
                <w:sz w:val="26"/>
                <w:szCs w:val="26"/>
              </w:rPr>
            </w:pPr>
            <w:r w:rsidRPr="00C26610">
              <w:rPr>
                <w:rFonts w:ascii="Calibri" w:hAnsi="Calibri" w:cs="Calibri"/>
                <w:b/>
                <w:bCs/>
                <w:sz w:val="26"/>
                <w:szCs w:val="26"/>
              </w:rPr>
              <w:t>University/College/ School/ Organisation</w:t>
            </w:r>
          </w:p>
        </w:tc>
        <w:tc>
          <w:tcPr>
            <w:tcW w:w="2075" w:type="dxa"/>
          </w:tcPr>
          <w:p w14:paraId="11886698" w14:textId="17902A73" w:rsidR="00966C2D" w:rsidRPr="00C26610" w:rsidRDefault="00966C2D" w:rsidP="004F75D0">
            <w:pPr>
              <w:rPr>
                <w:rFonts w:ascii="Calibri" w:hAnsi="Calibri" w:cs="Calibri"/>
                <w:b/>
                <w:bCs/>
                <w:sz w:val="26"/>
                <w:szCs w:val="26"/>
              </w:rPr>
            </w:pPr>
            <w:r w:rsidRPr="00C26610">
              <w:rPr>
                <w:rFonts w:ascii="Calibri" w:eastAsia="Century Gothic" w:hAnsi="Calibri" w:cs="Calibri"/>
                <w:b/>
                <w:bCs/>
                <w:color w:val="000000" w:themeColor="text1"/>
                <w:sz w:val="26"/>
                <w:szCs w:val="26"/>
              </w:rPr>
              <w:t>Date Completed</w:t>
            </w:r>
          </w:p>
        </w:tc>
      </w:tr>
      <w:tr w:rsidR="00966C2D" w:rsidRPr="00C26610" w14:paraId="20997DDF" w14:textId="77777777" w:rsidTr="000E3EE1">
        <w:tc>
          <w:tcPr>
            <w:tcW w:w="3397" w:type="dxa"/>
          </w:tcPr>
          <w:p w14:paraId="1C6F2DD6" w14:textId="4482EAA8" w:rsidR="002021A2" w:rsidRPr="00C26610" w:rsidRDefault="000D2BB5" w:rsidP="004F75D0">
            <w:pPr>
              <w:rPr>
                <w:rFonts w:ascii="Calibri" w:hAnsi="Calibri" w:cs="Calibri"/>
                <w:sz w:val="26"/>
                <w:szCs w:val="26"/>
              </w:rPr>
            </w:pPr>
            <w:r w:rsidRPr="00C26610">
              <w:rPr>
                <w:rFonts w:ascii="Calibri" w:hAnsi="Calibri" w:cs="Calibri"/>
                <w:sz w:val="26"/>
                <w:szCs w:val="26"/>
              </w:rPr>
              <w:t>1.</w:t>
            </w:r>
          </w:p>
          <w:p w14:paraId="506F8517" w14:textId="5DAFC0C9" w:rsidR="00C54457" w:rsidRPr="00C26610" w:rsidRDefault="00C54457" w:rsidP="004F75D0">
            <w:pPr>
              <w:rPr>
                <w:rFonts w:ascii="Calibri" w:hAnsi="Calibri" w:cs="Calibri"/>
                <w:sz w:val="26"/>
                <w:szCs w:val="26"/>
              </w:rPr>
            </w:pPr>
          </w:p>
        </w:tc>
        <w:tc>
          <w:tcPr>
            <w:tcW w:w="3544" w:type="dxa"/>
          </w:tcPr>
          <w:p w14:paraId="6151A4E9" w14:textId="77777777" w:rsidR="00966C2D" w:rsidRPr="00C26610" w:rsidRDefault="00966C2D" w:rsidP="004F75D0">
            <w:pPr>
              <w:rPr>
                <w:rFonts w:ascii="Calibri" w:hAnsi="Calibri" w:cs="Calibri"/>
                <w:sz w:val="26"/>
                <w:szCs w:val="26"/>
              </w:rPr>
            </w:pPr>
          </w:p>
        </w:tc>
        <w:tc>
          <w:tcPr>
            <w:tcW w:w="2075" w:type="dxa"/>
          </w:tcPr>
          <w:p w14:paraId="14306B85" w14:textId="77777777" w:rsidR="00966C2D" w:rsidRPr="00C26610" w:rsidRDefault="00966C2D" w:rsidP="004F75D0">
            <w:pPr>
              <w:rPr>
                <w:rFonts w:ascii="Calibri" w:hAnsi="Calibri" w:cs="Calibri"/>
                <w:sz w:val="26"/>
                <w:szCs w:val="26"/>
              </w:rPr>
            </w:pPr>
          </w:p>
        </w:tc>
      </w:tr>
      <w:tr w:rsidR="00966C2D" w:rsidRPr="00C26610" w14:paraId="04D7520B" w14:textId="77777777" w:rsidTr="000E3EE1">
        <w:tc>
          <w:tcPr>
            <w:tcW w:w="3397" w:type="dxa"/>
          </w:tcPr>
          <w:p w14:paraId="51107AC1" w14:textId="77777777" w:rsidR="00966C2D" w:rsidRPr="00C26610" w:rsidRDefault="000D2BB5" w:rsidP="004F75D0">
            <w:pPr>
              <w:rPr>
                <w:rFonts w:ascii="Calibri" w:hAnsi="Calibri" w:cs="Calibri"/>
                <w:sz w:val="26"/>
                <w:szCs w:val="26"/>
              </w:rPr>
            </w:pPr>
            <w:r w:rsidRPr="00C26610">
              <w:rPr>
                <w:rFonts w:ascii="Calibri" w:hAnsi="Calibri" w:cs="Calibri"/>
                <w:sz w:val="26"/>
                <w:szCs w:val="26"/>
              </w:rPr>
              <w:t xml:space="preserve">2. </w:t>
            </w:r>
          </w:p>
          <w:p w14:paraId="3B7EA276" w14:textId="5A596240" w:rsidR="00C54457" w:rsidRPr="00C26610" w:rsidRDefault="00C54457" w:rsidP="004F75D0">
            <w:pPr>
              <w:rPr>
                <w:rFonts w:ascii="Calibri" w:hAnsi="Calibri" w:cs="Calibri"/>
                <w:sz w:val="26"/>
                <w:szCs w:val="26"/>
              </w:rPr>
            </w:pPr>
          </w:p>
        </w:tc>
        <w:tc>
          <w:tcPr>
            <w:tcW w:w="3544" w:type="dxa"/>
          </w:tcPr>
          <w:p w14:paraId="042B6987" w14:textId="77777777" w:rsidR="00966C2D" w:rsidRPr="00C26610" w:rsidRDefault="00966C2D" w:rsidP="004F75D0">
            <w:pPr>
              <w:rPr>
                <w:rFonts w:ascii="Calibri" w:hAnsi="Calibri" w:cs="Calibri"/>
                <w:sz w:val="26"/>
                <w:szCs w:val="26"/>
              </w:rPr>
            </w:pPr>
          </w:p>
        </w:tc>
        <w:tc>
          <w:tcPr>
            <w:tcW w:w="2075" w:type="dxa"/>
          </w:tcPr>
          <w:p w14:paraId="107C1FA9" w14:textId="77777777" w:rsidR="00966C2D" w:rsidRPr="00C26610" w:rsidRDefault="00966C2D" w:rsidP="004F75D0">
            <w:pPr>
              <w:rPr>
                <w:rFonts w:ascii="Calibri" w:hAnsi="Calibri" w:cs="Calibri"/>
                <w:sz w:val="26"/>
                <w:szCs w:val="26"/>
              </w:rPr>
            </w:pPr>
          </w:p>
        </w:tc>
      </w:tr>
      <w:tr w:rsidR="00966C2D" w:rsidRPr="00C26610" w14:paraId="18AC09FB" w14:textId="77777777" w:rsidTr="000E3EE1">
        <w:tc>
          <w:tcPr>
            <w:tcW w:w="3397" w:type="dxa"/>
          </w:tcPr>
          <w:p w14:paraId="039AB1F0" w14:textId="77777777" w:rsidR="00966C2D" w:rsidRPr="00C26610" w:rsidRDefault="000D2BB5" w:rsidP="004F75D0">
            <w:pPr>
              <w:rPr>
                <w:rFonts w:ascii="Calibri" w:hAnsi="Calibri" w:cs="Calibri"/>
                <w:sz w:val="26"/>
                <w:szCs w:val="26"/>
              </w:rPr>
            </w:pPr>
            <w:r w:rsidRPr="00C26610">
              <w:rPr>
                <w:rFonts w:ascii="Calibri" w:hAnsi="Calibri" w:cs="Calibri"/>
                <w:sz w:val="26"/>
                <w:szCs w:val="26"/>
              </w:rPr>
              <w:t xml:space="preserve">3. </w:t>
            </w:r>
          </w:p>
          <w:p w14:paraId="53731396" w14:textId="7EB74ADF" w:rsidR="00C54457" w:rsidRPr="00C26610" w:rsidRDefault="00C54457" w:rsidP="004F75D0">
            <w:pPr>
              <w:rPr>
                <w:rFonts w:ascii="Calibri" w:hAnsi="Calibri" w:cs="Calibri"/>
                <w:sz w:val="26"/>
                <w:szCs w:val="26"/>
              </w:rPr>
            </w:pPr>
          </w:p>
        </w:tc>
        <w:tc>
          <w:tcPr>
            <w:tcW w:w="3544" w:type="dxa"/>
          </w:tcPr>
          <w:p w14:paraId="00C3460D" w14:textId="77777777" w:rsidR="00966C2D" w:rsidRPr="00C26610" w:rsidRDefault="00966C2D" w:rsidP="004F75D0">
            <w:pPr>
              <w:rPr>
                <w:rFonts w:ascii="Calibri" w:hAnsi="Calibri" w:cs="Calibri"/>
                <w:sz w:val="26"/>
                <w:szCs w:val="26"/>
              </w:rPr>
            </w:pPr>
          </w:p>
        </w:tc>
        <w:tc>
          <w:tcPr>
            <w:tcW w:w="2075" w:type="dxa"/>
          </w:tcPr>
          <w:p w14:paraId="5E630B0E" w14:textId="77777777" w:rsidR="00966C2D" w:rsidRPr="00C26610" w:rsidRDefault="00966C2D" w:rsidP="004F75D0">
            <w:pPr>
              <w:rPr>
                <w:rFonts w:ascii="Calibri" w:hAnsi="Calibri" w:cs="Calibri"/>
                <w:sz w:val="26"/>
                <w:szCs w:val="26"/>
              </w:rPr>
            </w:pPr>
          </w:p>
        </w:tc>
      </w:tr>
      <w:tr w:rsidR="00966C2D" w:rsidRPr="00C26610" w14:paraId="277528A9" w14:textId="77777777" w:rsidTr="000E3EE1">
        <w:tc>
          <w:tcPr>
            <w:tcW w:w="3397" w:type="dxa"/>
          </w:tcPr>
          <w:p w14:paraId="4A85F395" w14:textId="77777777" w:rsidR="00966C2D" w:rsidRPr="00C26610" w:rsidRDefault="000D2BB5" w:rsidP="004F75D0">
            <w:pPr>
              <w:rPr>
                <w:rFonts w:ascii="Calibri" w:hAnsi="Calibri" w:cs="Calibri"/>
                <w:sz w:val="26"/>
                <w:szCs w:val="26"/>
              </w:rPr>
            </w:pPr>
            <w:r w:rsidRPr="00C26610">
              <w:rPr>
                <w:rFonts w:ascii="Calibri" w:hAnsi="Calibri" w:cs="Calibri"/>
                <w:sz w:val="26"/>
                <w:szCs w:val="26"/>
              </w:rPr>
              <w:t xml:space="preserve">4. </w:t>
            </w:r>
          </w:p>
          <w:p w14:paraId="1B07A4B9" w14:textId="01EC28B2" w:rsidR="00C54457" w:rsidRPr="00C26610" w:rsidRDefault="00C54457" w:rsidP="004F75D0">
            <w:pPr>
              <w:rPr>
                <w:rFonts w:ascii="Calibri" w:hAnsi="Calibri" w:cs="Calibri"/>
                <w:sz w:val="26"/>
                <w:szCs w:val="26"/>
              </w:rPr>
            </w:pPr>
          </w:p>
        </w:tc>
        <w:tc>
          <w:tcPr>
            <w:tcW w:w="3544" w:type="dxa"/>
          </w:tcPr>
          <w:p w14:paraId="0F470C13" w14:textId="77777777" w:rsidR="00966C2D" w:rsidRPr="00C26610" w:rsidRDefault="00966C2D" w:rsidP="004F75D0">
            <w:pPr>
              <w:rPr>
                <w:rFonts w:ascii="Calibri" w:hAnsi="Calibri" w:cs="Calibri"/>
                <w:sz w:val="26"/>
                <w:szCs w:val="26"/>
              </w:rPr>
            </w:pPr>
          </w:p>
        </w:tc>
        <w:tc>
          <w:tcPr>
            <w:tcW w:w="2075" w:type="dxa"/>
          </w:tcPr>
          <w:p w14:paraId="33A6F797" w14:textId="77777777" w:rsidR="00966C2D" w:rsidRPr="00C26610" w:rsidRDefault="00966C2D" w:rsidP="004F75D0">
            <w:pPr>
              <w:rPr>
                <w:rFonts w:ascii="Calibri" w:hAnsi="Calibri" w:cs="Calibri"/>
                <w:sz w:val="26"/>
                <w:szCs w:val="26"/>
              </w:rPr>
            </w:pPr>
          </w:p>
        </w:tc>
      </w:tr>
      <w:tr w:rsidR="00966C2D" w:rsidRPr="00C26610" w14:paraId="3D8D60F7" w14:textId="77777777" w:rsidTr="000E3EE1">
        <w:tc>
          <w:tcPr>
            <w:tcW w:w="3397" w:type="dxa"/>
          </w:tcPr>
          <w:p w14:paraId="6345CAC2" w14:textId="77777777" w:rsidR="00966C2D" w:rsidRPr="00C26610" w:rsidRDefault="000D2BB5" w:rsidP="004F75D0">
            <w:pPr>
              <w:rPr>
                <w:rFonts w:ascii="Calibri" w:hAnsi="Calibri" w:cs="Calibri"/>
                <w:sz w:val="26"/>
                <w:szCs w:val="26"/>
              </w:rPr>
            </w:pPr>
            <w:r w:rsidRPr="00C26610">
              <w:rPr>
                <w:rFonts w:ascii="Calibri" w:hAnsi="Calibri" w:cs="Calibri"/>
                <w:sz w:val="26"/>
                <w:szCs w:val="26"/>
              </w:rPr>
              <w:t>5.</w:t>
            </w:r>
          </w:p>
          <w:p w14:paraId="54A595D6" w14:textId="04955AF3" w:rsidR="00C54457" w:rsidRPr="00C26610" w:rsidRDefault="00C54457" w:rsidP="004F75D0">
            <w:pPr>
              <w:rPr>
                <w:rFonts w:ascii="Calibri" w:hAnsi="Calibri" w:cs="Calibri"/>
                <w:sz w:val="26"/>
                <w:szCs w:val="26"/>
              </w:rPr>
            </w:pPr>
          </w:p>
        </w:tc>
        <w:tc>
          <w:tcPr>
            <w:tcW w:w="3544" w:type="dxa"/>
          </w:tcPr>
          <w:p w14:paraId="6F7226A7" w14:textId="77777777" w:rsidR="00966C2D" w:rsidRPr="00C26610" w:rsidRDefault="00966C2D" w:rsidP="004F75D0">
            <w:pPr>
              <w:rPr>
                <w:rFonts w:ascii="Calibri" w:hAnsi="Calibri" w:cs="Calibri"/>
                <w:sz w:val="26"/>
                <w:szCs w:val="26"/>
              </w:rPr>
            </w:pPr>
          </w:p>
        </w:tc>
        <w:tc>
          <w:tcPr>
            <w:tcW w:w="2075" w:type="dxa"/>
          </w:tcPr>
          <w:p w14:paraId="0941D4CD" w14:textId="77777777" w:rsidR="00966C2D" w:rsidRPr="00C26610" w:rsidRDefault="00966C2D" w:rsidP="004F75D0">
            <w:pPr>
              <w:rPr>
                <w:rFonts w:ascii="Calibri" w:hAnsi="Calibri" w:cs="Calibri"/>
                <w:sz w:val="26"/>
                <w:szCs w:val="26"/>
              </w:rPr>
            </w:pPr>
          </w:p>
        </w:tc>
      </w:tr>
    </w:tbl>
    <w:p w14:paraId="4B0A2DC7" w14:textId="77777777" w:rsidR="006857FA" w:rsidRDefault="006857FA" w:rsidP="00EA2D32">
      <w:pPr>
        <w:rPr>
          <w:rFonts w:ascii="Century Gothic" w:eastAsia="Century Gothic" w:hAnsi="Century Gothic" w:cs="Century Gothic"/>
          <w:b/>
          <w:bCs/>
          <w:color w:val="7030A0"/>
          <w:sz w:val="27"/>
          <w:szCs w:val="27"/>
        </w:rPr>
      </w:pPr>
    </w:p>
    <w:p w14:paraId="0D685C89" w14:textId="77777777" w:rsidR="006D1596" w:rsidRDefault="006D1596" w:rsidP="00EA2D32">
      <w:pPr>
        <w:rPr>
          <w:rFonts w:ascii="Century Gothic" w:eastAsia="Century Gothic" w:hAnsi="Century Gothic" w:cs="Century Gothic"/>
          <w:b/>
          <w:bCs/>
          <w:color w:val="7030A0"/>
          <w:sz w:val="27"/>
          <w:szCs w:val="27"/>
        </w:rPr>
      </w:pPr>
    </w:p>
    <w:p w14:paraId="768F6CCC" w14:textId="4B4767DD" w:rsidR="00EA2D32" w:rsidRPr="00F63D4E" w:rsidRDefault="00EA2D32" w:rsidP="00EA2D32">
      <w:pPr>
        <w:rPr>
          <w:rFonts w:ascii="Century Gothic" w:eastAsia="Century Gothic" w:hAnsi="Century Gothic" w:cs="Century Gothic"/>
          <w:b/>
          <w:bCs/>
          <w:color w:val="7030A0"/>
          <w:sz w:val="27"/>
          <w:szCs w:val="27"/>
        </w:rPr>
      </w:pPr>
      <w:r w:rsidRPr="00F63D4E">
        <w:rPr>
          <w:rFonts w:ascii="Century Gothic" w:eastAsia="Century Gothic" w:hAnsi="Century Gothic" w:cs="Century Gothic"/>
          <w:b/>
          <w:bCs/>
          <w:color w:val="7030A0"/>
          <w:sz w:val="27"/>
          <w:szCs w:val="27"/>
        </w:rPr>
        <w:lastRenderedPageBreak/>
        <w:t>P</w:t>
      </w:r>
      <w:r w:rsidR="004936B6" w:rsidRPr="00F63D4E">
        <w:rPr>
          <w:rFonts w:ascii="Century Gothic" w:eastAsia="Century Gothic" w:hAnsi="Century Gothic" w:cs="Century Gothic"/>
          <w:b/>
          <w:bCs/>
          <w:color w:val="7030A0"/>
          <w:sz w:val="27"/>
          <w:szCs w:val="27"/>
        </w:rPr>
        <w:t>ERSONAL STATEMENT</w:t>
      </w:r>
      <w:r w:rsidRPr="00F63D4E">
        <w:rPr>
          <w:rFonts w:ascii="Century Gothic" w:eastAsia="Century Gothic" w:hAnsi="Century Gothic" w:cs="Century Gothic"/>
          <w:b/>
          <w:bCs/>
          <w:color w:val="7030A0"/>
          <w:sz w:val="27"/>
          <w:szCs w:val="27"/>
        </w:rPr>
        <w:t xml:space="preserve"> </w:t>
      </w:r>
    </w:p>
    <w:p w14:paraId="782FE002" w14:textId="77777777" w:rsidR="00F44EB7" w:rsidRPr="00D50CC4" w:rsidRDefault="00570ED0" w:rsidP="008D7780">
      <w:pPr>
        <w:spacing w:line="276" w:lineRule="auto"/>
        <w:rPr>
          <w:rFonts w:ascii="Calibri" w:eastAsia="Century Gothic" w:hAnsi="Calibri" w:cs="Calibri"/>
          <w:color w:val="000000" w:themeColor="text1"/>
          <w:sz w:val="26"/>
          <w:szCs w:val="26"/>
        </w:rPr>
      </w:pPr>
      <w:r w:rsidRPr="00D50CC4">
        <w:rPr>
          <w:rFonts w:ascii="Calibri" w:eastAsia="Century Gothic" w:hAnsi="Calibri" w:cs="Calibri"/>
          <w:color w:val="000000" w:themeColor="text1"/>
          <w:sz w:val="26"/>
          <w:szCs w:val="26"/>
        </w:rPr>
        <w:t xml:space="preserve">State below the qualities and experience </w:t>
      </w:r>
      <w:r w:rsidR="00F44EB7" w:rsidRPr="00D50CC4">
        <w:rPr>
          <w:rFonts w:ascii="Calibri" w:eastAsia="Century Gothic" w:hAnsi="Calibri" w:cs="Calibri"/>
          <w:color w:val="000000" w:themeColor="text1"/>
          <w:sz w:val="26"/>
          <w:szCs w:val="26"/>
        </w:rPr>
        <w:t xml:space="preserve">that </w:t>
      </w:r>
      <w:r w:rsidRPr="00D50CC4">
        <w:rPr>
          <w:rFonts w:ascii="Calibri" w:eastAsia="Century Gothic" w:hAnsi="Calibri" w:cs="Calibri"/>
          <w:color w:val="000000" w:themeColor="text1"/>
          <w:sz w:val="26"/>
          <w:szCs w:val="26"/>
        </w:rPr>
        <w:t>make</w:t>
      </w:r>
      <w:r w:rsidR="00F44EB7" w:rsidRPr="00D50CC4">
        <w:rPr>
          <w:rFonts w:ascii="Calibri" w:eastAsia="Century Gothic" w:hAnsi="Calibri" w:cs="Calibri"/>
          <w:color w:val="000000" w:themeColor="text1"/>
          <w:sz w:val="26"/>
          <w:szCs w:val="26"/>
        </w:rPr>
        <w:t>s</w:t>
      </w:r>
      <w:r w:rsidRPr="00D50CC4">
        <w:rPr>
          <w:rFonts w:ascii="Calibri" w:eastAsia="Century Gothic" w:hAnsi="Calibri" w:cs="Calibri"/>
          <w:color w:val="000000" w:themeColor="text1"/>
          <w:sz w:val="26"/>
          <w:szCs w:val="26"/>
        </w:rPr>
        <w:t xml:space="preserve"> you a suitable applicant for this post. </w:t>
      </w:r>
    </w:p>
    <w:p w14:paraId="7CE29316" w14:textId="790DF910" w:rsidR="00E47126" w:rsidRPr="00D50CC4" w:rsidRDefault="00570ED0" w:rsidP="008D7780">
      <w:pPr>
        <w:spacing w:line="276" w:lineRule="auto"/>
        <w:rPr>
          <w:rFonts w:ascii="Calibri" w:eastAsia="Century Gothic" w:hAnsi="Calibri" w:cs="Calibri"/>
          <w:color w:val="000000" w:themeColor="text1"/>
          <w:sz w:val="26"/>
          <w:szCs w:val="26"/>
        </w:rPr>
      </w:pPr>
      <w:r w:rsidRPr="00D50CC4">
        <w:rPr>
          <w:rFonts w:ascii="Calibri" w:eastAsia="Century Gothic" w:hAnsi="Calibri" w:cs="Calibri"/>
          <w:color w:val="000000" w:themeColor="text1"/>
          <w:sz w:val="26"/>
          <w:szCs w:val="26"/>
        </w:rPr>
        <w:t xml:space="preserve">Please ensure your statement demonstrates how your </w:t>
      </w:r>
      <w:r w:rsidRPr="00D50CC4">
        <w:rPr>
          <w:rFonts w:ascii="Calibri" w:eastAsia="Century Gothic" w:hAnsi="Calibri" w:cs="Calibri"/>
          <w:b/>
          <w:bCs/>
          <w:color w:val="000000" w:themeColor="text1"/>
          <w:sz w:val="26"/>
          <w:szCs w:val="26"/>
        </w:rPr>
        <w:t>skills</w:t>
      </w:r>
      <w:r w:rsidRPr="00D50CC4">
        <w:rPr>
          <w:rFonts w:ascii="Calibri" w:eastAsia="Century Gothic" w:hAnsi="Calibri" w:cs="Calibri"/>
          <w:color w:val="000000" w:themeColor="text1"/>
          <w:sz w:val="26"/>
          <w:szCs w:val="26"/>
        </w:rPr>
        <w:t xml:space="preserve"> and </w:t>
      </w:r>
      <w:r w:rsidRPr="00D50CC4">
        <w:rPr>
          <w:rFonts w:ascii="Calibri" w:eastAsia="Century Gothic" w:hAnsi="Calibri" w:cs="Calibri"/>
          <w:b/>
          <w:bCs/>
          <w:color w:val="000000" w:themeColor="text1"/>
          <w:sz w:val="26"/>
          <w:szCs w:val="26"/>
        </w:rPr>
        <w:t>experience</w:t>
      </w:r>
      <w:r w:rsidRPr="00D50CC4">
        <w:rPr>
          <w:rFonts w:ascii="Calibri" w:eastAsia="Century Gothic" w:hAnsi="Calibri" w:cs="Calibri"/>
          <w:color w:val="000000" w:themeColor="text1"/>
          <w:sz w:val="26"/>
          <w:szCs w:val="26"/>
        </w:rPr>
        <w:t xml:space="preserve"> address the criteria laid out in the </w:t>
      </w:r>
      <w:r w:rsidRPr="00D50CC4">
        <w:rPr>
          <w:rFonts w:ascii="Calibri" w:eastAsia="Century Gothic" w:hAnsi="Calibri" w:cs="Calibri"/>
          <w:b/>
          <w:bCs/>
          <w:color w:val="000000" w:themeColor="text1"/>
          <w:sz w:val="26"/>
          <w:szCs w:val="26"/>
        </w:rPr>
        <w:t>PERSON SPECIFICATION.</w:t>
      </w:r>
      <w:r w:rsidR="004E3F6F" w:rsidRPr="00D50CC4">
        <w:rPr>
          <w:rFonts w:ascii="Calibri" w:eastAsia="Century Gothic" w:hAnsi="Calibri" w:cs="Calibri"/>
          <w:b/>
          <w:bCs/>
          <w:color w:val="000000" w:themeColor="text1"/>
          <w:sz w:val="26"/>
          <w:szCs w:val="26"/>
        </w:rPr>
        <w:t xml:space="preserve"> </w:t>
      </w:r>
      <w:r w:rsidR="004E3F6F" w:rsidRPr="00D50CC4">
        <w:rPr>
          <w:rFonts w:ascii="Calibri" w:eastAsia="Century Gothic" w:hAnsi="Calibri" w:cs="Calibri"/>
          <w:color w:val="000000" w:themeColor="text1"/>
          <w:sz w:val="26"/>
          <w:szCs w:val="26"/>
        </w:rPr>
        <w:t xml:space="preserve">Prompts are noted below. </w:t>
      </w:r>
    </w:p>
    <w:p w14:paraId="47FB5E0F" w14:textId="10DB584A" w:rsidR="007C201B" w:rsidRPr="00D50CC4" w:rsidRDefault="008E7491" w:rsidP="008D7780">
      <w:pPr>
        <w:spacing w:line="276" w:lineRule="auto"/>
        <w:rPr>
          <w:rFonts w:ascii="Calibri" w:eastAsia="Century Gothic" w:hAnsi="Calibri" w:cs="Calibri"/>
          <w:color w:val="000000" w:themeColor="text1"/>
          <w:sz w:val="26"/>
          <w:szCs w:val="26"/>
        </w:rPr>
      </w:pPr>
      <w:r w:rsidRPr="00D50CC4">
        <w:rPr>
          <w:rFonts w:ascii="Calibri" w:eastAsia="Century Gothic" w:hAnsi="Calibri" w:cs="Calibri"/>
          <w:color w:val="000000" w:themeColor="text1"/>
          <w:sz w:val="26"/>
          <w:szCs w:val="26"/>
        </w:rPr>
        <w:t>Where possible, y</w:t>
      </w:r>
      <w:r w:rsidR="007C201B" w:rsidRPr="00D50CC4">
        <w:rPr>
          <w:rFonts w:ascii="Calibri" w:eastAsia="Century Gothic" w:hAnsi="Calibri" w:cs="Calibri"/>
          <w:color w:val="000000" w:themeColor="text1"/>
          <w:sz w:val="26"/>
          <w:szCs w:val="26"/>
        </w:rPr>
        <w:t>our personal statement shoul</w:t>
      </w:r>
      <w:r w:rsidR="00032F8C" w:rsidRPr="00D50CC4">
        <w:rPr>
          <w:rFonts w:ascii="Calibri" w:eastAsia="Century Gothic" w:hAnsi="Calibri" w:cs="Calibri"/>
          <w:color w:val="000000" w:themeColor="text1"/>
          <w:sz w:val="26"/>
          <w:szCs w:val="26"/>
        </w:rPr>
        <w:t xml:space="preserve">d be no longer than one page of A4. </w:t>
      </w:r>
    </w:p>
    <w:tbl>
      <w:tblPr>
        <w:tblStyle w:val="TableGrid"/>
        <w:tblW w:w="0" w:type="auto"/>
        <w:tblLook w:val="04A0" w:firstRow="1" w:lastRow="0" w:firstColumn="1" w:lastColumn="0" w:noHBand="0" w:noVBand="1"/>
      </w:tblPr>
      <w:tblGrid>
        <w:gridCol w:w="9016"/>
      </w:tblGrid>
      <w:tr w:rsidR="00167FC1" w14:paraId="2D8AD139" w14:textId="77777777" w:rsidTr="00167FC1">
        <w:tc>
          <w:tcPr>
            <w:tcW w:w="9016" w:type="dxa"/>
          </w:tcPr>
          <w:p w14:paraId="51353994" w14:textId="6493C9BC" w:rsidR="00167FC1" w:rsidRPr="00DC681C" w:rsidRDefault="00DC681C" w:rsidP="00167FC1">
            <w:pPr>
              <w:rPr>
                <w:rFonts w:ascii="Calibri" w:eastAsia="Century Gothic" w:hAnsi="Calibri" w:cs="Calibri"/>
                <w:color w:val="000000" w:themeColor="text1"/>
                <w:sz w:val="24"/>
                <w:szCs w:val="24"/>
              </w:rPr>
            </w:pPr>
            <w:r w:rsidRPr="00DC681C">
              <w:rPr>
                <w:rFonts w:ascii="Calibri" w:eastAsia="Century Gothic" w:hAnsi="Calibri" w:cs="Calibri"/>
                <w:color w:val="000000" w:themeColor="text1"/>
                <w:sz w:val="24"/>
                <w:szCs w:val="24"/>
              </w:rPr>
              <w:t>Please describe your experience</w:t>
            </w:r>
            <w:r w:rsidR="00CA01F8">
              <w:rPr>
                <w:rFonts w:ascii="Calibri" w:eastAsia="Century Gothic" w:hAnsi="Calibri" w:cs="Calibri"/>
                <w:color w:val="000000" w:themeColor="text1"/>
                <w:sz w:val="24"/>
                <w:szCs w:val="24"/>
              </w:rPr>
              <w:t xml:space="preserve"> and knowledge</w:t>
            </w:r>
            <w:r w:rsidRPr="00DC681C">
              <w:rPr>
                <w:rFonts w:ascii="Calibri" w:eastAsia="Century Gothic" w:hAnsi="Calibri" w:cs="Calibri"/>
                <w:color w:val="000000" w:themeColor="text1"/>
                <w:sz w:val="24"/>
                <w:szCs w:val="24"/>
              </w:rPr>
              <w:t xml:space="preserve"> in the following areas: </w:t>
            </w:r>
          </w:p>
          <w:p w14:paraId="23258F54" w14:textId="63452C68" w:rsidR="006D1596" w:rsidRPr="00DC681C" w:rsidRDefault="006D1596" w:rsidP="00DC681C">
            <w:pPr>
              <w:pStyle w:val="ListParagraph"/>
              <w:numPr>
                <w:ilvl w:val="0"/>
                <w:numId w:val="36"/>
              </w:numPr>
              <w:rPr>
                <w:rFonts w:ascii="Calibri" w:eastAsia="Century Gothic" w:hAnsi="Calibri" w:cs="Calibri"/>
                <w:color w:val="000000" w:themeColor="text1"/>
                <w:sz w:val="24"/>
                <w:szCs w:val="24"/>
              </w:rPr>
            </w:pPr>
            <w:r w:rsidRPr="00DC681C">
              <w:rPr>
                <w:rFonts w:ascii="Calibri" w:eastAsia="Century Gothic" w:hAnsi="Calibri" w:cs="Calibri"/>
                <w:color w:val="000000" w:themeColor="text1"/>
                <w:sz w:val="24"/>
                <w:szCs w:val="24"/>
              </w:rPr>
              <w:t>Experience of working with young people - ideally within youth work, outreach, community work setting.</w:t>
            </w:r>
          </w:p>
          <w:p w14:paraId="09D6AF61" w14:textId="5373C0B1" w:rsidR="006D1596" w:rsidRPr="00CA01F8" w:rsidRDefault="006D1596" w:rsidP="00F24491">
            <w:pPr>
              <w:pStyle w:val="ListParagraph"/>
              <w:numPr>
                <w:ilvl w:val="0"/>
                <w:numId w:val="36"/>
              </w:numPr>
              <w:rPr>
                <w:rFonts w:ascii="Calibri" w:eastAsia="Century Gothic" w:hAnsi="Calibri" w:cs="Calibri"/>
                <w:color w:val="000000" w:themeColor="text1"/>
                <w:sz w:val="24"/>
                <w:szCs w:val="24"/>
              </w:rPr>
            </w:pPr>
            <w:r w:rsidRPr="00DC681C">
              <w:rPr>
                <w:rFonts w:ascii="Calibri" w:eastAsia="Century Gothic" w:hAnsi="Calibri" w:cs="Calibri"/>
                <w:color w:val="000000" w:themeColor="text1"/>
                <w:sz w:val="24"/>
                <w:szCs w:val="24"/>
              </w:rPr>
              <w:t>Experience of planning and facilitating group activities with young people.</w:t>
            </w:r>
          </w:p>
          <w:p w14:paraId="4A74FD1B" w14:textId="4811AB96" w:rsidR="006D1596" w:rsidRPr="00DC681C" w:rsidRDefault="00CA01F8" w:rsidP="00DC681C">
            <w:pPr>
              <w:pStyle w:val="ListParagraph"/>
              <w:numPr>
                <w:ilvl w:val="0"/>
                <w:numId w:val="36"/>
              </w:numPr>
              <w:rPr>
                <w:rFonts w:ascii="Calibri" w:eastAsia="Century Gothic" w:hAnsi="Calibri" w:cs="Calibri"/>
                <w:color w:val="000000" w:themeColor="text1"/>
                <w:sz w:val="24"/>
                <w:szCs w:val="24"/>
              </w:rPr>
            </w:pPr>
            <w:proofErr w:type="gramStart"/>
            <w:r>
              <w:rPr>
                <w:rFonts w:ascii="Calibri" w:eastAsia="Century Gothic" w:hAnsi="Calibri" w:cs="Calibri"/>
                <w:color w:val="000000" w:themeColor="text1"/>
                <w:sz w:val="24"/>
                <w:szCs w:val="24"/>
              </w:rPr>
              <w:t>Your</w:t>
            </w:r>
            <w:proofErr w:type="gramEnd"/>
            <w:r>
              <w:rPr>
                <w:rFonts w:ascii="Calibri" w:eastAsia="Century Gothic" w:hAnsi="Calibri" w:cs="Calibri"/>
                <w:color w:val="000000" w:themeColor="text1"/>
                <w:sz w:val="24"/>
                <w:szCs w:val="24"/>
              </w:rPr>
              <w:t xml:space="preserve"> u</w:t>
            </w:r>
            <w:r w:rsidR="006D1596" w:rsidRPr="00DC681C">
              <w:rPr>
                <w:rFonts w:ascii="Calibri" w:eastAsia="Century Gothic" w:hAnsi="Calibri" w:cs="Calibri"/>
                <w:color w:val="000000" w:themeColor="text1"/>
                <w:sz w:val="24"/>
                <w:szCs w:val="24"/>
              </w:rPr>
              <w:t>nderstan</w:t>
            </w:r>
            <w:r w:rsidR="00F24491">
              <w:rPr>
                <w:rFonts w:ascii="Calibri" w:eastAsia="Century Gothic" w:hAnsi="Calibri" w:cs="Calibri"/>
                <w:color w:val="000000" w:themeColor="text1"/>
                <w:sz w:val="24"/>
                <w:szCs w:val="24"/>
              </w:rPr>
              <w:t xml:space="preserve">ding </w:t>
            </w:r>
            <w:r w:rsidR="006D1596" w:rsidRPr="00DC681C">
              <w:rPr>
                <w:rFonts w:ascii="Calibri" w:eastAsia="Century Gothic" w:hAnsi="Calibri" w:cs="Calibri"/>
                <w:color w:val="000000" w:themeColor="text1"/>
                <w:sz w:val="24"/>
                <w:szCs w:val="24"/>
              </w:rPr>
              <w:t>the challenges and that can affect young people experiencing poverty and disadvantage.</w:t>
            </w:r>
          </w:p>
          <w:p w14:paraId="69D436B8" w14:textId="4F45D5C8" w:rsidR="006D1596" w:rsidRPr="00DC681C" w:rsidRDefault="00CA01F8" w:rsidP="00DC681C">
            <w:pPr>
              <w:pStyle w:val="ListParagraph"/>
              <w:numPr>
                <w:ilvl w:val="0"/>
                <w:numId w:val="36"/>
              </w:numPr>
              <w:rPr>
                <w:rFonts w:ascii="Calibri" w:eastAsia="Century Gothic" w:hAnsi="Calibri" w:cs="Calibri"/>
                <w:color w:val="000000" w:themeColor="text1"/>
                <w:sz w:val="24"/>
                <w:szCs w:val="24"/>
              </w:rPr>
            </w:pPr>
            <w:proofErr w:type="gramStart"/>
            <w:r>
              <w:rPr>
                <w:rFonts w:ascii="Calibri" w:eastAsia="Century Gothic" w:hAnsi="Calibri" w:cs="Calibri"/>
                <w:color w:val="000000" w:themeColor="text1"/>
                <w:sz w:val="24"/>
                <w:szCs w:val="24"/>
              </w:rPr>
              <w:t>Your</w:t>
            </w:r>
            <w:proofErr w:type="gramEnd"/>
            <w:r>
              <w:rPr>
                <w:rFonts w:ascii="Calibri" w:eastAsia="Century Gothic" w:hAnsi="Calibri" w:cs="Calibri"/>
                <w:color w:val="000000" w:themeColor="text1"/>
                <w:sz w:val="24"/>
                <w:szCs w:val="24"/>
              </w:rPr>
              <w:t xml:space="preserve"> u</w:t>
            </w:r>
            <w:r w:rsidR="006D1596" w:rsidRPr="00DC681C">
              <w:rPr>
                <w:rFonts w:ascii="Calibri" w:eastAsia="Century Gothic" w:hAnsi="Calibri" w:cs="Calibri"/>
                <w:color w:val="000000" w:themeColor="text1"/>
                <w:sz w:val="24"/>
                <w:szCs w:val="24"/>
              </w:rPr>
              <w:t>nderstand</w:t>
            </w:r>
            <w:r w:rsidR="00F24491">
              <w:rPr>
                <w:rFonts w:ascii="Calibri" w:eastAsia="Century Gothic" w:hAnsi="Calibri" w:cs="Calibri"/>
                <w:color w:val="000000" w:themeColor="text1"/>
                <w:sz w:val="24"/>
                <w:szCs w:val="24"/>
              </w:rPr>
              <w:t xml:space="preserve">ing the </w:t>
            </w:r>
            <w:r w:rsidR="006D1596" w:rsidRPr="00DC681C">
              <w:rPr>
                <w:rFonts w:ascii="Calibri" w:eastAsia="Century Gothic" w:hAnsi="Calibri" w:cs="Calibri"/>
                <w:color w:val="000000" w:themeColor="text1"/>
                <w:sz w:val="24"/>
                <w:szCs w:val="24"/>
              </w:rPr>
              <w:t>safeguarding and the need for professional boundaries when working with young people.</w:t>
            </w:r>
            <w:r w:rsidR="006D1596" w:rsidRPr="00DC681C">
              <w:rPr>
                <w:rFonts w:ascii="Calibri" w:eastAsia="Century Gothic" w:hAnsi="Calibri" w:cs="Calibri"/>
                <w:color w:val="000000" w:themeColor="text1"/>
                <w:sz w:val="24"/>
                <w:szCs w:val="24"/>
              </w:rPr>
              <w:tab/>
            </w:r>
          </w:p>
          <w:p w14:paraId="051EDB9D" w14:textId="04FFF12E" w:rsidR="006D1596" w:rsidRPr="006D1596" w:rsidRDefault="006D1596" w:rsidP="006D1596">
            <w:pPr>
              <w:rPr>
                <w:rFonts w:ascii="Calibri" w:eastAsia="Century Gothic" w:hAnsi="Calibri" w:cs="Calibri"/>
                <w:color w:val="000000" w:themeColor="text1"/>
                <w:sz w:val="28"/>
                <w:szCs w:val="28"/>
              </w:rPr>
            </w:pPr>
            <w:r w:rsidRPr="006D1596">
              <w:rPr>
                <w:rFonts w:ascii="Calibri" w:eastAsia="Century Gothic" w:hAnsi="Calibri" w:cs="Calibri"/>
                <w:color w:val="000000" w:themeColor="text1"/>
                <w:sz w:val="28"/>
                <w:szCs w:val="28"/>
              </w:rPr>
              <w:t xml:space="preserve"> </w:t>
            </w:r>
            <w:r w:rsidRPr="006D1596">
              <w:rPr>
                <w:rFonts w:ascii="Calibri" w:eastAsia="Century Gothic" w:hAnsi="Calibri" w:cs="Calibri"/>
                <w:color w:val="000000" w:themeColor="text1"/>
                <w:sz w:val="28"/>
                <w:szCs w:val="28"/>
              </w:rPr>
              <w:tab/>
            </w:r>
          </w:p>
          <w:p w14:paraId="24445829" w14:textId="77777777" w:rsidR="00167FC1" w:rsidRDefault="00167FC1" w:rsidP="00167FC1">
            <w:pPr>
              <w:rPr>
                <w:rFonts w:ascii="Calibri" w:eastAsia="Century Gothic" w:hAnsi="Calibri" w:cs="Calibri"/>
                <w:color w:val="000000" w:themeColor="text1"/>
                <w:sz w:val="28"/>
                <w:szCs w:val="28"/>
              </w:rPr>
            </w:pPr>
          </w:p>
          <w:p w14:paraId="544596F1" w14:textId="77777777" w:rsidR="00167FC1" w:rsidRDefault="00167FC1" w:rsidP="00167FC1">
            <w:pPr>
              <w:rPr>
                <w:rFonts w:ascii="Calibri" w:eastAsia="Century Gothic" w:hAnsi="Calibri" w:cs="Calibri"/>
                <w:color w:val="000000" w:themeColor="text1"/>
                <w:sz w:val="28"/>
                <w:szCs w:val="28"/>
              </w:rPr>
            </w:pPr>
          </w:p>
          <w:p w14:paraId="34CDD08E" w14:textId="77777777" w:rsidR="00167FC1" w:rsidRDefault="00167FC1" w:rsidP="00167FC1">
            <w:pPr>
              <w:rPr>
                <w:rFonts w:ascii="Calibri" w:eastAsia="Century Gothic" w:hAnsi="Calibri" w:cs="Calibri"/>
                <w:color w:val="000000" w:themeColor="text1"/>
                <w:sz w:val="28"/>
                <w:szCs w:val="28"/>
              </w:rPr>
            </w:pPr>
          </w:p>
          <w:p w14:paraId="1B69E41F" w14:textId="77777777" w:rsidR="00167FC1" w:rsidRDefault="00167FC1" w:rsidP="00167FC1">
            <w:pPr>
              <w:rPr>
                <w:rFonts w:ascii="Calibri" w:eastAsia="Century Gothic" w:hAnsi="Calibri" w:cs="Calibri"/>
                <w:color w:val="000000" w:themeColor="text1"/>
                <w:sz w:val="28"/>
                <w:szCs w:val="28"/>
              </w:rPr>
            </w:pPr>
          </w:p>
          <w:p w14:paraId="5736EFB4" w14:textId="77777777" w:rsidR="00167FC1" w:rsidRDefault="00167FC1" w:rsidP="00167FC1">
            <w:pPr>
              <w:rPr>
                <w:rFonts w:ascii="Calibri" w:eastAsia="Century Gothic" w:hAnsi="Calibri" w:cs="Calibri"/>
                <w:color w:val="000000" w:themeColor="text1"/>
                <w:sz w:val="28"/>
                <w:szCs w:val="28"/>
              </w:rPr>
            </w:pPr>
          </w:p>
          <w:p w14:paraId="3EE38F88" w14:textId="77777777" w:rsidR="00167FC1" w:rsidRDefault="00167FC1" w:rsidP="00167FC1">
            <w:pPr>
              <w:rPr>
                <w:rFonts w:ascii="Calibri" w:eastAsia="Century Gothic" w:hAnsi="Calibri" w:cs="Calibri"/>
                <w:color w:val="000000" w:themeColor="text1"/>
                <w:sz w:val="28"/>
                <w:szCs w:val="28"/>
              </w:rPr>
            </w:pPr>
          </w:p>
          <w:p w14:paraId="77D570CC" w14:textId="77777777" w:rsidR="00167FC1" w:rsidRDefault="00167FC1" w:rsidP="00167FC1">
            <w:pPr>
              <w:rPr>
                <w:rFonts w:ascii="Calibri" w:eastAsia="Century Gothic" w:hAnsi="Calibri" w:cs="Calibri"/>
                <w:color w:val="000000" w:themeColor="text1"/>
                <w:sz w:val="28"/>
                <w:szCs w:val="28"/>
              </w:rPr>
            </w:pPr>
          </w:p>
          <w:p w14:paraId="293D2713" w14:textId="77777777" w:rsidR="00167FC1" w:rsidRDefault="00167FC1" w:rsidP="00167FC1">
            <w:pPr>
              <w:rPr>
                <w:rFonts w:ascii="Calibri" w:eastAsia="Century Gothic" w:hAnsi="Calibri" w:cs="Calibri"/>
                <w:color w:val="000000" w:themeColor="text1"/>
                <w:sz w:val="28"/>
                <w:szCs w:val="28"/>
              </w:rPr>
            </w:pPr>
          </w:p>
          <w:p w14:paraId="601B219B" w14:textId="77777777" w:rsidR="00167FC1" w:rsidRDefault="00167FC1" w:rsidP="00167FC1">
            <w:pPr>
              <w:rPr>
                <w:rFonts w:ascii="Calibri" w:eastAsia="Century Gothic" w:hAnsi="Calibri" w:cs="Calibri"/>
                <w:color w:val="000000" w:themeColor="text1"/>
                <w:sz w:val="28"/>
                <w:szCs w:val="28"/>
              </w:rPr>
            </w:pPr>
          </w:p>
          <w:p w14:paraId="6E84C854" w14:textId="77777777" w:rsidR="00167FC1" w:rsidRDefault="00167FC1" w:rsidP="00167FC1">
            <w:pPr>
              <w:rPr>
                <w:rFonts w:ascii="Calibri" w:eastAsia="Century Gothic" w:hAnsi="Calibri" w:cs="Calibri"/>
                <w:color w:val="000000" w:themeColor="text1"/>
                <w:sz w:val="28"/>
                <w:szCs w:val="28"/>
              </w:rPr>
            </w:pPr>
          </w:p>
          <w:p w14:paraId="4125FE1E" w14:textId="77777777" w:rsidR="00167FC1" w:rsidRDefault="00167FC1" w:rsidP="00167FC1">
            <w:pPr>
              <w:rPr>
                <w:rFonts w:ascii="Calibri" w:eastAsia="Century Gothic" w:hAnsi="Calibri" w:cs="Calibri"/>
                <w:color w:val="000000" w:themeColor="text1"/>
                <w:sz w:val="28"/>
                <w:szCs w:val="28"/>
              </w:rPr>
            </w:pPr>
          </w:p>
          <w:p w14:paraId="38061429" w14:textId="77777777" w:rsidR="00167FC1" w:rsidRDefault="00167FC1" w:rsidP="00167FC1">
            <w:pPr>
              <w:rPr>
                <w:rFonts w:ascii="Calibri" w:eastAsia="Century Gothic" w:hAnsi="Calibri" w:cs="Calibri"/>
                <w:color w:val="000000" w:themeColor="text1"/>
                <w:sz w:val="28"/>
                <w:szCs w:val="28"/>
              </w:rPr>
            </w:pPr>
          </w:p>
          <w:p w14:paraId="292D2DE2" w14:textId="77777777" w:rsidR="00167FC1" w:rsidRDefault="00167FC1" w:rsidP="00167FC1">
            <w:pPr>
              <w:rPr>
                <w:rFonts w:ascii="Calibri" w:eastAsia="Century Gothic" w:hAnsi="Calibri" w:cs="Calibri"/>
                <w:color w:val="000000" w:themeColor="text1"/>
                <w:sz w:val="28"/>
                <w:szCs w:val="28"/>
              </w:rPr>
            </w:pPr>
          </w:p>
          <w:p w14:paraId="29C5D917" w14:textId="77777777" w:rsidR="00167FC1" w:rsidRDefault="00167FC1" w:rsidP="00167FC1">
            <w:pPr>
              <w:rPr>
                <w:rFonts w:ascii="Calibri" w:eastAsia="Century Gothic" w:hAnsi="Calibri" w:cs="Calibri"/>
                <w:color w:val="000000" w:themeColor="text1"/>
                <w:sz w:val="28"/>
                <w:szCs w:val="28"/>
              </w:rPr>
            </w:pPr>
          </w:p>
          <w:p w14:paraId="1CCC2FC2" w14:textId="77777777" w:rsidR="00167FC1" w:rsidRDefault="00167FC1" w:rsidP="00167FC1">
            <w:pPr>
              <w:rPr>
                <w:rFonts w:ascii="Calibri" w:eastAsia="Century Gothic" w:hAnsi="Calibri" w:cs="Calibri"/>
                <w:color w:val="000000" w:themeColor="text1"/>
                <w:sz w:val="28"/>
                <w:szCs w:val="28"/>
              </w:rPr>
            </w:pPr>
          </w:p>
          <w:p w14:paraId="18945AD5" w14:textId="77777777" w:rsidR="00167FC1" w:rsidRDefault="00167FC1" w:rsidP="00167FC1">
            <w:pPr>
              <w:rPr>
                <w:rFonts w:ascii="Calibri" w:eastAsia="Century Gothic" w:hAnsi="Calibri" w:cs="Calibri"/>
                <w:color w:val="000000" w:themeColor="text1"/>
                <w:sz w:val="28"/>
                <w:szCs w:val="28"/>
              </w:rPr>
            </w:pPr>
          </w:p>
          <w:p w14:paraId="087FE542" w14:textId="77777777" w:rsidR="00167FC1" w:rsidRDefault="00167FC1" w:rsidP="00167FC1">
            <w:pPr>
              <w:rPr>
                <w:rFonts w:ascii="Calibri" w:eastAsia="Century Gothic" w:hAnsi="Calibri" w:cs="Calibri"/>
                <w:color w:val="000000" w:themeColor="text1"/>
                <w:sz w:val="28"/>
                <w:szCs w:val="28"/>
              </w:rPr>
            </w:pPr>
          </w:p>
        </w:tc>
      </w:tr>
    </w:tbl>
    <w:p w14:paraId="0D315772" w14:textId="77777777" w:rsidR="00F63D4E" w:rsidRDefault="00F63D4E" w:rsidP="004C534E">
      <w:pPr>
        <w:rPr>
          <w:rFonts w:ascii="Century Gothic" w:eastAsia="Century Gothic" w:hAnsi="Century Gothic" w:cs="Century Gothic"/>
          <w:b/>
          <w:bCs/>
          <w:color w:val="7030A0"/>
          <w:sz w:val="27"/>
          <w:szCs w:val="27"/>
        </w:rPr>
      </w:pPr>
    </w:p>
    <w:p w14:paraId="2434C839" w14:textId="203E32D8" w:rsidR="004C534E" w:rsidRPr="004936B6" w:rsidRDefault="00985D8F" w:rsidP="004C534E">
      <w:pPr>
        <w:rPr>
          <w:color w:val="7030A0"/>
        </w:rPr>
      </w:pPr>
      <w:r>
        <w:rPr>
          <w:rFonts w:ascii="Century Gothic" w:eastAsia="Century Gothic" w:hAnsi="Century Gothic" w:cs="Century Gothic"/>
          <w:b/>
          <w:bCs/>
          <w:color w:val="7030A0"/>
          <w:sz w:val="27"/>
          <w:szCs w:val="27"/>
        </w:rPr>
        <w:t xml:space="preserve">REASONABLE ADJUSTMENTS </w:t>
      </w:r>
    </w:p>
    <w:p w14:paraId="17F1F8EC" w14:textId="5C5BDD58" w:rsidR="004C534E" w:rsidRPr="00D50CC4" w:rsidRDefault="004C534E" w:rsidP="008D7780">
      <w:pPr>
        <w:spacing w:line="276" w:lineRule="auto"/>
        <w:rPr>
          <w:rFonts w:ascii="Calibri" w:eastAsia="Century Gothic" w:hAnsi="Calibri" w:cs="Calibri"/>
          <w:color w:val="000000" w:themeColor="text1"/>
          <w:sz w:val="26"/>
          <w:szCs w:val="26"/>
        </w:rPr>
      </w:pPr>
      <w:r w:rsidRPr="00D50CC4">
        <w:rPr>
          <w:rFonts w:ascii="Calibri" w:eastAsia="Century Gothic" w:hAnsi="Calibri" w:cs="Calibri"/>
          <w:color w:val="000000" w:themeColor="text1"/>
          <w:sz w:val="26"/>
          <w:szCs w:val="26"/>
        </w:rPr>
        <w:t xml:space="preserve">We want to ensure applicants </w:t>
      </w:r>
      <w:r w:rsidR="00D41D22" w:rsidRPr="00D50CC4">
        <w:rPr>
          <w:rFonts w:ascii="Calibri" w:eastAsia="Century Gothic" w:hAnsi="Calibri" w:cs="Calibri"/>
          <w:color w:val="000000" w:themeColor="text1"/>
          <w:sz w:val="26"/>
          <w:szCs w:val="26"/>
        </w:rPr>
        <w:t xml:space="preserve">can </w:t>
      </w:r>
      <w:r w:rsidRPr="00D50CC4">
        <w:rPr>
          <w:rFonts w:ascii="Calibri" w:eastAsia="Century Gothic" w:hAnsi="Calibri" w:cs="Calibri"/>
          <w:color w:val="000000" w:themeColor="text1"/>
          <w:sz w:val="26"/>
          <w:szCs w:val="26"/>
        </w:rPr>
        <w:t>perform at their best throughout all stages of the recruitment process. Please use box below to make us aware of any reasonable adjustments you need to support you in this process.</w:t>
      </w:r>
    </w:p>
    <w:tbl>
      <w:tblPr>
        <w:tblStyle w:val="TableGrid"/>
        <w:tblW w:w="0" w:type="auto"/>
        <w:tblLook w:val="04A0" w:firstRow="1" w:lastRow="0" w:firstColumn="1" w:lastColumn="0" w:noHBand="0" w:noVBand="1"/>
      </w:tblPr>
      <w:tblGrid>
        <w:gridCol w:w="9016"/>
      </w:tblGrid>
      <w:tr w:rsidR="00D41D22" w14:paraId="5C9D7DB7" w14:textId="77777777" w:rsidTr="00D41D22">
        <w:tc>
          <w:tcPr>
            <w:tcW w:w="9016" w:type="dxa"/>
          </w:tcPr>
          <w:p w14:paraId="60FE8986" w14:textId="77777777" w:rsidR="00D41D22" w:rsidRDefault="00D41D22" w:rsidP="004C534E">
            <w:pPr>
              <w:rPr>
                <w:rFonts w:ascii="Century Gothic" w:eastAsia="Century Gothic" w:hAnsi="Century Gothic" w:cs="Century Gothic"/>
                <w:b/>
                <w:bCs/>
                <w:color w:val="000000" w:themeColor="text1"/>
                <w:sz w:val="27"/>
                <w:szCs w:val="27"/>
              </w:rPr>
            </w:pPr>
          </w:p>
          <w:p w14:paraId="2449C171" w14:textId="77777777" w:rsidR="00DA1CB7" w:rsidRDefault="00DA1CB7" w:rsidP="004C534E">
            <w:pPr>
              <w:rPr>
                <w:rFonts w:ascii="Century Gothic" w:eastAsia="Century Gothic" w:hAnsi="Century Gothic" w:cs="Century Gothic"/>
                <w:b/>
                <w:bCs/>
                <w:color w:val="000000" w:themeColor="text1"/>
                <w:sz w:val="27"/>
                <w:szCs w:val="27"/>
              </w:rPr>
            </w:pPr>
          </w:p>
          <w:p w14:paraId="5035F796" w14:textId="77777777" w:rsidR="00DA1CB7" w:rsidRDefault="00DA1CB7" w:rsidP="004C534E">
            <w:pPr>
              <w:rPr>
                <w:rFonts w:ascii="Century Gothic" w:eastAsia="Century Gothic" w:hAnsi="Century Gothic" w:cs="Century Gothic"/>
                <w:b/>
                <w:bCs/>
                <w:color w:val="000000" w:themeColor="text1"/>
                <w:sz w:val="27"/>
                <w:szCs w:val="27"/>
              </w:rPr>
            </w:pPr>
          </w:p>
          <w:p w14:paraId="2112E3AC" w14:textId="77777777" w:rsidR="00D41D22" w:rsidRDefault="00D41D22" w:rsidP="004C534E">
            <w:pPr>
              <w:rPr>
                <w:rFonts w:ascii="Century Gothic" w:eastAsia="Century Gothic" w:hAnsi="Century Gothic" w:cs="Century Gothic"/>
                <w:b/>
                <w:bCs/>
                <w:color w:val="000000" w:themeColor="text1"/>
                <w:sz w:val="27"/>
                <w:szCs w:val="27"/>
              </w:rPr>
            </w:pPr>
          </w:p>
          <w:p w14:paraId="6380BB47" w14:textId="5162F2CA" w:rsidR="00D41D22" w:rsidRDefault="00D41D22" w:rsidP="004C534E">
            <w:pPr>
              <w:rPr>
                <w:rFonts w:ascii="Century Gothic" w:eastAsia="Century Gothic" w:hAnsi="Century Gothic" w:cs="Century Gothic"/>
                <w:b/>
                <w:bCs/>
                <w:color w:val="000000" w:themeColor="text1"/>
                <w:sz w:val="27"/>
                <w:szCs w:val="27"/>
              </w:rPr>
            </w:pPr>
          </w:p>
        </w:tc>
      </w:tr>
    </w:tbl>
    <w:p w14:paraId="04180AC6" w14:textId="77777777" w:rsidR="00C607C4" w:rsidRDefault="00C607C4" w:rsidP="006D1596">
      <w:pPr>
        <w:rPr>
          <w:rFonts w:ascii="Century Gothic" w:eastAsia="Century Gothic" w:hAnsi="Century Gothic" w:cs="Century Gothic"/>
          <w:b/>
          <w:bCs/>
          <w:color w:val="000000" w:themeColor="text1"/>
          <w:sz w:val="27"/>
          <w:szCs w:val="27"/>
        </w:rPr>
      </w:pPr>
      <w:bookmarkStart w:id="1" w:name="_Hlk168658169"/>
    </w:p>
    <w:p w14:paraId="3C4ACD98" w14:textId="23DB6F9F" w:rsidR="002403BA" w:rsidRPr="00985D8F" w:rsidRDefault="002403BA" w:rsidP="00D41D22">
      <w:pPr>
        <w:jc w:val="center"/>
        <w:rPr>
          <w:rFonts w:ascii="Century Gothic" w:eastAsia="Century Gothic" w:hAnsi="Century Gothic" w:cs="Century Gothic"/>
          <w:b/>
          <w:bCs/>
          <w:color w:val="7030A0"/>
          <w:sz w:val="27"/>
          <w:szCs w:val="27"/>
        </w:rPr>
      </w:pPr>
      <w:r w:rsidRPr="00985D8F">
        <w:rPr>
          <w:rFonts w:ascii="Century Gothic" w:eastAsia="Century Gothic" w:hAnsi="Century Gothic" w:cs="Century Gothic"/>
          <w:b/>
          <w:bCs/>
          <w:color w:val="7030A0"/>
          <w:sz w:val="27"/>
          <w:szCs w:val="27"/>
        </w:rPr>
        <w:t>CONFIDENTIAL</w:t>
      </w:r>
    </w:p>
    <w:bookmarkEnd w:id="1"/>
    <w:p w14:paraId="600CBB12" w14:textId="3215B315" w:rsidR="00DF5195" w:rsidRPr="00D50CC4" w:rsidRDefault="002403BA" w:rsidP="008D7780">
      <w:pPr>
        <w:spacing w:line="276" w:lineRule="auto"/>
        <w:jc w:val="center"/>
        <w:rPr>
          <w:rFonts w:ascii="Century Gothic" w:eastAsia="Century Gothic" w:hAnsi="Century Gothic" w:cs="Century Gothic"/>
          <w:b/>
          <w:bCs/>
          <w:color w:val="000000" w:themeColor="text1"/>
          <w:sz w:val="26"/>
          <w:szCs w:val="26"/>
        </w:rPr>
      </w:pPr>
      <w:r w:rsidRPr="00D50CC4">
        <w:rPr>
          <w:rFonts w:ascii="Century Gothic" w:eastAsia="Century Gothic" w:hAnsi="Century Gothic" w:cs="Century Gothic"/>
          <w:b/>
          <w:bCs/>
          <w:color w:val="000000" w:themeColor="text1"/>
          <w:sz w:val="26"/>
          <w:szCs w:val="26"/>
        </w:rPr>
        <w:t>Personal Details and References Form</w:t>
      </w:r>
    </w:p>
    <w:p w14:paraId="65247836" w14:textId="77777777" w:rsidR="009A5FE0" w:rsidRPr="00D50CC4" w:rsidRDefault="009A5FE0" w:rsidP="008D7780">
      <w:pPr>
        <w:spacing w:line="276" w:lineRule="auto"/>
        <w:rPr>
          <w:rFonts w:ascii="Calibri" w:eastAsia="Century Gothic" w:hAnsi="Calibri" w:cs="Calibri"/>
          <w:color w:val="000000" w:themeColor="text1"/>
          <w:sz w:val="26"/>
          <w:szCs w:val="26"/>
        </w:rPr>
      </w:pPr>
      <w:r w:rsidRPr="00D50CC4">
        <w:rPr>
          <w:rFonts w:ascii="Calibri" w:eastAsia="Century Gothic" w:hAnsi="Calibri" w:cs="Calibri"/>
          <w:color w:val="000000" w:themeColor="text1"/>
          <w:sz w:val="26"/>
          <w:szCs w:val="26"/>
        </w:rPr>
        <w:t xml:space="preserve">Personal details such as name, address and age are removed from this application form during the assessment process. </w:t>
      </w:r>
    </w:p>
    <w:p w14:paraId="2577132A" w14:textId="79E407FF" w:rsidR="009A5FE0" w:rsidRPr="00D50CC4" w:rsidRDefault="009A5FE0" w:rsidP="008D7780">
      <w:pPr>
        <w:spacing w:line="276" w:lineRule="auto"/>
        <w:rPr>
          <w:rFonts w:ascii="Calibri" w:eastAsia="Century Gothic" w:hAnsi="Calibri" w:cs="Calibri"/>
          <w:color w:val="000000" w:themeColor="text1"/>
          <w:sz w:val="26"/>
          <w:szCs w:val="26"/>
        </w:rPr>
      </w:pPr>
      <w:r w:rsidRPr="00D50CC4">
        <w:rPr>
          <w:rFonts w:ascii="Calibri" w:eastAsia="Century Gothic" w:hAnsi="Calibri" w:cs="Calibri"/>
          <w:color w:val="000000" w:themeColor="text1"/>
          <w:sz w:val="26"/>
          <w:szCs w:val="26"/>
        </w:rPr>
        <w:t xml:space="preserve">This is to ensure that your application will be short listed </w:t>
      </w:r>
      <w:r w:rsidR="004034F4" w:rsidRPr="00D50CC4">
        <w:rPr>
          <w:rFonts w:ascii="Calibri" w:eastAsia="Century Gothic" w:hAnsi="Calibri" w:cs="Calibri"/>
          <w:color w:val="000000" w:themeColor="text1"/>
          <w:sz w:val="26"/>
          <w:szCs w:val="26"/>
        </w:rPr>
        <w:t>solely based on</w:t>
      </w:r>
      <w:r w:rsidRPr="00D50CC4">
        <w:rPr>
          <w:rFonts w:ascii="Calibri" w:eastAsia="Century Gothic" w:hAnsi="Calibri" w:cs="Calibri"/>
          <w:color w:val="000000" w:themeColor="text1"/>
          <w:sz w:val="26"/>
          <w:szCs w:val="26"/>
        </w:rPr>
        <w:t xml:space="preserve"> your experience, skills &amp; qualifications relevant to the above post.</w:t>
      </w:r>
    </w:p>
    <w:tbl>
      <w:tblPr>
        <w:tblStyle w:val="TableGrid"/>
        <w:tblW w:w="9015" w:type="dxa"/>
        <w:tblLayout w:type="fixed"/>
        <w:tblLook w:val="06A0" w:firstRow="1" w:lastRow="0" w:firstColumn="1" w:lastColumn="0" w:noHBand="1" w:noVBand="1"/>
      </w:tblPr>
      <w:tblGrid>
        <w:gridCol w:w="2684"/>
        <w:gridCol w:w="6331"/>
      </w:tblGrid>
      <w:tr w:rsidR="00DF5195" w:rsidRPr="00D50CC4" w14:paraId="2F7183B6" w14:textId="77777777" w:rsidTr="00DF5195">
        <w:trPr>
          <w:trHeight w:val="375"/>
        </w:trPr>
        <w:tc>
          <w:tcPr>
            <w:tcW w:w="268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7BA56E5B" w14:textId="1454287A" w:rsidR="00DF5195" w:rsidRPr="00D50CC4" w:rsidRDefault="00DF5195" w:rsidP="00DE0DF7">
            <w:pPr>
              <w:rPr>
                <w:rFonts w:ascii="Calibri" w:eastAsia="Century Gothic" w:hAnsi="Calibri" w:cs="Calibri"/>
                <w:b/>
                <w:bCs/>
                <w:color w:val="000000" w:themeColor="text1"/>
                <w:sz w:val="26"/>
                <w:szCs w:val="26"/>
              </w:rPr>
            </w:pPr>
            <w:r w:rsidRPr="00D50CC4">
              <w:rPr>
                <w:rFonts w:ascii="Calibri" w:eastAsia="Century Gothic" w:hAnsi="Calibri" w:cs="Calibri"/>
                <w:b/>
                <w:bCs/>
                <w:color w:val="000000" w:themeColor="text1"/>
                <w:sz w:val="26"/>
                <w:szCs w:val="26"/>
              </w:rPr>
              <w:t xml:space="preserve">Position Applied For </w:t>
            </w:r>
          </w:p>
        </w:tc>
        <w:tc>
          <w:tcPr>
            <w:tcW w:w="633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14878E79" w14:textId="57DE842F" w:rsidR="00DF5195" w:rsidRPr="00D50CC4" w:rsidRDefault="00D50CC4" w:rsidP="00DE0DF7">
            <w:pPr>
              <w:rPr>
                <w:rFonts w:ascii="Calibri" w:eastAsia="Century Gothic" w:hAnsi="Calibri" w:cs="Calibri"/>
                <w:color w:val="000000" w:themeColor="text1"/>
                <w:sz w:val="26"/>
                <w:szCs w:val="26"/>
              </w:rPr>
            </w:pPr>
            <w:r>
              <w:rPr>
                <w:rFonts w:ascii="Calibri" w:eastAsia="Century Gothic" w:hAnsi="Calibri" w:cs="Calibri"/>
                <w:color w:val="000000" w:themeColor="text1"/>
                <w:sz w:val="26"/>
                <w:szCs w:val="26"/>
              </w:rPr>
              <w:t xml:space="preserve">Finance &amp; Office Manager </w:t>
            </w:r>
          </w:p>
        </w:tc>
      </w:tr>
      <w:tr w:rsidR="002403BA" w:rsidRPr="00D50CC4" w14:paraId="03910563" w14:textId="77777777" w:rsidTr="00DF5195">
        <w:trPr>
          <w:trHeight w:val="375"/>
        </w:trPr>
        <w:tc>
          <w:tcPr>
            <w:tcW w:w="268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1C6EEEC4" w14:textId="18692D46" w:rsidR="002403BA" w:rsidRPr="00D50CC4" w:rsidRDefault="002403BA" w:rsidP="00DE0DF7">
            <w:pPr>
              <w:rPr>
                <w:rFonts w:ascii="Calibri" w:hAnsi="Calibri" w:cs="Calibri"/>
                <w:sz w:val="26"/>
                <w:szCs w:val="26"/>
              </w:rPr>
            </w:pPr>
            <w:r w:rsidRPr="00D50CC4">
              <w:rPr>
                <w:rFonts w:ascii="Calibri" w:eastAsia="Century Gothic" w:hAnsi="Calibri" w:cs="Calibri"/>
                <w:b/>
                <w:bCs/>
                <w:color w:val="000000" w:themeColor="text1"/>
                <w:sz w:val="26"/>
                <w:szCs w:val="26"/>
              </w:rPr>
              <w:t>Full Name</w:t>
            </w:r>
          </w:p>
        </w:tc>
        <w:tc>
          <w:tcPr>
            <w:tcW w:w="633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66CA8D06" w14:textId="77777777" w:rsidR="002403BA" w:rsidRPr="00D50CC4" w:rsidRDefault="002403BA" w:rsidP="00DE0DF7">
            <w:pPr>
              <w:rPr>
                <w:rFonts w:ascii="Calibri" w:hAnsi="Calibri" w:cs="Calibri"/>
                <w:sz w:val="26"/>
                <w:szCs w:val="26"/>
              </w:rPr>
            </w:pPr>
            <w:r w:rsidRPr="00D50CC4">
              <w:rPr>
                <w:rFonts w:ascii="Calibri" w:eastAsia="Century Gothic" w:hAnsi="Calibri" w:cs="Calibri"/>
                <w:color w:val="000000" w:themeColor="text1"/>
                <w:sz w:val="26"/>
                <w:szCs w:val="26"/>
              </w:rPr>
              <w:t xml:space="preserve"> </w:t>
            </w:r>
          </w:p>
        </w:tc>
      </w:tr>
      <w:tr w:rsidR="002403BA" w:rsidRPr="00D50CC4" w14:paraId="45DCB24E" w14:textId="77777777" w:rsidTr="00DF5195">
        <w:trPr>
          <w:trHeight w:val="375"/>
        </w:trPr>
        <w:tc>
          <w:tcPr>
            <w:tcW w:w="268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6D885126" w14:textId="4A1B9D56" w:rsidR="002403BA" w:rsidRPr="00D50CC4" w:rsidRDefault="002403BA" w:rsidP="00DE0DF7">
            <w:pPr>
              <w:rPr>
                <w:rFonts w:ascii="Calibri" w:hAnsi="Calibri" w:cs="Calibri"/>
                <w:sz w:val="26"/>
                <w:szCs w:val="26"/>
              </w:rPr>
            </w:pPr>
            <w:r w:rsidRPr="00D50CC4">
              <w:rPr>
                <w:rFonts w:ascii="Calibri" w:eastAsia="Century Gothic" w:hAnsi="Calibri" w:cs="Calibri"/>
                <w:b/>
                <w:bCs/>
                <w:color w:val="000000" w:themeColor="text1"/>
                <w:sz w:val="26"/>
                <w:szCs w:val="26"/>
              </w:rPr>
              <w:t>Home Address</w:t>
            </w:r>
          </w:p>
        </w:tc>
        <w:tc>
          <w:tcPr>
            <w:tcW w:w="633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219E02C3" w14:textId="77777777" w:rsidR="002403BA" w:rsidRPr="00D50CC4" w:rsidRDefault="002403BA" w:rsidP="00DE0DF7">
            <w:pPr>
              <w:rPr>
                <w:rFonts w:ascii="Calibri" w:hAnsi="Calibri" w:cs="Calibri"/>
                <w:sz w:val="26"/>
                <w:szCs w:val="26"/>
              </w:rPr>
            </w:pPr>
            <w:r w:rsidRPr="00D50CC4">
              <w:rPr>
                <w:rFonts w:ascii="Calibri" w:eastAsia="Century Gothic" w:hAnsi="Calibri" w:cs="Calibri"/>
                <w:color w:val="000000" w:themeColor="text1"/>
                <w:sz w:val="26"/>
                <w:szCs w:val="26"/>
              </w:rPr>
              <w:t xml:space="preserve"> </w:t>
            </w:r>
          </w:p>
        </w:tc>
      </w:tr>
      <w:tr w:rsidR="002403BA" w:rsidRPr="00D50CC4" w14:paraId="05E0E3A1" w14:textId="77777777" w:rsidTr="00DF5195">
        <w:trPr>
          <w:trHeight w:val="375"/>
        </w:trPr>
        <w:tc>
          <w:tcPr>
            <w:tcW w:w="268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3EB12E68" w14:textId="77777777" w:rsidR="002403BA" w:rsidRPr="00D50CC4" w:rsidRDefault="002403BA" w:rsidP="00DE0DF7">
            <w:pPr>
              <w:rPr>
                <w:rFonts w:ascii="Calibri" w:hAnsi="Calibri" w:cs="Calibri"/>
                <w:sz w:val="26"/>
                <w:szCs w:val="26"/>
              </w:rPr>
            </w:pPr>
            <w:r w:rsidRPr="00D50CC4">
              <w:rPr>
                <w:rFonts w:ascii="Calibri" w:eastAsia="Century Gothic" w:hAnsi="Calibri" w:cs="Calibri"/>
                <w:b/>
                <w:bCs/>
                <w:color w:val="000000" w:themeColor="text1"/>
                <w:sz w:val="26"/>
                <w:szCs w:val="26"/>
              </w:rPr>
              <w:t>Postcode</w:t>
            </w:r>
          </w:p>
        </w:tc>
        <w:tc>
          <w:tcPr>
            <w:tcW w:w="633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2E4E1DFB" w14:textId="77777777" w:rsidR="002403BA" w:rsidRPr="00D50CC4" w:rsidRDefault="002403BA" w:rsidP="00DE0DF7">
            <w:pPr>
              <w:rPr>
                <w:rFonts w:ascii="Calibri" w:hAnsi="Calibri" w:cs="Calibri"/>
                <w:sz w:val="26"/>
                <w:szCs w:val="26"/>
              </w:rPr>
            </w:pPr>
            <w:r w:rsidRPr="00D50CC4">
              <w:rPr>
                <w:rFonts w:ascii="Calibri" w:eastAsia="Century Gothic" w:hAnsi="Calibri" w:cs="Calibri"/>
                <w:color w:val="000000" w:themeColor="text1"/>
                <w:sz w:val="26"/>
                <w:szCs w:val="26"/>
              </w:rPr>
              <w:t xml:space="preserve"> </w:t>
            </w:r>
          </w:p>
        </w:tc>
      </w:tr>
      <w:tr w:rsidR="002403BA" w:rsidRPr="00D50CC4" w14:paraId="268E2EDF" w14:textId="77777777" w:rsidTr="00DF5195">
        <w:trPr>
          <w:trHeight w:val="375"/>
        </w:trPr>
        <w:tc>
          <w:tcPr>
            <w:tcW w:w="268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1F8948DE" w14:textId="7D4AEB90" w:rsidR="002403BA" w:rsidRPr="00D50CC4" w:rsidRDefault="002403BA" w:rsidP="00DE0DF7">
            <w:pPr>
              <w:rPr>
                <w:rFonts w:ascii="Calibri" w:hAnsi="Calibri" w:cs="Calibri"/>
                <w:sz w:val="26"/>
                <w:szCs w:val="26"/>
              </w:rPr>
            </w:pPr>
            <w:r w:rsidRPr="00D50CC4">
              <w:rPr>
                <w:rFonts w:ascii="Calibri" w:eastAsia="Century Gothic" w:hAnsi="Calibri" w:cs="Calibri"/>
                <w:b/>
                <w:bCs/>
                <w:color w:val="000000" w:themeColor="text1"/>
                <w:sz w:val="26"/>
                <w:szCs w:val="26"/>
              </w:rPr>
              <w:t>Email Address</w:t>
            </w:r>
          </w:p>
        </w:tc>
        <w:tc>
          <w:tcPr>
            <w:tcW w:w="633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70BD3B05" w14:textId="77777777" w:rsidR="002403BA" w:rsidRPr="00D50CC4" w:rsidRDefault="002403BA" w:rsidP="00DE0DF7">
            <w:pPr>
              <w:rPr>
                <w:rFonts w:ascii="Calibri" w:hAnsi="Calibri" w:cs="Calibri"/>
                <w:sz w:val="26"/>
                <w:szCs w:val="26"/>
              </w:rPr>
            </w:pPr>
            <w:r w:rsidRPr="00D50CC4">
              <w:rPr>
                <w:rFonts w:ascii="Calibri" w:eastAsia="Century Gothic" w:hAnsi="Calibri" w:cs="Calibri"/>
                <w:color w:val="000000" w:themeColor="text1"/>
                <w:sz w:val="26"/>
                <w:szCs w:val="26"/>
              </w:rPr>
              <w:t xml:space="preserve"> </w:t>
            </w:r>
          </w:p>
        </w:tc>
      </w:tr>
      <w:tr w:rsidR="002403BA" w:rsidRPr="00D50CC4" w14:paraId="3B0A1FFB" w14:textId="77777777" w:rsidTr="00DF5195">
        <w:trPr>
          <w:trHeight w:val="375"/>
        </w:trPr>
        <w:tc>
          <w:tcPr>
            <w:tcW w:w="268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735724A1" w14:textId="48C317FC" w:rsidR="002403BA" w:rsidRPr="00D50CC4" w:rsidRDefault="002403BA" w:rsidP="00DE0DF7">
            <w:pPr>
              <w:rPr>
                <w:rFonts w:ascii="Calibri" w:eastAsia="Century Gothic" w:hAnsi="Calibri" w:cs="Calibri"/>
                <w:b/>
                <w:bCs/>
                <w:color w:val="000000" w:themeColor="text1"/>
                <w:sz w:val="26"/>
                <w:szCs w:val="26"/>
              </w:rPr>
            </w:pPr>
            <w:r w:rsidRPr="00D50CC4">
              <w:rPr>
                <w:rFonts w:ascii="Calibri" w:eastAsia="Century Gothic" w:hAnsi="Calibri" w:cs="Calibri"/>
                <w:b/>
                <w:bCs/>
                <w:color w:val="000000" w:themeColor="text1"/>
                <w:sz w:val="26"/>
                <w:szCs w:val="26"/>
              </w:rPr>
              <w:t>Telephone No</w:t>
            </w:r>
          </w:p>
        </w:tc>
        <w:tc>
          <w:tcPr>
            <w:tcW w:w="633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7125325D" w14:textId="77777777" w:rsidR="002403BA" w:rsidRPr="00D50CC4" w:rsidRDefault="002403BA" w:rsidP="00DE0DF7">
            <w:pPr>
              <w:rPr>
                <w:rFonts w:ascii="Calibri" w:eastAsia="Century Gothic" w:hAnsi="Calibri" w:cs="Calibri"/>
                <w:color w:val="000000" w:themeColor="text1"/>
                <w:sz w:val="26"/>
                <w:szCs w:val="26"/>
              </w:rPr>
            </w:pPr>
          </w:p>
        </w:tc>
      </w:tr>
      <w:tr w:rsidR="002403BA" w:rsidRPr="00D50CC4" w14:paraId="24128EF7" w14:textId="77777777" w:rsidTr="00DF5195">
        <w:trPr>
          <w:trHeight w:val="375"/>
        </w:trPr>
        <w:tc>
          <w:tcPr>
            <w:tcW w:w="268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1891FA21" w14:textId="1ABDDA5D" w:rsidR="002403BA" w:rsidRPr="00D50CC4" w:rsidRDefault="002403BA" w:rsidP="00DE0DF7">
            <w:pPr>
              <w:rPr>
                <w:rFonts w:ascii="Calibri" w:hAnsi="Calibri" w:cs="Calibri"/>
                <w:sz w:val="26"/>
                <w:szCs w:val="26"/>
              </w:rPr>
            </w:pPr>
            <w:r w:rsidRPr="00D50CC4">
              <w:rPr>
                <w:rFonts w:ascii="Calibri" w:eastAsia="Century Gothic" w:hAnsi="Calibri" w:cs="Calibri"/>
                <w:b/>
                <w:bCs/>
                <w:color w:val="000000" w:themeColor="text1"/>
                <w:sz w:val="26"/>
                <w:szCs w:val="26"/>
              </w:rPr>
              <w:t>Date of Birth</w:t>
            </w:r>
          </w:p>
        </w:tc>
        <w:tc>
          <w:tcPr>
            <w:tcW w:w="633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33356FE6" w14:textId="77777777" w:rsidR="002403BA" w:rsidRPr="00D50CC4" w:rsidRDefault="002403BA" w:rsidP="00DE0DF7">
            <w:pPr>
              <w:rPr>
                <w:rFonts w:ascii="Calibri" w:hAnsi="Calibri" w:cs="Calibri"/>
                <w:sz w:val="26"/>
                <w:szCs w:val="26"/>
              </w:rPr>
            </w:pPr>
            <w:r w:rsidRPr="00D50CC4">
              <w:rPr>
                <w:rFonts w:ascii="Calibri" w:eastAsia="Century Gothic" w:hAnsi="Calibri" w:cs="Calibri"/>
                <w:color w:val="000000" w:themeColor="text1"/>
                <w:sz w:val="26"/>
                <w:szCs w:val="26"/>
              </w:rPr>
              <w:t xml:space="preserve"> </w:t>
            </w:r>
          </w:p>
        </w:tc>
      </w:tr>
    </w:tbl>
    <w:p w14:paraId="3ED997AE" w14:textId="77777777" w:rsidR="00DF5195" w:rsidRPr="00D50CC4" w:rsidRDefault="00DF5195" w:rsidP="002403BA">
      <w:pPr>
        <w:rPr>
          <w:rFonts w:ascii="Calibri" w:eastAsia="Century Gothic" w:hAnsi="Calibri" w:cs="Calibri"/>
          <w:color w:val="000000" w:themeColor="text1"/>
          <w:sz w:val="26"/>
          <w:szCs w:val="26"/>
        </w:rPr>
      </w:pPr>
    </w:p>
    <w:p w14:paraId="18987528" w14:textId="77777777" w:rsidR="007D0523" w:rsidRPr="00D50CC4" w:rsidRDefault="002403BA" w:rsidP="007D0523">
      <w:pPr>
        <w:spacing w:line="276" w:lineRule="auto"/>
        <w:rPr>
          <w:rFonts w:ascii="Calibri" w:eastAsia="Century Gothic" w:hAnsi="Calibri" w:cs="Calibri"/>
          <w:color w:val="000000" w:themeColor="text1"/>
          <w:sz w:val="26"/>
          <w:szCs w:val="26"/>
        </w:rPr>
      </w:pPr>
      <w:r w:rsidRPr="00D50CC4">
        <w:rPr>
          <w:rFonts w:ascii="Calibri" w:eastAsia="Century Gothic" w:hAnsi="Calibri" w:cs="Calibri"/>
          <w:color w:val="000000" w:themeColor="text1"/>
          <w:sz w:val="26"/>
          <w:szCs w:val="26"/>
        </w:rPr>
        <w:t>Please give the names and contact details of two referees who know you well &amp; can provide reliable information about your experience/skills/qualifications which make you suitable for the post. One of the two must be your current or last employer.</w:t>
      </w:r>
    </w:p>
    <w:p w14:paraId="16DADDB2" w14:textId="4C5CA0FA" w:rsidR="00DF5195" w:rsidRPr="00D50CC4" w:rsidRDefault="00DF5195" w:rsidP="007D0523">
      <w:pPr>
        <w:spacing w:line="276" w:lineRule="auto"/>
        <w:rPr>
          <w:rFonts w:ascii="Calibri" w:eastAsia="Century Gothic" w:hAnsi="Calibri" w:cs="Calibri"/>
          <w:color w:val="000000" w:themeColor="text1"/>
          <w:sz w:val="26"/>
          <w:szCs w:val="26"/>
        </w:rPr>
      </w:pPr>
      <w:r w:rsidRPr="00D50CC4">
        <w:rPr>
          <w:rFonts w:ascii="Century Gothic" w:eastAsia="Century Gothic" w:hAnsi="Century Gothic" w:cs="Century Gothic"/>
          <w:b/>
          <w:bCs/>
          <w:color w:val="000000" w:themeColor="text1"/>
          <w:sz w:val="26"/>
          <w:szCs w:val="26"/>
        </w:rPr>
        <w:t>References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A0" w:firstRow="1" w:lastRow="0" w:firstColumn="1" w:lastColumn="0" w:noHBand="1" w:noVBand="1"/>
      </w:tblPr>
      <w:tblGrid>
        <w:gridCol w:w="2122"/>
        <w:gridCol w:w="713"/>
        <w:gridCol w:w="1413"/>
        <w:gridCol w:w="2268"/>
        <w:gridCol w:w="845"/>
        <w:gridCol w:w="1418"/>
      </w:tblGrid>
      <w:tr w:rsidR="002403BA" w:rsidRPr="00D50CC4" w14:paraId="4B33E8AC" w14:textId="77777777" w:rsidTr="007D0523">
        <w:trPr>
          <w:trHeight w:val="300"/>
        </w:trPr>
        <w:tc>
          <w:tcPr>
            <w:tcW w:w="4248" w:type="dxa"/>
            <w:gridSpan w:val="3"/>
            <w:tcMar>
              <w:left w:w="108" w:type="dxa"/>
              <w:right w:w="108" w:type="dxa"/>
            </w:tcMar>
            <w:vAlign w:val="center"/>
          </w:tcPr>
          <w:p w14:paraId="3DCDCA23" w14:textId="348196CE" w:rsidR="002403BA" w:rsidRPr="00D50CC4" w:rsidRDefault="00DF5195" w:rsidP="00DF5195">
            <w:pPr>
              <w:pStyle w:val="Heading2"/>
              <w:spacing w:before="0" w:after="0"/>
              <w:rPr>
                <w:rFonts w:ascii="Calibri" w:eastAsia="Century Gothic" w:hAnsi="Calibri" w:cs="Calibri"/>
                <w:b/>
                <w:bCs/>
                <w:color w:val="auto"/>
                <w:sz w:val="26"/>
                <w:szCs w:val="26"/>
              </w:rPr>
            </w:pPr>
            <w:r w:rsidRPr="00D50CC4">
              <w:rPr>
                <w:rFonts w:ascii="Calibri" w:eastAsia="Century Gothic" w:hAnsi="Calibri" w:cs="Calibri"/>
                <w:b/>
                <w:bCs/>
                <w:color w:val="auto"/>
                <w:sz w:val="26"/>
                <w:szCs w:val="26"/>
              </w:rPr>
              <w:t xml:space="preserve">Reference 1: </w:t>
            </w:r>
          </w:p>
        </w:tc>
        <w:tc>
          <w:tcPr>
            <w:tcW w:w="4531" w:type="dxa"/>
            <w:gridSpan w:val="3"/>
            <w:tcMar>
              <w:left w:w="108" w:type="dxa"/>
              <w:right w:w="108" w:type="dxa"/>
            </w:tcMar>
            <w:vAlign w:val="center"/>
          </w:tcPr>
          <w:p w14:paraId="1AD07C0E" w14:textId="5FFFE81C" w:rsidR="002403BA" w:rsidRPr="00D50CC4" w:rsidRDefault="00DF5195" w:rsidP="00DF5195">
            <w:pPr>
              <w:spacing w:after="0"/>
              <w:jc w:val="both"/>
              <w:rPr>
                <w:rFonts w:ascii="Calibri" w:hAnsi="Calibri" w:cs="Calibri"/>
                <w:b/>
                <w:bCs/>
                <w:sz w:val="26"/>
                <w:szCs w:val="26"/>
              </w:rPr>
            </w:pPr>
            <w:r w:rsidRPr="00D50CC4">
              <w:rPr>
                <w:rFonts w:ascii="Calibri" w:hAnsi="Calibri" w:cs="Calibri"/>
                <w:b/>
                <w:bCs/>
                <w:sz w:val="26"/>
                <w:szCs w:val="26"/>
              </w:rPr>
              <w:t xml:space="preserve">Reference 2: </w:t>
            </w:r>
          </w:p>
        </w:tc>
      </w:tr>
      <w:tr w:rsidR="002403BA" w:rsidRPr="00D50CC4" w14:paraId="1F276334" w14:textId="77777777" w:rsidTr="007D0523">
        <w:trPr>
          <w:trHeight w:val="300"/>
        </w:trPr>
        <w:tc>
          <w:tcPr>
            <w:tcW w:w="2122" w:type="dxa"/>
            <w:tcMar>
              <w:left w:w="108" w:type="dxa"/>
              <w:right w:w="108" w:type="dxa"/>
            </w:tcMar>
            <w:vAlign w:val="center"/>
          </w:tcPr>
          <w:p w14:paraId="2171E22E" w14:textId="77777777" w:rsidR="002403BA" w:rsidRPr="00D50CC4" w:rsidRDefault="002403BA" w:rsidP="00DF5195">
            <w:pPr>
              <w:spacing w:after="0"/>
              <w:rPr>
                <w:rFonts w:ascii="Calibri" w:hAnsi="Calibri" w:cs="Calibri"/>
                <w:sz w:val="26"/>
                <w:szCs w:val="26"/>
              </w:rPr>
            </w:pPr>
            <w:r w:rsidRPr="00D50CC4">
              <w:rPr>
                <w:rFonts w:ascii="Calibri" w:eastAsia="Century Gothic" w:hAnsi="Calibri" w:cs="Calibri"/>
                <w:b/>
                <w:bCs/>
                <w:sz w:val="26"/>
                <w:szCs w:val="26"/>
              </w:rPr>
              <w:t>Name</w:t>
            </w:r>
          </w:p>
        </w:tc>
        <w:tc>
          <w:tcPr>
            <w:tcW w:w="2126" w:type="dxa"/>
            <w:gridSpan w:val="2"/>
            <w:tcMar>
              <w:left w:w="108" w:type="dxa"/>
              <w:right w:w="108" w:type="dxa"/>
            </w:tcMar>
            <w:vAlign w:val="center"/>
          </w:tcPr>
          <w:p w14:paraId="28FED46E" w14:textId="77777777" w:rsidR="002403BA" w:rsidRPr="00D50CC4" w:rsidRDefault="002403BA" w:rsidP="00DF5195">
            <w:pPr>
              <w:pStyle w:val="Heading2"/>
              <w:spacing w:before="0" w:after="0"/>
              <w:rPr>
                <w:rFonts w:ascii="Calibri" w:hAnsi="Calibri" w:cs="Calibri"/>
                <w:sz w:val="26"/>
                <w:szCs w:val="26"/>
              </w:rPr>
            </w:pPr>
            <w:r w:rsidRPr="00D50CC4">
              <w:rPr>
                <w:rFonts w:ascii="Calibri" w:eastAsia="Century Gothic" w:hAnsi="Calibri" w:cs="Calibri"/>
                <w:sz w:val="26"/>
                <w:szCs w:val="26"/>
              </w:rPr>
              <w:t xml:space="preserve"> </w:t>
            </w:r>
          </w:p>
        </w:tc>
        <w:tc>
          <w:tcPr>
            <w:tcW w:w="2268" w:type="dxa"/>
            <w:tcMar>
              <w:left w:w="108" w:type="dxa"/>
              <w:right w:w="108" w:type="dxa"/>
            </w:tcMar>
            <w:vAlign w:val="center"/>
          </w:tcPr>
          <w:p w14:paraId="53285202" w14:textId="77777777" w:rsidR="002403BA" w:rsidRPr="00D50CC4" w:rsidRDefault="002403BA" w:rsidP="00DF5195">
            <w:pPr>
              <w:spacing w:after="0"/>
              <w:rPr>
                <w:rFonts w:ascii="Calibri" w:hAnsi="Calibri" w:cs="Calibri"/>
                <w:sz w:val="26"/>
                <w:szCs w:val="26"/>
              </w:rPr>
            </w:pPr>
            <w:r w:rsidRPr="00D50CC4">
              <w:rPr>
                <w:rFonts w:ascii="Calibri" w:eastAsia="Century Gothic" w:hAnsi="Calibri" w:cs="Calibri"/>
                <w:b/>
                <w:bCs/>
                <w:sz w:val="26"/>
                <w:szCs w:val="26"/>
              </w:rPr>
              <w:t>Name</w:t>
            </w:r>
          </w:p>
        </w:tc>
        <w:tc>
          <w:tcPr>
            <w:tcW w:w="2263" w:type="dxa"/>
            <w:gridSpan w:val="2"/>
            <w:tcMar>
              <w:left w:w="108" w:type="dxa"/>
              <w:right w:w="108" w:type="dxa"/>
            </w:tcMar>
            <w:vAlign w:val="center"/>
          </w:tcPr>
          <w:p w14:paraId="4CDEEC98" w14:textId="77777777" w:rsidR="002403BA" w:rsidRPr="00D50CC4" w:rsidRDefault="002403BA" w:rsidP="00DF5195">
            <w:pPr>
              <w:spacing w:after="0"/>
              <w:rPr>
                <w:rFonts w:ascii="Calibri" w:hAnsi="Calibri" w:cs="Calibri"/>
                <w:sz w:val="26"/>
                <w:szCs w:val="26"/>
              </w:rPr>
            </w:pPr>
            <w:r w:rsidRPr="00D50CC4">
              <w:rPr>
                <w:rFonts w:ascii="Calibri" w:eastAsia="Century Gothic" w:hAnsi="Calibri" w:cs="Calibri"/>
                <w:b/>
                <w:bCs/>
                <w:sz w:val="26"/>
                <w:szCs w:val="26"/>
              </w:rPr>
              <w:t xml:space="preserve"> </w:t>
            </w:r>
          </w:p>
        </w:tc>
      </w:tr>
      <w:tr w:rsidR="002403BA" w:rsidRPr="00D50CC4" w14:paraId="5D178E38" w14:textId="77777777" w:rsidTr="007D0523">
        <w:trPr>
          <w:trHeight w:val="300"/>
        </w:trPr>
        <w:tc>
          <w:tcPr>
            <w:tcW w:w="2122" w:type="dxa"/>
            <w:tcMar>
              <w:left w:w="108" w:type="dxa"/>
              <w:right w:w="108" w:type="dxa"/>
            </w:tcMar>
            <w:vAlign w:val="center"/>
          </w:tcPr>
          <w:p w14:paraId="45158F84" w14:textId="77777777" w:rsidR="002403BA" w:rsidRPr="00D50CC4" w:rsidRDefault="002403BA" w:rsidP="00DF5195">
            <w:pPr>
              <w:spacing w:after="0"/>
              <w:rPr>
                <w:rFonts w:ascii="Calibri" w:hAnsi="Calibri" w:cs="Calibri"/>
                <w:sz w:val="26"/>
                <w:szCs w:val="26"/>
              </w:rPr>
            </w:pPr>
            <w:r w:rsidRPr="00D50CC4">
              <w:rPr>
                <w:rFonts w:ascii="Calibri" w:eastAsia="Century Gothic" w:hAnsi="Calibri" w:cs="Calibri"/>
                <w:b/>
                <w:bCs/>
                <w:sz w:val="26"/>
                <w:szCs w:val="26"/>
              </w:rPr>
              <w:t>Address</w:t>
            </w:r>
          </w:p>
        </w:tc>
        <w:tc>
          <w:tcPr>
            <w:tcW w:w="2126" w:type="dxa"/>
            <w:gridSpan w:val="2"/>
            <w:tcMar>
              <w:left w:w="108" w:type="dxa"/>
              <w:right w:w="108" w:type="dxa"/>
            </w:tcMar>
            <w:vAlign w:val="center"/>
          </w:tcPr>
          <w:p w14:paraId="672F9BAF" w14:textId="77777777" w:rsidR="002403BA" w:rsidRPr="00D50CC4" w:rsidRDefault="002403BA" w:rsidP="00DF5195">
            <w:pPr>
              <w:pStyle w:val="Heading2"/>
              <w:spacing w:before="0" w:after="0"/>
              <w:rPr>
                <w:rFonts w:ascii="Calibri" w:hAnsi="Calibri" w:cs="Calibri"/>
                <w:sz w:val="26"/>
                <w:szCs w:val="26"/>
              </w:rPr>
            </w:pPr>
            <w:r w:rsidRPr="00D50CC4">
              <w:rPr>
                <w:rFonts w:ascii="Calibri" w:eastAsia="Century Gothic" w:hAnsi="Calibri" w:cs="Calibri"/>
                <w:sz w:val="26"/>
                <w:szCs w:val="26"/>
              </w:rPr>
              <w:t xml:space="preserve"> </w:t>
            </w:r>
          </w:p>
        </w:tc>
        <w:tc>
          <w:tcPr>
            <w:tcW w:w="2268" w:type="dxa"/>
            <w:tcMar>
              <w:left w:w="108" w:type="dxa"/>
              <w:right w:w="108" w:type="dxa"/>
            </w:tcMar>
            <w:vAlign w:val="center"/>
          </w:tcPr>
          <w:p w14:paraId="28747586" w14:textId="77777777" w:rsidR="002403BA" w:rsidRPr="00D50CC4" w:rsidRDefault="002403BA" w:rsidP="00DF5195">
            <w:pPr>
              <w:spacing w:after="0"/>
              <w:rPr>
                <w:rFonts w:ascii="Calibri" w:hAnsi="Calibri" w:cs="Calibri"/>
                <w:sz w:val="26"/>
                <w:szCs w:val="26"/>
              </w:rPr>
            </w:pPr>
            <w:r w:rsidRPr="00D50CC4">
              <w:rPr>
                <w:rFonts w:ascii="Calibri" w:eastAsia="Century Gothic" w:hAnsi="Calibri" w:cs="Calibri"/>
                <w:b/>
                <w:bCs/>
                <w:sz w:val="26"/>
                <w:szCs w:val="26"/>
              </w:rPr>
              <w:t>Address</w:t>
            </w:r>
          </w:p>
        </w:tc>
        <w:tc>
          <w:tcPr>
            <w:tcW w:w="2263" w:type="dxa"/>
            <w:gridSpan w:val="2"/>
            <w:tcMar>
              <w:left w:w="108" w:type="dxa"/>
              <w:right w:w="108" w:type="dxa"/>
            </w:tcMar>
            <w:vAlign w:val="center"/>
          </w:tcPr>
          <w:p w14:paraId="16CD4D34" w14:textId="77777777" w:rsidR="002403BA" w:rsidRPr="00D50CC4" w:rsidRDefault="002403BA" w:rsidP="00DF5195">
            <w:pPr>
              <w:spacing w:after="0"/>
              <w:rPr>
                <w:rFonts w:ascii="Calibri" w:hAnsi="Calibri" w:cs="Calibri"/>
                <w:sz w:val="26"/>
                <w:szCs w:val="26"/>
              </w:rPr>
            </w:pPr>
            <w:r w:rsidRPr="00D50CC4">
              <w:rPr>
                <w:rFonts w:ascii="Calibri" w:eastAsia="Century Gothic" w:hAnsi="Calibri" w:cs="Calibri"/>
                <w:b/>
                <w:bCs/>
                <w:sz w:val="26"/>
                <w:szCs w:val="26"/>
              </w:rPr>
              <w:t xml:space="preserve"> </w:t>
            </w:r>
          </w:p>
        </w:tc>
      </w:tr>
      <w:tr w:rsidR="002403BA" w:rsidRPr="00D50CC4" w14:paraId="66050946" w14:textId="77777777" w:rsidTr="007D0523">
        <w:trPr>
          <w:trHeight w:val="300"/>
        </w:trPr>
        <w:tc>
          <w:tcPr>
            <w:tcW w:w="2122" w:type="dxa"/>
            <w:tcMar>
              <w:left w:w="108" w:type="dxa"/>
              <w:right w:w="108" w:type="dxa"/>
            </w:tcMar>
            <w:vAlign w:val="center"/>
          </w:tcPr>
          <w:p w14:paraId="6BB7DB60" w14:textId="77777777" w:rsidR="002403BA" w:rsidRPr="00D50CC4" w:rsidRDefault="002403BA" w:rsidP="00DF5195">
            <w:pPr>
              <w:spacing w:after="0"/>
              <w:rPr>
                <w:rFonts w:ascii="Calibri" w:hAnsi="Calibri" w:cs="Calibri"/>
                <w:sz w:val="26"/>
                <w:szCs w:val="26"/>
              </w:rPr>
            </w:pPr>
            <w:r w:rsidRPr="00D50CC4">
              <w:rPr>
                <w:rFonts w:ascii="Calibri" w:eastAsia="Century Gothic" w:hAnsi="Calibri" w:cs="Calibri"/>
                <w:b/>
                <w:bCs/>
                <w:sz w:val="26"/>
                <w:szCs w:val="26"/>
              </w:rPr>
              <w:t>Email address</w:t>
            </w:r>
          </w:p>
        </w:tc>
        <w:tc>
          <w:tcPr>
            <w:tcW w:w="2126" w:type="dxa"/>
            <w:gridSpan w:val="2"/>
            <w:tcMar>
              <w:left w:w="108" w:type="dxa"/>
              <w:right w:w="108" w:type="dxa"/>
            </w:tcMar>
            <w:vAlign w:val="center"/>
          </w:tcPr>
          <w:p w14:paraId="0767D456" w14:textId="77777777" w:rsidR="002403BA" w:rsidRPr="00D50CC4" w:rsidRDefault="002403BA" w:rsidP="00DF5195">
            <w:pPr>
              <w:pStyle w:val="Heading2"/>
              <w:spacing w:before="0" w:after="0"/>
              <w:rPr>
                <w:rFonts w:ascii="Calibri" w:hAnsi="Calibri" w:cs="Calibri"/>
                <w:sz w:val="26"/>
                <w:szCs w:val="26"/>
              </w:rPr>
            </w:pPr>
            <w:r w:rsidRPr="00D50CC4">
              <w:rPr>
                <w:rFonts w:ascii="Calibri" w:eastAsia="Century Gothic" w:hAnsi="Calibri" w:cs="Calibri"/>
                <w:sz w:val="26"/>
                <w:szCs w:val="26"/>
              </w:rPr>
              <w:t xml:space="preserve"> </w:t>
            </w:r>
          </w:p>
        </w:tc>
        <w:tc>
          <w:tcPr>
            <w:tcW w:w="2268" w:type="dxa"/>
            <w:tcMar>
              <w:left w:w="108" w:type="dxa"/>
              <w:right w:w="108" w:type="dxa"/>
            </w:tcMar>
            <w:vAlign w:val="center"/>
          </w:tcPr>
          <w:p w14:paraId="35498E6E" w14:textId="77777777" w:rsidR="002403BA" w:rsidRPr="00D50CC4" w:rsidRDefault="002403BA" w:rsidP="00DF5195">
            <w:pPr>
              <w:spacing w:after="0"/>
              <w:rPr>
                <w:rFonts w:ascii="Calibri" w:hAnsi="Calibri" w:cs="Calibri"/>
                <w:sz w:val="26"/>
                <w:szCs w:val="26"/>
              </w:rPr>
            </w:pPr>
            <w:r w:rsidRPr="00D50CC4">
              <w:rPr>
                <w:rFonts w:ascii="Calibri" w:eastAsia="Century Gothic" w:hAnsi="Calibri" w:cs="Calibri"/>
                <w:b/>
                <w:bCs/>
                <w:sz w:val="26"/>
                <w:szCs w:val="26"/>
              </w:rPr>
              <w:t>Email address</w:t>
            </w:r>
          </w:p>
        </w:tc>
        <w:tc>
          <w:tcPr>
            <w:tcW w:w="2263" w:type="dxa"/>
            <w:gridSpan w:val="2"/>
            <w:tcMar>
              <w:left w:w="108" w:type="dxa"/>
              <w:right w:w="108" w:type="dxa"/>
            </w:tcMar>
            <w:vAlign w:val="center"/>
          </w:tcPr>
          <w:p w14:paraId="61E9EBB9" w14:textId="77777777" w:rsidR="002403BA" w:rsidRPr="00D50CC4" w:rsidRDefault="002403BA" w:rsidP="00DF5195">
            <w:pPr>
              <w:spacing w:after="0"/>
              <w:rPr>
                <w:rFonts w:ascii="Calibri" w:hAnsi="Calibri" w:cs="Calibri"/>
                <w:sz w:val="26"/>
                <w:szCs w:val="26"/>
              </w:rPr>
            </w:pPr>
            <w:r w:rsidRPr="00D50CC4">
              <w:rPr>
                <w:rFonts w:ascii="Calibri" w:eastAsia="Century Gothic" w:hAnsi="Calibri" w:cs="Calibri"/>
                <w:b/>
                <w:bCs/>
                <w:sz w:val="26"/>
                <w:szCs w:val="26"/>
              </w:rPr>
              <w:t xml:space="preserve"> </w:t>
            </w:r>
          </w:p>
        </w:tc>
      </w:tr>
      <w:tr w:rsidR="002403BA" w:rsidRPr="00D50CC4" w14:paraId="2DB39EDA" w14:textId="77777777" w:rsidTr="007D0523">
        <w:trPr>
          <w:trHeight w:val="300"/>
        </w:trPr>
        <w:tc>
          <w:tcPr>
            <w:tcW w:w="2122" w:type="dxa"/>
            <w:tcMar>
              <w:left w:w="108" w:type="dxa"/>
              <w:right w:w="108" w:type="dxa"/>
            </w:tcMar>
            <w:vAlign w:val="center"/>
          </w:tcPr>
          <w:p w14:paraId="6A419FF0" w14:textId="77777777" w:rsidR="002403BA" w:rsidRPr="00D50CC4" w:rsidRDefault="002403BA" w:rsidP="00DF5195">
            <w:pPr>
              <w:spacing w:after="0"/>
              <w:rPr>
                <w:rFonts w:ascii="Calibri" w:hAnsi="Calibri" w:cs="Calibri"/>
                <w:sz w:val="26"/>
                <w:szCs w:val="26"/>
              </w:rPr>
            </w:pPr>
            <w:r w:rsidRPr="00D50CC4">
              <w:rPr>
                <w:rFonts w:ascii="Calibri" w:eastAsia="Century Gothic" w:hAnsi="Calibri" w:cs="Calibri"/>
                <w:b/>
                <w:bCs/>
                <w:sz w:val="26"/>
                <w:szCs w:val="26"/>
              </w:rPr>
              <w:t>Contact number</w:t>
            </w:r>
          </w:p>
        </w:tc>
        <w:tc>
          <w:tcPr>
            <w:tcW w:w="2126" w:type="dxa"/>
            <w:gridSpan w:val="2"/>
            <w:tcMar>
              <w:left w:w="108" w:type="dxa"/>
              <w:right w:w="108" w:type="dxa"/>
            </w:tcMar>
            <w:vAlign w:val="center"/>
          </w:tcPr>
          <w:p w14:paraId="72A1AE66" w14:textId="77777777" w:rsidR="002403BA" w:rsidRPr="00D50CC4" w:rsidRDefault="002403BA" w:rsidP="00DF5195">
            <w:pPr>
              <w:pStyle w:val="Heading2"/>
              <w:spacing w:before="0" w:after="0"/>
              <w:rPr>
                <w:rFonts w:ascii="Calibri" w:hAnsi="Calibri" w:cs="Calibri"/>
                <w:sz w:val="26"/>
                <w:szCs w:val="26"/>
              </w:rPr>
            </w:pPr>
            <w:r w:rsidRPr="00D50CC4">
              <w:rPr>
                <w:rFonts w:ascii="Calibri" w:eastAsia="Century Gothic" w:hAnsi="Calibri" w:cs="Calibri"/>
                <w:sz w:val="26"/>
                <w:szCs w:val="26"/>
              </w:rPr>
              <w:t xml:space="preserve"> </w:t>
            </w:r>
          </w:p>
        </w:tc>
        <w:tc>
          <w:tcPr>
            <w:tcW w:w="2268" w:type="dxa"/>
            <w:tcMar>
              <w:left w:w="108" w:type="dxa"/>
              <w:right w:w="108" w:type="dxa"/>
            </w:tcMar>
            <w:vAlign w:val="center"/>
          </w:tcPr>
          <w:p w14:paraId="3FAC74B1" w14:textId="77777777" w:rsidR="002403BA" w:rsidRPr="00D50CC4" w:rsidRDefault="002403BA" w:rsidP="00DF5195">
            <w:pPr>
              <w:spacing w:after="0"/>
              <w:rPr>
                <w:rFonts w:ascii="Calibri" w:hAnsi="Calibri" w:cs="Calibri"/>
                <w:sz w:val="26"/>
                <w:szCs w:val="26"/>
              </w:rPr>
            </w:pPr>
            <w:r w:rsidRPr="00D50CC4">
              <w:rPr>
                <w:rFonts w:ascii="Calibri" w:eastAsia="Century Gothic" w:hAnsi="Calibri" w:cs="Calibri"/>
                <w:b/>
                <w:bCs/>
                <w:sz w:val="26"/>
                <w:szCs w:val="26"/>
              </w:rPr>
              <w:t>Contact number</w:t>
            </w:r>
          </w:p>
        </w:tc>
        <w:tc>
          <w:tcPr>
            <w:tcW w:w="2263" w:type="dxa"/>
            <w:gridSpan w:val="2"/>
            <w:tcMar>
              <w:left w:w="108" w:type="dxa"/>
              <w:right w:w="108" w:type="dxa"/>
            </w:tcMar>
            <w:vAlign w:val="center"/>
          </w:tcPr>
          <w:p w14:paraId="56058B08" w14:textId="77777777" w:rsidR="002403BA" w:rsidRPr="00D50CC4" w:rsidRDefault="002403BA" w:rsidP="00DF5195">
            <w:pPr>
              <w:spacing w:after="0"/>
              <w:rPr>
                <w:rFonts w:ascii="Calibri" w:hAnsi="Calibri" w:cs="Calibri"/>
                <w:sz w:val="26"/>
                <w:szCs w:val="26"/>
              </w:rPr>
            </w:pPr>
            <w:r w:rsidRPr="00D50CC4">
              <w:rPr>
                <w:rFonts w:ascii="Calibri" w:eastAsia="Century Gothic" w:hAnsi="Calibri" w:cs="Calibri"/>
                <w:b/>
                <w:bCs/>
                <w:sz w:val="26"/>
                <w:szCs w:val="26"/>
              </w:rPr>
              <w:t xml:space="preserve"> </w:t>
            </w:r>
          </w:p>
        </w:tc>
      </w:tr>
      <w:tr w:rsidR="002403BA" w:rsidRPr="00D50CC4" w14:paraId="1FE33E20" w14:textId="77777777" w:rsidTr="007D0523">
        <w:trPr>
          <w:trHeight w:val="300"/>
        </w:trPr>
        <w:tc>
          <w:tcPr>
            <w:tcW w:w="2122" w:type="dxa"/>
            <w:tcMar>
              <w:left w:w="108" w:type="dxa"/>
              <w:right w:w="108" w:type="dxa"/>
            </w:tcMar>
            <w:vAlign w:val="center"/>
          </w:tcPr>
          <w:p w14:paraId="5EE1EF14" w14:textId="77777777" w:rsidR="002403BA" w:rsidRPr="00D50CC4" w:rsidRDefault="002403BA" w:rsidP="00DF5195">
            <w:pPr>
              <w:spacing w:after="0"/>
              <w:rPr>
                <w:rFonts w:ascii="Calibri" w:hAnsi="Calibri" w:cs="Calibri"/>
                <w:sz w:val="26"/>
                <w:szCs w:val="26"/>
              </w:rPr>
            </w:pPr>
            <w:r w:rsidRPr="00D50CC4">
              <w:rPr>
                <w:rFonts w:ascii="Calibri" w:eastAsia="Century Gothic" w:hAnsi="Calibri" w:cs="Calibri"/>
                <w:b/>
                <w:bCs/>
                <w:sz w:val="26"/>
                <w:szCs w:val="26"/>
              </w:rPr>
              <w:t>Occupation</w:t>
            </w:r>
          </w:p>
        </w:tc>
        <w:tc>
          <w:tcPr>
            <w:tcW w:w="2126" w:type="dxa"/>
            <w:gridSpan w:val="2"/>
            <w:tcMar>
              <w:left w:w="108" w:type="dxa"/>
              <w:right w:w="108" w:type="dxa"/>
            </w:tcMar>
            <w:vAlign w:val="center"/>
          </w:tcPr>
          <w:p w14:paraId="1C9DC2F6" w14:textId="77777777" w:rsidR="002403BA" w:rsidRPr="00D50CC4" w:rsidRDefault="002403BA" w:rsidP="00DF5195">
            <w:pPr>
              <w:pStyle w:val="Heading2"/>
              <w:spacing w:before="0" w:after="0"/>
              <w:rPr>
                <w:rFonts w:ascii="Calibri" w:hAnsi="Calibri" w:cs="Calibri"/>
                <w:sz w:val="26"/>
                <w:szCs w:val="26"/>
              </w:rPr>
            </w:pPr>
            <w:r w:rsidRPr="00D50CC4">
              <w:rPr>
                <w:rFonts w:ascii="Calibri" w:eastAsia="Century Gothic" w:hAnsi="Calibri" w:cs="Calibri"/>
                <w:sz w:val="26"/>
                <w:szCs w:val="26"/>
              </w:rPr>
              <w:t xml:space="preserve"> </w:t>
            </w:r>
          </w:p>
        </w:tc>
        <w:tc>
          <w:tcPr>
            <w:tcW w:w="2268" w:type="dxa"/>
            <w:tcMar>
              <w:left w:w="108" w:type="dxa"/>
              <w:right w:w="108" w:type="dxa"/>
            </w:tcMar>
            <w:vAlign w:val="center"/>
          </w:tcPr>
          <w:p w14:paraId="6B4D1209" w14:textId="77777777" w:rsidR="002403BA" w:rsidRPr="00D50CC4" w:rsidRDefault="002403BA" w:rsidP="00DF5195">
            <w:pPr>
              <w:spacing w:after="0"/>
              <w:rPr>
                <w:rFonts w:ascii="Calibri" w:hAnsi="Calibri" w:cs="Calibri"/>
                <w:sz w:val="26"/>
                <w:szCs w:val="26"/>
              </w:rPr>
            </w:pPr>
            <w:r w:rsidRPr="00D50CC4">
              <w:rPr>
                <w:rFonts w:ascii="Calibri" w:eastAsia="Century Gothic" w:hAnsi="Calibri" w:cs="Calibri"/>
                <w:b/>
                <w:bCs/>
                <w:sz w:val="26"/>
                <w:szCs w:val="26"/>
              </w:rPr>
              <w:t>Occupation</w:t>
            </w:r>
          </w:p>
        </w:tc>
        <w:tc>
          <w:tcPr>
            <w:tcW w:w="2263" w:type="dxa"/>
            <w:gridSpan w:val="2"/>
            <w:tcMar>
              <w:left w:w="108" w:type="dxa"/>
              <w:right w:w="108" w:type="dxa"/>
            </w:tcMar>
            <w:vAlign w:val="center"/>
          </w:tcPr>
          <w:p w14:paraId="06B9C5BB" w14:textId="77777777" w:rsidR="002403BA" w:rsidRPr="00D50CC4" w:rsidRDefault="002403BA" w:rsidP="00DF5195">
            <w:pPr>
              <w:spacing w:after="0"/>
              <w:rPr>
                <w:rFonts w:ascii="Calibri" w:hAnsi="Calibri" w:cs="Calibri"/>
                <w:sz w:val="26"/>
                <w:szCs w:val="26"/>
              </w:rPr>
            </w:pPr>
            <w:r w:rsidRPr="00D50CC4">
              <w:rPr>
                <w:rFonts w:ascii="Calibri" w:eastAsia="Century Gothic" w:hAnsi="Calibri" w:cs="Calibri"/>
                <w:b/>
                <w:bCs/>
                <w:sz w:val="26"/>
                <w:szCs w:val="26"/>
              </w:rPr>
              <w:t xml:space="preserve"> </w:t>
            </w:r>
          </w:p>
        </w:tc>
      </w:tr>
      <w:tr w:rsidR="002403BA" w:rsidRPr="00D50CC4" w14:paraId="168E8173" w14:textId="77777777" w:rsidTr="007D0523">
        <w:trPr>
          <w:trHeight w:val="300"/>
        </w:trPr>
        <w:tc>
          <w:tcPr>
            <w:tcW w:w="2122" w:type="dxa"/>
            <w:tcMar>
              <w:left w:w="108" w:type="dxa"/>
              <w:right w:w="108" w:type="dxa"/>
            </w:tcMar>
            <w:vAlign w:val="center"/>
          </w:tcPr>
          <w:p w14:paraId="6BD30506" w14:textId="77777777" w:rsidR="002403BA" w:rsidRPr="00D50CC4" w:rsidRDefault="002403BA" w:rsidP="00DF5195">
            <w:pPr>
              <w:spacing w:after="0"/>
              <w:rPr>
                <w:rFonts w:ascii="Calibri" w:hAnsi="Calibri" w:cs="Calibri"/>
                <w:sz w:val="26"/>
                <w:szCs w:val="26"/>
              </w:rPr>
            </w:pPr>
            <w:r w:rsidRPr="00D50CC4">
              <w:rPr>
                <w:rFonts w:ascii="Calibri" w:eastAsia="Century Gothic" w:hAnsi="Calibri" w:cs="Calibri"/>
                <w:b/>
                <w:bCs/>
                <w:sz w:val="26"/>
                <w:szCs w:val="26"/>
              </w:rPr>
              <w:t>Relationship to you</w:t>
            </w:r>
          </w:p>
        </w:tc>
        <w:tc>
          <w:tcPr>
            <w:tcW w:w="2126" w:type="dxa"/>
            <w:gridSpan w:val="2"/>
            <w:tcMar>
              <w:left w:w="108" w:type="dxa"/>
              <w:right w:w="108" w:type="dxa"/>
            </w:tcMar>
            <w:vAlign w:val="center"/>
          </w:tcPr>
          <w:p w14:paraId="1974A840" w14:textId="77777777" w:rsidR="002403BA" w:rsidRPr="00D50CC4" w:rsidRDefault="002403BA" w:rsidP="00DF5195">
            <w:pPr>
              <w:pStyle w:val="Heading2"/>
              <w:spacing w:before="0" w:after="0"/>
              <w:rPr>
                <w:rFonts w:ascii="Calibri" w:hAnsi="Calibri" w:cs="Calibri"/>
                <w:sz w:val="26"/>
                <w:szCs w:val="26"/>
              </w:rPr>
            </w:pPr>
            <w:r w:rsidRPr="00D50CC4">
              <w:rPr>
                <w:rFonts w:ascii="Calibri" w:eastAsia="Century Gothic" w:hAnsi="Calibri" w:cs="Calibri"/>
                <w:sz w:val="26"/>
                <w:szCs w:val="26"/>
              </w:rPr>
              <w:t xml:space="preserve"> </w:t>
            </w:r>
          </w:p>
        </w:tc>
        <w:tc>
          <w:tcPr>
            <w:tcW w:w="2268" w:type="dxa"/>
            <w:tcMar>
              <w:left w:w="108" w:type="dxa"/>
              <w:right w:w="108" w:type="dxa"/>
            </w:tcMar>
            <w:vAlign w:val="center"/>
          </w:tcPr>
          <w:p w14:paraId="2B675679" w14:textId="77777777" w:rsidR="002403BA" w:rsidRPr="00D50CC4" w:rsidRDefault="002403BA" w:rsidP="00DF5195">
            <w:pPr>
              <w:spacing w:after="0"/>
              <w:rPr>
                <w:rFonts w:ascii="Calibri" w:hAnsi="Calibri" w:cs="Calibri"/>
                <w:sz w:val="26"/>
                <w:szCs w:val="26"/>
              </w:rPr>
            </w:pPr>
            <w:r w:rsidRPr="00D50CC4">
              <w:rPr>
                <w:rFonts w:ascii="Calibri" w:eastAsia="Century Gothic" w:hAnsi="Calibri" w:cs="Calibri"/>
                <w:b/>
                <w:bCs/>
                <w:sz w:val="26"/>
                <w:szCs w:val="26"/>
              </w:rPr>
              <w:t>Relationship to you</w:t>
            </w:r>
          </w:p>
        </w:tc>
        <w:tc>
          <w:tcPr>
            <w:tcW w:w="2263" w:type="dxa"/>
            <w:gridSpan w:val="2"/>
            <w:tcMar>
              <w:left w:w="108" w:type="dxa"/>
              <w:right w:w="108" w:type="dxa"/>
            </w:tcMar>
            <w:vAlign w:val="center"/>
          </w:tcPr>
          <w:p w14:paraId="366D34C7" w14:textId="77777777" w:rsidR="002403BA" w:rsidRPr="00D50CC4" w:rsidRDefault="002403BA" w:rsidP="00DF5195">
            <w:pPr>
              <w:spacing w:after="0"/>
              <w:rPr>
                <w:rFonts w:ascii="Calibri" w:hAnsi="Calibri" w:cs="Calibri"/>
                <w:sz w:val="26"/>
                <w:szCs w:val="26"/>
              </w:rPr>
            </w:pPr>
            <w:r w:rsidRPr="00D50CC4">
              <w:rPr>
                <w:rFonts w:ascii="Calibri" w:eastAsia="Century Gothic" w:hAnsi="Calibri" w:cs="Calibri"/>
                <w:b/>
                <w:bCs/>
                <w:sz w:val="26"/>
                <w:szCs w:val="26"/>
              </w:rPr>
              <w:t xml:space="preserve"> </w:t>
            </w:r>
          </w:p>
        </w:tc>
      </w:tr>
      <w:tr w:rsidR="007D0523" w:rsidRPr="00D50CC4" w14:paraId="43BCF0A3" w14:textId="77777777" w:rsidTr="007D0523">
        <w:trPr>
          <w:trHeight w:val="300"/>
        </w:trPr>
        <w:tc>
          <w:tcPr>
            <w:tcW w:w="2122" w:type="dxa"/>
            <w:tcMar>
              <w:left w:w="108" w:type="dxa"/>
              <w:right w:w="108" w:type="dxa"/>
            </w:tcMar>
            <w:vAlign w:val="center"/>
          </w:tcPr>
          <w:p w14:paraId="7408D35E" w14:textId="77777777" w:rsidR="002403BA" w:rsidRPr="00D50CC4" w:rsidRDefault="002403BA" w:rsidP="00DF5195">
            <w:pPr>
              <w:spacing w:after="0"/>
              <w:rPr>
                <w:rFonts w:ascii="Calibri" w:hAnsi="Calibri" w:cs="Calibri"/>
                <w:sz w:val="26"/>
                <w:szCs w:val="26"/>
              </w:rPr>
            </w:pPr>
            <w:r w:rsidRPr="00D50CC4">
              <w:rPr>
                <w:rFonts w:ascii="Calibri" w:eastAsia="Century Gothic" w:hAnsi="Calibri" w:cs="Calibri"/>
                <w:b/>
                <w:bCs/>
                <w:sz w:val="26"/>
                <w:szCs w:val="26"/>
              </w:rPr>
              <w:t>May we approach before interview?</w:t>
            </w:r>
          </w:p>
        </w:tc>
        <w:tc>
          <w:tcPr>
            <w:tcW w:w="713" w:type="dxa"/>
            <w:tcMar>
              <w:left w:w="108" w:type="dxa"/>
              <w:right w:w="108" w:type="dxa"/>
            </w:tcMar>
            <w:vAlign w:val="center"/>
          </w:tcPr>
          <w:p w14:paraId="11A1BF01" w14:textId="77777777" w:rsidR="002403BA" w:rsidRPr="00D50CC4" w:rsidRDefault="002403BA" w:rsidP="00DF5195">
            <w:pPr>
              <w:pStyle w:val="Heading2"/>
              <w:spacing w:before="0" w:after="0"/>
              <w:rPr>
                <w:rFonts w:ascii="Calibri" w:eastAsia="Century Gothic" w:hAnsi="Calibri" w:cs="Calibri"/>
                <w:color w:val="auto"/>
                <w:sz w:val="26"/>
                <w:szCs w:val="26"/>
              </w:rPr>
            </w:pPr>
            <w:r w:rsidRPr="00D50CC4">
              <w:rPr>
                <w:rFonts w:ascii="Calibri" w:eastAsia="Century Gothic" w:hAnsi="Calibri" w:cs="Calibri"/>
                <w:color w:val="auto"/>
                <w:sz w:val="26"/>
                <w:szCs w:val="26"/>
              </w:rPr>
              <w:t>Yes</w:t>
            </w:r>
          </w:p>
        </w:tc>
        <w:tc>
          <w:tcPr>
            <w:tcW w:w="1413" w:type="dxa"/>
            <w:tcMar>
              <w:left w:w="108" w:type="dxa"/>
              <w:right w:w="108" w:type="dxa"/>
            </w:tcMar>
            <w:vAlign w:val="center"/>
          </w:tcPr>
          <w:p w14:paraId="0529349A" w14:textId="77777777" w:rsidR="002403BA" w:rsidRPr="00D50CC4" w:rsidRDefault="002403BA" w:rsidP="00DF5195">
            <w:pPr>
              <w:pStyle w:val="Heading2"/>
              <w:spacing w:before="0" w:after="0"/>
              <w:rPr>
                <w:rFonts w:ascii="Calibri" w:eastAsia="Century Gothic" w:hAnsi="Calibri" w:cs="Calibri"/>
                <w:color w:val="auto"/>
                <w:sz w:val="26"/>
                <w:szCs w:val="26"/>
              </w:rPr>
            </w:pPr>
            <w:r w:rsidRPr="00D50CC4">
              <w:rPr>
                <w:rFonts w:ascii="Calibri" w:eastAsia="Century Gothic" w:hAnsi="Calibri" w:cs="Calibri"/>
                <w:color w:val="auto"/>
                <w:sz w:val="26"/>
                <w:szCs w:val="26"/>
              </w:rPr>
              <w:t>No</w:t>
            </w:r>
          </w:p>
        </w:tc>
        <w:tc>
          <w:tcPr>
            <w:tcW w:w="2268" w:type="dxa"/>
            <w:tcMar>
              <w:left w:w="108" w:type="dxa"/>
              <w:right w:w="108" w:type="dxa"/>
            </w:tcMar>
            <w:vAlign w:val="center"/>
          </w:tcPr>
          <w:p w14:paraId="18D3A402" w14:textId="77777777" w:rsidR="002403BA" w:rsidRPr="00D50CC4" w:rsidRDefault="002403BA" w:rsidP="00DF5195">
            <w:pPr>
              <w:spacing w:after="0"/>
              <w:rPr>
                <w:rFonts w:ascii="Calibri" w:hAnsi="Calibri" w:cs="Calibri"/>
                <w:sz w:val="26"/>
                <w:szCs w:val="26"/>
              </w:rPr>
            </w:pPr>
            <w:r w:rsidRPr="00D50CC4">
              <w:rPr>
                <w:rFonts w:ascii="Calibri" w:eastAsia="Century Gothic" w:hAnsi="Calibri" w:cs="Calibri"/>
                <w:b/>
                <w:bCs/>
                <w:sz w:val="26"/>
                <w:szCs w:val="26"/>
              </w:rPr>
              <w:t>May we approach before interview?</w:t>
            </w:r>
          </w:p>
        </w:tc>
        <w:tc>
          <w:tcPr>
            <w:tcW w:w="845" w:type="dxa"/>
            <w:tcMar>
              <w:left w:w="108" w:type="dxa"/>
              <w:right w:w="108" w:type="dxa"/>
            </w:tcMar>
            <w:vAlign w:val="center"/>
          </w:tcPr>
          <w:p w14:paraId="0A478CB7" w14:textId="77777777" w:rsidR="002403BA" w:rsidRPr="00D50CC4" w:rsidRDefault="002403BA" w:rsidP="00DF5195">
            <w:pPr>
              <w:spacing w:after="0"/>
              <w:jc w:val="center"/>
              <w:rPr>
                <w:rFonts w:ascii="Calibri" w:hAnsi="Calibri" w:cs="Calibri"/>
                <w:sz w:val="26"/>
                <w:szCs w:val="26"/>
              </w:rPr>
            </w:pPr>
            <w:r w:rsidRPr="00D50CC4">
              <w:rPr>
                <w:rFonts w:ascii="Calibri" w:eastAsia="Century Gothic" w:hAnsi="Calibri" w:cs="Calibri"/>
                <w:sz w:val="26"/>
                <w:szCs w:val="26"/>
              </w:rPr>
              <w:t>Yes</w:t>
            </w:r>
          </w:p>
        </w:tc>
        <w:tc>
          <w:tcPr>
            <w:tcW w:w="1418" w:type="dxa"/>
            <w:tcMar>
              <w:left w:w="108" w:type="dxa"/>
              <w:right w:w="108" w:type="dxa"/>
            </w:tcMar>
            <w:vAlign w:val="center"/>
          </w:tcPr>
          <w:p w14:paraId="75EDED7E" w14:textId="77777777" w:rsidR="002403BA" w:rsidRPr="00D50CC4" w:rsidRDefault="002403BA" w:rsidP="00DF5195">
            <w:pPr>
              <w:spacing w:after="0"/>
              <w:jc w:val="center"/>
              <w:rPr>
                <w:rFonts w:ascii="Calibri" w:hAnsi="Calibri" w:cs="Calibri"/>
                <w:sz w:val="26"/>
                <w:szCs w:val="26"/>
              </w:rPr>
            </w:pPr>
            <w:r w:rsidRPr="00D50CC4">
              <w:rPr>
                <w:rFonts w:ascii="Calibri" w:eastAsia="Century Gothic" w:hAnsi="Calibri" w:cs="Calibri"/>
                <w:sz w:val="26"/>
                <w:szCs w:val="26"/>
              </w:rPr>
              <w:t>No</w:t>
            </w:r>
          </w:p>
        </w:tc>
      </w:tr>
    </w:tbl>
    <w:p w14:paraId="29A18934" w14:textId="77777777" w:rsidR="007D0523" w:rsidRDefault="007D0523" w:rsidP="004034F4">
      <w:pPr>
        <w:jc w:val="center"/>
        <w:rPr>
          <w:rFonts w:ascii="Century Gothic" w:eastAsia="Century Gothic" w:hAnsi="Century Gothic" w:cs="Century Gothic"/>
          <w:b/>
          <w:bCs/>
          <w:color w:val="7030A0"/>
          <w:sz w:val="27"/>
          <w:szCs w:val="27"/>
        </w:rPr>
      </w:pPr>
    </w:p>
    <w:p w14:paraId="342815E5" w14:textId="35194697" w:rsidR="008965A5" w:rsidRPr="00985D8F" w:rsidRDefault="008965A5" w:rsidP="001D7BC3">
      <w:pPr>
        <w:rPr>
          <w:rFonts w:ascii="Century Gothic" w:eastAsia="Century Gothic" w:hAnsi="Century Gothic" w:cs="Century Gothic"/>
          <w:b/>
          <w:bCs/>
          <w:color w:val="7030A0"/>
          <w:sz w:val="27"/>
          <w:szCs w:val="27"/>
        </w:rPr>
      </w:pPr>
      <w:r w:rsidRPr="00985D8F">
        <w:rPr>
          <w:rFonts w:ascii="Century Gothic" w:eastAsia="Century Gothic" w:hAnsi="Century Gothic" w:cs="Century Gothic"/>
          <w:b/>
          <w:bCs/>
          <w:color w:val="7030A0"/>
          <w:sz w:val="27"/>
          <w:szCs w:val="27"/>
        </w:rPr>
        <w:t>THANK YOU!</w:t>
      </w:r>
    </w:p>
    <w:p w14:paraId="0EBDC461" w14:textId="51CDBBD0" w:rsidR="008965A5" w:rsidRPr="000D4444" w:rsidRDefault="008965A5" w:rsidP="00D65B27">
      <w:pPr>
        <w:rPr>
          <w:rFonts w:ascii="Calibri" w:eastAsia="Century Gothic" w:hAnsi="Calibri" w:cs="Calibri"/>
          <w:color w:val="000000" w:themeColor="text1"/>
          <w:sz w:val="28"/>
          <w:szCs w:val="28"/>
        </w:rPr>
      </w:pPr>
      <w:r w:rsidRPr="000D4444">
        <w:rPr>
          <w:rFonts w:ascii="Calibri" w:eastAsia="Century Gothic" w:hAnsi="Calibri" w:cs="Calibri"/>
          <w:color w:val="000000" w:themeColor="text1"/>
          <w:sz w:val="28"/>
          <w:szCs w:val="28"/>
        </w:rPr>
        <w:t xml:space="preserve">Thank you for applying for a post at The Junction.  </w:t>
      </w:r>
    </w:p>
    <w:p w14:paraId="066F1743" w14:textId="77777777" w:rsidR="00F63D4E" w:rsidRDefault="00F63D4E" w:rsidP="00DF5195">
      <w:pPr>
        <w:spacing w:after="0" w:line="240" w:lineRule="auto"/>
        <w:rPr>
          <w:rFonts w:ascii="Calibri" w:hAnsi="Calibri" w:cs="Calibri"/>
          <w:sz w:val="26"/>
          <w:szCs w:val="26"/>
        </w:rPr>
      </w:pPr>
    </w:p>
    <w:p w14:paraId="4D227276" w14:textId="4E2F44CC" w:rsidR="00DF5195" w:rsidRPr="00D50CC4" w:rsidRDefault="00DF5195" w:rsidP="00DF5195">
      <w:pPr>
        <w:spacing w:after="0" w:line="240" w:lineRule="auto"/>
        <w:rPr>
          <w:rFonts w:ascii="Calibri" w:hAnsi="Calibri" w:cs="Calibri"/>
          <w:sz w:val="26"/>
          <w:szCs w:val="26"/>
        </w:rPr>
      </w:pPr>
      <w:r w:rsidRPr="00D50CC4">
        <w:rPr>
          <w:rFonts w:ascii="Calibri" w:hAnsi="Calibri" w:cs="Calibri"/>
          <w:sz w:val="26"/>
          <w:szCs w:val="26"/>
        </w:rPr>
        <w:t xml:space="preserve">If you have any informal queries, please email </w:t>
      </w:r>
      <w:hyperlink r:id="rId18" w:history="1">
        <w:r w:rsidRPr="00D50CC4">
          <w:rPr>
            <w:rStyle w:val="Hyperlink"/>
            <w:rFonts w:ascii="Calibri" w:hAnsi="Calibri" w:cs="Calibri"/>
            <w:b/>
            <w:bCs/>
            <w:sz w:val="26"/>
            <w:szCs w:val="26"/>
          </w:rPr>
          <w:t>info@the-junction.org</w:t>
        </w:r>
      </w:hyperlink>
      <w:r w:rsidR="00DA6EE4" w:rsidRPr="00D50CC4">
        <w:rPr>
          <w:rFonts w:ascii="Calibri" w:hAnsi="Calibri" w:cs="Calibri"/>
          <w:b/>
          <w:bCs/>
          <w:sz w:val="26"/>
          <w:szCs w:val="26"/>
        </w:rPr>
        <w:t xml:space="preserve"> </w:t>
      </w:r>
      <w:r w:rsidR="00DA6EE4" w:rsidRPr="00D50CC4">
        <w:rPr>
          <w:rFonts w:ascii="Calibri" w:hAnsi="Calibri" w:cs="Calibri"/>
          <w:sz w:val="26"/>
          <w:szCs w:val="26"/>
        </w:rPr>
        <w:t xml:space="preserve">or call </w:t>
      </w:r>
      <w:r w:rsidR="00DA6EE4" w:rsidRPr="00D50CC4">
        <w:rPr>
          <w:rFonts w:ascii="Calibri" w:hAnsi="Calibri" w:cs="Calibri"/>
          <w:b/>
          <w:bCs/>
          <w:sz w:val="26"/>
          <w:szCs w:val="26"/>
        </w:rPr>
        <w:t>0131 553 0370</w:t>
      </w:r>
      <w:r w:rsidRPr="00D50CC4">
        <w:rPr>
          <w:rFonts w:ascii="Calibri" w:hAnsi="Calibri" w:cs="Calibri"/>
          <w:b/>
          <w:bCs/>
          <w:sz w:val="26"/>
          <w:szCs w:val="26"/>
        </w:rPr>
        <w:t>.</w:t>
      </w:r>
      <w:r w:rsidRPr="00D50CC4">
        <w:rPr>
          <w:rFonts w:ascii="Calibri" w:hAnsi="Calibri" w:cs="Calibri"/>
          <w:sz w:val="26"/>
          <w:szCs w:val="26"/>
        </w:rPr>
        <w:t xml:space="preserve"> </w:t>
      </w:r>
    </w:p>
    <w:p w14:paraId="639C78BA" w14:textId="77777777" w:rsidR="008E7491" w:rsidRPr="00D50CC4" w:rsidRDefault="008E7491" w:rsidP="009A5FE0">
      <w:pPr>
        <w:spacing w:after="0" w:line="240" w:lineRule="auto"/>
        <w:rPr>
          <w:rFonts w:ascii="Calibri" w:hAnsi="Calibri" w:cs="Calibri"/>
          <w:b/>
          <w:bCs/>
          <w:sz w:val="26"/>
          <w:szCs w:val="26"/>
        </w:rPr>
      </w:pPr>
    </w:p>
    <w:p w14:paraId="04485A0C" w14:textId="62B8B8F5" w:rsidR="009A5FE0" w:rsidRPr="00D50CC4" w:rsidRDefault="00635B0A" w:rsidP="009A5FE0">
      <w:pPr>
        <w:spacing w:after="0" w:line="240" w:lineRule="auto"/>
        <w:rPr>
          <w:rFonts w:ascii="Calibri" w:hAnsi="Calibri" w:cs="Calibri"/>
          <w:b/>
          <w:bCs/>
          <w:sz w:val="26"/>
          <w:szCs w:val="26"/>
          <w:u w:val="single"/>
        </w:rPr>
      </w:pPr>
      <w:r w:rsidRPr="00D50CC4">
        <w:rPr>
          <w:rFonts w:ascii="Calibri" w:hAnsi="Calibri" w:cs="Calibri"/>
          <w:b/>
          <w:bCs/>
          <w:sz w:val="26"/>
          <w:szCs w:val="26"/>
          <w:u w:val="single"/>
        </w:rPr>
        <w:t xml:space="preserve">CHECK LIST </w:t>
      </w:r>
    </w:p>
    <w:p w14:paraId="609C9B32" w14:textId="5C73ACBB" w:rsidR="00635B0A" w:rsidRPr="00D50CC4" w:rsidRDefault="009A5FE0" w:rsidP="00695FD2">
      <w:pPr>
        <w:spacing w:after="0" w:line="240" w:lineRule="auto"/>
        <w:rPr>
          <w:rFonts w:ascii="Calibri" w:hAnsi="Calibri" w:cs="Calibri"/>
          <w:sz w:val="26"/>
          <w:szCs w:val="26"/>
        </w:rPr>
      </w:pPr>
      <w:r w:rsidRPr="00D50CC4">
        <w:rPr>
          <w:rFonts w:ascii="Calibri" w:hAnsi="Calibri" w:cs="Calibri"/>
          <w:sz w:val="26"/>
          <w:szCs w:val="26"/>
        </w:rPr>
        <w:t xml:space="preserve">Please </w:t>
      </w:r>
      <w:r w:rsidR="00635B0A" w:rsidRPr="00D50CC4">
        <w:rPr>
          <w:rFonts w:ascii="Calibri" w:hAnsi="Calibri" w:cs="Calibri"/>
          <w:sz w:val="26"/>
          <w:szCs w:val="26"/>
        </w:rPr>
        <w:t>complete</w:t>
      </w:r>
      <w:r w:rsidRPr="00D50CC4">
        <w:rPr>
          <w:rFonts w:ascii="Calibri" w:hAnsi="Calibri" w:cs="Calibri"/>
          <w:sz w:val="26"/>
          <w:szCs w:val="26"/>
        </w:rPr>
        <w:t xml:space="preserve"> </w:t>
      </w:r>
      <w:r w:rsidR="00AF35D8" w:rsidRPr="00D50CC4">
        <w:rPr>
          <w:rFonts w:ascii="Calibri" w:hAnsi="Calibri" w:cs="Calibri"/>
          <w:sz w:val="26"/>
          <w:szCs w:val="26"/>
        </w:rPr>
        <w:t xml:space="preserve">and </w:t>
      </w:r>
      <w:r w:rsidR="00635B0A" w:rsidRPr="00D50CC4">
        <w:rPr>
          <w:rFonts w:ascii="Calibri" w:hAnsi="Calibri" w:cs="Calibri"/>
          <w:sz w:val="26"/>
          <w:szCs w:val="26"/>
        </w:rPr>
        <w:t>sen</w:t>
      </w:r>
      <w:r w:rsidR="00AF35D8" w:rsidRPr="00D50CC4">
        <w:rPr>
          <w:rFonts w:ascii="Calibri" w:hAnsi="Calibri" w:cs="Calibri"/>
          <w:sz w:val="26"/>
          <w:szCs w:val="26"/>
        </w:rPr>
        <w:t>d</w:t>
      </w:r>
      <w:r w:rsidR="00635B0A" w:rsidRPr="00D50CC4">
        <w:rPr>
          <w:rFonts w:ascii="Calibri" w:hAnsi="Calibri" w:cs="Calibri"/>
          <w:sz w:val="26"/>
          <w:szCs w:val="26"/>
        </w:rPr>
        <w:t xml:space="preserve"> complete the following</w:t>
      </w:r>
      <w:r w:rsidR="00AF35D8" w:rsidRPr="00D50CC4">
        <w:rPr>
          <w:rFonts w:ascii="Calibri" w:hAnsi="Calibri" w:cs="Calibri"/>
          <w:sz w:val="26"/>
          <w:szCs w:val="26"/>
        </w:rPr>
        <w:t xml:space="preserve"> document</w:t>
      </w:r>
      <w:r w:rsidR="00AE5EEB" w:rsidRPr="00D50CC4">
        <w:rPr>
          <w:rFonts w:ascii="Calibri" w:hAnsi="Calibri" w:cs="Calibri"/>
          <w:sz w:val="26"/>
          <w:szCs w:val="26"/>
        </w:rPr>
        <w:t>s</w:t>
      </w:r>
      <w:r w:rsidR="00AF35D8" w:rsidRPr="00D50CC4">
        <w:rPr>
          <w:rFonts w:ascii="Calibri" w:hAnsi="Calibri" w:cs="Calibri"/>
          <w:sz w:val="26"/>
          <w:szCs w:val="26"/>
        </w:rPr>
        <w:t xml:space="preserve"> marked </w:t>
      </w:r>
      <w:r w:rsidR="00AF35D8" w:rsidRPr="00D50CC4">
        <w:rPr>
          <w:rFonts w:ascii="Calibri" w:hAnsi="Calibri" w:cs="Calibri"/>
          <w:b/>
          <w:bCs/>
          <w:sz w:val="26"/>
          <w:szCs w:val="26"/>
        </w:rPr>
        <w:t>CONFIDENTIAL</w:t>
      </w:r>
      <w:r w:rsidR="00AF35D8" w:rsidRPr="00D50CC4">
        <w:rPr>
          <w:rFonts w:ascii="Calibri" w:hAnsi="Calibri" w:cs="Calibri"/>
          <w:sz w:val="26"/>
          <w:szCs w:val="26"/>
        </w:rPr>
        <w:t xml:space="preserve"> by email to </w:t>
      </w:r>
      <w:hyperlink r:id="rId19" w:history="1">
        <w:r w:rsidR="0000260E" w:rsidRPr="00D50CC4">
          <w:rPr>
            <w:rStyle w:val="Hyperlink"/>
            <w:rFonts w:ascii="Calibri" w:hAnsi="Calibri" w:cs="Calibri"/>
            <w:b/>
            <w:bCs/>
            <w:sz w:val="26"/>
            <w:szCs w:val="26"/>
          </w:rPr>
          <w:t>info@the-junction.org</w:t>
        </w:r>
      </w:hyperlink>
      <w:r w:rsidR="00695FD2" w:rsidRPr="00D50CC4">
        <w:rPr>
          <w:rFonts w:ascii="Calibri" w:hAnsi="Calibri" w:cs="Calibri"/>
          <w:b/>
          <w:bCs/>
          <w:sz w:val="26"/>
          <w:szCs w:val="26"/>
        </w:rPr>
        <w:t xml:space="preserve"> </w:t>
      </w:r>
      <w:r w:rsidR="00695FD2" w:rsidRPr="00D50CC4">
        <w:rPr>
          <w:rFonts w:ascii="Calibri" w:hAnsi="Calibri" w:cs="Calibri"/>
          <w:sz w:val="26"/>
          <w:szCs w:val="26"/>
        </w:rPr>
        <w:t>or mail to 82-86 Great Junction Street, Edinburgh</w:t>
      </w:r>
      <w:r w:rsidR="00DA6EE4" w:rsidRPr="00D50CC4">
        <w:rPr>
          <w:rFonts w:ascii="Calibri" w:hAnsi="Calibri" w:cs="Calibri"/>
          <w:sz w:val="26"/>
          <w:szCs w:val="26"/>
        </w:rPr>
        <w:t xml:space="preserve">, </w:t>
      </w:r>
      <w:r w:rsidR="00695FD2" w:rsidRPr="00D50CC4">
        <w:rPr>
          <w:rFonts w:ascii="Calibri" w:hAnsi="Calibri" w:cs="Calibri"/>
          <w:sz w:val="26"/>
          <w:szCs w:val="26"/>
        </w:rPr>
        <w:t>EH6 5LL</w:t>
      </w:r>
      <w:r w:rsidR="00DA6EE4" w:rsidRPr="00D50CC4">
        <w:rPr>
          <w:rFonts w:ascii="Calibri" w:hAnsi="Calibri" w:cs="Calibri"/>
          <w:sz w:val="26"/>
          <w:szCs w:val="26"/>
        </w:rPr>
        <w:t xml:space="preserve">. </w:t>
      </w:r>
    </w:p>
    <w:p w14:paraId="668DF16A" w14:textId="77777777" w:rsidR="00C1197C" w:rsidRPr="00D50CC4" w:rsidRDefault="00C1197C" w:rsidP="00635B0A">
      <w:pPr>
        <w:spacing w:after="0" w:line="240" w:lineRule="auto"/>
        <w:rPr>
          <w:rFonts w:ascii="Calibri" w:hAnsi="Calibri" w:cs="Calibri"/>
          <w:sz w:val="26"/>
          <w:szCs w:val="26"/>
        </w:rPr>
      </w:pPr>
    </w:p>
    <w:p w14:paraId="788D9960" w14:textId="3229A305" w:rsidR="00635B0A" w:rsidRPr="00D50CC4" w:rsidRDefault="00635B0A" w:rsidP="000D4444">
      <w:pPr>
        <w:pStyle w:val="ListParagraph"/>
        <w:numPr>
          <w:ilvl w:val="0"/>
          <w:numId w:val="7"/>
        </w:numPr>
        <w:spacing w:after="0" w:line="240" w:lineRule="auto"/>
        <w:rPr>
          <w:rFonts w:ascii="Calibri" w:hAnsi="Calibri" w:cs="Calibri"/>
          <w:sz w:val="26"/>
          <w:szCs w:val="26"/>
        </w:rPr>
      </w:pPr>
      <w:r w:rsidRPr="00D50CC4">
        <w:rPr>
          <w:rFonts w:ascii="Calibri" w:hAnsi="Calibri" w:cs="Calibri"/>
          <w:sz w:val="26"/>
          <w:szCs w:val="26"/>
        </w:rPr>
        <w:t>THIS APPLICATION PACK (or relevant CV doc</w:t>
      </w:r>
      <w:r w:rsidR="007D0523" w:rsidRPr="00D50CC4">
        <w:rPr>
          <w:rFonts w:ascii="Calibri" w:hAnsi="Calibri" w:cs="Calibri"/>
          <w:sz w:val="26"/>
          <w:szCs w:val="26"/>
        </w:rPr>
        <w:t>ument</w:t>
      </w:r>
      <w:r w:rsidRPr="00D50CC4">
        <w:rPr>
          <w:rFonts w:ascii="Calibri" w:hAnsi="Calibri" w:cs="Calibri"/>
          <w:sz w:val="26"/>
          <w:szCs w:val="26"/>
        </w:rPr>
        <w:t>) This must include a personal statement that relates to the role/ person specification</w:t>
      </w:r>
      <w:r w:rsidR="009A5FE0" w:rsidRPr="00D50CC4">
        <w:rPr>
          <w:rFonts w:ascii="Calibri" w:hAnsi="Calibri" w:cs="Calibri"/>
          <w:sz w:val="26"/>
          <w:szCs w:val="26"/>
        </w:rPr>
        <w:t xml:space="preserve"> </w:t>
      </w:r>
    </w:p>
    <w:p w14:paraId="390A3974" w14:textId="77777777" w:rsidR="00C1197C" w:rsidRPr="00D50CC4" w:rsidRDefault="00C1197C" w:rsidP="00C563CC">
      <w:pPr>
        <w:spacing w:after="0" w:line="240" w:lineRule="auto"/>
        <w:rPr>
          <w:rFonts w:ascii="Calibri" w:hAnsi="Calibri" w:cs="Calibri"/>
          <w:sz w:val="26"/>
          <w:szCs w:val="26"/>
        </w:rPr>
      </w:pPr>
    </w:p>
    <w:p w14:paraId="05DD3FD7" w14:textId="3E8AF2AF" w:rsidR="00E72301" w:rsidRPr="00D50CC4" w:rsidRDefault="009A5FE0" w:rsidP="00DA6EE4">
      <w:pPr>
        <w:pStyle w:val="ListParagraph"/>
        <w:numPr>
          <w:ilvl w:val="0"/>
          <w:numId w:val="7"/>
        </w:numPr>
        <w:spacing w:after="0" w:line="240" w:lineRule="auto"/>
        <w:ind w:left="714" w:hanging="357"/>
        <w:rPr>
          <w:rFonts w:ascii="Calibri" w:hAnsi="Calibri" w:cs="Calibri"/>
          <w:sz w:val="26"/>
          <w:szCs w:val="26"/>
        </w:rPr>
      </w:pPr>
      <w:r w:rsidRPr="00D50CC4">
        <w:rPr>
          <w:rFonts w:ascii="Calibri" w:hAnsi="Calibri" w:cs="Calibri"/>
          <w:sz w:val="26"/>
          <w:szCs w:val="26"/>
        </w:rPr>
        <w:t>THE EQUAL OPPORTUNITIES MONITORING FORM (separate document).</w:t>
      </w:r>
      <w:r w:rsidR="00635B0A" w:rsidRPr="00D50CC4">
        <w:rPr>
          <w:rFonts w:ascii="Calibri" w:hAnsi="Calibri" w:cs="Calibri"/>
          <w:sz w:val="26"/>
          <w:szCs w:val="26"/>
        </w:rPr>
        <w:t xml:space="preserve"> </w:t>
      </w:r>
      <w:r w:rsidR="00ED6C07" w:rsidRPr="00D50CC4">
        <w:rPr>
          <w:rFonts w:ascii="Calibri" w:hAnsi="Calibri" w:cs="Calibri"/>
          <w:sz w:val="26"/>
          <w:szCs w:val="26"/>
        </w:rPr>
        <w:t xml:space="preserve">The </w:t>
      </w:r>
      <w:r w:rsidR="00C1197C" w:rsidRPr="00D50CC4">
        <w:rPr>
          <w:rFonts w:ascii="Calibri" w:hAnsi="Calibri" w:cs="Calibri"/>
          <w:sz w:val="26"/>
          <w:szCs w:val="26"/>
        </w:rPr>
        <w:t xml:space="preserve">Equal Opportunities Form is optional. </w:t>
      </w:r>
    </w:p>
    <w:p w14:paraId="51AAE550" w14:textId="77777777" w:rsidR="00DA6EE4" w:rsidRPr="00D50CC4" w:rsidRDefault="00DA6EE4" w:rsidP="00DA6EE4">
      <w:pPr>
        <w:spacing w:after="0" w:line="240" w:lineRule="auto"/>
        <w:rPr>
          <w:rFonts w:ascii="Calibri" w:hAnsi="Calibri" w:cs="Calibri"/>
          <w:sz w:val="26"/>
          <w:szCs w:val="26"/>
        </w:rPr>
      </w:pPr>
    </w:p>
    <w:p w14:paraId="0E57545A" w14:textId="1E9086DB" w:rsidR="002D6208" w:rsidRDefault="002D6208" w:rsidP="002D6208">
      <w:pPr>
        <w:spacing w:after="0" w:line="276" w:lineRule="auto"/>
        <w:rPr>
          <w:rFonts w:ascii="Calibri" w:eastAsia="Century Gothic" w:hAnsi="Calibri" w:cs="Calibri"/>
          <w:color w:val="000000" w:themeColor="text1"/>
          <w:sz w:val="26"/>
          <w:szCs w:val="26"/>
        </w:rPr>
      </w:pPr>
      <w:r w:rsidRPr="00D50CC4">
        <w:rPr>
          <w:rFonts w:ascii="Calibri" w:hAnsi="Calibri" w:cs="Calibri"/>
          <w:sz w:val="26"/>
          <w:szCs w:val="26"/>
        </w:rPr>
        <w:t xml:space="preserve">Please note, you </w:t>
      </w:r>
      <w:r w:rsidR="001D7BC3">
        <w:rPr>
          <w:rFonts w:ascii="Calibri" w:hAnsi="Calibri" w:cs="Calibri"/>
          <w:sz w:val="26"/>
          <w:szCs w:val="26"/>
        </w:rPr>
        <w:t>may</w:t>
      </w:r>
      <w:r w:rsidRPr="00D50CC4">
        <w:rPr>
          <w:rFonts w:ascii="Calibri" w:hAnsi="Calibri" w:cs="Calibri"/>
          <w:sz w:val="26"/>
          <w:szCs w:val="26"/>
        </w:rPr>
        <w:t xml:space="preserve"> be asked to complete a Criminal Convictions Disclosure form as part of the application process. </w:t>
      </w:r>
      <w:r w:rsidRPr="00D50CC4">
        <w:rPr>
          <w:rFonts w:ascii="Calibri" w:eastAsia="Century Gothic" w:hAnsi="Calibri" w:cs="Calibri"/>
          <w:color w:val="000000" w:themeColor="text1"/>
          <w:sz w:val="26"/>
          <w:szCs w:val="26"/>
        </w:rPr>
        <w:t>Due to the nature of the work for which you are applying, this post is exempted from the provisions of rehabilitation of offender’s legislation. You are therefore not entitled to withhold information about convictions which for other purposes are ‘spent’.</w:t>
      </w:r>
    </w:p>
    <w:p w14:paraId="1DF4560B" w14:textId="77777777" w:rsidR="002D6208" w:rsidRPr="00D50CC4" w:rsidRDefault="002D6208" w:rsidP="000D4444">
      <w:pPr>
        <w:spacing w:after="0" w:line="240" w:lineRule="auto"/>
        <w:rPr>
          <w:rFonts w:ascii="Calibri" w:hAnsi="Calibri" w:cs="Calibri"/>
          <w:sz w:val="26"/>
          <w:szCs w:val="26"/>
        </w:rPr>
      </w:pPr>
    </w:p>
    <w:p w14:paraId="73357587" w14:textId="5D804C19" w:rsidR="00635B0A" w:rsidRPr="00D50CC4" w:rsidRDefault="00D65129" w:rsidP="000D4444">
      <w:pPr>
        <w:spacing w:after="0" w:line="240" w:lineRule="auto"/>
        <w:rPr>
          <w:rFonts w:ascii="Calibri" w:hAnsi="Calibri" w:cs="Calibri"/>
          <w:sz w:val="26"/>
          <w:szCs w:val="26"/>
        </w:rPr>
      </w:pPr>
      <w:r w:rsidRPr="00D50CC4">
        <w:rPr>
          <w:rFonts w:ascii="Calibri" w:hAnsi="Calibri" w:cs="Calibri"/>
          <w:sz w:val="26"/>
          <w:szCs w:val="26"/>
        </w:rPr>
        <w:t>Equal</w:t>
      </w:r>
      <w:r w:rsidR="005E118C" w:rsidRPr="00D50CC4">
        <w:rPr>
          <w:rFonts w:ascii="Calibri" w:hAnsi="Calibri" w:cs="Calibri"/>
          <w:sz w:val="26"/>
          <w:szCs w:val="26"/>
        </w:rPr>
        <w:t xml:space="preserve"> </w:t>
      </w:r>
      <w:r w:rsidRPr="00D50CC4">
        <w:rPr>
          <w:rFonts w:ascii="Calibri" w:hAnsi="Calibri" w:cs="Calibri"/>
          <w:sz w:val="26"/>
          <w:szCs w:val="26"/>
        </w:rPr>
        <w:t xml:space="preserve">Opportunities Forms are kept separate from applications and are used to </w:t>
      </w:r>
      <w:r w:rsidR="00C563CC" w:rsidRPr="00D50CC4">
        <w:rPr>
          <w:rFonts w:ascii="Calibri" w:hAnsi="Calibri" w:cs="Calibri"/>
          <w:sz w:val="26"/>
          <w:szCs w:val="26"/>
        </w:rPr>
        <w:t xml:space="preserve">reflect </w:t>
      </w:r>
      <w:r w:rsidRPr="00D50CC4">
        <w:rPr>
          <w:rFonts w:ascii="Calibri" w:hAnsi="Calibri" w:cs="Calibri"/>
          <w:sz w:val="26"/>
          <w:szCs w:val="26"/>
        </w:rPr>
        <w:t xml:space="preserve">our organisation’s practice and </w:t>
      </w:r>
      <w:r w:rsidR="005E118C" w:rsidRPr="00D50CC4">
        <w:rPr>
          <w:rFonts w:ascii="Calibri" w:hAnsi="Calibri" w:cs="Calibri"/>
          <w:sz w:val="26"/>
          <w:szCs w:val="26"/>
        </w:rPr>
        <w:t xml:space="preserve">ambition to be an inclusive organisation for all. </w:t>
      </w:r>
      <w:r w:rsidRPr="00D50CC4">
        <w:rPr>
          <w:rFonts w:ascii="Calibri" w:hAnsi="Calibri" w:cs="Calibri"/>
          <w:sz w:val="26"/>
          <w:szCs w:val="26"/>
        </w:rPr>
        <w:t xml:space="preserve"> </w:t>
      </w:r>
    </w:p>
    <w:p w14:paraId="1C334F69" w14:textId="77777777" w:rsidR="00635B0A" w:rsidRPr="00D50CC4" w:rsidRDefault="00635B0A" w:rsidP="00635B0A">
      <w:pPr>
        <w:spacing w:after="0" w:line="240" w:lineRule="auto"/>
        <w:rPr>
          <w:rFonts w:ascii="Calibri" w:hAnsi="Calibri" w:cs="Calibri"/>
          <w:sz w:val="26"/>
          <w:szCs w:val="26"/>
        </w:rPr>
      </w:pPr>
    </w:p>
    <w:p w14:paraId="3E55F2E7" w14:textId="45706FEB" w:rsidR="00516DA2" w:rsidRPr="00D50CC4" w:rsidRDefault="00DA6EE4" w:rsidP="009A5FE0">
      <w:pPr>
        <w:spacing w:after="0" w:line="240" w:lineRule="auto"/>
        <w:rPr>
          <w:rFonts w:ascii="Calibri" w:hAnsi="Calibri" w:cs="Calibri"/>
          <w:sz w:val="26"/>
          <w:szCs w:val="26"/>
        </w:rPr>
      </w:pPr>
      <w:r w:rsidRPr="00D50CC4">
        <w:rPr>
          <w:rFonts w:ascii="Calibri" w:hAnsi="Calibri" w:cs="Calibri"/>
          <w:sz w:val="26"/>
          <w:szCs w:val="26"/>
        </w:rPr>
        <w:t xml:space="preserve">If you have any questions or require any additional adjustments to support this application process, do not hesitate to get in touch. </w:t>
      </w:r>
      <w:r w:rsidR="00D65B27" w:rsidRPr="00D50CC4">
        <w:rPr>
          <w:rFonts w:ascii="Calibri" w:hAnsi="Calibri" w:cs="Calibri"/>
          <w:sz w:val="26"/>
          <w:szCs w:val="26"/>
        </w:rPr>
        <w:t xml:space="preserve">Good luck with your application. We look forward to reading it. </w:t>
      </w:r>
    </w:p>
    <w:p w14:paraId="4272E68F" w14:textId="77777777" w:rsidR="00516DA2" w:rsidRPr="00D50CC4" w:rsidRDefault="00516DA2" w:rsidP="009A5FE0">
      <w:pPr>
        <w:spacing w:after="0" w:line="240" w:lineRule="auto"/>
        <w:rPr>
          <w:rFonts w:ascii="Calibri" w:hAnsi="Calibri" w:cs="Calibri"/>
          <w:sz w:val="26"/>
          <w:szCs w:val="26"/>
        </w:rPr>
      </w:pPr>
    </w:p>
    <w:p w14:paraId="27897F62" w14:textId="77777777" w:rsidR="00516DA2" w:rsidRPr="00D50CC4" w:rsidRDefault="00516DA2" w:rsidP="009A5FE0">
      <w:pPr>
        <w:spacing w:after="0" w:line="240" w:lineRule="auto"/>
        <w:rPr>
          <w:rFonts w:ascii="Calibri" w:hAnsi="Calibri" w:cs="Calibri"/>
          <w:sz w:val="26"/>
          <w:szCs w:val="26"/>
        </w:rPr>
      </w:pPr>
    </w:p>
    <w:p w14:paraId="0ECDF513" w14:textId="77777777" w:rsidR="00516DA2" w:rsidRDefault="00516DA2" w:rsidP="009A5FE0">
      <w:pPr>
        <w:spacing w:after="0" w:line="240" w:lineRule="auto"/>
        <w:rPr>
          <w:rFonts w:ascii="Calibri" w:hAnsi="Calibri" w:cs="Calibri"/>
          <w:sz w:val="26"/>
          <w:szCs w:val="26"/>
        </w:rPr>
      </w:pPr>
      <w:r w:rsidRPr="00D50CC4">
        <w:rPr>
          <w:rFonts w:ascii="Calibri" w:hAnsi="Calibri" w:cs="Calibri"/>
          <w:sz w:val="26"/>
          <w:szCs w:val="26"/>
        </w:rPr>
        <w:t>Best Wishes,</w:t>
      </w:r>
    </w:p>
    <w:p w14:paraId="2ACF481D" w14:textId="77777777" w:rsidR="00D50CC4" w:rsidRDefault="00D50CC4" w:rsidP="009A5FE0">
      <w:pPr>
        <w:spacing w:after="0" w:line="240" w:lineRule="auto"/>
        <w:rPr>
          <w:rFonts w:ascii="Calibri" w:hAnsi="Calibri" w:cs="Calibri"/>
          <w:sz w:val="26"/>
          <w:szCs w:val="26"/>
        </w:rPr>
      </w:pPr>
    </w:p>
    <w:p w14:paraId="5A99C773" w14:textId="461603FA" w:rsidR="00D50CC4" w:rsidRDefault="00D50CC4" w:rsidP="009A5FE0">
      <w:pPr>
        <w:spacing w:after="0" w:line="240" w:lineRule="auto"/>
        <w:rPr>
          <w:rFonts w:ascii="Calibri" w:hAnsi="Calibri" w:cs="Calibri"/>
          <w:sz w:val="26"/>
          <w:szCs w:val="26"/>
        </w:rPr>
      </w:pPr>
      <w:r>
        <w:rPr>
          <w:rFonts w:ascii="Calibri" w:hAnsi="Calibri" w:cs="Calibri"/>
          <w:sz w:val="26"/>
          <w:szCs w:val="26"/>
        </w:rPr>
        <w:t>Cara Spence</w:t>
      </w:r>
    </w:p>
    <w:p w14:paraId="769089CD" w14:textId="2A791FB2" w:rsidR="00D50CC4" w:rsidRPr="00D50CC4" w:rsidRDefault="00D50CC4" w:rsidP="009A5FE0">
      <w:pPr>
        <w:spacing w:after="0" w:line="240" w:lineRule="auto"/>
        <w:rPr>
          <w:rFonts w:ascii="Calibri" w:hAnsi="Calibri" w:cs="Calibri"/>
          <w:sz w:val="26"/>
          <w:szCs w:val="26"/>
        </w:rPr>
      </w:pPr>
      <w:r>
        <w:rPr>
          <w:rFonts w:ascii="Calibri" w:hAnsi="Calibri" w:cs="Calibri"/>
          <w:sz w:val="26"/>
          <w:szCs w:val="26"/>
        </w:rPr>
        <w:t>(Director)</w:t>
      </w:r>
    </w:p>
    <w:p w14:paraId="36F755B9" w14:textId="77777777" w:rsidR="00516DA2" w:rsidRPr="00D50CC4" w:rsidRDefault="00516DA2" w:rsidP="009A5FE0">
      <w:pPr>
        <w:spacing w:after="0" w:line="240" w:lineRule="auto"/>
        <w:rPr>
          <w:rFonts w:ascii="Calibri" w:hAnsi="Calibri" w:cs="Calibri"/>
          <w:sz w:val="26"/>
          <w:szCs w:val="26"/>
        </w:rPr>
      </w:pPr>
    </w:p>
    <w:p w14:paraId="28440BE7" w14:textId="29B7F66C" w:rsidR="00516DA2" w:rsidRPr="00D50CC4" w:rsidRDefault="004034F4" w:rsidP="009A5FE0">
      <w:pPr>
        <w:spacing w:after="0" w:line="240" w:lineRule="auto"/>
        <w:rPr>
          <w:rFonts w:ascii="Calibri" w:hAnsi="Calibri" w:cs="Calibri"/>
          <w:b/>
          <w:bCs/>
          <w:sz w:val="26"/>
          <w:szCs w:val="26"/>
        </w:rPr>
      </w:pPr>
      <w:r w:rsidRPr="00D50CC4">
        <w:rPr>
          <w:rFonts w:ascii="Calibri" w:hAnsi="Calibri" w:cs="Calibri"/>
          <w:b/>
          <w:bCs/>
          <w:sz w:val="26"/>
          <w:szCs w:val="26"/>
        </w:rPr>
        <w:t>The Junction</w:t>
      </w:r>
      <w:r w:rsidR="00381F05" w:rsidRPr="00D50CC4">
        <w:rPr>
          <w:rFonts w:ascii="Calibri" w:hAnsi="Calibri" w:cs="Calibri"/>
          <w:b/>
          <w:bCs/>
          <w:sz w:val="26"/>
          <w:szCs w:val="26"/>
        </w:rPr>
        <w:t xml:space="preserve"> – Young People, Health &amp; Wellbeing</w:t>
      </w:r>
    </w:p>
    <w:p w14:paraId="4303EA14" w14:textId="5FC104CB" w:rsidR="00D50CC4" w:rsidRDefault="00381F05" w:rsidP="009A5FE0">
      <w:pPr>
        <w:spacing w:after="0" w:line="240" w:lineRule="auto"/>
        <w:rPr>
          <w:rFonts w:ascii="Calibri" w:hAnsi="Calibri" w:cs="Calibri"/>
          <w:b/>
          <w:bCs/>
          <w:sz w:val="26"/>
          <w:szCs w:val="26"/>
        </w:rPr>
      </w:pPr>
      <w:hyperlink r:id="rId20" w:history="1">
        <w:r w:rsidRPr="00D50CC4">
          <w:rPr>
            <w:rStyle w:val="Hyperlink"/>
            <w:rFonts w:ascii="Calibri" w:hAnsi="Calibri" w:cs="Calibri"/>
            <w:b/>
            <w:bCs/>
            <w:sz w:val="26"/>
            <w:szCs w:val="26"/>
          </w:rPr>
          <w:t>www.the-junction.org</w:t>
        </w:r>
      </w:hyperlink>
      <w:r w:rsidRPr="00D50CC4">
        <w:rPr>
          <w:rFonts w:ascii="Calibri" w:hAnsi="Calibri" w:cs="Calibri"/>
          <w:b/>
          <w:bCs/>
          <w:sz w:val="26"/>
          <w:szCs w:val="26"/>
        </w:rPr>
        <w:t xml:space="preserve"> </w:t>
      </w:r>
    </w:p>
    <w:p w14:paraId="1527E774" w14:textId="3BD941C1" w:rsidR="00516DA2" w:rsidRPr="00D50CC4" w:rsidRDefault="00516DA2" w:rsidP="009A5FE0">
      <w:pPr>
        <w:spacing w:after="0" w:line="240" w:lineRule="auto"/>
        <w:rPr>
          <w:rFonts w:ascii="Calibri" w:hAnsi="Calibri" w:cs="Calibri"/>
          <w:sz w:val="26"/>
          <w:szCs w:val="26"/>
        </w:rPr>
      </w:pPr>
    </w:p>
    <w:p w14:paraId="01F1DF89" w14:textId="74750CCE" w:rsidR="00480953" w:rsidRDefault="00480953" w:rsidP="009A5FE0">
      <w:pPr>
        <w:spacing w:after="0" w:line="240" w:lineRule="auto"/>
        <w:rPr>
          <w:rFonts w:ascii="Calibri" w:hAnsi="Calibri" w:cs="Calibri"/>
          <w:sz w:val="28"/>
          <w:szCs w:val="28"/>
        </w:rPr>
      </w:pPr>
    </w:p>
    <w:p w14:paraId="67D1F10B" w14:textId="77777777" w:rsidR="00A003A5" w:rsidRPr="00985D8F" w:rsidRDefault="00A003A5" w:rsidP="00A003A5">
      <w:pPr>
        <w:jc w:val="center"/>
        <w:rPr>
          <w:rFonts w:ascii="Century Gothic" w:hAnsi="Century Gothic" w:cstheme="minorHAnsi"/>
          <w:b/>
          <w:color w:val="7030A0"/>
          <w:sz w:val="28"/>
          <w:szCs w:val="28"/>
        </w:rPr>
      </w:pPr>
      <w:r w:rsidRPr="00985D8F">
        <w:rPr>
          <w:rFonts w:ascii="Century Gothic" w:hAnsi="Century Gothic" w:cstheme="minorHAnsi"/>
          <w:b/>
          <w:color w:val="7030A0"/>
          <w:sz w:val="28"/>
          <w:szCs w:val="28"/>
        </w:rPr>
        <w:t xml:space="preserve">PRIVACY STATEMENT </w:t>
      </w:r>
    </w:p>
    <w:p w14:paraId="7C191DD7" w14:textId="77777777" w:rsidR="00A003A5" w:rsidRPr="001D7BC3" w:rsidRDefault="00A003A5" w:rsidP="00A003A5">
      <w:pPr>
        <w:spacing w:after="0" w:line="240" w:lineRule="auto"/>
        <w:rPr>
          <w:rFonts w:ascii="Calibri" w:hAnsi="Calibri" w:cs="Calibri"/>
          <w:b/>
          <w:color w:val="000000" w:themeColor="text1"/>
        </w:rPr>
      </w:pPr>
      <w:r w:rsidRPr="001D7BC3">
        <w:rPr>
          <w:rFonts w:ascii="Calibri" w:hAnsi="Calibri" w:cs="Calibri"/>
          <w:b/>
          <w:color w:val="000000" w:themeColor="text1"/>
        </w:rPr>
        <w:t>Purpose and Legal Basis for Processing</w:t>
      </w:r>
    </w:p>
    <w:p w14:paraId="5DC1A9AD" w14:textId="215EFAC6" w:rsidR="00A003A5" w:rsidRPr="001D7BC3" w:rsidRDefault="00A003A5" w:rsidP="00A003A5">
      <w:pPr>
        <w:spacing w:after="0" w:line="240" w:lineRule="auto"/>
        <w:rPr>
          <w:rFonts w:ascii="Calibri" w:hAnsi="Calibri" w:cs="Calibri"/>
          <w:b/>
          <w:color w:val="7030A0"/>
        </w:rPr>
      </w:pPr>
      <w:r w:rsidRPr="001D7BC3">
        <w:rPr>
          <w:rFonts w:ascii="Calibri" w:eastAsia="Times New Roman" w:hAnsi="Calibri" w:cs="Calibri"/>
          <w:lang w:eastAsia="en-GB"/>
        </w:rPr>
        <w:t xml:space="preserve">Our purpose for processing this information is to assess your suitability for a role you have applied </w:t>
      </w:r>
      <w:proofErr w:type="spellStart"/>
      <w:r w:rsidRPr="001D7BC3">
        <w:rPr>
          <w:rFonts w:ascii="Calibri" w:eastAsia="Times New Roman" w:hAnsi="Calibri" w:cs="Calibri"/>
          <w:lang w:eastAsia="en-GB"/>
        </w:rPr>
        <w:t>for.The</w:t>
      </w:r>
      <w:proofErr w:type="spellEnd"/>
      <w:r w:rsidRPr="001D7BC3">
        <w:rPr>
          <w:rFonts w:ascii="Calibri" w:eastAsia="Times New Roman" w:hAnsi="Calibri" w:cs="Calibri"/>
          <w:lang w:eastAsia="en-GB"/>
        </w:rPr>
        <w:t xml:space="preserve"> legal basis we rely on for processing your personal data is article 6(1)(b) of the GDPR, which relates to processing necessary to perform a contract or to take steps at your request, before entering a contract. The legal basis we rely on to process any information you provide as part of your application which is special category data, such as health, religious or ethnic information is article 9(2)(b) of the GDPR, which also relates to our obligations in employment and the safeguarding of your fundamental rights and article 9(2)(h) for assessing your work capacity as an employee. And Schedule 1 part 1(1) and (2)(a) and (b) of the DPA2018 which relates to processing for employment, the assessment of your working capacity and preventative or occupational medicine. </w:t>
      </w:r>
    </w:p>
    <w:p w14:paraId="6997460F" w14:textId="77777777" w:rsidR="00A003A5" w:rsidRPr="001D7BC3" w:rsidRDefault="00A003A5" w:rsidP="00A003A5">
      <w:pPr>
        <w:spacing w:after="0" w:line="240" w:lineRule="auto"/>
        <w:rPr>
          <w:rFonts w:eastAsia="Times New Roman" w:cstheme="minorHAnsi"/>
          <w:lang w:eastAsia="en-GB"/>
        </w:rPr>
      </w:pPr>
    </w:p>
    <w:p w14:paraId="6B67A316" w14:textId="77777777" w:rsidR="00A003A5" w:rsidRPr="001D7BC3" w:rsidRDefault="00A003A5" w:rsidP="00A003A5">
      <w:pPr>
        <w:spacing w:after="0" w:line="240" w:lineRule="auto"/>
        <w:rPr>
          <w:rFonts w:ascii="Calibri" w:eastAsia="Times New Roman" w:hAnsi="Calibri" w:cs="Calibri"/>
          <w:b/>
          <w:color w:val="000000" w:themeColor="text1"/>
          <w:lang w:eastAsia="en-GB"/>
        </w:rPr>
      </w:pPr>
      <w:r w:rsidRPr="001D7BC3">
        <w:rPr>
          <w:rFonts w:ascii="Calibri" w:eastAsia="Times New Roman" w:hAnsi="Calibri" w:cs="Calibri"/>
          <w:b/>
          <w:color w:val="000000" w:themeColor="text1"/>
          <w:lang w:eastAsia="en-GB"/>
        </w:rPr>
        <w:t>What we do with the information you provide?</w:t>
      </w:r>
    </w:p>
    <w:p w14:paraId="127DCB26" w14:textId="1ED2D105" w:rsidR="00A003A5" w:rsidRPr="001D7BC3" w:rsidRDefault="00A003A5" w:rsidP="00A003A5">
      <w:pPr>
        <w:shd w:val="clear" w:color="auto" w:fill="FFFFFF"/>
        <w:spacing w:after="0" w:line="240" w:lineRule="auto"/>
        <w:rPr>
          <w:rFonts w:ascii="Calibri" w:eastAsia="Times New Roman" w:hAnsi="Calibri" w:cs="Calibri"/>
          <w:color w:val="223E48"/>
          <w:lang w:eastAsia="en-GB"/>
        </w:rPr>
      </w:pPr>
      <w:r w:rsidRPr="001D7BC3">
        <w:rPr>
          <w:rFonts w:ascii="Calibri" w:eastAsia="Times New Roman" w:hAnsi="Calibri" w:cs="Calibri"/>
          <w:color w:val="223E48"/>
          <w:lang w:eastAsia="en-GB"/>
        </w:rPr>
        <w:t>We will use all the information you provide during the recruitment process to progress your application with a view to offering you an employment contract with us, or to fulfil legal or regulatory requirements if necessary.  We will not share any of the information you provide with any third parties for marketing purposes.</w:t>
      </w:r>
      <w:r w:rsidR="001D7BC3">
        <w:rPr>
          <w:rFonts w:ascii="Calibri" w:eastAsia="Times New Roman" w:hAnsi="Calibri" w:cs="Calibri"/>
          <w:color w:val="223E48"/>
          <w:lang w:eastAsia="en-GB"/>
        </w:rPr>
        <w:t xml:space="preserve"> </w:t>
      </w:r>
      <w:r w:rsidRPr="001D7BC3">
        <w:rPr>
          <w:rFonts w:ascii="Calibri" w:eastAsia="Times New Roman" w:hAnsi="Calibri" w:cs="Calibri"/>
          <w:color w:val="223E48"/>
          <w:lang w:eastAsia="en-GB"/>
        </w:rPr>
        <w:t>We will use the contact details you give us to contact you to progress your application and will use the other information you provide to assess your suitability for the role.</w:t>
      </w:r>
    </w:p>
    <w:p w14:paraId="7EE726E6" w14:textId="77777777" w:rsidR="00A003A5" w:rsidRPr="001D7BC3" w:rsidRDefault="00A003A5" w:rsidP="00A003A5">
      <w:pPr>
        <w:spacing w:after="0" w:line="240" w:lineRule="auto"/>
        <w:rPr>
          <w:rFonts w:ascii="Calibri" w:hAnsi="Calibri" w:cs="Calibri"/>
          <w:b/>
          <w:color w:val="7030A0"/>
        </w:rPr>
      </w:pPr>
    </w:p>
    <w:p w14:paraId="04CC4B4E" w14:textId="77777777" w:rsidR="00A003A5" w:rsidRPr="001D7BC3" w:rsidRDefault="00A003A5" w:rsidP="00A003A5">
      <w:pPr>
        <w:spacing w:after="0" w:line="240" w:lineRule="auto"/>
        <w:rPr>
          <w:rFonts w:ascii="Calibri" w:hAnsi="Calibri" w:cs="Calibri"/>
          <w:b/>
          <w:color w:val="000000" w:themeColor="text1"/>
        </w:rPr>
      </w:pPr>
      <w:r w:rsidRPr="001D7BC3">
        <w:rPr>
          <w:rFonts w:ascii="Calibri" w:hAnsi="Calibri" w:cs="Calibri"/>
          <w:b/>
          <w:color w:val="000000" w:themeColor="text1"/>
        </w:rPr>
        <w:t>What information do we ask for and why?</w:t>
      </w:r>
    </w:p>
    <w:p w14:paraId="2C71ABA8" w14:textId="77777777" w:rsidR="00A003A5" w:rsidRPr="001D7BC3" w:rsidRDefault="00A003A5" w:rsidP="00A003A5">
      <w:pPr>
        <w:shd w:val="clear" w:color="auto" w:fill="FFFFFF"/>
        <w:spacing w:after="0" w:line="240" w:lineRule="auto"/>
        <w:rPr>
          <w:rFonts w:ascii="Calibri" w:eastAsia="Times New Roman" w:hAnsi="Calibri" w:cs="Calibri"/>
          <w:color w:val="223E48"/>
          <w:lang w:eastAsia="en-GB"/>
        </w:rPr>
      </w:pPr>
      <w:r w:rsidRPr="001D7BC3">
        <w:rPr>
          <w:rFonts w:ascii="Calibri" w:eastAsia="Times New Roman" w:hAnsi="Calibri" w:cs="Calibri"/>
          <w:color w:val="223E48"/>
          <w:lang w:eastAsia="en-GB"/>
        </w:rPr>
        <w:t>We do not collect more information than we need to fulfil our stated purposes and will not keep it longer than necessary. The information we ask for is used to assess your suitability for employment. You do not have to provide the information, but it may affect our ability to process your application properly (or at all).</w:t>
      </w:r>
    </w:p>
    <w:p w14:paraId="1FD307FA" w14:textId="77777777" w:rsidR="00A003A5" w:rsidRPr="001D7BC3" w:rsidRDefault="00A003A5" w:rsidP="00A003A5">
      <w:pPr>
        <w:spacing w:after="0" w:line="240" w:lineRule="auto"/>
        <w:rPr>
          <w:rFonts w:ascii="Calibri" w:hAnsi="Calibri" w:cs="Calibri"/>
          <w:b/>
          <w:color w:val="7030A0"/>
        </w:rPr>
      </w:pPr>
    </w:p>
    <w:p w14:paraId="71BF3033" w14:textId="14436715" w:rsidR="00A003A5" w:rsidRPr="001D7BC3" w:rsidRDefault="00A003A5" w:rsidP="001D7BC3">
      <w:pPr>
        <w:pStyle w:val="ListParagraph"/>
        <w:numPr>
          <w:ilvl w:val="0"/>
          <w:numId w:val="20"/>
        </w:numPr>
        <w:shd w:val="clear" w:color="auto" w:fill="FFFFFF"/>
        <w:spacing w:after="0" w:line="240" w:lineRule="auto"/>
        <w:rPr>
          <w:rFonts w:ascii="Calibri" w:eastAsia="Times New Roman" w:hAnsi="Calibri" w:cs="Calibri"/>
          <w:color w:val="223E48"/>
          <w:lang w:eastAsia="en-GB"/>
        </w:rPr>
      </w:pPr>
      <w:r w:rsidRPr="001D7BC3">
        <w:rPr>
          <w:rFonts w:ascii="Calibri" w:hAnsi="Calibri" w:cs="Calibri"/>
          <w:b/>
          <w:color w:val="000000" w:themeColor="text1"/>
        </w:rPr>
        <w:t xml:space="preserve">Application Stage: </w:t>
      </w:r>
      <w:r w:rsidRPr="001D7BC3">
        <w:rPr>
          <w:rFonts w:ascii="Calibri" w:eastAsia="Times New Roman" w:hAnsi="Calibri" w:cs="Calibri"/>
          <w:color w:val="223E48"/>
          <w:lang w:eastAsia="en-GB"/>
        </w:rPr>
        <w:t>We ask you for your personal details including name and contact details. We will also ask you about previous experience, education, referees and for answers to questions relevant to the role. That information will be available to The Junction staff involved in assessing your suitability for the role you apply for.</w:t>
      </w:r>
      <w:r w:rsidR="001D7BC3">
        <w:rPr>
          <w:rFonts w:ascii="Calibri" w:eastAsia="Times New Roman" w:hAnsi="Calibri" w:cs="Calibri"/>
          <w:color w:val="223E48"/>
          <w:lang w:eastAsia="en-GB"/>
        </w:rPr>
        <w:t xml:space="preserve"> </w:t>
      </w:r>
      <w:r w:rsidRPr="001D7BC3">
        <w:rPr>
          <w:rFonts w:ascii="Calibri" w:eastAsia="Times New Roman" w:hAnsi="Calibri" w:cs="Calibri"/>
          <w:color w:val="223E48"/>
          <w:lang w:eastAsia="en-GB"/>
        </w:rPr>
        <w:t>You will also be asked to provide equal opportunities information. This is not mandatory – if you don’t provide it, it won’t affect your application. Any information you provide will be used to produce and monitor equal opportunities statistics.</w:t>
      </w:r>
    </w:p>
    <w:p w14:paraId="4EA90658" w14:textId="77777777" w:rsidR="00A003A5" w:rsidRPr="001D7BC3" w:rsidRDefault="00A003A5" w:rsidP="00A003A5">
      <w:pPr>
        <w:shd w:val="clear" w:color="auto" w:fill="FFFFFF"/>
        <w:spacing w:after="0" w:line="240" w:lineRule="auto"/>
        <w:rPr>
          <w:rFonts w:ascii="Calibri" w:eastAsia="Times New Roman" w:hAnsi="Calibri" w:cs="Calibri"/>
          <w:color w:val="223E48"/>
          <w:lang w:eastAsia="en-GB"/>
        </w:rPr>
      </w:pPr>
    </w:p>
    <w:p w14:paraId="569C578F" w14:textId="3AE32A15" w:rsidR="00A003A5" w:rsidRPr="001D7BC3" w:rsidRDefault="00A003A5" w:rsidP="001D7BC3">
      <w:pPr>
        <w:pStyle w:val="ListParagraph"/>
        <w:numPr>
          <w:ilvl w:val="0"/>
          <w:numId w:val="20"/>
        </w:numPr>
        <w:shd w:val="clear" w:color="auto" w:fill="FFFFFF"/>
        <w:spacing w:after="0" w:line="240" w:lineRule="auto"/>
        <w:rPr>
          <w:rFonts w:ascii="Calibri" w:eastAsia="Times New Roman" w:hAnsi="Calibri" w:cs="Calibri"/>
          <w:color w:val="223E48"/>
          <w:lang w:eastAsia="en-GB"/>
        </w:rPr>
      </w:pPr>
      <w:r w:rsidRPr="001D7BC3">
        <w:rPr>
          <w:rFonts w:ascii="Calibri" w:hAnsi="Calibri" w:cs="Calibri"/>
          <w:b/>
          <w:color w:val="000000" w:themeColor="text1"/>
        </w:rPr>
        <w:t xml:space="preserve">Assessment Stage: </w:t>
      </w:r>
      <w:r w:rsidRPr="001D7BC3">
        <w:rPr>
          <w:rFonts w:ascii="Calibri" w:eastAsia="Times New Roman" w:hAnsi="Calibri" w:cs="Calibri"/>
          <w:color w:val="223E48"/>
          <w:lang w:eastAsia="en-GB"/>
        </w:rPr>
        <w:t>We may ask you to attend an interview and complete an assignment or a combination of these. Information will be generated by you and by us. For example, you might complete a written assignment, or we might take interview notes. This information is held by us.</w:t>
      </w:r>
      <w:r w:rsidR="00D50CC4" w:rsidRPr="001D7BC3">
        <w:rPr>
          <w:rFonts w:ascii="Calibri" w:eastAsia="Times New Roman" w:hAnsi="Calibri" w:cs="Calibri"/>
          <w:color w:val="223E48"/>
          <w:lang w:eastAsia="en-GB"/>
        </w:rPr>
        <w:t xml:space="preserve"> </w:t>
      </w:r>
      <w:r w:rsidRPr="001D7BC3">
        <w:rPr>
          <w:rFonts w:ascii="Calibri" w:eastAsia="Times New Roman" w:hAnsi="Calibri" w:cs="Calibri"/>
          <w:color w:val="223E48"/>
          <w:lang w:eastAsia="en-GB"/>
        </w:rPr>
        <w:t>If you are unsuccessful after assessment for the role, we may ask if you would like your details retained for future opportunities. If you say yes, we will proactively contact you should any further suitable vacancies arise.</w:t>
      </w:r>
    </w:p>
    <w:p w14:paraId="46D7FE36" w14:textId="77777777" w:rsidR="00A003A5" w:rsidRPr="001D7BC3" w:rsidRDefault="00A003A5" w:rsidP="00A003A5">
      <w:pPr>
        <w:shd w:val="clear" w:color="auto" w:fill="FFFFFF"/>
        <w:spacing w:after="0" w:line="240" w:lineRule="auto"/>
        <w:rPr>
          <w:rFonts w:ascii="Calibri" w:eastAsia="Times New Roman" w:hAnsi="Calibri" w:cs="Calibri"/>
          <w:color w:val="223E48"/>
          <w:lang w:eastAsia="en-GB"/>
        </w:rPr>
      </w:pPr>
    </w:p>
    <w:p w14:paraId="674041B8" w14:textId="77777777" w:rsidR="00A003A5" w:rsidRDefault="00A003A5">
      <w:pPr>
        <w:pStyle w:val="ListParagraph"/>
        <w:numPr>
          <w:ilvl w:val="0"/>
          <w:numId w:val="20"/>
        </w:numPr>
        <w:shd w:val="clear" w:color="auto" w:fill="FFFFFF"/>
        <w:spacing w:after="0" w:line="240" w:lineRule="auto"/>
        <w:rPr>
          <w:rFonts w:ascii="Calibri" w:eastAsia="Times New Roman" w:hAnsi="Calibri" w:cs="Calibri"/>
          <w:color w:val="223E48"/>
          <w:lang w:eastAsia="en-GB"/>
        </w:rPr>
      </w:pPr>
      <w:r w:rsidRPr="001D7BC3">
        <w:rPr>
          <w:rFonts w:ascii="Calibri" w:hAnsi="Calibri" w:cs="Calibri"/>
          <w:b/>
          <w:color w:val="000000" w:themeColor="text1"/>
        </w:rPr>
        <w:t xml:space="preserve">Offer of Employment:  </w:t>
      </w:r>
      <w:r w:rsidRPr="001D7BC3">
        <w:rPr>
          <w:rFonts w:ascii="Calibri" w:eastAsia="Times New Roman" w:hAnsi="Calibri" w:cs="Calibri"/>
          <w:color w:val="223E48"/>
          <w:lang w:eastAsia="en-GB"/>
        </w:rPr>
        <w:t>If we make a conditional offer of employment, we’ll ask you for information so that we can carry out pre-employment checks. You must successfully complete pre-employment checks to progress to a final offer. We must confirm the identity of our staff and their right to work in the United Kingdom, and seek assurance as to their trustworthiness, integrity and reliability.</w:t>
      </w:r>
    </w:p>
    <w:p w14:paraId="27262376" w14:textId="77777777" w:rsidR="00A003A5" w:rsidRPr="001D7BC3" w:rsidRDefault="00A003A5" w:rsidP="00A003A5">
      <w:pPr>
        <w:shd w:val="clear" w:color="auto" w:fill="FFFFFF"/>
        <w:spacing w:after="0" w:line="240" w:lineRule="auto"/>
        <w:rPr>
          <w:rFonts w:ascii="Calibri" w:eastAsia="Times New Roman" w:hAnsi="Calibri" w:cs="Calibri"/>
          <w:color w:val="223E48"/>
          <w:lang w:eastAsia="en-GB"/>
        </w:rPr>
      </w:pPr>
    </w:p>
    <w:p w14:paraId="7D2B23C1" w14:textId="77777777" w:rsidR="00A003A5" w:rsidRPr="001D7BC3" w:rsidRDefault="00A003A5" w:rsidP="00D50CC4">
      <w:pPr>
        <w:shd w:val="clear" w:color="auto" w:fill="FFFFFF"/>
        <w:spacing w:after="0" w:line="240" w:lineRule="auto"/>
        <w:ind w:left="360"/>
        <w:rPr>
          <w:rFonts w:ascii="Calibri" w:eastAsia="Times New Roman" w:hAnsi="Calibri" w:cs="Calibri"/>
          <w:color w:val="223E48"/>
          <w:lang w:eastAsia="en-GB"/>
        </w:rPr>
      </w:pPr>
      <w:r w:rsidRPr="001D7BC3">
        <w:rPr>
          <w:rFonts w:ascii="Calibri" w:eastAsia="Times New Roman" w:hAnsi="Calibri" w:cs="Calibri"/>
          <w:color w:val="223E48"/>
          <w:lang w:eastAsia="en-GB"/>
        </w:rPr>
        <w:t>We will ask you to provide some (or all) of the following and we may take copies:</w:t>
      </w:r>
    </w:p>
    <w:p w14:paraId="7B07A4A9" w14:textId="77777777" w:rsidR="00A003A5" w:rsidRPr="001D7BC3" w:rsidRDefault="00A003A5">
      <w:pPr>
        <w:pStyle w:val="ListParagraph"/>
        <w:numPr>
          <w:ilvl w:val="0"/>
          <w:numId w:val="18"/>
        </w:numPr>
        <w:shd w:val="clear" w:color="auto" w:fill="FFFFFF"/>
        <w:spacing w:after="0" w:line="240" w:lineRule="auto"/>
        <w:rPr>
          <w:rFonts w:ascii="Calibri" w:eastAsia="Times New Roman" w:hAnsi="Calibri" w:cs="Calibri"/>
          <w:color w:val="223E48"/>
          <w:lang w:eastAsia="en-GB"/>
        </w:rPr>
      </w:pPr>
      <w:r w:rsidRPr="001D7BC3">
        <w:rPr>
          <w:rFonts w:ascii="Calibri" w:eastAsia="Times New Roman" w:hAnsi="Calibri" w:cs="Calibri"/>
          <w:color w:val="223E48"/>
          <w:lang w:eastAsia="en-GB"/>
        </w:rPr>
        <w:t>proof of your identity – you will be asked to attend our office with original documents</w:t>
      </w:r>
    </w:p>
    <w:p w14:paraId="6F44E9D8" w14:textId="77777777" w:rsidR="00A003A5" w:rsidRPr="001D7BC3" w:rsidRDefault="00A003A5">
      <w:pPr>
        <w:pStyle w:val="ListParagraph"/>
        <w:numPr>
          <w:ilvl w:val="0"/>
          <w:numId w:val="18"/>
        </w:numPr>
        <w:shd w:val="clear" w:color="auto" w:fill="FFFFFF"/>
        <w:spacing w:after="0" w:line="240" w:lineRule="auto"/>
        <w:rPr>
          <w:rFonts w:ascii="Calibri" w:eastAsia="Times New Roman" w:hAnsi="Calibri" w:cs="Calibri"/>
          <w:color w:val="223E48"/>
          <w:lang w:eastAsia="en-GB"/>
        </w:rPr>
      </w:pPr>
      <w:r w:rsidRPr="001D7BC3">
        <w:rPr>
          <w:rFonts w:ascii="Calibri" w:eastAsia="Times New Roman" w:hAnsi="Calibri" w:cs="Calibri"/>
          <w:color w:val="223E48"/>
          <w:lang w:eastAsia="en-GB"/>
        </w:rPr>
        <w:lastRenderedPageBreak/>
        <w:t>proof of your qualifications – you will be asked to attend our office with original documents</w:t>
      </w:r>
    </w:p>
    <w:p w14:paraId="41CBE673" w14:textId="77777777" w:rsidR="00A003A5" w:rsidRPr="001D7BC3" w:rsidRDefault="00A003A5">
      <w:pPr>
        <w:pStyle w:val="ListParagraph"/>
        <w:numPr>
          <w:ilvl w:val="0"/>
          <w:numId w:val="18"/>
        </w:numPr>
        <w:shd w:val="clear" w:color="auto" w:fill="FFFFFF"/>
        <w:spacing w:after="0" w:line="240" w:lineRule="auto"/>
        <w:rPr>
          <w:rFonts w:ascii="Calibri" w:eastAsia="Times New Roman" w:hAnsi="Calibri" w:cs="Calibri"/>
          <w:color w:val="223E48"/>
          <w:lang w:eastAsia="en-GB"/>
        </w:rPr>
      </w:pPr>
      <w:r w:rsidRPr="001D7BC3">
        <w:rPr>
          <w:rFonts w:ascii="Calibri" w:eastAsia="Times New Roman" w:hAnsi="Calibri" w:cs="Calibri"/>
          <w:color w:val="223E48"/>
          <w:lang w:eastAsia="en-GB"/>
        </w:rPr>
        <w:t>a criminal records declaration to declare any unspent convictions</w:t>
      </w:r>
    </w:p>
    <w:p w14:paraId="4654A1AB" w14:textId="77777777" w:rsidR="00A003A5" w:rsidRPr="001D7BC3" w:rsidRDefault="00A003A5">
      <w:pPr>
        <w:pStyle w:val="ListParagraph"/>
        <w:numPr>
          <w:ilvl w:val="0"/>
          <w:numId w:val="18"/>
        </w:numPr>
        <w:shd w:val="clear" w:color="auto" w:fill="FFFFFF"/>
        <w:spacing w:after="0" w:line="240" w:lineRule="auto"/>
        <w:rPr>
          <w:rFonts w:ascii="Calibri" w:eastAsia="Times New Roman" w:hAnsi="Calibri" w:cs="Calibri"/>
          <w:color w:val="223E48"/>
          <w:lang w:eastAsia="en-GB"/>
        </w:rPr>
      </w:pPr>
      <w:r w:rsidRPr="001D7BC3">
        <w:rPr>
          <w:rFonts w:ascii="Calibri" w:eastAsia="Times New Roman" w:hAnsi="Calibri" w:cs="Calibri"/>
          <w:color w:val="223E48"/>
          <w:lang w:eastAsia="en-GB"/>
        </w:rPr>
        <w:t>we will contact your referees, using the details you provide in your application.</w:t>
      </w:r>
    </w:p>
    <w:p w14:paraId="37CAF96F" w14:textId="77777777" w:rsidR="00A003A5" w:rsidRPr="001D7BC3" w:rsidRDefault="00A003A5" w:rsidP="00A003A5">
      <w:pPr>
        <w:shd w:val="clear" w:color="auto" w:fill="FFFFFF"/>
        <w:spacing w:after="0" w:line="240" w:lineRule="auto"/>
        <w:ind w:left="284"/>
        <w:rPr>
          <w:rFonts w:ascii="Calibri" w:eastAsia="Times New Roman" w:hAnsi="Calibri" w:cs="Calibri"/>
          <w:color w:val="223E48"/>
          <w:lang w:eastAsia="en-GB"/>
        </w:rPr>
      </w:pPr>
      <w:r w:rsidRPr="001D7BC3">
        <w:rPr>
          <w:rFonts w:ascii="Calibri" w:eastAsia="Times New Roman" w:hAnsi="Calibri" w:cs="Calibri"/>
          <w:color w:val="223E48"/>
          <w:lang w:eastAsia="en-GB"/>
        </w:rPr>
        <w:t xml:space="preserve">   </w:t>
      </w:r>
    </w:p>
    <w:p w14:paraId="00CFE8C7" w14:textId="77777777" w:rsidR="00A003A5" w:rsidRPr="001D7BC3" w:rsidRDefault="00A003A5" w:rsidP="00D50CC4">
      <w:pPr>
        <w:shd w:val="clear" w:color="auto" w:fill="FFFFFF"/>
        <w:spacing w:after="0" w:line="240" w:lineRule="auto"/>
        <w:ind w:left="360"/>
        <w:rPr>
          <w:rFonts w:ascii="Calibri" w:eastAsia="Times New Roman" w:hAnsi="Calibri" w:cs="Calibri"/>
          <w:color w:val="223E48"/>
          <w:lang w:eastAsia="en-GB"/>
        </w:rPr>
      </w:pPr>
      <w:r w:rsidRPr="001D7BC3">
        <w:rPr>
          <w:rFonts w:ascii="Calibri" w:eastAsia="Times New Roman" w:hAnsi="Calibri" w:cs="Calibri"/>
          <w:color w:val="223E48"/>
          <w:lang w:eastAsia="en-GB"/>
        </w:rPr>
        <w:t> If we make a final offer, we will also ask you for the following:</w:t>
      </w:r>
    </w:p>
    <w:p w14:paraId="4321B86A" w14:textId="77777777" w:rsidR="00A003A5" w:rsidRPr="001D7BC3" w:rsidRDefault="00A003A5">
      <w:pPr>
        <w:pStyle w:val="ListParagraph"/>
        <w:numPr>
          <w:ilvl w:val="0"/>
          <w:numId w:val="14"/>
        </w:numPr>
        <w:shd w:val="clear" w:color="auto" w:fill="FFFFFF"/>
        <w:spacing w:after="0" w:line="240" w:lineRule="auto"/>
        <w:rPr>
          <w:rFonts w:ascii="Calibri" w:eastAsia="Times New Roman" w:hAnsi="Calibri" w:cs="Calibri"/>
          <w:color w:val="223E48"/>
          <w:lang w:eastAsia="en-GB"/>
        </w:rPr>
      </w:pPr>
      <w:r w:rsidRPr="001D7BC3">
        <w:rPr>
          <w:rFonts w:ascii="Calibri" w:eastAsia="Times New Roman" w:hAnsi="Calibri" w:cs="Calibri"/>
          <w:color w:val="223E48"/>
          <w:lang w:eastAsia="en-GB"/>
        </w:rPr>
        <w:t>bank details – to process salary payments</w:t>
      </w:r>
    </w:p>
    <w:p w14:paraId="7FAC9518" w14:textId="77777777" w:rsidR="00A003A5" w:rsidRPr="001D7BC3" w:rsidRDefault="00A003A5">
      <w:pPr>
        <w:pStyle w:val="ListParagraph"/>
        <w:numPr>
          <w:ilvl w:val="0"/>
          <w:numId w:val="14"/>
        </w:numPr>
        <w:shd w:val="clear" w:color="auto" w:fill="FFFFFF"/>
        <w:spacing w:after="0" w:line="240" w:lineRule="auto"/>
        <w:rPr>
          <w:rFonts w:ascii="Calibri" w:eastAsia="Times New Roman" w:hAnsi="Calibri" w:cs="Calibri"/>
          <w:color w:val="223E48"/>
          <w:lang w:eastAsia="en-GB"/>
        </w:rPr>
      </w:pPr>
      <w:r w:rsidRPr="001D7BC3">
        <w:rPr>
          <w:rFonts w:ascii="Calibri" w:eastAsia="Times New Roman" w:hAnsi="Calibri" w:cs="Calibri"/>
          <w:color w:val="223E48"/>
          <w:lang w:eastAsia="en-GB"/>
        </w:rPr>
        <w:t>emergency contact details – so we know who to contact in case you have an emergency at work.</w:t>
      </w:r>
    </w:p>
    <w:p w14:paraId="1AE0B62D" w14:textId="77777777" w:rsidR="00A003A5" w:rsidRPr="001D7BC3" w:rsidRDefault="00A003A5" w:rsidP="00A003A5">
      <w:pPr>
        <w:shd w:val="clear" w:color="auto" w:fill="FFFFFF"/>
        <w:spacing w:after="0" w:line="240" w:lineRule="auto"/>
        <w:ind w:left="426"/>
        <w:rPr>
          <w:rFonts w:ascii="Calibri" w:eastAsia="Times New Roman" w:hAnsi="Calibri" w:cs="Calibri"/>
          <w:color w:val="223E48"/>
          <w:lang w:eastAsia="en-GB"/>
        </w:rPr>
      </w:pPr>
    </w:p>
    <w:p w14:paraId="39B9AAF3" w14:textId="48DC6FF7" w:rsidR="00A003A5" w:rsidRPr="001D7BC3" w:rsidRDefault="00A003A5">
      <w:pPr>
        <w:pStyle w:val="ListParagraph"/>
        <w:numPr>
          <w:ilvl w:val="0"/>
          <w:numId w:val="20"/>
        </w:numPr>
        <w:spacing w:after="0" w:line="240" w:lineRule="auto"/>
        <w:rPr>
          <w:rFonts w:ascii="Calibri" w:eastAsia="Times New Roman" w:hAnsi="Calibri" w:cs="Calibri"/>
          <w:color w:val="223E48"/>
          <w:lang w:eastAsia="en-GB"/>
        </w:rPr>
      </w:pPr>
      <w:r w:rsidRPr="001D7BC3">
        <w:rPr>
          <w:rFonts w:ascii="Calibri" w:hAnsi="Calibri" w:cs="Calibri"/>
          <w:b/>
          <w:color w:val="000000" w:themeColor="text1"/>
        </w:rPr>
        <w:t xml:space="preserve">After Start Date: </w:t>
      </w:r>
      <w:r w:rsidRPr="001D7BC3">
        <w:rPr>
          <w:rFonts w:ascii="Calibri" w:hAnsi="Calibri" w:cs="Calibri"/>
        </w:rPr>
        <w:t>The Junction</w:t>
      </w:r>
      <w:r w:rsidR="00D50CC4" w:rsidRPr="001D7BC3">
        <w:rPr>
          <w:rFonts w:ascii="Calibri" w:hAnsi="Calibri" w:cs="Calibri"/>
        </w:rPr>
        <w:t xml:space="preserve"> </w:t>
      </w:r>
      <w:r w:rsidRPr="001D7BC3">
        <w:rPr>
          <w:rFonts w:ascii="Calibri" w:eastAsia="Times New Roman" w:hAnsi="Calibri" w:cs="Calibri"/>
          <w:color w:val="223E48"/>
          <w:lang w:eastAsia="en-GB"/>
        </w:rPr>
        <w:t xml:space="preserve">requires all staff to declare if they have any potential conflicts of interest. If you share information on this, the information will be held on your personnel file. You will also need to declare any secondary employment. </w:t>
      </w:r>
    </w:p>
    <w:p w14:paraId="22DFF483" w14:textId="77777777" w:rsidR="00A003A5" w:rsidRPr="001D7BC3" w:rsidRDefault="00A003A5" w:rsidP="00A003A5">
      <w:pPr>
        <w:spacing w:after="0" w:line="240" w:lineRule="auto"/>
        <w:rPr>
          <w:rFonts w:ascii="Calibri" w:eastAsia="Times New Roman" w:hAnsi="Calibri" w:cs="Calibri"/>
          <w:b/>
          <w:color w:val="223E48"/>
          <w:lang w:eastAsia="en-GB"/>
        </w:rPr>
      </w:pPr>
    </w:p>
    <w:p w14:paraId="04B3FCF7" w14:textId="77777777" w:rsidR="00A003A5" w:rsidRPr="001D7BC3" w:rsidRDefault="00A003A5" w:rsidP="00A003A5">
      <w:pPr>
        <w:spacing w:after="0" w:line="240" w:lineRule="auto"/>
        <w:rPr>
          <w:rFonts w:ascii="Calibri" w:eastAsia="Times New Roman" w:hAnsi="Calibri" w:cs="Calibri"/>
          <w:b/>
          <w:color w:val="000000" w:themeColor="text1"/>
          <w:lang w:eastAsia="en-GB"/>
        </w:rPr>
      </w:pPr>
      <w:r w:rsidRPr="001D7BC3">
        <w:rPr>
          <w:rFonts w:ascii="Calibri" w:eastAsia="Times New Roman" w:hAnsi="Calibri" w:cs="Calibri"/>
          <w:b/>
          <w:color w:val="000000" w:themeColor="text1"/>
          <w:lang w:eastAsia="en-GB"/>
        </w:rPr>
        <w:t>How long do we keep information?</w:t>
      </w:r>
    </w:p>
    <w:p w14:paraId="07FC4C20" w14:textId="29C8CC9C" w:rsidR="00A003A5" w:rsidRPr="001D7BC3" w:rsidRDefault="00A003A5" w:rsidP="00A003A5">
      <w:pPr>
        <w:shd w:val="clear" w:color="auto" w:fill="FFFFFF"/>
        <w:spacing w:after="0" w:line="240" w:lineRule="auto"/>
        <w:rPr>
          <w:rFonts w:ascii="Calibri" w:eastAsia="Times New Roman" w:hAnsi="Calibri" w:cs="Calibri"/>
          <w:color w:val="000000" w:themeColor="text1"/>
          <w:lang w:eastAsia="en-GB"/>
        </w:rPr>
      </w:pPr>
      <w:r w:rsidRPr="001D7BC3">
        <w:rPr>
          <w:rFonts w:ascii="Calibri" w:eastAsia="Times New Roman" w:hAnsi="Calibri" w:cs="Calibri"/>
          <w:color w:val="000000" w:themeColor="text1"/>
          <w:lang w:eastAsia="en-GB"/>
        </w:rPr>
        <w:t>If your application is not successful, we will hold your personal information for six months at which point we will delete it, unless you ask us to hold it for consideration for future opportunities.</w:t>
      </w:r>
    </w:p>
    <w:p w14:paraId="75012A88" w14:textId="77777777" w:rsidR="00A003A5" w:rsidRPr="001D7BC3" w:rsidRDefault="00A003A5" w:rsidP="00A003A5">
      <w:pPr>
        <w:shd w:val="clear" w:color="auto" w:fill="FFFFFF"/>
        <w:spacing w:after="0" w:line="240" w:lineRule="auto"/>
        <w:rPr>
          <w:rFonts w:ascii="Calibri" w:eastAsia="Times New Roman" w:hAnsi="Calibri" w:cs="Calibri"/>
          <w:color w:val="000000" w:themeColor="text1"/>
          <w:lang w:eastAsia="en-GB"/>
        </w:rPr>
      </w:pPr>
    </w:p>
    <w:p w14:paraId="48C9AB7A" w14:textId="77777777" w:rsidR="00A003A5" w:rsidRPr="001D7BC3" w:rsidRDefault="00A003A5" w:rsidP="00A003A5">
      <w:pPr>
        <w:shd w:val="clear" w:color="auto" w:fill="FFFFFF"/>
        <w:spacing w:after="0" w:line="240" w:lineRule="auto"/>
        <w:rPr>
          <w:rFonts w:ascii="Calibri" w:eastAsia="Times New Roman" w:hAnsi="Calibri" w:cs="Calibri"/>
          <w:color w:val="000000" w:themeColor="text1"/>
          <w:lang w:eastAsia="en-GB"/>
        </w:rPr>
      </w:pPr>
      <w:r w:rsidRPr="001D7BC3">
        <w:rPr>
          <w:rFonts w:ascii="Calibri" w:eastAsia="Times New Roman" w:hAnsi="Calibri" w:cs="Calibri"/>
          <w:color w:val="000000" w:themeColor="text1"/>
          <w:lang w:eastAsia="en-GB"/>
        </w:rPr>
        <w:t xml:space="preserve">If you are successful in your application and take up a contract of employment with us, we will hold your information for the duration of your employment with us plus six years unless we have a legal obligation to hold your information for a longer period. </w:t>
      </w:r>
    </w:p>
    <w:p w14:paraId="7BC43BC3" w14:textId="77777777" w:rsidR="00A003A5" w:rsidRPr="001D7BC3" w:rsidRDefault="00A003A5" w:rsidP="00A003A5">
      <w:pPr>
        <w:spacing w:after="0" w:line="240" w:lineRule="auto"/>
        <w:rPr>
          <w:rFonts w:ascii="Calibri" w:hAnsi="Calibri" w:cs="Calibri"/>
          <w:b/>
          <w:color w:val="000000" w:themeColor="text1"/>
        </w:rPr>
      </w:pPr>
    </w:p>
    <w:p w14:paraId="32359CE1" w14:textId="77777777" w:rsidR="00A003A5" w:rsidRPr="001D7BC3" w:rsidRDefault="00A003A5" w:rsidP="00A003A5">
      <w:pPr>
        <w:spacing w:after="0" w:line="240" w:lineRule="auto"/>
        <w:rPr>
          <w:rFonts w:ascii="Calibri" w:hAnsi="Calibri" w:cs="Calibri"/>
          <w:b/>
          <w:color w:val="000000" w:themeColor="text1"/>
        </w:rPr>
      </w:pPr>
      <w:r w:rsidRPr="001D7BC3">
        <w:rPr>
          <w:rFonts w:ascii="Calibri" w:hAnsi="Calibri" w:cs="Calibri"/>
          <w:b/>
          <w:color w:val="000000" w:themeColor="text1"/>
        </w:rPr>
        <w:t>Your Rights</w:t>
      </w:r>
    </w:p>
    <w:p w14:paraId="4DD03316" w14:textId="77777777" w:rsidR="00A003A5" w:rsidRPr="001D7BC3" w:rsidRDefault="00A003A5" w:rsidP="00A003A5">
      <w:pPr>
        <w:spacing w:after="0" w:line="240" w:lineRule="auto"/>
        <w:rPr>
          <w:rFonts w:ascii="Calibri" w:hAnsi="Calibri" w:cs="Calibri"/>
          <w:color w:val="000000" w:themeColor="text1"/>
        </w:rPr>
      </w:pPr>
      <w:r w:rsidRPr="001D7BC3">
        <w:rPr>
          <w:rFonts w:ascii="Calibri" w:hAnsi="Calibri" w:cs="Calibri"/>
          <w:color w:val="000000" w:themeColor="text1"/>
        </w:rPr>
        <w:t xml:space="preserve">As a data subject, you have </w:t>
      </w:r>
      <w:proofErr w:type="gramStart"/>
      <w:r w:rsidRPr="001D7BC3">
        <w:rPr>
          <w:rFonts w:ascii="Calibri" w:hAnsi="Calibri" w:cs="Calibri"/>
          <w:color w:val="000000" w:themeColor="text1"/>
        </w:rPr>
        <w:t>a number of</w:t>
      </w:r>
      <w:proofErr w:type="gramEnd"/>
      <w:r w:rsidRPr="001D7BC3">
        <w:rPr>
          <w:rFonts w:ascii="Calibri" w:hAnsi="Calibri" w:cs="Calibri"/>
          <w:color w:val="000000" w:themeColor="text1"/>
        </w:rPr>
        <w:t xml:space="preserve"> rights. You can: </w:t>
      </w:r>
    </w:p>
    <w:p w14:paraId="4744BA8B" w14:textId="7D031F54" w:rsidR="00A003A5" w:rsidRPr="001D7BC3" w:rsidRDefault="00A003A5">
      <w:pPr>
        <w:pStyle w:val="ListParagraph"/>
        <w:numPr>
          <w:ilvl w:val="0"/>
          <w:numId w:val="1"/>
        </w:numPr>
        <w:spacing w:after="0" w:line="240" w:lineRule="auto"/>
        <w:rPr>
          <w:rFonts w:ascii="Calibri" w:hAnsi="Calibri" w:cs="Calibri"/>
          <w:color w:val="000000" w:themeColor="text1"/>
        </w:rPr>
      </w:pPr>
      <w:r w:rsidRPr="001D7BC3">
        <w:rPr>
          <w:rFonts w:ascii="Calibri" w:hAnsi="Calibri" w:cs="Calibri"/>
          <w:color w:val="000000" w:themeColor="text1"/>
        </w:rPr>
        <w:t>access and obtain a copy of your data on request</w:t>
      </w:r>
    </w:p>
    <w:p w14:paraId="32B54163" w14:textId="56D49097" w:rsidR="00A003A5" w:rsidRPr="001D7BC3" w:rsidRDefault="00A003A5">
      <w:pPr>
        <w:pStyle w:val="ListParagraph"/>
        <w:numPr>
          <w:ilvl w:val="0"/>
          <w:numId w:val="1"/>
        </w:numPr>
        <w:spacing w:after="0" w:line="240" w:lineRule="auto"/>
        <w:rPr>
          <w:rFonts w:ascii="Calibri" w:hAnsi="Calibri" w:cs="Calibri"/>
          <w:color w:val="000000" w:themeColor="text1"/>
        </w:rPr>
      </w:pPr>
      <w:r w:rsidRPr="001D7BC3">
        <w:rPr>
          <w:rFonts w:ascii="Calibri" w:hAnsi="Calibri" w:cs="Calibri"/>
          <w:color w:val="000000" w:themeColor="text1"/>
        </w:rPr>
        <w:t>require the organisation to change incorrect or incomplete data</w:t>
      </w:r>
    </w:p>
    <w:p w14:paraId="6E9A331A" w14:textId="49AEBA0E" w:rsidR="00A003A5" w:rsidRPr="001D7BC3" w:rsidRDefault="00A003A5">
      <w:pPr>
        <w:pStyle w:val="ListParagraph"/>
        <w:numPr>
          <w:ilvl w:val="0"/>
          <w:numId w:val="1"/>
        </w:numPr>
        <w:spacing w:after="0" w:line="240" w:lineRule="auto"/>
        <w:rPr>
          <w:rFonts w:ascii="Calibri" w:hAnsi="Calibri" w:cs="Calibri"/>
          <w:color w:val="000000" w:themeColor="text1"/>
        </w:rPr>
      </w:pPr>
      <w:r w:rsidRPr="001D7BC3">
        <w:rPr>
          <w:rFonts w:ascii="Calibri" w:hAnsi="Calibri" w:cs="Calibri"/>
          <w:color w:val="000000" w:themeColor="text1"/>
        </w:rPr>
        <w:t>require the organisation to delete or stop processing your data, for example where the data is no longer necessary for the purposes of processing</w:t>
      </w:r>
    </w:p>
    <w:p w14:paraId="1306195A" w14:textId="69E2D04D" w:rsidR="006F2DC8" w:rsidRPr="001D7BC3" w:rsidRDefault="00A003A5" w:rsidP="00A003A5">
      <w:pPr>
        <w:pStyle w:val="ListParagraph"/>
        <w:numPr>
          <w:ilvl w:val="0"/>
          <w:numId w:val="1"/>
        </w:numPr>
        <w:spacing w:after="0" w:line="240" w:lineRule="auto"/>
        <w:rPr>
          <w:rFonts w:ascii="Calibri" w:hAnsi="Calibri" w:cs="Calibri"/>
          <w:color w:val="000000" w:themeColor="text1"/>
        </w:rPr>
      </w:pPr>
      <w:r w:rsidRPr="001D7BC3">
        <w:rPr>
          <w:rFonts w:ascii="Calibri" w:hAnsi="Calibri" w:cs="Calibri"/>
          <w:color w:val="000000" w:themeColor="text1"/>
        </w:rPr>
        <w:t>and object to the processing of your data where The Junction is relying on its legitimate interests as the legal ground for processing.</w:t>
      </w:r>
    </w:p>
    <w:p w14:paraId="6FCA0593" w14:textId="77777777" w:rsidR="006F2DC8" w:rsidRPr="001D7BC3" w:rsidRDefault="006F2DC8" w:rsidP="00A003A5">
      <w:pPr>
        <w:spacing w:after="0" w:line="240" w:lineRule="auto"/>
        <w:rPr>
          <w:rFonts w:ascii="Calibri" w:hAnsi="Calibri" w:cs="Calibri"/>
          <w:color w:val="000000" w:themeColor="text1"/>
        </w:rPr>
      </w:pPr>
    </w:p>
    <w:p w14:paraId="16E90303" w14:textId="3D5E06EB" w:rsidR="00A003A5" w:rsidRPr="001D7BC3" w:rsidRDefault="00A003A5" w:rsidP="00A003A5">
      <w:pPr>
        <w:spacing w:after="0" w:line="240" w:lineRule="auto"/>
        <w:rPr>
          <w:rFonts w:ascii="Calibri" w:hAnsi="Calibri" w:cs="Calibri"/>
          <w:color w:val="000000" w:themeColor="text1"/>
        </w:rPr>
      </w:pPr>
      <w:r w:rsidRPr="001D7BC3">
        <w:rPr>
          <w:rFonts w:ascii="Calibri" w:hAnsi="Calibri" w:cs="Calibri"/>
          <w:color w:val="000000" w:themeColor="text1"/>
        </w:rPr>
        <w:t xml:space="preserve">If you would like to exercise any of these rights, please contact Cara Spence via </w:t>
      </w:r>
      <w:hyperlink r:id="rId21" w:history="1">
        <w:r w:rsidRPr="001D7BC3">
          <w:rPr>
            <w:rStyle w:val="Hyperlink"/>
            <w:rFonts w:ascii="Calibri" w:hAnsi="Calibri" w:cs="Calibri"/>
            <w:color w:val="000000" w:themeColor="text1"/>
          </w:rPr>
          <w:t>info@the-junction.org</w:t>
        </w:r>
      </w:hyperlink>
      <w:r w:rsidRPr="001D7BC3">
        <w:rPr>
          <w:rFonts w:ascii="Calibri" w:hAnsi="Calibri" w:cs="Calibri"/>
          <w:color w:val="000000" w:themeColor="text1"/>
        </w:rPr>
        <w:t>. If you believe that the organisation has not complied with your data protection rights, you can complain to</w:t>
      </w:r>
      <w:r w:rsidR="00D50CC4" w:rsidRPr="001D7BC3">
        <w:rPr>
          <w:rFonts w:ascii="Calibri" w:hAnsi="Calibri" w:cs="Calibri"/>
          <w:color w:val="000000" w:themeColor="text1"/>
        </w:rPr>
        <w:t xml:space="preserve"> </w:t>
      </w:r>
      <w:hyperlink r:id="rId22" w:history="1">
        <w:r w:rsidR="00D50CC4" w:rsidRPr="001D7BC3">
          <w:rPr>
            <w:rStyle w:val="Hyperlink"/>
            <w:rFonts w:ascii="Calibri" w:hAnsi="Calibri" w:cs="Calibri"/>
          </w:rPr>
          <w:t>info@the-junction.org</w:t>
        </w:r>
      </w:hyperlink>
      <w:r w:rsidR="00D50CC4" w:rsidRPr="001D7BC3">
        <w:rPr>
          <w:rFonts w:ascii="Calibri" w:hAnsi="Calibri" w:cs="Calibri"/>
          <w:color w:val="000000" w:themeColor="text1"/>
        </w:rPr>
        <w:t xml:space="preserve"> or</w:t>
      </w:r>
      <w:r w:rsidRPr="001D7BC3">
        <w:rPr>
          <w:rFonts w:ascii="Calibri" w:hAnsi="Calibri" w:cs="Calibri"/>
          <w:color w:val="000000" w:themeColor="text1"/>
        </w:rPr>
        <w:t xml:space="preserve"> the Information Commissioner.</w:t>
      </w:r>
    </w:p>
    <w:p w14:paraId="04254AC2" w14:textId="77777777" w:rsidR="00A003A5" w:rsidRPr="001D7BC3" w:rsidRDefault="00A003A5" w:rsidP="00A003A5">
      <w:pPr>
        <w:spacing w:after="0" w:line="240" w:lineRule="auto"/>
        <w:rPr>
          <w:rFonts w:ascii="Calibri" w:hAnsi="Calibri" w:cs="Calibri"/>
          <w:color w:val="000000" w:themeColor="text1"/>
        </w:rPr>
      </w:pPr>
    </w:p>
    <w:p w14:paraId="2A1DBD7B" w14:textId="7AD8CA92" w:rsidR="00A003A5" w:rsidRPr="001D7BC3" w:rsidRDefault="00A003A5" w:rsidP="00A003A5">
      <w:pPr>
        <w:shd w:val="clear" w:color="auto" w:fill="FFFFFF"/>
        <w:spacing w:after="0" w:line="240" w:lineRule="auto"/>
        <w:rPr>
          <w:rFonts w:ascii="Calibri" w:eastAsia="Times New Roman" w:hAnsi="Calibri" w:cs="Calibri"/>
          <w:b/>
          <w:bCs/>
          <w:color w:val="000000" w:themeColor="text1"/>
          <w:lang w:eastAsia="en-GB"/>
        </w:rPr>
      </w:pPr>
      <w:r w:rsidRPr="001D7BC3">
        <w:rPr>
          <w:rFonts w:ascii="Calibri" w:eastAsia="Times New Roman" w:hAnsi="Calibri" w:cs="Calibri"/>
          <w:b/>
          <w:bCs/>
          <w:color w:val="000000" w:themeColor="text1"/>
          <w:lang w:eastAsia="en-GB"/>
        </w:rPr>
        <w:t xml:space="preserve">How we protect your data and use data processors? </w:t>
      </w:r>
    </w:p>
    <w:p w14:paraId="51FADB1E" w14:textId="77777777" w:rsidR="00A003A5" w:rsidRPr="001D7BC3" w:rsidRDefault="00A003A5" w:rsidP="00A003A5">
      <w:pPr>
        <w:shd w:val="clear" w:color="auto" w:fill="FFFFFF"/>
        <w:spacing w:after="0" w:line="240" w:lineRule="auto"/>
        <w:rPr>
          <w:rFonts w:ascii="Calibri" w:eastAsia="Times New Roman" w:hAnsi="Calibri" w:cs="Calibri"/>
          <w:b/>
          <w:bCs/>
          <w:color w:val="000000" w:themeColor="text1"/>
          <w:lang w:eastAsia="en-GB"/>
        </w:rPr>
      </w:pPr>
      <w:r w:rsidRPr="001D7BC3">
        <w:rPr>
          <w:rFonts w:ascii="Calibri" w:hAnsi="Calibri" w:cs="Calibri"/>
          <w:color w:val="000000" w:themeColor="text1"/>
        </w:rPr>
        <w:t>The Junction takes the security of your data seriously. We have internal policies and controls in place to ensure that your data is not lost, accidentally destroyed, misused or disclosed, and is not accessed except by our employees in the proper performance of their duties</w:t>
      </w:r>
    </w:p>
    <w:p w14:paraId="1FB4FA06" w14:textId="77777777" w:rsidR="00A003A5" w:rsidRPr="001D7BC3" w:rsidRDefault="00A003A5" w:rsidP="00A003A5">
      <w:pPr>
        <w:shd w:val="clear" w:color="auto" w:fill="FFFFFF"/>
        <w:spacing w:after="0" w:line="240" w:lineRule="auto"/>
        <w:rPr>
          <w:rFonts w:ascii="Calibri" w:eastAsia="Times New Roman" w:hAnsi="Calibri" w:cs="Calibri"/>
          <w:color w:val="000000" w:themeColor="text1"/>
          <w:lang w:eastAsia="en-GB"/>
        </w:rPr>
      </w:pPr>
    </w:p>
    <w:p w14:paraId="7CE86FC6" w14:textId="77777777" w:rsidR="00A003A5" w:rsidRPr="001D7BC3" w:rsidRDefault="00A003A5" w:rsidP="00A003A5">
      <w:pPr>
        <w:shd w:val="clear" w:color="auto" w:fill="FFFFFF"/>
        <w:spacing w:after="0" w:line="240" w:lineRule="auto"/>
        <w:rPr>
          <w:rFonts w:ascii="Calibri" w:eastAsia="Times New Roman" w:hAnsi="Calibri" w:cs="Calibri"/>
          <w:color w:val="000000" w:themeColor="text1"/>
          <w:lang w:eastAsia="en-GB"/>
        </w:rPr>
      </w:pPr>
      <w:r w:rsidRPr="001D7BC3">
        <w:rPr>
          <w:rFonts w:ascii="Calibri" w:eastAsia="Times New Roman" w:hAnsi="Calibri" w:cs="Calibri"/>
          <w:color w:val="000000" w:themeColor="text1"/>
          <w:lang w:eastAsia="en-GB"/>
        </w:rPr>
        <w:t xml:space="preserve">We use several processors to provide elements of our recruitment service for us. We use Office365 from Microsoft to provide our email system and cloud storage. Some details relating to your application will be held within Office365. </w:t>
      </w:r>
    </w:p>
    <w:p w14:paraId="7C14F696" w14:textId="77777777" w:rsidR="00A003A5" w:rsidRPr="001D7BC3" w:rsidRDefault="00A003A5" w:rsidP="00A003A5">
      <w:pPr>
        <w:shd w:val="clear" w:color="auto" w:fill="FFFFFF"/>
        <w:spacing w:after="0" w:line="240" w:lineRule="auto"/>
        <w:rPr>
          <w:rFonts w:ascii="Calibri" w:eastAsia="Times New Roman" w:hAnsi="Calibri" w:cs="Calibri"/>
          <w:color w:val="000000" w:themeColor="text1"/>
          <w:lang w:eastAsia="en-GB"/>
        </w:rPr>
      </w:pPr>
    </w:p>
    <w:p w14:paraId="4B44DBD7" w14:textId="77777777" w:rsidR="00A003A5" w:rsidRPr="001D7BC3" w:rsidRDefault="00A003A5" w:rsidP="00A003A5">
      <w:pPr>
        <w:shd w:val="clear" w:color="auto" w:fill="FFFFFF"/>
        <w:spacing w:after="0" w:line="240" w:lineRule="auto"/>
        <w:rPr>
          <w:rFonts w:ascii="Calibri" w:eastAsia="Times New Roman" w:hAnsi="Calibri" w:cs="Calibri"/>
          <w:color w:val="000000" w:themeColor="text1"/>
          <w:lang w:eastAsia="en-GB"/>
        </w:rPr>
      </w:pPr>
      <w:r w:rsidRPr="001D7BC3">
        <w:rPr>
          <w:rFonts w:ascii="Calibri" w:eastAsia="Times New Roman" w:hAnsi="Calibri" w:cs="Calibri"/>
          <w:color w:val="000000" w:themeColor="text1"/>
          <w:lang w:eastAsia="en-GB"/>
        </w:rPr>
        <w:t xml:space="preserve">If we employ you, relevant details about you will be provided to third parties, such as SCVO that process our payroll.  Full details are given upon commencement of employment. </w:t>
      </w:r>
    </w:p>
    <w:p w14:paraId="3778FB4B" w14:textId="77777777" w:rsidR="007D0523" w:rsidRPr="001D7BC3" w:rsidRDefault="007D0523" w:rsidP="00A003A5">
      <w:pPr>
        <w:shd w:val="clear" w:color="auto" w:fill="FFFFFF"/>
        <w:spacing w:after="0" w:line="240" w:lineRule="auto"/>
        <w:rPr>
          <w:rFonts w:ascii="Calibri" w:eastAsia="Times New Roman" w:hAnsi="Calibri" w:cs="Calibri"/>
          <w:color w:val="000000" w:themeColor="text1"/>
          <w:lang w:eastAsia="en-GB"/>
        </w:rPr>
      </w:pPr>
    </w:p>
    <w:p w14:paraId="08E016E8" w14:textId="44CD6A41" w:rsidR="00A003A5" w:rsidRPr="001D7BC3" w:rsidRDefault="007D0523" w:rsidP="001D7BC3">
      <w:pPr>
        <w:shd w:val="clear" w:color="auto" w:fill="FFFFFF"/>
        <w:spacing w:after="0" w:line="240" w:lineRule="auto"/>
        <w:rPr>
          <w:rFonts w:ascii="Calibri" w:eastAsia="Times New Roman" w:hAnsi="Calibri" w:cs="Calibri"/>
          <w:b/>
          <w:bCs/>
          <w:color w:val="000000" w:themeColor="text1"/>
          <w:lang w:eastAsia="en-GB"/>
        </w:rPr>
      </w:pPr>
      <w:r w:rsidRPr="001D7BC3">
        <w:rPr>
          <w:rFonts w:ascii="Calibri" w:eastAsia="Times New Roman" w:hAnsi="Calibri" w:cs="Calibri"/>
          <w:b/>
          <w:bCs/>
          <w:color w:val="000000" w:themeColor="text1"/>
          <w:lang w:eastAsia="en-GB"/>
        </w:rPr>
        <w:t>Registered Scottish Charity – SC036721</w:t>
      </w:r>
    </w:p>
    <w:sectPr w:rsidR="00A003A5" w:rsidRPr="001D7BC3">
      <w:headerReference w:type="default" r:id="rId23"/>
      <w:footerReference w:type="default" r:id="rId2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C3D0F4" w14:textId="77777777" w:rsidR="00C81FF5" w:rsidRDefault="00C81FF5" w:rsidP="00D73B3C">
      <w:pPr>
        <w:spacing w:after="0" w:line="240" w:lineRule="auto"/>
      </w:pPr>
      <w:r>
        <w:separator/>
      </w:r>
    </w:p>
  </w:endnote>
  <w:endnote w:type="continuationSeparator" w:id="0">
    <w:p w14:paraId="56E41779" w14:textId="77777777" w:rsidR="00C81FF5" w:rsidRDefault="00C81FF5" w:rsidP="00D73B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CBD5CE" w14:textId="77777777" w:rsidR="000F69AE" w:rsidRDefault="000F69AE">
    <w:pPr>
      <w:pStyle w:val="Footer"/>
    </w:pPr>
  </w:p>
  <w:p w14:paraId="2AD630D4" w14:textId="77777777" w:rsidR="000F69AE" w:rsidRDefault="000F69A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1DD644" w14:textId="77777777" w:rsidR="00C81FF5" w:rsidRDefault="00C81FF5" w:rsidP="00D73B3C">
      <w:pPr>
        <w:spacing w:after="0" w:line="240" w:lineRule="auto"/>
      </w:pPr>
      <w:r>
        <w:separator/>
      </w:r>
    </w:p>
  </w:footnote>
  <w:footnote w:type="continuationSeparator" w:id="0">
    <w:p w14:paraId="0E8CAC7D" w14:textId="77777777" w:rsidR="00C81FF5" w:rsidRDefault="00C81FF5" w:rsidP="00D73B3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B946CC" w14:textId="77777777" w:rsidR="000F69AE" w:rsidRDefault="000F69AE" w:rsidP="4A7D325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F7095A"/>
    <w:multiLevelType w:val="hybridMultilevel"/>
    <w:tmpl w:val="C674EE8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65E7B72"/>
    <w:multiLevelType w:val="hybridMultilevel"/>
    <w:tmpl w:val="EE026D1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ABD2CE6"/>
    <w:multiLevelType w:val="hybridMultilevel"/>
    <w:tmpl w:val="741017E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22C55B5"/>
    <w:multiLevelType w:val="hybridMultilevel"/>
    <w:tmpl w:val="727A4FC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157321DF"/>
    <w:multiLevelType w:val="hybridMultilevel"/>
    <w:tmpl w:val="7B6EA5C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15DE1089"/>
    <w:multiLevelType w:val="hybridMultilevel"/>
    <w:tmpl w:val="23CA46F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B70529E"/>
    <w:multiLevelType w:val="hybridMultilevel"/>
    <w:tmpl w:val="66E6F7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4504E65"/>
    <w:multiLevelType w:val="hybridMultilevel"/>
    <w:tmpl w:val="A2E00B2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248718AD"/>
    <w:multiLevelType w:val="multilevel"/>
    <w:tmpl w:val="9AFEAB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6222227"/>
    <w:multiLevelType w:val="hybridMultilevel"/>
    <w:tmpl w:val="BC9E7A3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27D0088D"/>
    <w:multiLevelType w:val="hybridMultilevel"/>
    <w:tmpl w:val="7C4AA7F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297B1751"/>
    <w:multiLevelType w:val="hybridMultilevel"/>
    <w:tmpl w:val="731426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D63581F"/>
    <w:multiLevelType w:val="hybridMultilevel"/>
    <w:tmpl w:val="E4DECF8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38B37743"/>
    <w:multiLevelType w:val="hybridMultilevel"/>
    <w:tmpl w:val="3DCAC49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3AF05496"/>
    <w:multiLevelType w:val="hybridMultilevel"/>
    <w:tmpl w:val="92F405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E254A73"/>
    <w:multiLevelType w:val="multilevel"/>
    <w:tmpl w:val="B05C52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02350E8"/>
    <w:multiLevelType w:val="hybridMultilevel"/>
    <w:tmpl w:val="98347F36"/>
    <w:lvl w:ilvl="0" w:tplc="A67E984A">
      <w:start w:val="1"/>
      <w:numFmt w:val="lowerLetter"/>
      <w:lvlText w:val="%1)"/>
      <w:lvlJc w:val="left"/>
      <w:pPr>
        <w:ind w:left="786" w:hanging="360"/>
      </w:pPr>
      <w:rPr>
        <w:b/>
        <w:bCs/>
      </w:rPr>
    </w:lvl>
    <w:lvl w:ilvl="1" w:tplc="08090019">
      <w:start w:val="1"/>
      <w:numFmt w:val="lowerLetter"/>
      <w:lvlText w:val="%2."/>
      <w:lvlJc w:val="left"/>
      <w:pPr>
        <w:ind w:left="1506" w:hanging="360"/>
      </w:pPr>
    </w:lvl>
    <w:lvl w:ilvl="2" w:tplc="0809001B">
      <w:start w:val="1"/>
      <w:numFmt w:val="lowerRoman"/>
      <w:lvlText w:val="%3."/>
      <w:lvlJc w:val="right"/>
      <w:pPr>
        <w:ind w:left="2226" w:hanging="180"/>
      </w:pPr>
    </w:lvl>
    <w:lvl w:ilvl="3" w:tplc="0809000F">
      <w:start w:val="1"/>
      <w:numFmt w:val="decimal"/>
      <w:lvlText w:val="%4."/>
      <w:lvlJc w:val="left"/>
      <w:pPr>
        <w:ind w:left="2946" w:hanging="360"/>
      </w:pPr>
    </w:lvl>
    <w:lvl w:ilvl="4" w:tplc="08090019">
      <w:start w:val="1"/>
      <w:numFmt w:val="lowerLetter"/>
      <w:lvlText w:val="%5."/>
      <w:lvlJc w:val="left"/>
      <w:pPr>
        <w:ind w:left="3666" w:hanging="360"/>
      </w:pPr>
    </w:lvl>
    <w:lvl w:ilvl="5" w:tplc="0809001B">
      <w:start w:val="1"/>
      <w:numFmt w:val="lowerRoman"/>
      <w:lvlText w:val="%6."/>
      <w:lvlJc w:val="right"/>
      <w:pPr>
        <w:ind w:left="4386" w:hanging="180"/>
      </w:pPr>
    </w:lvl>
    <w:lvl w:ilvl="6" w:tplc="0809000F">
      <w:start w:val="1"/>
      <w:numFmt w:val="decimal"/>
      <w:lvlText w:val="%7."/>
      <w:lvlJc w:val="left"/>
      <w:pPr>
        <w:ind w:left="5106" w:hanging="360"/>
      </w:pPr>
    </w:lvl>
    <w:lvl w:ilvl="7" w:tplc="08090019">
      <w:start w:val="1"/>
      <w:numFmt w:val="lowerLetter"/>
      <w:lvlText w:val="%8."/>
      <w:lvlJc w:val="left"/>
      <w:pPr>
        <w:ind w:left="5826" w:hanging="360"/>
      </w:pPr>
    </w:lvl>
    <w:lvl w:ilvl="8" w:tplc="0809001B">
      <w:start w:val="1"/>
      <w:numFmt w:val="lowerRoman"/>
      <w:lvlText w:val="%9."/>
      <w:lvlJc w:val="right"/>
      <w:pPr>
        <w:ind w:left="6546" w:hanging="180"/>
      </w:pPr>
    </w:lvl>
  </w:abstractNum>
  <w:abstractNum w:abstractNumId="17" w15:restartNumberingAfterBreak="0">
    <w:nsid w:val="402A45FD"/>
    <w:multiLevelType w:val="hybridMultilevel"/>
    <w:tmpl w:val="5B5060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02A52D1"/>
    <w:multiLevelType w:val="hybridMultilevel"/>
    <w:tmpl w:val="E402AA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22D7821"/>
    <w:multiLevelType w:val="hybridMultilevel"/>
    <w:tmpl w:val="AF340B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43042A5D"/>
    <w:multiLevelType w:val="hybridMultilevel"/>
    <w:tmpl w:val="A1F4777A"/>
    <w:lvl w:ilvl="0" w:tplc="7878F130">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A573049"/>
    <w:multiLevelType w:val="hybridMultilevel"/>
    <w:tmpl w:val="5C2A1F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0B31930"/>
    <w:multiLevelType w:val="hybridMultilevel"/>
    <w:tmpl w:val="EF86A07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511F6313"/>
    <w:multiLevelType w:val="hybridMultilevel"/>
    <w:tmpl w:val="7714AE76"/>
    <w:lvl w:ilvl="0" w:tplc="97A646B0">
      <w:start w:val="4"/>
      <w:numFmt w:val="bullet"/>
      <w:lvlText w:val="-"/>
      <w:lvlJc w:val="left"/>
      <w:pPr>
        <w:ind w:left="720" w:hanging="360"/>
      </w:pPr>
      <w:rPr>
        <w:rFonts w:ascii="Calibri" w:eastAsiaTheme="minorHAnsi"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513401CE"/>
    <w:multiLevelType w:val="hybridMultilevel"/>
    <w:tmpl w:val="BFB07AF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52A96C66"/>
    <w:multiLevelType w:val="hybridMultilevel"/>
    <w:tmpl w:val="A634A1E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5A2343DC"/>
    <w:multiLevelType w:val="hybridMultilevel"/>
    <w:tmpl w:val="3FEEEB22"/>
    <w:lvl w:ilvl="0" w:tplc="AF1C477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DAF5530"/>
    <w:multiLevelType w:val="multilevel"/>
    <w:tmpl w:val="AE941A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E2919D3"/>
    <w:multiLevelType w:val="hybridMultilevel"/>
    <w:tmpl w:val="D342274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67C00954"/>
    <w:multiLevelType w:val="hybridMultilevel"/>
    <w:tmpl w:val="053878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ABC085F"/>
    <w:multiLevelType w:val="multilevel"/>
    <w:tmpl w:val="DE4EEBE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D8735DC"/>
    <w:multiLevelType w:val="hybridMultilevel"/>
    <w:tmpl w:val="F18C06F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736E079A"/>
    <w:multiLevelType w:val="hybridMultilevel"/>
    <w:tmpl w:val="8EC6A5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41F0E36"/>
    <w:multiLevelType w:val="hybridMultilevel"/>
    <w:tmpl w:val="DD7C7D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7E15802"/>
    <w:multiLevelType w:val="hybridMultilevel"/>
    <w:tmpl w:val="A79CAACA"/>
    <w:lvl w:ilvl="0" w:tplc="97A646B0">
      <w:start w:val="4"/>
      <w:numFmt w:val="bullet"/>
      <w:lvlText w:val="-"/>
      <w:lvlJc w:val="left"/>
      <w:pPr>
        <w:ind w:left="720" w:hanging="360"/>
      </w:pPr>
      <w:rPr>
        <w:rFonts w:ascii="Calibri" w:eastAsiaTheme="minorHAnsi"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125152798">
    <w:abstractNumId w:val="33"/>
  </w:num>
  <w:num w:numId="2" w16cid:durableId="1161042300">
    <w:abstractNumId w:val="30"/>
  </w:num>
  <w:num w:numId="3" w16cid:durableId="1174151743">
    <w:abstractNumId w:val="0"/>
  </w:num>
  <w:num w:numId="4" w16cid:durableId="122314177">
    <w:abstractNumId w:val="1"/>
  </w:num>
  <w:num w:numId="5" w16cid:durableId="1276643854">
    <w:abstractNumId w:val="4"/>
  </w:num>
  <w:num w:numId="6" w16cid:durableId="1359618057">
    <w:abstractNumId w:val="18"/>
  </w:num>
  <w:num w:numId="7" w16cid:durableId="1495103660">
    <w:abstractNumId w:val="20"/>
  </w:num>
  <w:num w:numId="8" w16cid:durableId="1516383977">
    <w:abstractNumId w:val="26"/>
  </w:num>
  <w:num w:numId="9" w16cid:durableId="1656497312">
    <w:abstractNumId w:val="5"/>
  </w:num>
  <w:num w:numId="10" w16cid:durableId="1702247656">
    <w:abstractNumId w:val="25"/>
  </w:num>
  <w:num w:numId="11" w16cid:durableId="1754081551">
    <w:abstractNumId w:val="29"/>
  </w:num>
  <w:num w:numId="12" w16cid:durableId="1980956">
    <w:abstractNumId w:val="32"/>
  </w:num>
  <w:num w:numId="13" w16cid:durableId="2036037283">
    <w:abstractNumId w:val="11"/>
  </w:num>
  <w:num w:numId="14" w16cid:durableId="217471721">
    <w:abstractNumId w:val="34"/>
  </w:num>
  <w:num w:numId="15" w16cid:durableId="331879529">
    <w:abstractNumId w:val="14"/>
  </w:num>
  <w:num w:numId="16" w16cid:durableId="384566960">
    <w:abstractNumId w:val="21"/>
  </w:num>
  <w:num w:numId="17" w16cid:durableId="431583971">
    <w:abstractNumId w:val="22"/>
  </w:num>
  <w:num w:numId="18" w16cid:durableId="546797260">
    <w:abstractNumId w:val="23"/>
  </w:num>
  <w:num w:numId="19" w16cid:durableId="94254944">
    <w:abstractNumId w:val="9"/>
  </w:num>
  <w:num w:numId="20" w16cid:durableId="958491192">
    <w:abstractNumId w:val="17"/>
  </w:num>
  <w:num w:numId="21" w16cid:durableId="312178109">
    <w:abstractNumId w:val="15"/>
  </w:num>
  <w:num w:numId="22" w16cid:durableId="1998680023">
    <w:abstractNumId w:val="8"/>
  </w:num>
  <w:num w:numId="23" w16cid:durableId="290475137">
    <w:abstractNumId w:val="27"/>
  </w:num>
  <w:num w:numId="24" w16cid:durableId="1357120641">
    <w:abstractNumId w:val="2"/>
  </w:num>
  <w:num w:numId="25" w16cid:durableId="613292575">
    <w:abstractNumId w:val="19"/>
  </w:num>
  <w:num w:numId="26" w16cid:durableId="792599285">
    <w:abstractNumId w:val="28"/>
  </w:num>
  <w:num w:numId="27" w16cid:durableId="15885412">
    <w:abstractNumId w:val="7"/>
  </w:num>
  <w:num w:numId="28" w16cid:durableId="1588267467">
    <w:abstractNumId w:val="31"/>
  </w:num>
  <w:num w:numId="29" w16cid:durableId="43450801">
    <w:abstractNumId w:val="3"/>
  </w:num>
  <w:num w:numId="30" w16cid:durableId="161703077">
    <w:abstractNumId w:val="24"/>
  </w:num>
  <w:num w:numId="31" w16cid:durableId="1784297906">
    <w:abstractNumId w:val="10"/>
  </w:num>
  <w:num w:numId="32" w16cid:durableId="1308625414">
    <w:abstractNumId w:val="12"/>
  </w:num>
  <w:num w:numId="33" w16cid:durableId="438185017">
    <w:abstractNumId w:val="13"/>
  </w:num>
  <w:num w:numId="34" w16cid:durableId="131953027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187789612">
    <w:abstractNumId w:val="16"/>
  </w:num>
  <w:num w:numId="36" w16cid:durableId="807670218">
    <w:abstractNumId w:val="6"/>
  </w:num>
  <w:num w:numId="37" w16cid:durableId="2032142332">
    <w:abstractNumId w:val="11"/>
  </w:num>
  <w:num w:numId="38" w16cid:durableId="1283800469">
    <w:abstractNumId w:val="32"/>
  </w:num>
  <w:num w:numId="39" w16cid:durableId="2060934100">
    <w:abstractNumId w:val="3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701A"/>
    <w:rsid w:val="00000754"/>
    <w:rsid w:val="00000E10"/>
    <w:rsid w:val="000025D3"/>
    <w:rsid w:val="0000260E"/>
    <w:rsid w:val="00004930"/>
    <w:rsid w:val="000061F9"/>
    <w:rsid w:val="00006BB2"/>
    <w:rsid w:val="00012BC1"/>
    <w:rsid w:val="000145A8"/>
    <w:rsid w:val="000158A9"/>
    <w:rsid w:val="00020C03"/>
    <w:rsid w:val="00021325"/>
    <w:rsid w:val="00022B00"/>
    <w:rsid w:val="000247EA"/>
    <w:rsid w:val="00032F8C"/>
    <w:rsid w:val="000340B7"/>
    <w:rsid w:val="0004401D"/>
    <w:rsid w:val="00044342"/>
    <w:rsid w:val="00044461"/>
    <w:rsid w:val="000453B9"/>
    <w:rsid w:val="00047B5E"/>
    <w:rsid w:val="00060EA8"/>
    <w:rsid w:val="00061091"/>
    <w:rsid w:val="00061FF1"/>
    <w:rsid w:val="0006596D"/>
    <w:rsid w:val="00073EC8"/>
    <w:rsid w:val="00074DF0"/>
    <w:rsid w:val="000803EA"/>
    <w:rsid w:val="00082A53"/>
    <w:rsid w:val="00082E4B"/>
    <w:rsid w:val="00095DAE"/>
    <w:rsid w:val="000978AA"/>
    <w:rsid w:val="000A7097"/>
    <w:rsid w:val="000B231D"/>
    <w:rsid w:val="000B2B5B"/>
    <w:rsid w:val="000C7EA7"/>
    <w:rsid w:val="000D2BB5"/>
    <w:rsid w:val="000D4444"/>
    <w:rsid w:val="000E105F"/>
    <w:rsid w:val="000E21DB"/>
    <w:rsid w:val="000E334E"/>
    <w:rsid w:val="000E3EE1"/>
    <w:rsid w:val="000E7325"/>
    <w:rsid w:val="000F4A2C"/>
    <w:rsid w:val="000F69AE"/>
    <w:rsid w:val="00101187"/>
    <w:rsid w:val="00110CAB"/>
    <w:rsid w:val="00113CE1"/>
    <w:rsid w:val="001145A3"/>
    <w:rsid w:val="0011566D"/>
    <w:rsid w:val="001219AE"/>
    <w:rsid w:val="0012395B"/>
    <w:rsid w:val="00127EFD"/>
    <w:rsid w:val="0013155C"/>
    <w:rsid w:val="001362BF"/>
    <w:rsid w:val="00146845"/>
    <w:rsid w:val="00146ACC"/>
    <w:rsid w:val="00150064"/>
    <w:rsid w:val="00150473"/>
    <w:rsid w:val="00151E3A"/>
    <w:rsid w:val="00162D3F"/>
    <w:rsid w:val="00165A62"/>
    <w:rsid w:val="001679F7"/>
    <w:rsid w:val="00167FC1"/>
    <w:rsid w:val="00185940"/>
    <w:rsid w:val="00186D55"/>
    <w:rsid w:val="00187332"/>
    <w:rsid w:val="00187AA4"/>
    <w:rsid w:val="00190385"/>
    <w:rsid w:val="001958E0"/>
    <w:rsid w:val="001973F9"/>
    <w:rsid w:val="001A24BB"/>
    <w:rsid w:val="001A62F9"/>
    <w:rsid w:val="001A6706"/>
    <w:rsid w:val="001A6930"/>
    <w:rsid w:val="001B0A88"/>
    <w:rsid w:val="001B2317"/>
    <w:rsid w:val="001C02F6"/>
    <w:rsid w:val="001C1E1D"/>
    <w:rsid w:val="001C4471"/>
    <w:rsid w:val="001C5D7E"/>
    <w:rsid w:val="001C7EEC"/>
    <w:rsid w:val="001D02F4"/>
    <w:rsid w:val="001D1A7E"/>
    <w:rsid w:val="001D3995"/>
    <w:rsid w:val="001D5B5D"/>
    <w:rsid w:val="001D7BC3"/>
    <w:rsid w:val="001E3BF3"/>
    <w:rsid w:val="001E5530"/>
    <w:rsid w:val="001E6C2C"/>
    <w:rsid w:val="001F1C1E"/>
    <w:rsid w:val="0020015D"/>
    <w:rsid w:val="00202011"/>
    <w:rsid w:val="002021A2"/>
    <w:rsid w:val="00207ACD"/>
    <w:rsid w:val="00216F7A"/>
    <w:rsid w:val="00223A73"/>
    <w:rsid w:val="00223FA6"/>
    <w:rsid w:val="00225ABE"/>
    <w:rsid w:val="002319A0"/>
    <w:rsid w:val="00236308"/>
    <w:rsid w:val="0023666A"/>
    <w:rsid w:val="002403BA"/>
    <w:rsid w:val="00243656"/>
    <w:rsid w:val="002518AE"/>
    <w:rsid w:val="00252C62"/>
    <w:rsid w:val="00256B06"/>
    <w:rsid w:val="00261E9A"/>
    <w:rsid w:val="00266B0B"/>
    <w:rsid w:val="002702EF"/>
    <w:rsid w:val="00270AF6"/>
    <w:rsid w:val="00270F97"/>
    <w:rsid w:val="00274089"/>
    <w:rsid w:val="00284E87"/>
    <w:rsid w:val="002874DF"/>
    <w:rsid w:val="00291DDD"/>
    <w:rsid w:val="00293335"/>
    <w:rsid w:val="002966DC"/>
    <w:rsid w:val="002A1763"/>
    <w:rsid w:val="002B27FD"/>
    <w:rsid w:val="002B52CA"/>
    <w:rsid w:val="002B58CA"/>
    <w:rsid w:val="002B71E9"/>
    <w:rsid w:val="002C00E8"/>
    <w:rsid w:val="002C32E7"/>
    <w:rsid w:val="002D004A"/>
    <w:rsid w:val="002D079C"/>
    <w:rsid w:val="002D30DE"/>
    <w:rsid w:val="002D6208"/>
    <w:rsid w:val="002E2242"/>
    <w:rsid w:val="002E4C25"/>
    <w:rsid w:val="0030041B"/>
    <w:rsid w:val="0030042A"/>
    <w:rsid w:val="003039FF"/>
    <w:rsid w:val="00310C23"/>
    <w:rsid w:val="00315005"/>
    <w:rsid w:val="00323FC2"/>
    <w:rsid w:val="0032608C"/>
    <w:rsid w:val="00326ED2"/>
    <w:rsid w:val="00331261"/>
    <w:rsid w:val="00332BCA"/>
    <w:rsid w:val="0033749E"/>
    <w:rsid w:val="0034164D"/>
    <w:rsid w:val="00341684"/>
    <w:rsid w:val="0035175F"/>
    <w:rsid w:val="00360B82"/>
    <w:rsid w:val="003621C4"/>
    <w:rsid w:val="0037042A"/>
    <w:rsid w:val="0037121F"/>
    <w:rsid w:val="0037380E"/>
    <w:rsid w:val="00373A30"/>
    <w:rsid w:val="00380752"/>
    <w:rsid w:val="00381899"/>
    <w:rsid w:val="00381F05"/>
    <w:rsid w:val="00386080"/>
    <w:rsid w:val="00392993"/>
    <w:rsid w:val="00392B05"/>
    <w:rsid w:val="00395AF4"/>
    <w:rsid w:val="003A04D9"/>
    <w:rsid w:val="003A32AD"/>
    <w:rsid w:val="003B1148"/>
    <w:rsid w:val="003B12E5"/>
    <w:rsid w:val="003B7AE1"/>
    <w:rsid w:val="003C038D"/>
    <w:rsid w:val="003C0F46"/>
    <w:rsid w:val="003C1DA6"/>
    <w:rsid w:val="003C343C"/>
    <w:rsid w:val="003C49BA"/>
    <w:rsid w:val="003D0648"/>
    <w:rsid w:val="003D1D55"/>
    <w:rsid w:val="003D4C46"/>
    <w:rsid w:val="003E0B57"/>
    <w:rsid w:val="003F4782"/>
    <w:rsid w:val="003F75F5"/>
    <w:rsid w:val="00400BED"/>
    <w:rsid w:val="0040329C"/>
    <w:rsid w:val="004034F4"/>
    <w:rsid w:val="0040502F"/>
    <w:rsid w:val="00407EB7"/>
    <w:rsid w:val="0041150B"/>
    <w:rsid w:val="00412EA8"/>
    <w:rsid w:val="00415707"/>
    <w:rsid w:val="00426195"/>
    <w:rsid w:val="00430DEB"/>
    <w:rsid w:val="004349F6"/>
    <w:rsid w:val="00434BF7"/>
    <w:rsid w:val="00447E9E"/>
    <w:rsid w:val="004543CE"/>
    <w:rsid w:val="00457F3F"/>
    <w:rsid w:val="00462D2A"/>
    <w:rsid w:val="00470C8A"/>
    <w:rsid w:val="00471FCB"/>
    <w:rsid w:val="00472BCA"/>
    <w:rsid w:val="00476920"/>
    <w:rsid w:val="004771D6"/>
    <w:rsid w:val="00480953"/>
    <w:rsid w:val="004839E5"/>
    <w:rsid w:val="00483D75"/>
    <w:rsid w:val="00484061"/>
    <w:rsid w:val="00486E73"/>
    <w:rsid w:val="004936B6"/>
    <w:rsid w:val="00495E81"/>
    <w:rsid w:val="004A4FE5"/>
    <w:rsid w:val="004A7508"/>
    <w:rsid w:val="004B163B"/>
    <w:rsid w:val="004B6C87"/>
    <w:rsid w:val="004C534E"/>
    <w:rsid w:val="004C5EAF"/>
    <w:rsid w:val="004C730D"/>
    <w:rsid w:val="004D3A69"/>
    <w:rsid w:val="004D3EB8"/>
    <w:rsid w:val="004D5BF2"/>
    <w:rsid w:val="004E25A6"/>
    <w:rsid w:val="004E3F6F"/>
    <w:rsid w:val="004E5D6A"/>
    <w:rsid w:val="004F1DB0"/>
    <w:rsid w:val="004F6951"/>
    <w:rsid w:val="004F6CA7"/>
    <w:rsid w:val="004F72E9"/>
    <w:rsid w:val="004F75D0"/>
    <w:rsid w:val="004F77E9"/>
    <w:rsid w:val="0050442F"/>
    <w:rsid w:val="00511D09"/>
    <w:rsid w:val="00515DAA"/>
    <w:rsid w:val="00516DA2"/>
    <w:rsid w:val="00520BA0"/>
    <w:rsid w:val="005230B3"/>
    <w:rsid w:val="00524A33"/>
    <w:rsid w:val="00527F23"/>
    <w:rsid w:val="005324F9"/>
    <w:rsid w:val="00534056"/>
    <w:rsid w:val="005439BA"/>
    <w:rsid w:val="00543CFE"/>
    <w:rsid w:val="00544103"/>
    <w:rsid w:val="0054514B"/>
    <w:rsid w:val="0055284F"/>
    <w:rsid w:val="00556D95"/>
    <w:rsid w:val="00561AE7"/>
    <w:rsid w:val="00567473"/>
    <w:rsid w:val="00570440"/>
    <w:rsid w:val="00570ED0"/>
    <w:rsid w:val="00574B44"/>
    <w:rsid w:val="0057618C"/>
    <w:rsid w:val="0057707A"/>
    <w:rsid w:val="00577A4C"/>
    <w:rsid w:val="00582219"/>
    <w:rsid w:val="00582CDA"/>
    <w:rsid w:val="005845CE"/>
    <w:rsid w:val="00585C2E"/>
    <w:rsid w:val="00585D93"/>
    <w:rsid w:val="00586D2C"/>
    <w:rsid w:val="0059067A"/>
    <w:rsid w:val="0059074E"/>
    <w:rsid w:val="0059337C"/>
    <w:rsid w:val="005949F1"/>
    <w:rsid w:val="00597F60"/>
    <w:rsid w:val="005A0158"/>
    <w:rsid w:val="005A0D79"/>
    <w:rsid w:val="005A3D60"/>
    <w:rsid w:val="005A494D"/>
    <w:rsid w:val="005A62CF"/>
    <w:rsid w:val="005B32A8"/>
    <w:rsid w:val="005B4DA2"/>
    <w:rsid w:val="005B5B17"/>
    <w:rsid w:val="005B7081"/>
    <w:rsid w:val="005C01C0"/>
    <w:rsid w:val="005D0A23"/>
    <w:rsid w:val="005D1C89"/>
    <w:rsid w:val="005D3A34"/>
    <w:rsid w:val="005D490D"/>
    <w:rsid w:val="005D4D1F"/>
    <w:rsid w:val="005D50D1"/>
    <w:rsid w:val="005D60CA"/>
    <w:rsid w:val="005D6AEE"/>
    <w:rsid w:val="005E118C"/>
    <w:rsid w:val="005E2509"/>
    <w:rsid w:val="005E3198"/>
    <w:rsid w:val="005E508B"/>
    <w:rsid w:val="005F4D63"/>
    <w:rsid w:val="00603430"/>
    <w:rsid w:val="00607207"/>
    <w:rsid w:val="00615D3A"/>
    <w:rsid w:val="006267D5"/>
    <w:rsid w:val="006315DF"/>
    <w:rsid w:val="00635B0A"/>
    <w:rsid w:val="00643D57"/>
    <w:rsid w:val="00644D8F"/>
    <w:rsid w:val="00645577"/>
    <w:rsid w:val="0064747C"/>
    <w:rsid w:val="00652E88"/>
    <w:rsid w:val="00652FB3"/>
    <w:rsid w:val="00657EAA"/>
    <w:rsid w:val="00675B6F"/>
    <w:rsid w:val="006812CC"/>
    <w:rsid w:val="006857FA"/>
    <w:rsid w:val="0068667E"/>
    <w:rsid w:val="00695060"/>
    <w:rsid w:val="00695FD2"/>
    <w:rsid w:val="006976DC"/>
    <w:rsid w:val="006A108A"/>
    <w:rsid w:val="006A28B7"/>
    <w:rsid w:val="006A70A9"/>
    <w:rsid w:val="006B2EDA"/>
    <w:rsid w:val="006B679E"/>
    <w:rsid w:val="006B7F51"/>
    <w:rsid w:val="006C32FD"/>
    <w:rsid w:val="006C453F"/>
    <w:rsid w:val="006C5739"/>
    <w:rsid w:val="006C5E4B"/>
    <w:rsid w:val="006C6458"/>
    <w:rsid w:val="006D1596"/>
    <w:rsid w:val="006D2223"/>
    <w:rsid w:val="006D2C17"/>
    <w:rsid w:val="006D3542"/>
    <w:rsid w:val="006D3908"/>
    <w:rsid w:val="006D6574"/>
    <w:rsid w:val="006E0D35"/>
    <w:rsid w:val="006E4099"/>
    <w:rsid w:val="006F2DC8"/>
    <w:rsid w:val="006F5C2D"/>
    <w:rsid w:val="006F7E01"/>
    <w:rsid w:val="007042A2"/>
    <w:rsid w:val="00704CC3"/>
    <w:rsid w:val="00711648"/>
    <w:rsid w:val="00711B87"/>
    <w:rsid w:val="00715DE5"/>
    <w:rsid w:val="0072094C"/>
    <w:rsid w:val="00723739"/>
    <w:rsid w:val="00726C68"/>
    <w:rsid w:val="007319DC"/>
    <w:rsid w:val="00736FEA"/>
    <w:rsid w:val="00742AEB"/>
    <w:rsid w:val="00744014"/>
    <w:rsid w:val="0074602E"/>
    <w:rsid w:val="007507F9"/>
    <w:rsid w:val="00751504"/>
    <w:rsid w:val="00752211"/>
    <w:rsid w:val="007533BC"/>
    <w:rsid w:val="00754C7A"/>
    <w:rsid w:val="00757459"/>
    <w:rsid w:val="00760550"/>
    <w:rsid w:val="00760F72"/>
    <w:rsid w:val="00762A7D"/>
    <w:rsid w:val="007634B3"/>
    <w:rsid w:val="00767813"/>
    <w:rsid w:val="007767FB"/>
    <w:rsid w:val="0078745D"/>
    <w:rsid w:val="00787DB7"/>
    <w:rsid w:val="00792987"/>
    <w:rsid w:val="00794C13"/>
    <w:rsid w:val="00795273"/>
    <w:rsid w:val="007A50CA"/>
    <w:rsid w:val="007B042E"/>
    <w:rsid w:val="007B364D"/>
    <w:rsid w:val="007C1BEA"/>
    <w:rsid w:val="007C201B"/>
    <w:rsid w:val="007C4E27"/>
    <w:rsid w:val="007C6333"/>
    <w:rsid w:val="007D0523"/>
    <w:rsid w:val="007D3452"/>
    <w:rsid w:val="007D4F1B"/>
    <w:rsid w:val="007D629D"/>
    <w:rsid w:val="007D79FE"/>
    <w:rsid w:val="007E6A48"/>
    <w:rsid w:val="007F2190"/>
    <w:rsid w:val="007F5D66"/>
    <w:rsid w:val="007F6329"/>
    <w:rsid w:val="007F63BE"/>
    <w:rsid w:val="007F684A"/>
    <w:rsid w:val="007F7587"/>
    <w:rsid w:val="00802A8E"/>
    <w:rsid w:val="00803C14"/>
    <w:rsid w:val="00807665"/>
    <w:rsid w:val="00814771"/>
    <w:rsid w:val="008148D6"/>
    <w:rsid w:val="008158C3"/>
    <w:rsid w:val="00820822"/>
    <w:rsid w:val="00823B40"/>
    <w:rsid w:val="00825015"/>
    <w:rsid w:val="00834F54"/>
    <w:rsid w:val="00835209"/>
    <w:rsid w:val="008369CD"/>
    <w:rsid w:val="008411D6"/>
    <w:rsid w:val="008528C2"/>
    <w:rsid w:val="008558F3"/>
    <w:rsid w:val="008612DF"/>
    <w:rsid w:val="00861F8F"/>
    <w:rsid w:val="0086250A"/>
    <w:rsid w:val="00863D42"/>
    <w:rsid w:val="00866B40"/>
    <w:rsid w:val="008701CC"/>
    <w:rsid w:val="00881622"/>
    <w:rsid w:val="00892EA2"/>
    <w:rsid w:val="008965A5"/>
    <w:rsid w:val="00897B9E"/>
    <w:rsid w:val="008A44A5"/>
    <w:rsid w:val="008A4A44"/>
    <w:rsid w:val="008A7850"/>
    <w:rsid w:val="008A7E88"/>
    <w:rsid w:val="008B0816"/>
    <w:rsid w:val="008B42FB"/>
    <w:rsid w:val="008B4D33"/>
    <w:rsid w:val="008B785D"/>
    <w:rsid w:val="008C24B3"/>
    <w:rsid w:val="008C68ED"/>
    <w:rsid w:val="008D1E70"/>
    <w:rsid w:val="008D22A4"/>
    <w:rsid w:val="008D7780"/>
    <w:rsid w:val="008E290B"/>
    <w:rsid w:val="008E4699"/>
    <w:rsid w:val="008E4AA2"/>
    <w:rsid w:val="008E7491"/>
    <w:rsid w:val="008F67DD"/>
    <w:rsid w:val="00905A2A"/>
    <w:rsid w:val="0090713C"/>
    <w:rsid w:val="00911BF4"/>
    <w:rsid w:val="009256A5"/>
    <w:rsid w:val="00930DDA"/>
    <w:rsid w:val="00932CAD"/>
    <w:rsid w:val="0093603A"/>
    <w:rsid w:val="00941A8D"/>
    <w:rsid w:val="009439F8"/>
    <w:rsid w:val="009526AE"/>
    <w:rsid w:val="00956083"/>
    <w:rsid w:val="00960DDC"/>
    <w:rsid w:val="00966C2D"/>
    <w:rsid w:val="00967D23"/>
    <w:rsid w:val="0097078A"/>
    <w:rsid w:val="0097367F"/>
    <w:rsid w:val="00975006"/>
    <w:rsid w:val="00975B2E"/>
    <w:rsid w:val="0097683B"/>
    <w:rsid w:val="00984383"/>
    <w:rsid w:val="00985D8F"/>
    <w:rsid w:val="009864AD"/>
    <w:rsid w:val="00986705"/>
    <w:rsid w:val="00990D8B"/>
    <w:rsid w:val="00991ABA"/>
    <w:rsid w:val="0099398C"/>
    <w:rsid w:val="009A3A4E"/>
    <w:rsid w:val="009A5FE0"/>
    <w:rsid w:val="009B0EAE"/>
    <w:rsid w:val="009B1CD2"/>
    <w:rsid w:val="009B2A1D"/>
    <w:rsid w:val="009B4E42"/>
    <w:rsid w:val="009B6162"/>
    <w:rsid w:val="009B7972"/>
    <w:rsid w:val="009C1A2B"/>
    <w:rsid w:val="009C20E4"/>
    <w:rsid w:val="009C248C"/>
    <w:rsid w:val="009C55A3"/>
    <w:rsid w:val="009C6DE2"/>
    <w:rsid w:val="009D59FE"/>
    <w:rsid w:val="009D600A"/>
    <w:rsid w:val="009D6B3A"/>
    <w:rsid w:val="009E1C0B"/>
    <w:rsid w:val="009E50DF"/>
    <w:rsid w:val="009F7CBC"/>
    <w:rsid w:val="00A00295"/>
    <w:rsid w:val="00A003A5"/>
    <w:rsid w:val="00A020C5"/>
    <w:rsid w:val="00A079D2"/>
    <w:rsid w:val="00A12B89"/>
    <w:rsid w:val="00A14135"/>
    <w:rsid w:val="00A26A7C"/>
    <w:rsid w:val="00A319AC"/>
    <w:rsid w:val="00A3378A"/>
    <w:rsid w:val="00A33D33"/>
    <w:rsid w:val="00A40010"/>
    <w:rsid w:val="00A41343"/>
    <w:rsid w:val="00A459F4"/>
    <w:rsid w:val="00A53966"/>
    <w:rsid w:val="00A6037A"/>
    <w:rsid w:val="00A72AA5"/>
    <w:rsid w:val="00A740BE"/>
    <w:rsid w:val="00A742F3"/>
    <w:rsid w:val="00A773BC"/>
    <w:rsid w:val="00A8057E"/>
    <w:rsid w:val="00A82DAF"/>
    <w:rsid w:val="00A92234"/>
    <w:rsid w:val="00AA0211"/>
    <w:rsid w:val="00AA05EE"/>
    <w:rsid w:val="00AA25E7"/>
    <w:rsid w:val="00AA47F1"/>
    <w:rsid w:val="00AA4905"/>
    <w:rsid w:val="00AA4AAF"/>
    <w:rsid w:val="00AA4B80"/>
    <w:rsid w:val="00AB414A"/>
    <w:rsid w:val="00AB4A02"/>
    <w:rsid w:val="00AB6489"/>
    <w:rsid w:val="00AC07C9"/>
    <w:rsid w:val="00AC116E"/>
    <w:rsid w:val="00AC27B2"/>
    <w:rsid w:val="00AC3525"/>
    <w:rsid w:val="00AD0F83"/>
    <w:rsid w:val="00AE480A"/>
    <w:rsid w:val="00AE5EEB"/>
    <w:rsid w:val="00AE6017"/>
    <w:rsid w:val="00AE7629"/>
    <w:rsid w:val="00AE7BE9"/>
    <w:rsid w:val="00AF35D8"/>
    <w:rsid w:val="00AF366A"/>
    <w:rsid w:val="00B001C0"/>
    <w:rsid w:val="00B00790"/>
    <w:rsid w:val="00B01668"/>
    <w:rsid w:val="00B049B8"/>
    <w:rsid w:val="00B07266"/>
    <w:rsid w:val="00B156CB"/>
    <w:rsid w:val="00B17441"/>
    <w:rsid w:val="00B203C7"/>
    <w:rsid w:val="00B25919"/>
    <w:rsid w:val="00B3109A"/>
    <w:rsid w:val="00B33EB8"/>
    <w:rsid w:val="00B37B50"/>
    <w:rsid w:val="00B4481E"/>
    <w:rsid w:val="00B451C3"/>
    <w:rsid w:val="00B45516"/>
    <w:rsid w:val="00B54DD0"/>
    <w:rsid w:val="00B57B31"/>
    <w:rsid w:val="00B600C0"/>
    <w:rsid w:val="00B61DA8"/>
    <w:rsid w:val="00B641D2"/>
    <w:rsid w:val="00B67FBE"/>
    <w:rsid w:val="00B70167"/>
    <w:rsid w:val="00B7090A"/>
    <w:rsid w:val="00B711FF"/>
    <w:rsid w:val="00B71D5C"/>
    <w:rsid w:val="00B746EF"/>
    <w:rsid w:val="00B76D70"/>
    <w:rsid w:val="00B80B85"/>
    <w:rsid w:val="00B83B09"/>
    <w:rsid w:val="00B870D3"/>
    <w:rsid w:val="00B9403F"/>
    <w:rsid w:val="00B94A6C"/>
    <w:rsid w:val="00BA7A72"/>
    <w:rsid w:val="00BB342B"/>
    <w:rsid w:val="00BB3698"/>
    <w:rsid w:val="00BB741C"/>
    <w:rsid w:val="00BB76A2"/>
    <w:rsid w:val="00BC6E20"/>
    <w:rsid w:val="00BD39F2"/>
    <w:rsid w:val="00BD4493"/>
    <w:rsid w:val="00BD51A5"/>
    <w:rsid w:val="00BD5C41"/>
    <w:rsid w:val="00BE11F0"/>
    <w:rsid w:val="00BE42E7"/>
    <w:rsid w:val="00BE4C0D"/>
    <w:rsid w:val="00BE57E9"/>
    <w:rsid w:val="00BF01FF"/>
    <w:rsid w:val="00BF097B"/>
    <w:rsid w:val="00BF321F"/>
    <w:rsid w:val="00C023B2"/>
    <w:rsid w:val="00C03DAD"/>
    <w:rsid w:val="00C042E8"/>
    <w:rsid w:val="00C06BCA"/>
    <w:rsid w:val="00C105CE"/>
    <w:rsid w:val="00C1197C"/>
    <w:rsid w:val="00C11BF3"/>
    <w:rsid w:val="00C14309"/>
    <w:rsid w:val="00C15504"/>
    <w:rsid w:val="00C25280"/>
    <w:rsid w:val="00C26610"/>
    <w:rsid w:val="00C3132F"/>
    <w:rsid w:val="00C3675E"/>
    <w:rsid w:val="00C42E28"/>
    <w:rsid w:val="00C43928"/>
    <w:rsid w:val="00C44477"/>
    <w:rsid w:val="00C453F6"/>
    <w:rsid w:val="00C45FE1"/>
    <w:rsid w:val="00C51858"/>
    <w:rsid w:val="00C54457"/>
    <w:rsid w:val="00C563CC"/>
    <w:rsid w:val="00C5695C"/>
    <w:rsid w:val="00C601C6"/>
    <w:rsid w:val="00C607C4"/>
    <w:rsid w:val="00C65E21"/>
    <w:rsid w:val="00C702FA"/>
    <w:rsid w:val="00C81FF5"/>
    <w:rsid w:val="00C86015"/>
    <w:rsid w:val="00C90743"/>
    <w:rsid w:val="00C9328B"/>
    <w:rsid w:val="00C97D62"/>
    <w:rsid w:val="00CA01F8"/>
    <w:rsid w:val="00CA11E5"/>
    <w:rsid w:val="00CA382D"/>
    <w:rsid w:val="00CA422A"/>
    <w:rsid w:val="00CA4B37"/>
    <w:rsid w:val="00CB3757"/>
    <w:rsid w:val="00CB7394"/>
    <w:rsid w:val="00CC11A2"/>
    <w:rsid w:val="00CC5591"/>
    <w:rsid w:val="00CD218D"/>
    <w:rsid w:val="00CE234E"/>
    <w:rsid w:val="00CE64D9"/>
    <w:rsid w:val="00CE69A9"/>
    <w:rsid w:val="00CF1B39"/>
    <w:rsid w:val="00CF1E4E"/>
    <w:rsid w:val="00CF2E47"/>
    <w:rsid w:val="00CF3B38"/>
    <w:rsid w:val="00CF68CC"/>
    <w:rsid w:val="00CF7073"/>
    <w:rsid w:val="00CF709A"/>
    <w:rsid w:val="00CF7B7A"/>
    <w:rsid w:val="00D07DF9"/>
    <w:rsid w:val="00D15E7C"/>
    <w:rsid w:val="00D172E1"/>
    <w:rsid w:val="00D20235"/>
    <w:rsid w:val="00D20701"/>
    <w:rsid w:val="00D31270"/>
    <w:rsid w:val="00D32E32"/>
    <w:rsid w:val="00D33349"/>
    <w:rsid w:val="00D33FED"/>
    <w:rsid w:val="00D36EBA"/>
    <w:rsid w:val="00D41D22"/>
    <w:rsid w:val="00D434E1"/>
    <w:rsid w:val="00D50CC4"/>
    <w:rsid w:val="00D54D88"/>
    <w:rsid w:val="00D603B5"/>
    <w:rsid w:val="00D608A3"/>
    <w:rsid w:val="00D619D0"/>
    <w:rsid w:val="00D62635"/>
    <w:rsid w:val="00D65129"/>
    <w:rsid w:val="00D65939"/>
    <w:rsid w:val="00D65B27"/>
    <w:rsid w:val="00D65D4F"/>
    <w:rsid w:val="00D66016"/>
    <w:rsid w:val="00D66B40"/>
    <w:rsid w:val="00D674C3"/>
    <w:rsid w:val="00D70B58"/>
    <w:rsid w:val="00D73A32"/>
    <w:rsid w:val="00D73B3C"/>
    <w:rsid w:val="00D74920"/>
    <w:rsid w:val="00D80FB8"/>
    <w:rsid w:val="00D872FE"/>
    <w:rsid w:val="00D908BC"/>
    <w:rsid w:val="00D90A36"/>
    <w:rsid w:val="00D91D91"/>
    <w:rsid w:val="00D92F86"/>
    <w:rsid w:val="00D93136"/>
    <w:rsid w:val="00D96C86"/>
    <w:rsid w:val="00DA1CB7"/>
    <w:rsid w:val="00DA2CB1"/>
    <w:rsid w:val="00DA68BC"/>
    <w:rsid w:val="00DA6EE4"/>
    <w:rsid w:val="00DB488C"/>
    <w:rsid w:val="00DC2A1F"/>
    <w:rsid w:val="00DC3545"/>
    <w:rsid w:val="00DC4AF2"/>
    <w:rsid w:val="00DC681C"/>
    <w:rsid w:val="00DC6CBE"/>
    <w:rsid w:val="00DD59E7"/>
    <w:rsid w:val="00DD6DFC"/>
    <w:rsid w:val="00DE0DF7"/>
    <w:rsid w:val="00DE26EF"/>
    <w:rsid w:val="00DE4512"/>
    <w:rsid w:val="00DE45EA"/>
    <w:rsid w:val="00DE6201"/>
    <w:rsid w:val="00DE7185"/>
    <w:rsid w:val="00DF104C"/>
    <w:rsid w:val="00DF1C01"/>
    <w:rsid w:val="00DF3D7E"/>
    <w:rsid w:val="00DF5195"/>
    <w:rsid w:val="00E01BC5"/>
    <w:rsid w:val="00E02FBE"/>
    <w:rsid w:val="00E0521C"/>
    <w:rsid w:val="00E05AE6"/>
    <w:rsid w:val="00E14AE4"/>
    <w:rsid w:val="00E25E5A"/>
    <w:rsid w:val="00E27B5A"/>
    <w:rsid w:val="00E30C2A"/>
    <w:rsid w:val="00E32E30"/>
    <w:rsid w:val="00E35C8B"/>
    <w:rsid w:val="00E47126"/>
    <w:rsid w:val="00E47A8D"/>
    <w:rsid w:val="00E540F1"/>
    <w:rsid w:val="00E54BAC"/>
    <w:rsid w:val="00E56659"/>
    <w:rsid w:val="00E7169E"/>
    <w:rsid w:val="00E72301"/>
    <w:rsid w:val="00E77EC2"/>
    <w:rsid w:val="00E80134"/>
    <w:rsid w:val="00E83B88"/>
    <w:rsid w:val="00E845BC"/>
    <w:rsid w:val="00E87BB5"/>
    <w:rsid w:val="00E87C84"/>
    <w:rsid w:val="00E90193"/>
    <w:rsid w:val="00E928B0"/>
    <w:rsid w:val="00E96C6B"/>
    <w:rsid w:val="00EA2D32"/>
    <w:rsid w:val="00EA3537"/>
    <w:rsid w:val="00EA5F45"/>
    <w:rsid w:val="00EA66B7"/>
    <w:rsid w:val="00EA701A"/>
    <w:rsid w:val="00EB421F"/>
    <w:rsid w:val="00EB5390"/>
    <w:rsid w:val="00EB6A93"/>
    <w:rsid w:val="00EC4EF9"/>
    <w:rsid w:val="00ED0253"/>
    <w:rsid w:val="00ED6C07"/>
    <w:rsid w:val="00ED71F4"/>
    <w:rsid w:val="00EE3CB8"/>
    <w:rsid w:val="00EE426E"/>
    <w:rsid w:val="00EE6B5B"/>
    <w:rsid w:val="00EE7C5E"/>
    <w:rsid w:val="00EF25A6"/>
    <w:rsid w:val="00EF3452"/>
    <w:rsid w:val="00EF4F9D"/>
    <w:rsid w:val="00EF5AD4"/>
    <w:rsid w:val="00F01E2B"/>
    <w:rsid w:val="00F03602"/>
    <w:rsid w:val="00F04FF0"/>
    <w:rsid w:val="00F07FF1"/>
    <w:rsid w:val="00F1114D"/>
    <w:rsid w:val="00F12483"/>
    <w:rsid w:val="00F12C0A"/>
    <w:rsid w:val="00F208AB"/>
    <w:rsid w:val="00F221D0"/>
    <w:rsid w:val="00F22BC6"/>
    <w:rsid w:val="00F22F90"/>
    <w:rsid w:val="00F24491"/>
    <w:rsid w:val="00F24ACF"/>
    <w:rsid w:val="00F3462F"/>
    <w:rsid w:val="00F36333"/>
    <w:rsid w:val="00F41DE3"/>
    <w:rsid w:val="00F44EB7"/>
    <w:rsid w:val="00F45A72"/>
    <w:rsid w:val="00F45FED"/>
    <w:rsid w:val="00F53092"/>
    <w:rsid w:val="00F54B7B"/>
    <w:rsid w:val="00F55AB6"/>
    <w:rsid w:val="00F618E9"/>
    <w:rsid w:val="00F62A18"/>
    <w:rsid w:val="00F63D4E"/>
    <w:rsid w:val="00F64552"/>
    <w:rsid w:val="00F73250"/>
    <w:rsid w:val="00F750EE"/>
    <w:rsid w:val="00F765C6"/>
    <w:rsid w:val="00F8157A"/>
    <w:rsid w:val="00F91346"/>
    <w:rsid w:val="00F953C4"/>
    <w:rsid w:val="00FA28FB"/>
    <w:rsid w:val="00FA2B61"/>
    <w:rsid w:val="00FA308D"/>
    <w:rsid w:val="00FA352D"/>
    <w:rsid w:val="00FA377E"/>
    <w:rsid w:val="00FB039B"/>
    <w:rsid w:val="00FB08C3"/>
    <w:rsid w:val="00FB269F"/>
    <w:rsid w:val="00FB2D85"/>
    <w:rsid w:val="00FC17AB"/>
    <w:rsid w:val="00FC3F47"/>
    <w:rsid w:val="00FD205F"/>
    <w:rsid w:val="00FD350D"/>
    <w:rsid w:val="00FD4274"/>
    <w:rsid w:val="00FD799E"/>
    <w:rsid w:val="00FE282C"/>
    <w:rsid w:val="00FF2076"/>
    <w:rsid w:val="00FF23B8"/>
    <w:rsid w:val="00FF363A"/>
    <w:rsid w:val="00FF5320"/>
    <w:rsid w:val="1759D327"/>
    <w:rsid w:val="1E1E3BD0"/>
    <w:rsid w:val="4A7D3253"/>
    <w:rsid w:val="4BD4BAB0"/>
    <w:rsid w:val="4C3CA085"/>
    <w:rsid w:val="7B2A136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448ADD"/>
  <w15:chartTrackingRefBased/>
  <w15:docId w15:val="{B86D1719-F073-48F5-A2C2-08A779ED0A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7185"/>
  </w:style>
  <w:style w:type="paragraph" w:styleId="Heading1">
    <w:name w:val="heading 1"/>
    <w:basedOn w:val="Normal"/>
    <w:next w:val="Normal"/>
    <w:link w:val="Heading1Char"/>
    <w:uiPriority w:val="9"/>
    <w:qFormat/>
    <w:rsid w:val="00EA701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EA701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A701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A701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A701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A701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A701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A701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A701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A701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EA701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A701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A701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A701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A701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A701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A701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A701A"/>
    <w:rPr>
      <w:rFonts w:eastAsiaTheme="majorEastAsia" w:cstheme="majorBidi"/>
      <w:color w:val="272727" w:themeColor="text1" w:themeTint="D8"/>
    </w:rPr>
  </w:style>
  <w:style w:type="paragraph" w:styleId="Title">
    <w:name w:val="Title"/>
    <w:basedOn w:val="Normal"/>
    <w:next w:val="Normal"/>
    <w:link w:val="TitleChar"/>
    <w:uiPriority w:val="10"/>
    <w:qFormat/>
    <w:rsid w:val="00EA701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A701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A701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A701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A701A"/>
    <w:pPr>
      <w:spacing w:before="160"/>
      <w:jc w:val="center"/>
    </w:pPr>
    <w:rPr>
      <w:i/>
      <w:iCs/>
      <w:color w:val="404040" w:themeColor="text1" w:themeTint="BF"/>
    </w:rPr>
  </w:style>
  <w:style w:type="character" w:customStyle="1" w:styleId="QuoteChar">
    <w:name w:val="Quote Char"/>
    <w:basedOn w:val="DefaultParagraphFont"/>
    <w:link w:val="Quote"/>
    <w:uiPriority w:val="29"/>
    <w:rsid w:val="00EA701A"/>
    <w:rPr>
      <w:i/>
      <w:iCs/>
      <w:color w:val="404040" w:themeColor="text1" w:themeTint="BF"/>
    </w:rPr>
  </w:style>
  <w:style w:type="paragraph" w:styleId="ListParagraph">
    <w:name w:val="List Paragraph"/>
    <w:basedOn w:val="Normal"/>
    <w:uiPriority w:val="34"/>
    <w:qFormat/>
    <w:rsid w:val="00EA701A"/>
    <w:pPr>
      <w:ind w:left="720"/>
      <w:contextualSpacing/>
    </w:pPr>
  </w:style>
  <w:style w:type="character" w:styleId="IntenseEmphasis">
    <w:name w:val="Intense Emphasis"/>
    <w:basedOn w:val="DefaultParagraphFont"/>
    <w:uiPriority w:val="21"/>
    <w:qFormat/>
    <w:rsid w:val="00EA701A"/>
    <w:rPr>
      <w:i/>
      <w:iCs/>
      <w:color w:val="0F4761" w:themeColor="accent1" w:themeShade="BF"/>
    </w:rPr>
  </w:style>
  <w:style w:type="paragraph" w:styleId="IntenseQuote">
    <w:name w:val="Intense Quote"/>
    <w:basedOn w:val="Normal"/>
    <w:next w:val="Normal"/>
    <w:link w:val="IntenseQuoteChar"/>
    <w:uiPriority w:val="30"/>
    <w:qFormat/>
    <w:rsid w:val="00EA701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A701A"/>
    <w:rPr>
      <w:i/>
      <w:iCs/>
      <w:color w:val="0F4761" w:themeColor="accent1" w:themeShade="BF"/>
    </w:rPr>
  </w:style>
  <w:style w:type="character" w:styleId="IntenseReference">
    <w:name w:val="Intense Reference"/>
    <w:basedOn w:val="DefaultParagraphFont"/>
    <w:uiPriority w:val="32"/>
    <w:qFormat/>
    <w:rsid w:val="00EA701A"/>
    <w:rPr>
      <w:b/>
      <w:bCs/>
      <w:smallCaps/>
      <w:color w:val="0F4761" w:themeColor="accent1" w:themeShade="BF"/>
      <w:spacing w:val="5"/>
    </w:rPr>
  </w:style>
  <w:style w:type="table" w:styleId="TableGrid">
    <w:name w:val="Table Grid"/>
    <w:basedOn w:val="TableNormal"/>
    <w:uiPriority w:val="59"/>
    <w:rsid w:val="002403BA"/>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unhideWhenUsed/>
    <w:rsid w:val="00D73B3C"/>
    <w:pPr>
      <w:tabs>
        <w:tab w:val="center" w:pos="4513"/>
        <w:tab w:val="right" w:pos="9026"/>
      </w:tabs>
      <w:spacing w:after="0" w:line="240" w:lineRule="auto"/>
    </w:pPr>
  </w:style>
  <w:style w:type="character" w:customStyle="1" w:styleId="HeaderChar">
    <w:name w:val="Header Char"/>
    <w:basedOn w:val="DefaultParagraphFont"/>
    <w:link w:val="Header"/>
    <w:uiPriority w:val="99"/>
    <w:rsid w:val="00D73B3C"/>
  </w:style>
  <w:style w:type="paragraph" w:styleId="Footer">
    <w:name w:val="footer"/>
    <w:basedOn w:val="Normal"/>
    <w:link w:val="FooterChar"/>
    <w:uiPriority w:val="99"/>
    <w:unhideWhenUsed/>
    <w:rsid w:val="00D73B3C"/>
    <w:pPr>
      <w:tabs>
        <w:tab w:val="center" w:pos="4513"/>
        <w:tab w:val="right" w:pos="9026"/>
      </w:tabs>
      <w:spacing w:after="0" w:line="240" w:lineRule="auto"/>
    </w:pPr>
  </w:style>
  <w:style w:type="character" w:customStyle="1" w:styleId="FooterChar">
    <w:name w:val="Footer Char"/>
    <w:basedOn w:val="DefaultParagraphFont"/>
    <w:link w:val="Footer"/>
    <w:uiPriority w:val="99"/>
    <w:rsid w:val="00D73B3C"/>
  </w:style>
  <w:style w:type="character" w:styleId="Hyperlink">
    <w:name w:val="Hyperlink"/>
    <w:basedOn w:val="DefaultParagraphFont"/>
    <w:uiPriority w:val="99"/>
    <w:unhideWhenUsed/>
    <w:rsid w:val="00DF5195"/>
    <w:rPr>
      <w:color w:val="467886" w:themeColor="hyperlink"/>
      <w:u w:val="single"/>
    </w:rPr>
  </w:style>
  <w:style w:type="character" w:styleId="UnresolvedMention">
    <w:name w:val="Unresolved Mention"/>
    <w:basedOn w:val="DefaultParagraphFont"/>
    <w:uiPriority w:val="99"/>
    <w:semiHidden/>
    <w:unhideWhenUsed/>
    <w:rsid w:val="00DF5195"/>
    <w:rPr>
      <w:color w:val="605E5C"/>
      <w:shd w:val="clear" w:color="auto" w:fill="E1DFDD"/>
    </w:rPr>
  </w:style>
  <w:style w:type="paragraph" w:customStyle="1" w:styleId="paragraph">
    <w:name w:val="paragraph"/>
    <w:basedOn w:val="Normal"/>
    <w:rsid w:val="0083520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835209"/>
  </w:style>
  <w:style w:type="character" w:customStyle="1" w:styleId="eop">
    <w:name w:val="eop"/>
    <w:basedOn w:val="DefaultParagraphFont"/>
    <w:rsid w:val="00835209"/>
  </w:style>
  <w:style w:type="paragraph" w:styleId="NormalWeb">
    <w:name w:val="Normal (Web)"/>
    <w:basedOn w:val="Normal"/>
    <w:uiPriority w:val="99"/>
    <w:unhideWhenUsed/>
    <w:rsid w:val="00A459F4"/>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hyperlink" Target="mailto:info@the-junction.org"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mailto:info@the-junction.org" TargetMode="External"/><Relationship Id="rId7" Type="http://schemas.openxmlformats.org/officeDocument/2006/relationships/settings" Target="settings.xml"/><Relationship Id="rId12" Type="http://schemas.openxmlformats.org/officeDocument/2006/relationships/hyperlink" Target="http://www.the-junction.org" TargetMode="External"/><Relationship Id="rId17" Type="http://schemas.openxmlformats.org/officeDocument/2006/relationships/hyperlink" Target="mailto:cara@the-junction.org"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mailto:info@the-junction.org" TargetMode="External"/><Relationship Id="rId20" Type="http://schemas.openxmlformats.org/officeDocument/2006/relationships/hyperlink" Target="http://www.the-junction.org"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mailto:info@the-junction.org" TargetMode="External"/><Relationship Id="rId23"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mailto:info@the-junction.org"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svg"/><Relationship Id="rId22" Type="http://schemas.openxmlformats.org/officeDocument/2006/relationships/hyperlink" Target="mailto:info@the-junction.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128D8FCF508A37439245E4CB6EA5C8B8" ma:contentTypeVersion="13" ma:contentTypeDescription="Create a new document." ma:contentTypeScope="" ma:versionID="5cf65ae120f8e0470712e92665111428">
  <xsd:schema xmlns:xsd="http://www.w3.org/2001/XMLSchema" xmlns:xs="http://www.w3.org/2001/XMLSchema" xmlns:p="http://schemas.microsoft.com/office/2006/metadata/properties" xmlns:ns2="4cbd68c5-93c3-4984-a345-4e7ca2d22ff9" xmlns:ns3="232a0f84-e8c2-4e47-8352-234a721417d6" targetNamespace="http://schemas.microsoft.com/office/2006/metadata/properties" ma:root="true" ma:fieldsID="c30cdf45270143e049624018089c97af" ns2:_="" ns3:_="">
    <xsd:import namespace="4cbd68c5-93c3-4984-a345-4e7ca2d22ff9"/>
    <xsd:import namespace="232a0f84-e8c2-4e47-8352-234a721417d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3:SharedWithUsers" minOccurs="0"/>
                <xsd:element ref="ns3:SharedWithDetails" minOccurs="0"/>
                <xsd:element ref="ns2:MediaServiceAutoKeyPoints" minOccurs="0"/>
                <xsd:element ref="ns2:MediaServiceKeyPoints" minOccurs="0"/>
                <xsd:element ref="ns2:MediaServiceGenerationTime" minOccurs="0"/>
                <xsd:element ref="ns2:MediaServiceEventHashCode"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bd68c5-93c3-4984-a345-4e7ca2d22ff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32a0f84-e8c2-4e47-8352-234a721417d6"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5A472F4-CB6E-4BF7-AB25-5B6A1D87BC22}">
  <ds:schemaRefs>
    <ds:schemaRef ds:uri="http://schemas.microsoft.com/sharepoint/v3/contenttype/forms"/>
  </ds:schemaRefs>
</ds:datastoreItem>
</file>

<file path=customXml/itemProps2.xml><?xml version="1.0" encoding="utf-8"?>
<ds:datastoreItem xmlns:ds="http://schemas.openxmlformats.org/officeDocument/2006/customXml" ds:itemID="{40A151AC-F7F3-4D63-B7BC-3E85FF0AA63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88D2FB7-77DD-4BD8-8C86-C2685099643B}">
  <ds:schemaRefs>
    <ds:schemaRef ds:uri="http://schemas.openxmlformats.org/officeDocument/2006/bibliography"/>
  </ds:schemaRefs>
</ds:datastoreItem>
</file>

<file path=customXml/itemProps4.xml><?xml version="1.0" encoding="utf-8"?>
<ds:datastoreItem xmlns:ds="http://schemas.openxmlformats.org/officeDocument/2006/customXml" ds:itemID="{7968C2F0-3656-4D0D-8E7B-DBD668A568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cbd68c5-93c3-4984-a345-4e7ca2d22ff9"/>
    <ds:schemaRef ds:uri="232a0f84-e8c2-4e47-8352-234a721417d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159</TotalTime>
  <Pages>14</Pages>
  <Words>3032</Words>
  <Characters>17283</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20275</CharactersWithSpaces>
  <SharedDoc>false</SharedDoc>
  <HLinks>
    <vt:vector size="36" baseType="variant">
      <vt:variant>
        <vt:i4>7405593</vt:i4>
      </vt:variant>
      <vt:variant>
        <vt:i4>15</vt:i4>
      </vt:variant>
      <vt:variant>
        <vt:i4>0</vt:i4>
      </vt:variant>
      <vt:variant>
        <vt:i4>5</vt:i4>
      </vt:variant>
      <vt:variant>
        <vt:lpwstr>mailto:info@the-junction.org</vt:lpwstr>
      </vt:variant>
      <vt:variant>
        <vt:lpwstr/>
      </vt:variant>
      <vt:variant>
        <vt:i4>7405593</vt:i4>
      </vt:variant>
      <vt:variant>
        <vt:i4>12</vt:i4>
      </vt:variant>
      <vt:variant>
        <vt:i4>0</vt:i4>
      </vt:variant>
      <vt:variant>
        <vt:i4>5</vt:i4>
      </vt:variant>
      <vt:variant>
        <vt:lpwstr>mailto:info@the-junction.org</vt:lpwstr>
      </vt:variant>
      <vt:variant>
        <vt:lpwstr/>
      </vt:variant>
      <vt:variant>
        <vt:i4>5636108</vt:i4>
      </vt:variant>
      <vt:variant>
        <vt:i4>9</vt:i4>
      </vt:variant>
      <vt:variant>
        <vt:i4>0</vt:i4>
      </vt:variant>
      <vt:variant>
        <vt:i4>5</vt:i4>
      </vt:variant>
      <vt:variant>
        <vt:lpwstr>http://www.the-junction.org/</vt:lpwstr>
      </vt:variant>
      <vt:variant>
        <vt:lpwstr/>
      </vt:variant>
      <vt:variant>
        <vt:i4>7405593</vt:i4>
      </vt:variant>
      <vt:variant>
        <vt:i4>6</vt:i4>
      </vt:variant>
      <vt:variant>
        <vt:i4>0</vt:i4>
      </vt:variant>
      <vt:variant>
        <vt:i4>5</vt:i4>
      </vt:variant>
      <vt:variant>
        <vt:lpwstr>mailto:info@the-junction.org</vt:lpwstr>
      </vt:variant>
      <vt:variant>
        <vt:lpwstr/>
      </vt:variant>
      <vt:variant>
        <vt:i4>7405593</vt:i4>
      </vt:variant>
      <vt:variant>
        <vt:i4>3</vt:i4>
      </vt:variant>
      <vt:variant>
        <vt:i4>0</vt:i4>
      </vt:variant>
      <vt:variant>
        <vt:i4>5</vt:i4>
      </vt:variant>
      <vt:variant>
        <vt:lpwstr>mailto:info@the-junction.org</vt:lpwstr>
      </vt:variant>
      <vt:variant>
        <vt:lpwstr/>
      </vt:variant>
      <vt:variant>
        <vt:i4>5636108</vt:i4>
      </vt:variant>
      <vt:variant>
        <vt:i4>0</vt:i4>
      </vt:variant>
      <vt:variant>
        <vt:i4>0</vt:i4>
      </vt:variant>
      <vt:variant>
        <vt:i4>5</vt:i4>
      </vt:variant>
      <vt:variant>
        <vt:lpwstr>http://www.the-junction.org/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Cara Spence</dc:creator>
  <cp:keywords/>
  <dc:description/>
  <cp:lastModifiedBy>Cara Spence</cp:lastModifiedBy>
  <cp:revision>10</cp:revision>
  <dcterms:created xsi:type="dcterms:W3CDTF">2026-09-28T12:54:00Z</dcterms:created>
  <dcterms:modified xsi:type="dcterms:W3CDTF">2026-09-30T10:53:00Z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0x010100128D8FCF508A37439245E4CB6EA5C8B8</vt:lpwstr>
  </property>
</Properties>
</file>