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3A9D9" w14:textId="3ED38EBE" w:rsidR="003401B3" w:rsidRPr="00012245" w:rsidRDefault="003401B3" w:rsidP="003401B3">
      <w:pPr>
        <w:pStyle w:val="SCVOSubheadRed"/>
        <w:spacing w:after="40"/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</w:pPr>
      <w:r>
        <w:br/>
      </w:r>
      <w:r w:rsidRPr="00012245">
        <w:rPr>
          <w:rFonts w:ascii="Ingra SCVO Semi Bold" w:hAnsi="Ingra SCVO Semi Bold"/>
          <w:b w:val="0"/>
          <w:bCs/>
          <w:sz w:val="24"/>
          <w:szCs w:val="24"/>
        </w:rPr>
        <w:t xml:space="preserve">Job </w:t>
      </w:r>
      <w:r w:rsidR="00605AB3" w:rsidRPr="00012245">
        <w:rPr>
          <w:rFonts w:ascii="Ingra SCVO Semi Bold" w:hAnsi="Ingra SCVO Semi Bold"/>
          <w:b w:val="0"/>
          <w:bCs/>
          <w:sz w:val="24"/>
          <w:szCs w:val="24"/>
        </w:rPr>
        <w:t>t</w:t>
      </w:r>
      <w:r w:rsidRPr="00012245">
        <w:rPr>
          <w:rFonts w:ascii="Ingra SCVO Semi Bold" w:hAnsi="Ingra SCVO Semi Bold"/>
          <w:b w:val="0"/>
          <w:bCs/>
          <w:sz w:val="24"/>
          <w:szCs w:val="24"/>
        </w:rPr>
        <w:t>itle</w:t>
      </w:r>
      <w:r w:rsidR="007022E2" w:rsidRPr="00012245">
        <w:rPr>
          <w:rFonts w:ascii="Ingra SCVO Semi Bold" w:hAnsi="Ingra SCVO Semi Bold"/>
          <w:b w:val="0"/>
          <w:bCs/>
          <w:sz w:val="24"/>
          <w:szCs w:val="24"/>
        </w:rPr>
        <w:tab/>
      </w:r>
      <w:r w:rsidR="003F2C1B" w:rsidRPr="00012245">
        <w:rPr>
          <w:rFonts w:ascii="Ingra SCVO Semi Bold" w:hAnsi="Ingra SCVO Semi Bold"/>
          <w:b w:val="0"/>
          <w:bCs/>
          <w:sz w:val="24"/>
          <w:szCs w:val="24"/>
        </w:rPr>
        <w:tab/>
      </w:r>
      <w:r w:rsidR="00012245">
        <w:rPr>
          <w:rFonts w:ascii="Ingra SCVO Semi Bold" w:hAnsi="Ingra SCVO Semi Bold"/>
          <w:b w:val="0"/>
          <w:bCs/>
          <w:sz w:val="24"/>
          <w:szCs w:val="24"/>
        </w:rPr>
        <w:tab/>
      </w:r>
      <w:r w:rsidR="00077BDF" w:rsidRPr="00012245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>Climate Development Officer</w:t>
      </w:r>
    </w:p>
    <w:p w14:paraId="00D1200E" w14:textId="77777777" w:rsidR="00840221" w:rsidRPr="00012245" w:rsidRDefault="00840221" w:rsidP="003401B3">
      <w:pPr>
        <w:pStyle w:val="SCVOSubheadRed"/>
        <w:spacing w:after="40"/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</w:pPr>
    </w:p>
    <w:p w14:paraId="3AA53041" w14:textId="5E64E510" w:rsidR="003401B3" w:rsidRPr="00012245" w:rsidRDefault="003401B3" w:rsidP="000473A4">
      <w:pPr>
        <w:pStyle w:val="SCVOSubheadRed"/>
        <w:spacing w:after="40"/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</w:pPr>
      <w:r w:rsidRPr="00012245">
        <w:rPr>
          <w:rFonts w:ascii="Ingra SCVO Semi Bold" w:hAnsi="Ingra SCVO Semi Bold"/>
          <w:b w:val="0"/>
          <w:bCs/>
          <w:sz w:val="24"/>
          <w:szCs w:val="24"/>
        </w:rPr>
        <w:t>Salary</w:t>
      </w:r>
      <w:r w:rsidRPr="00012245">
        <w:rPr>
          <w:rFonts w:ascii="Ingra SCVO Semi Bold" w:hAnsi="Ingra SCVO Semi Bold"/>
          <w:b w:val="0"/>
          <w:bCs/>
          <w:sz w:val="24"/>
          <w:szCs w:val="24"/>
        </w:rPr>
        <w:tab/>
      </w:r>
      <w:r w:rsidRPr="00012245">
        <w:rPr>
          <w:rFonts w:ascii="Ingra SCVO Semi Bold" w:hAnsi="Ingra SCVO Semi Bold"/>
          <w:b w:val="0"/>
          <w:bCs/>
          <w:sz w:val="24"/>
          <w:szCs w:val="24"/>
        </w:rPr>
        <w:tab/>
      </w:r>
      <w:r w:rsidR="007D5811" w:rsidRPr="00012245">
        <w:rPr>
          <w:rFonts w:ascii="Ingra SCVO Semi Bold" w:hAnsi="Ingra SCVO Semi Bold"/>
          <w:b w:val="0"/>
          <w:bCs/>
          <w:sz w:val="24"/>
          <w:szCs w:val="24"/>
        </w:rPr>
        <w:tab/>
      </w:r>
      <w:r w:rsidR="00A60835" w:rsidRPr="00012245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 xml:space="preserve">Grade 5 </w:t>
      </w:r>
      <w:r w:rsidR="003B2847" w:rsidRPr="00012245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>(</w:t>
      </w:r>
      <w:r w:rsidR="00A60835" w:rsidRPr="00012245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>£</w:t>
      </w:r>
      <w:r w:rsidR="003B2847" w:rsidRPr="00012245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 xml:space="preserve">40,617 to </w:t>
      </w:r>
      <w:r w:rsidR="008B0B5B" w:rsidRPr="00012245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>45,131)</w:t>
      </w:r>
    </w:p>
    <w:p w14:paraId="73DB08FC" w14:textId="77777777" w:rsidR="00BE403B" w:rsidRPr="00012245" w:rsidRDefault="00BE403B" w:rsidP="000473A4">
      <w:pPr>
        <w:pStyle w:val="SCVOSubheadRed"/>
        <w:spacing w:after="40"/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</w:pPr>
    </w:p>
    <w:p w14:paraId="1ED152A7" w14:textId="77777777" w:rsidR="00BE403B" w:rsidRPr="00012245" w:rsidRDefault="00BE403B" w:rsidP="00BE403B">
      <w:pPr>
        <w:pStyle w:val="SCVOSubheadRed"/>
        <w:spacing w:after="40"/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</w:pPr>
      <w:r w:rsidRPr="00012245">
        <w:rPr>
          <w:rFonts w:ascii="Ingra SCVO Semi Bold" w:hAnsi="Ingra SCVO Semi Bold"/>
          <w:b w:val="0"/>
          <w:bCs/>
          <w:sz w:val="24"/>
          <w:szCs w:val="24"/>
        </w:rPr>
        <w:t>Contract Duration</w:t>
      </w:r>
      <w:r w:rsidRPr="00012245">
        <w:rPr>
          <w:rFonts w:ascii="Ingra SCVO Semi Bold" w:hAnsi="Ingra SCVO Semi Bold"/>
          <w:b w:val="0"/>
          <w:bCs/>
          <w:sz w:val="24"/>
          <w:szCs w:val="24"/>
        </w:rPr>
        <w:tab/>
      </w:r>
      <w:r w:rsidRPr="00012245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>2 years</w:t>
      </w:r>
    </w:p>
    <w:p w14:paraId="1A6FFAE1" w14:textId="77777777" w:rsidR="003401B3" w:rsidRPr="00012245" w:rsidRDefault="003401B3" w:rsidP="003401B3">
      <w:pPr>
        <w:ind w:left="1134" w:right="565"/>
        <w:rPr>
          <w:rFonts w:ascii="Ingra SCVO Semi Bold" w:hAnsi="Ingra SCVO Semi Bold" w:cs="Arial"/>
          <w:bCs/>
          <w:color w:val="244B5A"/>
          <w:sz w:val="24"/>
          <w:szCs w:val="24"/>
        </w:rPr>
      </w:pPr>
    </w:p>
    <w:p w14:paraId="27408D88" w14:textId="3D679202" w:rsidR="00C37500" w:rsidRPr="00012245" w:rsidRDefault="003401B3" w:rsidP="00484C71">
      <w:pPr>
        <w:pStyle w:val="SCVOSubheadRed"/>
        <w:spacing w:after="0" w:line="240" w:lineRule="auto"/>
        <w:ind w:left="3594" w:hanging="2460"/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</w:pPr>
      <w:r w:rsidRPr="00012245">
        <w:rPr>
          <w:rFonts w:ascii="Ingra SCVO Semi Bold" w:hAnsi="Ingra SCVO Semi Bold"/>
          <w:b w:val="0"/>
          <w:bCs/>
          <w:sz w:val="24"/>
          <w:szCs w:val="24"/>
        </w:rPr>
        <w:t>Location</w:t>
      </w:r>
      <w:r w:rsidRPr="00012245">
        <w:rPr>
          <w:rFonts w:ascii="Ingra SCVO Semi Bold" w:hAnsi="Ingra SCVO Semi Bold"/>
          <w:b w:val="0"/>
          <w:bCs/>
          <w:sz w:val="24"/>
          <w:szCs w:val="24"/>
        </w:rPr>
        <w:tab/>
      </w:r>
      <w:r w:rsidR="00C37500" w:rsidRPr="00012245">
        <w:rPr>
          <w:rFonts w:ascii="Ingra SCVO Semi Bold" w:hAnsi="Ingra SCVO Semi Bold"/>
          <w:b w:val="0"/>
          <w:bCs/>
          <w:sz w:val="24"/>
          <w:szCs w:val="24"/>
        </w:rPr>
        <w:tab/>
      </w:r>
      <w:r w:rsidR="00BC06BC" w:rsidRPr="00012245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>T</w:t>
      </w:r>
      <w:r w:rsidR="000473A4" w:rsidRPr="00012245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>his post c</w:t>
      </w:r>
      <w:r w:rsidR="00BC06BC" w:rsidRPr="00012245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>an</w:t>
      </w:r>
      <w:r w:rsidR="000473A4" w:rsidRPr="00012245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 xml:space="preserve"> be based </w:t>
      </w:r>
      <w:r w:rsidR="006335B4" w:rsidRPr="00012245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>in</w:t>
      </w:r>
      <w:r w:rsidR="000473A4" w:rsidRPr="00012245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 xml:space="preserve"> </w:t>
      </w:r>
      <w:r w:rsidR="00C37500" w:rsidRPr="00012245">
        <w:rPr>
          <w:rFonts w:ascii="Ingra SCVO Semi Bold" w:hAnsi="Ingra SCVO Semi Bold"/>
          <w:b w:val="0"/>
          <w:bCs/>
          <w:color w:val="44546A" w:themeColor="text2"/>
          <w:sz w:val="24"/>
          <w:szCs w:val="24"/>
        </w:rPr>
        <w:t xml:space="preserve">Edinburgh or Glasgow.  SCVO staff work a blend of office and home on agreement with their line manager, and within the parameters of our blended working policy.  </w:t>
      </w:r>
    </w:p>
    <w:p w14:paraId="6752EB38" w14:textId="72825632" w:rsidR="003401B3" w:rsidRPr="00D33E92" w:rsidRDefault="003401B3" w:rsidP="00C37500">
      <w:pPr>
        <w:pStyle w:val="SCVOSubheadRed"/>
        <w:spacing w:after="40"/>
        <w:ind w:left="3600" w:hanging="2466"/>
        <w:rPr>
          <w:color w:val="244B5A"/>
        </w:rPr>
      </w:pPr>
    </w:p>
    <w:p w14:paraId="4CD007E7" w14:textId="77777777" w:rsidR="00472A9B" w:rsidRPr="00CA3CE9" w:rsidRDefault="00472A9B" w:rsidP="00472A9B">
      <w:pPr>
        <w:pStyle w:val="SCVOSubheadRed"/>
        <w:numPr>
          <w:ilvl w:val="0"/>
          <w:numId w:val="33"/>
        </w:numPr>
        <w:spacing w:after="0" w:line="240" w:lineRule="auto"/>
        <w:rPr>
          <w:rFonts w:ascii="Ingra SCVO Semi Bold" w:hAnsi="Ingra SCVO Semi Bold"/>
          <w:b w:val="0"/>
          <w:bCs/>
          <w:sz w:val="24"/>
          <w:szCs w:val="24"/>
        </w:rPr>
      </w:pPr>
      <w:r w:rsidRPr="00CA3CE9">
        <w:rPr>
          <w:rFonts w:ascii="Ingra SCVO Semi Bold" w:hAnsi="Ingra SCVO Semi Bold"/>
          <w:b w:val="0"/>
          <w:bCs/>
          <w:sz w:val="24"/>
          <w:szCs w:val="24"/>
        </w:rPr>
        <w:t>Introduction and background</w:t>
      </w:r>
    </w:p>
    <w:p w14:paraId="63CC0CDF" w14:textId="77777777" w:rsidR="00472A9B" w:rsidRDefault="00472A9B" w:rsidP="00472A9B">
      <w:pPr>
        <w:pStyle w:val="SCVOSubheadRed"/>
        <w:spacing w:after="0" w:line="240" w:lineRule="auto"/>
        <w:ind w:left="1494"/>
      </w:pPr>
    </w:p>
    <w:p w14:paraId="2616ACB1" w14:textId="77777777" w:rsidR="00472A9B" w:rsidRPr="007413D6" w:rsidRDefault="00472A9B" w:rsidP="00472A9B">
      <w:pPr>
        <w:ind w:left="1134"/>
        <w:rPr>
          <w:rFonts w:ascii="Ingra SCVO" w:hAnsi="Ingra SCVO"/>
          <w:color w:val="244B5A"/>
          <w:sz w:val="24"/>
          <w:szCs w:val="24"/>
        </w:rPr>
      </w:pPr>
      <w:r w:rsidRPr="007413D6">
        <w:rPr>
          <w:rFonts w:ascii="Ingra SCVO" w:hAnsi="Ingra SCVO"/>
          <w:color w:val="244B5A"/>
          <w:sz w:val="24"/>
          <w:szCs w:val="24"/>
        </w:rPr>
        <w:t>The Scottish Council for Voluntary Organisations (SCVO) is the national membership organisation for the voluntary sector.</w:t>
      </w:r>
      <w:r>
        <w:rPr>
          <w:rFonts w:ascii="Ingra SCVO" w:hAnsi="Ingra SCVO"/>
          <w:color w:val="244B5A"/>
          <w:sz w:val="24"/>
          <w:szCs w:val="24"/>
        </w:rPr>
        <w:t xml:space="preserve"> </w:t>
      </w:r>
      <w:r w:rsidRPr="007413D6">
        <w:rPr>
          <w:rFonts w:ascii="Ingra SCVO" w:hAnsi="Ingra SCVO"/>
          <w:color w:val="244B5A"/>
          <w:sz w:val="24"/>
          <w:szCs w:val="24"/>
        </w:rPr>
        <w:t>Our mission is to champion the role of voluntary organisations in building a flourishing society and support them to do work that has a positive impact.</w:t>
      </w:r>
    </w:p>
    <w:p w14:paraId="4EEBC86F" w14:textId="77777777" w:rsidR="00472A9B" w:rsidRPr="007413D6" w:rsidRDefault="00472A9B" w:rsidP="00472A9B">
      <w:pPr>
        <w:ind w:left="1134"/>
        <w:rPr>
          <w:rFonts w:ascii="Ingra SCVO" w:hAnsi="Ingra SCVO"/>
          <w:color w:val="244B5A"/>
          <w:sz w:val="24"/>
          <w:szCs w:val="24"/>
        </w:rPr>
      </w:pPr>
    </w:p>
    <w:p w14:paraId="467524C3" w14:textId="77777777" w:rsidR="00472A9B" w:rsidRPr="007413D6" w:rsidRDefault="00472A9B" w:rsidP="00472A9B">
      <w:pPr>
        <w:ind w:left="1134"/>
        <w:rPr>
          <w:rFonts w:ascii="Ingra SCVO" w:hAnsi="Ingra SCVO"/>
          <w:color w:val="244B5A"/>
          <w:sz w:val="24"/>
          <w:szCs w:val="24"/>
        </w:rPr>
      </w:pPr>
      <w:r w:rsidRPr="007413D6">
        <w:rPr>
          <w:rFonts w:ascii="Ingra SCVO" w:hAnsi="Ingra SCVO"/>
          <w:color w:val="244B5A"/>
          <w:sz w:val="24"/>
          <w:szCs w:val="24"/>
        </w:rPr>
        <w:t xml:space="preserve">We’re passionate about what the voluntary sector can achieve.  Along with our community of members and supporters, we believe that a thriving voluntary sector should be at the heart of a successful, fair and inclusive Scotland.  </w:t>
      </w:r>
    </w:p>
    <w:p w14:paraId="17102FE6" w14:textId="77777777" w:rsidR="00472A9B" w:rsidRPr="007413D6" w:rsidRDefault="00472A9B" w:rsidP="00472A9B">
      <w:pPr>
        <w:ind w:left="1134"/>
        <w:rPr>
          <w:rFonts w:ascii="Ingra SCVO" w:hAnsi="Ingra SCVO"/>
          <w:color w:val="244B5A"/>
          <w:sz w:val="24"/>
          <w:szCs w:val="24"/>
        </w:rPr>
      </w:pPr>
    </w:p>
    <w:p w14:paraId="630A42F9" w14:textId="77777777" w:rsidR="00472A9B" w:rsidRPr="007413D6" w:rsidRDefault="00472A9B" w:rsidP="00472A9B">
      <w:pPr>
        <w:ind w:left="1134"/>
        <w:rPr>
          <w:rFonts w:ascii="Ingra SCVO" w:hAnsi="Ingra SCVO"/>
          <w:color w:val="244B5A"/>
          <w:sz w:val="24"/>
          <w:szCs w:val="24"/>
        </w:rPr>
      </w:pPr>
      <w:r w:rsidRPr="007413D6">
        <w:rPr>
          <w:rFonts w:ascii="Ingra SCVO" w:hAnsi="Ingra SCVO"/>
          <w:color w:val="244B5A"/>
          <w:sz w:val="24"/>
          <w:szCs w:val="24"/>
        </w:rPr>
        <w:t xml:space="preserve">Our aims are to: be an authoritative voice for the voluntary sector, support a diverse sector and to perform well to deliver success.  </w:t>
      </w:r>
    </w:p>
    <w:p w14:paraId="1BB8420C" w14:textId="77777777" w:rsidR="00472A9B" w:rsidRDefault="00472A9B" w:rsidP="00472A9B">
      <w:pPr>
        <w:ind w:left="1134"/>
        <w:rPr>
          <w:rFonts w:ascii="Ingra SCVO" w:hAnsi="Ingra SCVO"/>
          <w:color w:val="244B5A"/>
          <w:sz w:val="24"/>
          <w:szCs w:val="24"/>
        </w:rPr>
      </w:pPr>
    </w:p>
    <w:p w14:paraId="06CA75F1" w14:textId="77777777" w:rsidR="00472A9B" w:rsidRPr="00AB441A" w:rsidRDefault="00472A9B" w:rsidP="00472A9B">
      <w:pPr>
        <w:pStyle w:val="SCVOBodyText"/>
        <w:spacing w:after="0" w:line="240" w:lineRule="auto"/>
      </w:pPr>
      <w:r w:rsidRPr="007B2E6F">
        <w:rPr>
          <w:rFonts w:eastAsia="Calibri"/>
        </w:rPr>
        <w:t>Our values are the foundation of how we act individually and collectively as SCVO staff members.  We are:</w:t>
      </w:r>
      <w:r>
        <w:rPr>
          <w:rFonts w:eastAsia="Calibri"/>
        </w:rPr>
        <w:t xml:space="preserve"> a</w:t>
      </w:r>
      <w:r w:rsidRPr="007B2E6F">
        <w:t>ccountable and committed</w:t>
      </w:r>
      <w:r>
        <w:t>, r</w:t>
      </w:r>
      <w:r w:rsidRPr="007B2E6F">
        <w:t>esponsive</w:t>
      </w:r>
      <w:r>
        <w:t>, s</w:t>
      </w:r>
      <w:r w:rsidRPr="007B2E6F">
        <w:t>upportive</w:t>
      </w:r>
      <w:r>
        <w:t>, p</w:t>
      </w:r>
      <w:r w:rsidRPr="007B2E6F">
        <w:t>rogressive</w:t>
      </w:r>
      <w:r>
        <w:t xml:space="preserve"> and b</w:t>
      </w:r>
      <w:r w:rsidRPr="007B2E6F">
        <w:t>old</w:t>
      </w:r>
      <w:r>
        <w:t>.</w:t>
      </w:r>
    </w:p>
    <w:p w14:paraId="201B5F24" w14:textId="77777777" w:rsidR="00472A9B" w:rsidRDefault="00472A9B" w:rsidP="00472A9B">
      <w:pPr>
        <w:ind w:left="1134"/>
        <w:rPr>
          <w:rFonts w:ascii="Ingra SCVO" w:hAnsi="Ingra SCVO"/>
          <w:color w:val="244B5A"/>
          <w:sz w:val="24"/>
          <w:szCs w:val="24"/>
        </w:rPr>
      </w:pPr>
    </w:p>
    <w:p w14:paraId="551DB195" w14:textId="77777777" w:rsidR="00472A9B" w:rsidRDefault="00472A9B" w:rsidP="00472A9B">
      <w:pPr>
        <w:ind w:left="1134"/>
        <w:rPr>
          <w:rFonts w:ascii="Ingra SCVO" w:hAnsi="Ingra SCVO"/>
          <w:color w:val="244B5A"/>
          <w:sz w:val="24"/>
          <w:szCs w:val="24"/>
        </w:rPr>
      </w:pPr>
      <w:r w:rsidRPr="007413D6">
        <w:rPr>
          <w:rFonts w:ascii="Ingra SCVO" w:hAnsi="Ingra SCVO"/>
          <w:color w:val="244B5A"/>
          <w:sz w:val="24"/>
          <w:szCs w:val="24"/>
        </w:rPr>
        <w:t xml:space="preserve">Find out more about our work on our website: </w:t>
      </w:r>
      <w:hyperlink r:id="rId11" w:history="1">
        <w:r w:rsidRPr="007413D6">
          <w:rPr>
            <w:rStyle w:val="Hyperlink"/>
            <w:rFonts w:ascii="Ingra SCVO" w:hAnsi="Ingra SCVO"/>
            <w:color w:val="244B5A"/>
            <w:sz w:val="24"/>
            <w:szCs w:val="24"/>
          </w:rPr>
          <w:t>scvo.scot</w:t>
        </w:r>
      </w:hyperlink>
    </w:p>
    <w:p w14:paraId="6F32823C" w14:textId="77777777" w:rsidR="00472A9B" w:rsidRPr="00707AB6" w:rsidRDefault="00472A9B" w:rsidP="00472A9B">
      <w:pPr>
        <w:pStyle w:val="SCVOBodyText"/>
        <w:spacing w:after="0" w:line="240" w:lineRule="auto"/>
        <w:ind w:left="0"/>
        <w:rPr>
          <w:rFonts w:eastAsia="Calibri"/>
        </w:rPr>
      </w:pPr>
    </w:p>
    <w:p w14:paraId="7FBB2138" w14:textId="77777777" w:rsidR="00472A9B" w:rsidRPr="004F4DAF" w:rsidRDefault="00472A9B" w:rsidP="00472A9B">
      <w:pPr>
        <w:pStyle w:val="SCVOSubheadRed"/>
        <w:spacing w:after="0" w:line="240" w:lineRule="auto"/>
        <w:rPr>
          <w:rFonts w:ascii="Ingra SCVO Semi Bold" w:hAnsi="Ingra SCVO Semi Bold"/>
          <w:b w:val="0"/>
          <w:bCs/>
          <w:sz w:val="24"/>
          <w:szCs w:val="24"/>
        </w:rPr>
      </w:pPr>
      <w:r w:rsidRPr="004F4DAF">
        <w:rPr>
          <w:rFonts w:ascii="Ingra SCVO Semi Bold" w:hAnsi="Ingra SCVO Semi Bold"/>
          <w:b w:val="0"/>
          <w:bCs/>
          <w:sz w:val="24"/>
          <w:szCs w:val="24"/>
        </w:rPr>
        <w:t>Equality, diversity, inclusion and belonging at SCVO</w:t>
      </w:r>
    </w:p>
    <w:p w14:paraId="48F65110" w14:textId="77777777" w:rsidR="00472A9B" w:rsidRPr="00E01C90" w:rsidRDefault="00472A9B" w:rsidP="00472A9B">
      <w:pPr>
        <w:pStyle w:val="SCVOSubheadRed"/>
        <w:spacing w:after="0" w:line="240" w:lineRule="auto"/>
      </w:pPr>
    </w:p>
    <w:p w14:paraId="2C90A60F" w14:textId="77777777" w:rsidR="00472A9B" w:rsidRDefault="00472A9B" w:rsidP="00472A9B">
      <w:pPr>
        <w:ind w:left="1134"/>
        <w:rPr>
          <w:rFonts w:ascii="Ingra SCVO" w:hAnsi="Ingra SCVO" w:cs="Arial"/>
          <w:color w:val="44546A" w:themeColor="text2"/>
          <w:sz w:val="24"/>
          <w:szCs w:val="24"/>
        </w:rPr>
      </w:pPr>
      <w:r w:rsidRPr="00670225">
        <w:rPr>
          <w:rFonts w:ascii="Ingra SCVO" w:hAnsi="Ingra SCVO" w:cs="Arial"/>
          <w:color w:val="44546A" w:themeColor="text2"/>
          <w:sz w:val="24"/>
          <w:szCs w:val="24"/>
        </w:rPr>
        <w:t xml:space="preserve">SCVO is committed to building a workforce of people </w:t>
      </w:r>
      <w:r>
        <w:rPr>
          <w:rFonts w:ascii="Ingra SCVO" w:hAnsi="Ingra SCVO" w:cs="Arial"/>
          <w:color w:val="44546A" w:themeColor="text2"/>
          <w:sz w:val="24"/>
          <w:szCs w:val="24"/>
        </w:rPr>
        <w:t>from</w:t>
      </w:r>
      <w:r w:rsidRPr="00670225">
        <w:rPr>
          <w:rFonts w:ascii="Ingra SCVO" w:hAnsi="Ingra SCVO" w:cs="Arial"/>
          <w:color w:val="44546A" w:themeColor="text2"/>
          <w:sz w:val="24"/>
          <w:szCs w:val="24"/>
        </w:rPr>
        <w:t xml:space="preserve"> a wide range of backgrounds, perspectives, and experiences.  </w:t>
      </w:r>
      <w:r>
        <w:rPr>
          <w:rFonts w:ascii="Ingra SCVO" w:hAnsi="Ingra SCVO" w:cs="Arial"/>
          <w:color w:val="44546A" w:themeColor="text2"/>
          <w:sz w:val="24"/>
          <w:szCs w:val="24"/>
        </w:rPr>
        <w:t>A</w:t>
      </w:r>
      <w:r w:rsidRPr="00670225">
        <w:rPr>
          <w:rFonts w:ascii="Ingra SCVO" w:hAnsi="Ingra SCVO" w:cs="Arial"/>
          <w:color w:val="44546A" w:themeColor="text2"/>
          <w:sz w:val="24"/>
          <w:szCs w:val="24"/>
        </w:rPr>
        <w:t xml:space="preserve"> workforce that includes people of different age groups, socio-economic backgrounds, faith</w:t>
      </w:r>
      <w:r>
        <w:rPr>
          <w:rFonts w:ascii="Ingra SCVO" w:hAnsi="Ingra SCVO" w:cs="Arial"/>
          <w:color w:val="44546A" w:themeColor="text2"/>
          <w:sz w:val="24"/>
          <w:szCs w:val="24"/>
        </w:rPr>
        <w:t>s</w:t>
      </w:r>
      <w:r w:rsidRPr="00670225">
        <w:rPr>
          <w:rFonts w:ascii="Ingra SCVO" w:hAnsi="Ingra SCVO" w:cs="Arial"/>
          <w:color w:val="44546A" w:themeColor="text2"/>
          <w:sz w:val="24"/>
          <w:szCs w:val="24"/>
        </w:rPr>
        <w:t xml:space="preserve"> and beliefs. People who are trans, disabled, from ethnic </w:t>
      </w:r>
      <w:r>
        <w:rPr>
          <w:rFonts w:ascii="Ingra SCVO" w:hAnsi="Ingra SCVO" w:cs="Arial"/>
          <w:color w:val="44546A" w:themeColor="text2"/>
          <w:sz w:val="24"/>
          <w:szCs w:val="24"/>
        </w:rPr>
        <w:t xml:space="preserve">minority </w:t>
      </w:r>
      <w:r w:rsidRPr="00670225">
        <w:rPr>
          <w:rFonts w:ascii="Ingra SCVO" w:hAnsi="Ingra SCVO" w:cs="Arial"/>
          <w:color w:val="44546A" w:themeColor="text2"/>
          <w:sz w:val="24"/>
          <w:szCs w:val="24"/>
        </w:rPr>
        <w:t xml:space="preserve">backgrounds. People who identify as lesbian, gay, or bisexual or another sexual orientation. We welcome applications from </w:t>
      </w:r>
      <w:r>
        <w:rPr>
          <w:rFonts w:ascii="Ingra SCVO" w:hAnsi="Ingra SCVO" w:cs="Arial"/>
          <w:color w:val="44546A" w:themeColor="text2"/>
          <w:sz w:val="24"/>
          <w:szCs w:val="24"/>
        </w:rPr>
        <w:t xml:space="preserve">people from </w:t>
      </w:r>
      <w:r w:rsidRPr="00670225">
        <w:rPr>
          <w:rFonts w:ascii="Ingra SCVO" w:hAnsi="Ingra SCVO" w:cs="Arial"/>
          <w:color w:val="44546A" w:themeColor="text2"/>
          <w:sz w:val="24"/>
          <w:szCs w:val="24"/>
        </w:rPr>
        <w:t>all communities</w:t>
      </w:r>
      <w:r>
        <w:rPr>
          <w:rFonts w:ascii="Ingra SCVO" w:hAnsi="Ingra SCVO" w:cs="Arial"/>
          <w:color w:val="44546A" w:themeColor="text2"/>
          <w:sz w:val="24"/>
          <w:szCs w:val="24"/>
        </w:rPr>
        <w:t>,</w:t>
      </w:r>
      <w:r w:rsidRPr="00670225">
        <w:rPr>
          <w:rFonts w:ascii="Ingra SCVO" w:hAnsi="Ingra SCVO" w:cs="Arial"/>
          <w:color w:val="44546A" w:themeColor="text2"/>
          <w:sz w:val="24"/>
          <w:szCs w:val="24"/>
        </w:rPr>
        <w:t xml:space="preserve"> particularly </w:t>
      </w:r>
      <w:r>
        <w:rPr>
          <w:rFonts w:ascii="Ingra SCVO" w:hAnsi="Ingra SCVO" w:cs="Arial"/>
          <w:color w:val="44546A" w:themeColor="text2"/>
          <w:sz w:val="24"/>
          <w:szCs w:val="24"/>
        </w:rPr>
        <w:t xml:space="preserve">disabled people </w:t>
      </w:r>
      <w:r w:rsidRPr="00670225">
        <w:rPr>
          <w:rFonts w:ascii="Ingra SCVO" w:hAnsi="Ingra SCVO" w:cs="Arial"/>
          <w:color w:val="44546A" w:themeColor="text2"/>
          <w:sz w:val="24"/>
          <w:szCs w:val="24"/>
        </w:rPr>
        <w:t xml:space="preserve">and people from </w:t>
      </w:r>
      <w:r>
        <w:rPr>
          <w:rFonts w:ascii="Ingra SCVO" w:hAnsi="Ingra SCVO" w:cs="Arial"/>
          <w:color w:val="44546A" w:themeColor="text2"/>
          <w:sz w:val="24"/>
          <w:szCs w:val="24"/>
        </w:rPr>
        <w:t>ethnic minority backgrounds</w:t>
      </w:r>
      <w:r w:rsidRPr="00670225">
        <w:rPr>
          <w:rFonts w:ascii="Ingra SCVO" w:hAnsi="Ingra SCVO" w:cs="Arial"/>
          <w:color w:val="44546A" w:themeColor="text2"/>
          <w:sz w:val="24"/>
          <w:szCs w:val="24"/>
        </w:rPr>
        <w:t>, currently under-represented within SCVO.</w:t>
      </w:r>
      <w:r>
        <w:rPr>
          <w:rFonts w:ascii="Ingra SCVO" w:hAnsi="Ingra SCVO" w:cs="Arial"/>
          <w:color w:val="44546A" w:themeColor="text2"/>
          <w:sz w:val="24"/>
          <w:szCs w:val="24"/>
        </w:rPr>
        <w:t xml:space="preserve">  </w:t>
      </w:r>
    </w:p>
    <w:p w14:paraId="443F5FB8" w14:textId="77777777" w:rsidR="00472A9B" w:rsidRDefault="00472A9B" w:rsidP="00472A9B">
      <w:pPr>
        <w:ind w:left="1134"/>
        <w:rPr>
          <w:rFonts w:ascii="Ingra SCVO" w:hAnsi="Ingra SCVO" w:cs="Arial"/>
          <w:color w:val="44546A" w:themeColor="text2"/>
          <w:sz w:val="24"/>
          <w:szCs w:val="24"/>
        </w:rPr>
      </w:pPr>
    </w:p>
    <w:p w14:paraId="4E48009E" w14:textId="77777777" w:rsidR="00472A9B" w:rsidRDefault="00472A9B" w:rsidP="00472A9B">
      <w:pPr>
        <w:ind w:left="1134"/>
        <w:rPr>
          <w:rFonts w:ascii="Ingra SCVO" w:hAnsi="Ingra SCVO" w:cstheme="minorHAnsi"/>
          <w:color w:val="44546A" w:themeColor="text2"/>
          <w:sz w:val="24"/>
          <w:szCs w:val="24"/>
        </w:rPr>
      </w:pPr>
      <w:r>
        <w:rPr>
          <w:rFonts w:ascii="Ingra SCVO" w:hAnsi="Ingra SCVO" w:cs="Arial"/>
          <w:color w:val="44546A" w:themeColor="text2"/>
          <w:sz w:val="24"/>
          <w:szCs w:val="24"/>
        </w:rPr>
        <w:t xml:space="preserve">We share our interview questions in advance of interview, and </w:t>
      </w:r>
      <w:r>
        <w:rPr>
          <w:rFonts w:ascii="Ingra SCVO" w:hAnsi="Ingra SCVO" w:cstheme="minorHAnsi"/>
          <w:color w:val="44546A" w:themeColor="text2"/>
          <w:sz w:val="24"/>
          <w:szCs w:val="24"/>
        </w:rPr>
        <w:t>we offer</w:t>
      </w:r>
      <w:r w:rsidRPr="00313EEE">
        <w:rPr>
          <w:rFonts w:ascii="Ingra SCVO" w:hAnsi="Ingra SCVO" w:cstheme="minorHAnsi"/>
          <w:color w:val="44546A" w:themeColor="text2"/>
          <w:sz w:val="24"/>
          <w:szCs w:val="24"/>
        </w:rPr>
        <w:t xml:space="preserve"> </w:t>
      </w:r>
      <w:r>
        <w:rPr>
          <w:rFonts w:ascii="Ingra SCVO" w:hAnsi="Ingra SCVO" w:cstheme="minorHAnsi"/>
          <w:color w:val="44546A" w:themeColor="text2"/>
          <w:sz w:val="24"/>
          <w:szCs w:val="24"/>
        </w:rPr>
        <w:t xml:space="preserve">blended and </w:t>
      </w:r>
      <w:r w:rsidRPr="00313EEE">
        <w:rPr>
          <w:rFonts w:ascii="Ingra SCVO" w:hAnsi="Ingra SCVO" w:cstheme="minorHAnsi"/>
          <w:color w:val="44546A" w:themeColor="text2"/>
          <w:sz w:val="24"/>
          <w:szCs w:val="24"/>
        </w:rPr>
        <w:t>flexible working</w:t>
      </w:r>
      <w:r>
        <w:rPr>
          <w:rFonts w:ascii="Ingra SCVO" w:hAnsi="Ingra SCVO" w:cstheme="minorHAnsi"/>
          <w:color w:val="44546A" w:themeColor="text2"/>
          <w:sz w:val="24"/>
          <w:szCs w:val="24"/>
        </w:rPr>
        <w:t xml:space="preserve"> from day one of employment</w:t>
      </w:r>
      <w:r w:rsidRPr="00313EEE">
        <w:rPr>
          <w:rFonts w:ascii="Ingra SCVO" w:hAnsi="Ingra SCVO" w:cstheme="minorHAnsi"/>
          <w:color w:val="44546A" w:themeColor="text2"/>
          <w:sz w:val="24"/>
          <w:szCs w:val="24"/>
        </w:rPr>
        <w:t>, including part-time working</w:t>
      </w:r>
      <w:r>
        <w:rPr>
          <w:rFonts w:ascii="Ingra SCVO" w:hAnsi="Ingra SCVO" w:cstheme="minorHAnsi"/>
          <w:color w:val="44546A" w:themeColor="text2"/>
          <w:sz w:val="24"/>
          <w:szCs w:val="24"/>
        </w:rPr>
        <w:t xml:space="preserve"> and working from home, as well as other flexible working options</w:t>
      </w:r>
      <w:r w:rsidRPr="00313EEE">
        <w:rPr>
          <w:rFonts w:ascii="Ingra SCVO" w:hAnsi="Ingra SCVO" w:cstheme="minorHAnsi"/>
          <w:color w:val="44546A" w:themeColor="text2"/>
          <w:sz w:val="24"/>
          <w:szCs w:val="24"/>
        </w:rPr>
        <w:t xml:space="preserve">. </w:t>
      </w:r>
    </w:p>
    <w:p w14:paraId="3B4C8105" w14:textId="77777777" w:rsidR="00472A9B" w:rsidRDefault="00472A9B" w:rsidP="00472A9B">
      <w:pPr>
        <w:ind w:left="1134"/>
        <w:rPr>
          <w:rFonts w:ascii="Ingra SCVO" w:hAnsi="Ingra SCVO" w:cstheme="minorHAnsi"/>
          <w:color w:val="44546A" w:themeColor="text2"/>
          <w:sz w:val="24"/>
          <w:szCs w:val="24"/>
        </w:rPr>
      </w:pPr>
    </w:p>
    <w:p w14:paraId="00FE6B92" w14:textId="77777777" w:rsidR="00472A9B" w:rsidRDefault="00472A9B" w:rsidP="00472A9B">
      <w:pPr>
        <w:ind w:left="1134"/>
        <w:rPr>
          <w:rFonts w:ascii="Ingra SCVO" w:hAnsi="Ingra SCVO" w:cstheme="minorHAnsi"/>
          <w:color w:val="44546A" w:themeColor="text2"/>
          <w:sz w:val="24"/>
          <w:szCs w:val="24"/>
        </w:rPr>
      </w:pPr>
      <w:r w:rsidRPr="00313EEE">
        <w:rPr>
          <w:rFonts w:ascii="Ingra SCVO" w:hAnsi="Ingra SCVO" w:cstheme="minorHAnsi"/>
          <w:color w:val="44546A" w:themeColor="text2"/>
          <w:sz w:val="24"/>
          <w:szCs w:val="24"/>
        </w:rPr>
        <w:t>If you</w:t>
      </w:r>
      <w:r>
        <w:rPr>
          <w:rFonts w:ascii="Ingra SCVO" w:hAnsi="Ingra SCVO" w:cstheme="minorHAnsi"/>
          <w:color w:val="44546A" w:themeColor="text2"/>
          <w:sz w:val="24"/>
          <w:szCs w:val="24"/>
        </w:rPr>
        <w:t xml:space="preserve"> </w:t>
      </w:r>
      <w:r w:rsidRPr="00313EEE">
        <w:rPr>
          <w:rFonts w:ascii="Ingra SCVO" w:hAnsi="Ingra SCVO" w:cstheme="minorHAnsi"/>
          <w:color w:val="44546A" w:themeColor="text2"/>
          <w:sz w:val="24"/>
          <w:szCs w:val="24"/>
        </w:rPr>
        <w:t xml:space="preserve">would like a copy of SCVO’s </w:t>
      </w:r>
      <w:r>
        <w:rPr>
          <w:rFonts w:ascii="Ingra SCVO" w:hAnsi="Ingra SCVO" w:cstheme="minorHAnsi"/>
          <w:color w:val="44546A" w:themeColor="text2"/>
          <w:sz w:val="24"/>
          <w:szCs w:val="24"/>
        </w:rPr>
        <w:t xml:space="preserve">equality, </w:t>
      </w:r>
      <w:r w:rsidRPr="00313EEE">
        <w:rPr>
          <w:rFonts w:ascii="Ingra SCVO" w:hAnsi="Ingra SCVO" w:cstheme="minorHAnsi"/>
          <w:color w:val="44546A" w:themeColor="text2"/>
          <w:sz w:val="24"/>
          <w:szCs w:val="24"/>
        </w:rPr>
        <w:t xml:space="preserve">diversity and inclusion policy, please contact </w:t>
      </w:r>
      <w:hyperlink r:id="rId12" w:history="1">
        <w:r w:rsidRPr="0037168E">
          <w:rPr>
            <w:rStyle w:val="Hyperlink"/>
            <w:rFonts w:ascii="Ingra SCVO" w:hAnsi="Ingra SCVO" w:cstheme="minorHAnsi"/>
            <w:sz w:val="24"/>
            <w:szCs w:val="24"/>
          </w:rPr>
          <w:t>hr@scvo.scot</w:t>
        </w:r>
      </w:hyperlink>
    </w:p>
    <w:p w14:paraId="6FE5D663" w14:textId="77777777" w:rsidR="00400E74" w:rsidRPr="007B2E6F" w:rsidRDefault="00400E74" w:rsidP="008C638C">
      <w:pPr>
        <w:pStyle w:val="SCVOSubheadRed"/>
        <w:spacing w:line="240" w:lineRule="auto"/>
        <w:ind w:left="0"/>
        <w:rPr>
          <w:rFonts w:ascii="Ingra SCVO" w:hAnsi="Ingra SCVO"/>
          <w:b w:val="0"/>
          <w:bCs/>
          <w:color w:val="44546A" w:themeColor="text2"/>
          <w:sz w:val="24"/>
          <w:szCs w:val="24"/>
        </w:rPr>
      </w:pPr>
    </w:p>
    <w:p w14:paraId="5F3F300A" w14:textId="491E7D75" w:rsidR="003401B3" w:rsidRDefault="003401B3" w:rsidP="00A5182A">
      <w:pPr>
        <w:pStyle w:val="SCVOSubheadRed"/>
      </w:pPr>
      <w:r w:rsidRPr="00D33E92">
        <w:t>2</w:t>
      </w:r>
      <w:r w:rsidRPr="00D33E92">
        <w:tab/>
        <w:t>Job purpose</w:t>
      </w:r>
    </w:p>
    <w:p w14:paraId="03F8B83F" w14:textId="50840FBC" w:rsidR="00077BDF" w:rsidRPr="004747B1" w:rsidRDefault="00077BDF" w:rsidP="00077BDF">
      <w:pPr>
        <w:pStyle w:val="SCVOBodyText"/>
        <w:rPr>
          <w:color w:val="44546A" w:themeColor="text2"/>
        </w:rPr>
      </w:pPr>
      <w:r>
        <w:rPr>
          <w:color w:val="44546A" w:themeColor="text2"/>
        </w:rPr>
        <w:t xml:space="preserve">SCVO’s Growing Climate Confidence project supports </w:t>
      </w:r>
      <w:r w:rsidRPr="004747B1">
        <w:rPr>
          <w:color w:val="44546A" w:themeColor="text2"/>
        </w:rPr>
        <w:t xml:space="preserve">third sector organisations in Scotland </w:t>
      </w:r>
      <w:r w:rsidR="00AC6CC6" w:rsidRPr="00AC6CC6">
        <w:rPr>
          <w:color w:val="44546A" w:themeColor="text2"/>
        </w:rPr>
        <w:t>to reduce carbon emissions, take positive climate action and become more resilient</w:t>
      </w:r>
      <w:r w:rsidRPr="004747B1">
        <w:rPr>
          <w:color w:val="44546A" w:themeColor="text2"/>
        </w:rPr>
        <w:t>.</w:t>
      </w:r>
    </w:p>
    <w:p w14:paraId="218E00BA" w14:textId="77777777" w:rsidR="00077BDF" w:rsidRDefault="00077BDF" w:rsidP="00077BDF">
      <w:pPr>
        <w:pStyle w:val="SCVOBodyText"/>
        <w:rPr>
          <w:color w:val="44546A" w:themeColor="text2"/>
        </w:rPr>
      </w:pPr>
    </w:p>
    <w:p w14:paraId="52F0F34D" w14:textId="5EF34BD5" w:rsidR="00077BDF" w:rsidRDefault="00077BDF" w:rsidP="00077BDF">
      <w:pPr>
        <w:pStyle w:val="SCVOBodyText"/>
        <w:rPr>
          <w:color w:val="44546A" w:themeColor="text2"/>
        </w:rPr>
      </w:pPr>
      <w:r w:rsidRPr="006C50EA">
        <w:rPr>
          <w:color w:val="44546A" w:themeColor="text2"/>
        </w:rPr>
        <w:t>We have recently secured funding to develop our work with a range of key partners and are seeking a dynamic development officer to help us achieve our three project goals.</w:t>
      </w:r>
      <w:r>
        <w:rPr>
          <w:color w:val="44546A" w:themeColor="text2"/>
        </w:rPr>
        <w:t xml:space="preserve"> </w:t>
      </w:r>
    </w:p>
    <w:p w14:paraId="5D421BDC" w14:textId="77777777" w:rsidR="00077BDF" w:rsidRDefault="00077BDF" w:rsidP="00077BDF">
      <w:pPr>
        <w:pStyle w:val="SCVOBodyText"/>
        <w:rPr>
          <w:b/>
          <w:bCs/>
        </w:rPr>
      </w:pPr>
    </w:p>
    <w:p w14:paraId="52585C9D" w14:textId="77777777" w:rsidR="009749F7" w:rsidRDefault="009749F7" w:rsidP="009749F7">
      <w:pPr>
        <w:pStyle w:val="SCVOBodyText"/>
        <w:numPr>
          <w:ilvl w:val="0"/>
          <w:numId w:val="32"/>
        </w:numPr>
      </w:pPr>
      <w:r>
        <w:t>More people feel empowered and inspired to take climate action</w:t>
      </w:r>
    </w:p>
    <w:p w14:paraId="22E5CDC7" w14:textId="77777777" w:rsidR="009749F7" w:rsidRDefault="009749F7" w:rsidP="009749F7">
      <w:pPr>
        <w:pStyle w:val="SCVOBodyText"/>
        <w:numPr>
          <w:ilvl w:val="0"/>
          <w:numId w:val="32"/>
        </w:numPr>
      </w:pPr>
      <w:r>
        <w:t>More organisations embed a climate lens in decision-making and strategy</w:t>
      </w:r>
    </w:p>
    <w:p w14:paraId="78EB6786" w14:textId="6513FD7E" w:rsidR="00077BDF" w:rsidRDefault="009749F7" w:rsidP="009749F7">
      <w:pPr>
        <w:pStyle w:val="SCVOBodyText"/>
        <w:numPr>
          <w:ilvl w:val="0"/>
          <w:numId w:val="32"/>
        </w:numPr>
      </w:pPr>
      <w:r>
        <w:t>More organisations take meaningful and sustained action aligned with their context</w:t>
      </w:r>
    </w:p>
    <w:p w14:paraId="5E631D43" w14:textId="77777777" w:rsidR="00EA3B49" w:rsidRDefault="00EA3B49" w:rsidP="00EA3B49">
      <w:pPr>
        <w:pStyle w:val="SCVOBodyText"/>
        <w:ind w:left="1854"/>
      </w:pPr>
    </w:p>
    <w:p w14:paraId="3DCF4A6A" w14:textId="0C8DA261" w:rsidR="00EA3B49" w:rsidRPr="00EA3B49" w:rsidRDefault="00AC79C8" w:rsidP="00EA3B49">
      <w:pPr>
        <w:pStyle w:val="SCVOSubheadRed"/>
      </w:pPr>
      <w:r>
        <w:t>3</w:t>
      </w:r>
      <w:r w:rsidR="00EA3B49" w:rsidRPr="00D33E92">
        <w:tab/>
      </w:r>
      <w:r w:rsidR="00EA3B49">
        <w:t>Key accountabilities</w:t>
      </w:r>
    </w:p>
    <w:p w14:paraId="7D7FA8E6" w14:textId="77777777" w:rsidR="00EA3B49" w:rsidRPr="00EA3B49" w:rsidRDefault="00EA3B49" w:rsidP="00EA3B49">
      <w:pPr>
        <w:pStyle w:val="SCVOBodyText"/>
        <w:numPr>
          <w:ilvl w:val="0"/>
          <w:numId w:val="19"/>
        </w:numPr>
      </w:pPr>
      <w:r w:rsidRPr="00EA3B49">
        <w:t>Work with funders, intermediaries and climate action hubs to engage with their grant-holders and members through events, webinars and one-to-one conversations.</w:t>
      </w:r>
    </w:p>
    <w:p w14:paraId="257F8C7F" w14:textId="77777777" w:rsidR="00EA3B49" w:rsidRPr="00EA3B49" w:rsidRDefault="00EA3B49" w:rsidP="00EA3B49">
      <w:pPr>
        <w:pStyle w:val="SCVOBodyText"/>
        <w:numPr>
          <w:ilvl w:val="0"/>
          <w:numId w:val="19"/>
        </w:numPr>
      </w:pPr>
      <w:r w:rsidRPr="00EA3B49">
        <w:t>Develop case studies and examples of action taken across the sector, and promote these through peer learning events delivered with stakeholders as appropriate.</w:t>
      </w:r>
    </w:p>
    <w:p w14:paraId="293DB13D" w14:textId="77777777" w:rsidR="00EA3B49" w:rsidRPr="00EA3B49" w:rsidRDefault="00EA3B49" w:rsidP="00EA3B49">
      <w:pPr>
        <w:pStyle w:val="SCVOBodyText"/>
        <w:numPr>
          <w:ilvl w:val="0"/>
          <w:numId w:val="19"/>
        </w:numPr>
      </w:pPr>
      <w:r w:rsidRPr="00EA3B49">
        <w:t>Deliver programmes, projects and partnerships that increase climate awareness, capacity and action (adaptation &amp; mitigation) across Scotland’s third sector.</w:t>
      </w:r>
    </w:p>
    <w:p w14:paraId="3EC5477A" w14:textId="77777777" w:rsidR="00EA3B49" w:rsidRPr="00EA3B49" w:rsidRDefault="00EA3B49" w:rsidP="00EA3B49">
      <w:pPr>
        <w:pStyle w:val="SCVOBodyText"/>
        <w:numPr>
          <w:ilvl w:val="0"/>
          <w:numId w:val="19"/>
        </w:numPr>
      </w:pPr>
      <w:r w:rsidRPr="00EA3B49">
        <w:t xml:space="preserve">Generate and apply insights, evidence and learning to shape effective climate action support and resources including use of climatACTical. </w:t>
      </w:r>
    </w:p>
    <w:p w14:paraId="3153F6C0" w14:textId="77777777" w:rsidR="00EA3B49" w:rsidRPr="00EA3B49" w:rsidRDefault="00EA3B49" w:rsidP="00EA3B49">
      <w:pPr>
        <w:pStyle w:val="SCVOBodyText"/>
        <w:numPr>
          <w:ilvl w:val="0"/>
          <w:numId w:val="19"/>
        </w:numPr>
      </w:pPr>
      <w:r w:rsidRPr="00EA3B49">
        <w:t>Build the confidence and capability of organisations, trustees and leaders through training, tools and tailored support.</w:t>
      </w:r>
    </w:p>
    <w:p w14:paraId="7D2DFF02" w14:textId="77777777" w:rsidR="00EA3B49" w:rsidRPr="00EA3B49" w:rsidRDefault="00EA3B49" w:rsidP="00EA3B49">
      <w:pPr>
        <w:pStyle w:val="SCVOBodyText"/>
        <w:numPr>
          <w:ilvl w:val="0"/>
          <w:numId w:val="19"/>
        </w:numPr>
      </w:pPr>
      <w:r w:rsidRPr="00EA3B49">
        <w:t>Convene networks, communities of practice and collaborative learning opportunities that strengthen peer connection and collective action.</w:t>
      </w:r>
    </w:p>
    <w:p w14:paraId="689CF911" w14:textId="77777777" w:rsidR="00EA3B49" w:rsidRPr="00EA3B49" w:rsidRDefault="00EA3B49" w:rsidP="00EA3B49">
      <w:pPr>
        <w:pStyle w:val="SCVOBodyText"/>
        <w:numPr>
          <w:ilvl w:val="0"/>
          <w:numId w:val="19"/>
        </w:numPr>
      </w:pPr>
      <w:r w:rsidRPr="00EA3B49">
        <w:lastRenderedPageBreak/>
        <w:t>Support development of strategic relationships with funders, partners and sector networks to maximise reach, influence and impact.</w:t>
      </w:r>
    </w:p>
    <w:p w14:paraId="7D158654" w14:textId="5AA50347" w:rsidR="00EA3B49" w:rsidRDefault="00EA3B49" w:rsidP="00587B41">
      <w:pPr>
        <w:pStyle w:val="SCVOBodyText"/>
        <w:numPr>
          <w:ilvl w:val="0"/>
          <w:numId w:val="19"/>
        </w:numPr>
      </w:pPr>
      <w:r w:rsidRPr="00EA3B49">
        <w:t>Monitor, evaluate and communicate programme outcomes, capturing and sharing learning to support continuous improvement.</w:t>
      </w:r>
    </w:p>
    <w:p w14:paraId="1AC5B447" w14:textId="77777777" w:rsidR="00B401EA" w:rsidRDefault="00B401EA" w:rsidP="00B401EA">
      <w:pPr>
        <w:pStyle w:val="SCVOBodyText"/>
        <w:ind w:left="1854"/>
      </w:pPr>
    </w:p>
    <w:p w14:paraId="277AD8B0" w14:textId="77777777" w:rsidR="00C50025" w:rsidRPr="004A0AAB" w:rsidRDefault="00C50025" w:rsidP="00C50025">
      <w:pPr>
        <w:pStyle w:val="SCVOSubheadRed"/>
        <w:spacing w:after="0" w:line="240" w:lineRule="auto"/>
        <w:rPr>
          <w:rFonts w:ascii="Ingra SCVO Semi Bold" w:hAnsi="Ingra SCVO Semi Bold"/>
          <w:b w:val="0"/>
          <w:bCs/>
          <w:sz w:val="24"/>
          <w:szCs w:val="24"/>
        </w:rPr>
      </w:pPr>
      <w:r w:rsidRPr="004A0AAB">
        <w:rPr>
          <w:rFonts w:ascii="Ingra SCVO Semi Bold" w:hAnsi="Ingra SCVO Semi Bold"/>
          <w:b w:val="0"/>
          <w:bCs/>
          <w:sz w:val="24"/>
          <w:szCs w:val="24"/>
        </w:rPr>
        <w:t>4</w:t>
      </w:r>
      <w:r w:rsidRPr="004A0AAB">
        <w:rPr>
          <w:rFonts w:ascii="Ingra SCVO Semi Bold" w:hAnsi="Ingra SCVO Semi Bold"/>
          <w:b w:val="0"/>
          <w:bCs/>
          <w:sz w:val="24"/>
          <w:szCs w:val="24"/>
        </w:rPr>
        <w:tab/>
        <w:t xml:space="preserve">Knowledge, skills, experience and values </w:t>
      </w:r>
    </w:p>
    <w:p w14:paraId="2FE49DB9" w14:textId="77777777" w:rsidR="00C50025" w:rsidRDefault="00C50025" w:rsidP="00A5182A">
      <w:pPr>
        <w:pStyle w:val="SCVOBodyText"/>
      </w:pPr>
    </w:p>
    <w:p w14:paraId="731894A6" w14:textId="77777777" w:rsidR="00386EEF" w:rsidRDefault="00386EEF" w:rsidP="00386EEF">
      <w:pPr>
        <w:pStyle w:val="SCVOBodyText"/>
        <w:spacing w:after="0" w:line="240" w:lineRule="auto"/>
      </w:pPr>
      <w:r w:rsidRPr="00D33E92">
        <w:t xml:space="preserve">The post holder will be expected to demonstrate the following range of </w:t>
      </w:r>
      <w:r>
        <w:t xml:space="preserve">knowledge, </w:t>
      </w:r>
      <w:r w:rsidRPr="00D33E92">
        <w:t>skills</w:t>
      </w:r>
      <w:r>
        <w:t xml:space="preserve">, </w:t>
      </w:r>
      <w:r w:rsidRPr="00D33E92">
        <w:t>experience</w:t>
      </w:r>
      <w:r>
        <w:t xml:space="preserve"> and values</w:t>
      </w:r>
      <w:r w:rsidRPr="00D33E92">
        <w:t xml:space="preserve"> on a regular basis:</w:t>
      </w:r>
    </w:p>
    <w:p w14:paraId="51EA6520" w14:textId="77777777" w:rsidR="00DA7C3B" w:rsidRPr="00D33E92" w:rsidRDefault="00DA7C3B" w:rsidP="00A5182A">
      <w:pPr>
        <w:pStyle w:val="SCVOBodyText"/>
      </w:pPr>
    </w:p>
    <w:p w14:paraId="407686CF" w14:textId="272775F4" w:rsidR="0020163A" w:rsidRDefault="003401B3" w:rsidP="004D365D">
      <w:pPr>
        <w:pStyle w:val="SCVOBodyText"/>
        <w:ind w:firstLine="306"/>
        <w:rPr>
          <w:color w:val="44546A" w:themeColor="text2"/>
        </w:rPr>
      </w:pPr>
      <w:r w:rsidRPr="00A5182A">
        <w:rPr>
          <w:b/>
          <w:color w:val="FF5959"/>
        </w:rPr>
        <w:t>Essential</w:t>
      </w:r>
    </w:p>
    <w:p w14:paraId="52406DE4" w14:textId="7590328F" w:rsidR="00BF4BBF" w:rsidRDefault="00F7501C" w:rsidP="00F7501C">
      <w:pPr>
        <w:pStyle w:val="SCVOBodyText"/>
        <w:numPr>
          <w:ilvl w:val="0"/>
          <w:numId w:val="29"/>
        </w:numPr>
      </w:pPr>
      <w:r>
        <w:t xml:space="preserve">Demonstrable </w:t>
      </w:r>
      <w:r w:rsidR="00BF4BBF">
        <w:t>understanding the climate and nature em</w:t>
      </w:r>
      <w:r>
        <w:t>ergencies</w:t>
      </w:r>
      <w:r w:rsidR="00BF4BBF">
        <w:t xml:space="preserve">, and the </w:t>
      </w:r>
      <w:r>
        <w:t xml:space="preserve">policies and actions that </w:t>
      </w:r>
      <w:r w:rsidR="00BF4BBF">
        <w:t xml:space="preserve">voluntary organisations </w:t>
      </w:r>
      <w:r>
        <w:t>can take to respond.</w:t>
      </w:r>
    </w:p>
    <w:p w14:paraId="70F93D1B" w14:textId="77777777" w:rsidR="00BF4BBF" w:rsidRPr="00F7501C" w:rsidRDefault="00BF4BBF" w:rsidP="00F7501C">
      <w:pPr>
        <w:pStyle w:val="SCVOBodyText"/>
        <w:numPr>
          <w:ilvl w:val="0"/>
          <w:numId w:val="29"/>
        </w:numPr>
      </w:pPr>
      <w:r w:rsidRPr="00F7501C">
        <w:t>Experience of promoting a project, service or training opportunity and securing new partners/customers.</w:t>
      </w:r>
    </w:p>
    <w:p w14:paraId="3073F5BD" w14:textId="77777777" w:rsidR="00BF4BBF" w:rsidRPr="00F7501C" w:rsidRDefault="00BF4BBF" w:rsidP="00F7501C">
      <w:pPr>
        <w:pStyle w:val="SCVOBodyText"/>
        <w:numPr>
          <w:ilvl w:val="0"/>
          <w:numId w:val="29"/>
        </w:numPr>
      </w:pPr>
      <w:r w:rsidRPr="00F7501C">
        <w:rPr>
          <w:rFonts w:eastAsia="Calibri"/>
        </w:rPr>
        <w:t>Experience in developing, organising and delivering events ranging from training seminars to conferences.</w:t>
      </w:r>
    </w:p>
    <w:p w14:paraId="69410DB9" w14:textId="77777777" w:rsidR="00BF4BBF" w:rsidRPr="00F7501C" w:rsidRDefault="00BF4BBF" w:rsidP="00F7501C">
      <w:pPr>
        <w:pStyle w:val="SCVOBodyText"/>
        <w:numPr>
          <w:ilvl w:val="0"/>
          <w:numId w:val="29"/>
        </w:numPr>
      </w:pPr>
      <w:r w:rsidRPr="00F7501C">
        <w:t>The ability to communicate clearly and effectively with a wide range of people.</w:t>
      </w:r>
    </w:p>
    <w:p w14:paraId="6085E946" w14:textId="77777777" w:rsidR="00BF4BBF" w:rsidRPr="00F7501C" w:rsidRDefault="00BF4BBF" w:rsidP="00F7501C">
      <w:pPr>
        <w:pStyle w:val="SCVOBodyText"/>
        <w:numPr>
          <w:ilvl w:val="0"/>
          <w:numId w:val="29"/>
        </w:numPr>
      </w:pPr>
      <w:r w:rsidRPr="00F7501C">
        <w:t xml:space="preserve">The ability to curate knowledge and insight and demonstrating impact from successful projects, and to disseminate this through a range of channels. </w:t>
      </w:r>
    </w:p>
    <w:p w14:paraId="0294C8E4" w14:textId="77777777" w:rsidR="00BF4BBF" w:rsidRPr="00F7501C" w:rsidRDefault="00BF4BBF" w:rsidP="00F7501C">
      <w:pPr>
        <w:pStyle w:val="SCVOBodyText"/>
        <w:numPr>
          <w:ilvl w:val="0"/>
          <w:numId w:val="29"/>
        </w:numPr>
        <w:rPr>
          <w:rFonts w:eastAsia="MS Mincho"/>
        </w:rPr>
      </w:pPr>
      <w:r w:rsidRPr="00F7501C">
        <w:t xml:space="preserve">Experience of working in an agile way to deliver projects. </w:t>
      </w:r>
    </w:p>
    <w:p w14:paraId="6AA7114F" w14:textId="56067EEF" w:rsidR="000A7E94" w:rsidRPr="00F7501C" w:rsidRDefault="000A7E94" w:rsidP="00F7501C">
      <w:pPr>
        <w:pStyle w:val="SCVOBodyText"/>
        <w:numPr>
          <w:ilvl w:val="0"/>
          <w:numId w:val="29"/>
        </w:numPr>
      </w:pPr>
      <w:r w:rsidRPr="00F7501C">
        <w:t xml:space="preserve">Commitment to SCVO’s </w:t>
      </w:r>
      <w:hyperlink r:id="rId13" w:history="1">
        <w:r w:rsidR="004E417B" w:rsidRPr="00F7501C">
          <w:rPr>
            <w:rStyle w:val="Hyperlink"/>
            <w:color w:val="244B5A"/>
            <w:u w:val="none"/>
          </w:rPr>
          <w:t>service charter</w:t>
        </w:r>
      </w:hyperlink>
      <w:r w:rsidRPr="00F7501C">
        <w:t xml:space="preserve"> </w:t>
      </w:r>
    </w:p>
    <w:p w14:paraId="746BE7C3" w14:textId="35DDA9F5" w:rsidR="000A7E94" w:rsidRPr="00F7501C" w:rsidRDefault="009056FA" w:rsidP="00F7501C">
      <w:pPr>
        <w:pStyle w:val="SCVOBodyText"/>
        <w:numPr>
          <w:ilvl w:val="0"/>
          <w:numId w:val="29"/>
        </w:numPr>
      </w:pPr>
      <w:r w:rsidRPr="00F7501C">
        <w:t xml:space="preserve">Ability to </w:t>
      </w:r>
      <w:r w:rsidR="005E5053" w:rsidRPr="00F7501C">
        <w:t>uphold our values and principles, contri</w:t>
      </w:r>
      <w:r w:rsidR="00ED2EF0" w:rsidRPr="00F7501C">
        <w:t>buting to an inclusive working environment, striving for environmental sustainability.</w:t>
      </w:r>
      <w:r w:rsidR="004E417B" w:rsidRPr="00F7501C">
        <w:t xml:space="preserve"> </w:t>
      </w:r>
    </w:p>
    <w:p w14:paraId="73DA5D5E" w14:textId="77777777" w:rsidR="00327B5D" w:rsidRDefault="00327B5D" w:rsidP="00327B5D">
      <w:pPr>
        <w:pStyle w:val="SCVOBodyText"/>
        <w:rPr>
          <w:b/>
          <w:color w:val="FF5959"/>
        </w:rPr>
      </w:pPr>
    </w:p>
    <w:p w14:paraId="55D538F2" w14:textId="59D9B5AD" w:rsidR="00E27A26" w:rsidRPr="000B05EE" w:rsidRDefault="00821821" w:rsidP="000B05EE">
      <w:pPr>
        <w:pStyle w:val="SCVOBodyText"/>
        <w:rPr>
          <w:b/>
          <w:color w:val="FF5959"/>
        </w:rPr>
      </w:pPr>
      <w:r>
        <w:rPr>
          <w:b/>
          <w:color w:val="FF5959"/>
        </w:rPr>
        <w:t>Desirable</w:t>
      </w:r>
    </w:p>
    <w:p w14:paraId="3CB52CA3" w14:textId="77777777" w:rsidR="00BF4BBF" w:rsidRDefault="00BF4BBF" w:rsidP="00F7501C">
      <w:pPr>
        <w:pStyle w:val="SCVOBodyText"/>
        <w:numPr>
          <w:ilvl w:val="0"/>
          <w:numId w:val="30"/>
        </w:numPr>
      </w:pPr>
      <w:r>
        <w:t>Ability to use storytelling techniques to share and disseminate impact stories</w:t>
      </w:r>
    </w:p>
    <w:p w14:paraId="500A11F0" w14:textId="37DBF3A9" w:rsidR="00BF4BBF" w:rsidRPr="006C50EA" w:rsidRDefault="00BF4BBF" w:rsidP="00F7501C">
      <w:pPr>
        <w:pStyle w:val="SCVOBodyText"/>
        <w:numPr>
          <w:ilvl w:val="0"/>
          <w:numId w:val="30"/>
        </w:numPr>
      </w:pPr>
      <w:r w:rsidRPr="006C50EA">
        <w:t>Experience of developing digital products and using user research techniques</w:t>
      </w:r>
    </w:p>
    <w:p w14:paraId="46E75DF4" w14:textId="77777777" w:rsidR="00DB4012" w:rsidRDefault="00DD199F" w:rsidP="00F7501C">
      <w:pPr>
        <w:pStyle w:val="SCVOBodyText"/>
        <w:numPr>
          <w:ilvl w:val="0"/>
          <w:numId w:val="30"/>
        </w:numPr>
      </w:pPr>
      <w:r>
        <w:t>Experience of working in or an understanding of the Scottish voluntary sector</w:t>
      </w:r>
    </w:p>
    <w:p w14:paraId="53C55688" w14:textId="77777777" w:rsidR="00DB4012" w:rsidRPr="00F7501C" w:rsidRDefault="00DB4012" w:rsidP="00DB4012">
      <w:pPr>
        <w:pStyle w:val="SCVOBodyText"/>
        <w:numPr>
          <w:ilvl w:val="0"/>
          <w:numId w:val="30"/>
        </w:numPr>
      </w:pPr>
      <w:r w:rsidRPr="00F7501C">
        <w:t>Experience of managing ongoing relationships with multiple stakeholders</w:t>
      </w:r>
      <w:r>
        <w:t>, including suppliers such as expert trainers</w:t>
      </w:r>
      <w:r w:rsidRPr="00F7501C">
        <w:t>.</w:t>
      </w:r>
    </w:p>
    <w:p w14:paraId="6E80C4CD" w14:textId="5CDDE001" w:rsidR="00DD199F" w:rsidRDefault="00DD199F" w:rsidP="00DB4012">
      <w:pPr>
        <w:pStyle w:val="SCVOBodyText"/>
        <w:ind w:left="0"/>
      </w:pPr>
      <w:r>
        <w:t xml:space="preserve"> </w:t>
      </w:r>
    </w:p>
    <w:p w14:paraId="3A547B2F" w14:textId="4157E70D" w:rsidR="00BF4BBF" w:rsidRDefault="00BF4BBF" w:rsidP="00EB07E4">
      <w:pPr>
        <w:pStyle w:val="SCVOSubheadRed"/>
        <w:ind w:left="0"/>
      </w:pPr>
    </w:p>
    <w:p w14:paraId="0942E6D4" w14:textId="74063985" w:rsidR="003401B3" w:rsidRPr="00D33E92" w:rsidRDefault="003401B3" w:rsidP="00A5182A">
      <w:pPr>
        <w:pStyle w:val="SCVOSubheadRed"/>
      </w:pPr>
      <w:r w:rsidRPr="00D33E92">
        <w:lastRenderedPageBreak/>
        <w:t>5</w:t>
      </w:r>
      <w:r w:rsidRPr="00D33E92">
        <w:tab/>
        <w:t>Other duties</w:t>
      </w:r>
    </w:p>
    <w:p w14:paraId="669DFAF3" w14:textId="77777777" w:rsidR="003401B3" w:rsidRDefault="003401B3" w:rsidP="00A5182A">
      <w:pPr>
        <w:pStyle w:val="SCVOBodyText"/>
      </w:pPr>
      <w:r w:rsidRPr="00D33E92">
        <w:t>Any other general duties as may be required by the line manager.</w:t>
      </w:r>
    </w:p>
    <w:p w14:paraId="55B1355C" w14:textId="77777777" w:rsidR="003401B3" w:rsidRPr="00D33E92" w:rsidRDefault="003401B3" w:rsidP="00A5182A">
      <w:pPr>
        <w:pStyle w:val="SCVOBodyText"/>
      </w:pPr>
    </w:p>
    <w:p w14:paraId="0A58F8A5" w14:textId="36775F89" w:rsidR="003401B3" w:rsidRPr="00D33E92" w:rsidRDefault="003401B3" w:rsidP="00A5182A">
      <w:pPr>
        <w:pStyle w:val="SCVOSubheadRed"/>
      </w:pPr>
      <w:r w:rsidRPr="00D33E92">
        <w:t>6</w:t>
      </w:r>
      <w:r w:rsidR="00A5182A">
        <w:tab/>
      </w:r>
      <w:r w:rsidRPr="00D33E92">
        <w:t>Location</w:t>
      </w:r>
      <w:r w:rsidR="00821821">
        <w:t xml:space="preserve"> and </w:t>
      </w:r>
      <w:r w:rsidR="00E01C90">
        <w:t>accountability</w:t>
      </w:r>
    </w:p>
    <w:p w14:paraId="6C41E156" w14:textId="281C9BB8" w:rsidR="00C95939" w:rsidRDefault="00C95939" w:rsidP="00C95939">
      <w:pPr>
        <w:pStyle w:val="SCVOHeadingMainBlue"/>
        <w:rPr>
          <w:rFonts w:ascii="Ingra SCVO" w:hAnsi="Ingra SCVO"/>
          <w:b w:val="0"/>
          <w:sz w:val="24"/>
          <w:szCs w:val="24"/>
        </w:rPr>
      </w:pPr>
      <w:r>
        <w:rPr>
          <w:rFonts w:ascii="Ingra SCVO" w:hAnsi="Ingra SCVO"/>
          <w:b w:val="0"/>
          <w:bCs/>
          <w:sz w:val="24"/>
          <w:szCs w:val="24"/>
        </w:rPr>
        <w:t xml:space="preserve">SCVO has a Blended Working policy. All staff have an assigned office base and can work a blend of office and home on agreement with their team and line manager, and within our Blended Working parameters.  See our Blended Working Policy for more information.  </w:t>
      </w:r>
    </w:p>
    <w:p w14:paraId="366E7F54" w14:textId="77777777" w:rsidR="00C95939" w:rsidRDefault="00C95939" w:rsidP="00C95939">
      <w:pPr>
        <w:pStyle w:val="SCVOHeadingMainBlue"/>
        <w:rPr>
          <w:rFonts w:ascii="Ingra SCVO" w:hAnsi="Ingra SCVO"/>
          <w:b w:val="0"/>
          <w:bCs/>
          <w:sz w:val="24"/>
          <w:szCs w:val="24"/>
        </w:rPr>
      </w:pPr>
    </w:p>
    <w:p w14:paraId="48178053" w14:textId="0D036E16" w:rsidR="00C95939" w:rsidRDefault="0060536E" w:rsidP="0060536E">
      <w:pPr>
        <w:pStyle w:val="SCVOHeadingMainBlue"/>
        <w:ind w:left="414" w:firstLine="720"/>
        <w:rPr>
          <w:rFonts w:ascii="Ingra SCVO" w:hAnsi="Ingra SCVO"/>
          <w:b w:val="0"/>
          <w:bCs/>
          <w:sz w:val="24"/>
          <w:szCs w:val="24"/>
        </w:rPr>
      </w:pPr>
      <w:r>
        <w:rPr>
          <w:rFonts w:ascii="Ingra SCVO" w:hAnsi="Ingra SCVO"/>
          <w:b w:val="0"/>
          <w:bCs/>
          <w:sz w:val="24"/>
          <w:szCs w:val="24"/>
        </w:rPr>
        <w:t>We have office bases in</w:t>
      </w:r>
      <w:r w:rsidR="00C95939">
        <w:rPr>
          <w:rFonts w:ascii="Ingra SCVO" w:hAnsi="Ingra SCVO"/>
          <w:b w:val="0"/>
          <w:bCs/>
          <w:sz w:val="24"/>
          <w:szCs w:val="24"/>
        </w:rPr>
        <w:t xml:space="preserve"> Edinburgh</w:t>
      </w:r>
      <w:r w:rsidR="00480531">
        <w:rPr>
          <w:rFonts w:ascii="Ingra SCVO" w:hAnsi="Ingra SCVO"/>
          <w:b w:val="0"/>
          <w:bCs/>
          <w:sz w:val="24"/>
          <w:szCs w:val="24"/>
        </w:rPr>
        <w:t xml:space="preserve"> and</w:t>
      </w:r>
      <w:r w:rsidR="00C95939">
        <w:rPr>
          <w:rFonts w:ascii="Ingra SCVO" w:hAnsi="Ingra SCVO"/>
          <w:b w:val="0"/>
          <w:bCs/>
          <w:sz w:val="24"/>
          <w:szCs w:val="24"/>
        </w:rPr>
        <w:t xml:space="preserve"> Glasgow.  </w:t>
      </w:r>
    </w:p>
    <w:p w14:paraId="48A2BC94" w14:textId="77777777" w:rsidR="00C95939" w:rsidRDefault="00C95939" w:rsidP="00C95939">
      <w:pPr>
        <w:pStyle w:val="SCVOHeadingMainBlue"/>
        <w:rPr>
          <w:rFonts w:ascii="Ingra SCVO" w:hAnsi="Ingra SCVO"/>
          <w:b w:val="0"/>
          <w:bCs/>
          <w:sz w:val="24"/>
          <w:szCs w:val="24"/>
        </w:rPr>
      </w:pPr>
    </w:p>
    <w:p w14:paraId="26295E19" w14:textId="1FDBC3DC" w:rsidR="00C95939" w:rsidRDefault="00C95939" w:rsidP="00C95939">
      <w:pPr>
        <w:pStyle w:val="SCVOHeadingMainBlue"/>
        <w:rPr>
          <w:rFonts w:ascii="Ingra SCVO" w:hAnsi="Ingra SCVO"/>
          <w:b w:val="0"/>
          <w:bCs/>
          <w:sz w:val="24"/>
          <w:szCs w:val="24"/>
        </w:rPr>
      </w:pPr>
      <w:r>
        <w:rPr>
          <w:rFonts w:ascii="Ingra SCVO" w:hAnsi="Ingra SCVO"/>
          <w:b w:val="0"/>
          <w:bCs/>
          <w:sz w:val="24"/>
          <w:szCs w:val="24"/>
        </w:rPr>
        <w:t xml:space="preserve">The post holder reports to </w:t>
      </w:r>
      <w:r w:rsidR="00102498">
        <w:rPr>
          <w:rFonts w:ascii="Ingra SCVO" w:hAnsi="Ingra SCVO"/>
          <w:b w:val="0"/>
          <w:bCs/>
          <w:sz w:val="24"/>
          <w:szCs w:val="24"/>
        </w:rPr>
        <w:t>John Fitzgerald, Digital Evolution Manager with project-specific guidance from Chiara Fingland, Growing Climate Confidence Co-ordinator</w:t>
      </w:r>
      <w:r w:rsidR="0060536E">
        <w:rPr>
          <w:rFonts w:ascii="Ingra SCVO" w:hAnsi="Ingra SCVO"/>
          <w:b w:val="0"/>
          <w:bCs/>
          <w:sz w:val="24"/>
          <w:szCs w:val="24"/>
        </w:rPr>
        <w:t>.</w:t>
      </w:r>
    </w:p>
    <w:p w14:paraId="16BB6776" w14:textId="77777777" w:rsidR="00606413" w:rsidRDefault="00606413" w:rsidP="00C95939">
      <w:pPr>
        <w:pStyle w:val="SCVOHeadingMainBlue"/>
        <w:rPr>
          <w:rFonts w:ascii="Ingra SCVO" w:hAnsi="Ingra SCVO"/>
          <w:b w:val="0"/>
          <w:bCs/>
          <w:sz w:val="24"/>
          <w:szCs w:val="24"/>
        </w:rPr>
      </w:pPr>
    </w:p>
    <w:p w14:paraId="14379C6C" w14:textId="77777777" w:rsidR="00606413" w:rsidRDefault="00606413" w:rsidP="00606413">
      <w:pPr>
        <w:pStyle w:val="SCVOSubheadRed"/>
        <w:spacing w:after="0" w:line="240" w:lineRule="auto"/>
        <w:rPr>
          <w:rFonts w:ascii="Ingra SCVO Semi Bold" w:hAnsi="Ingra SCVO Semi Bold"/>
          <w:b w:val="0"/>
          <w:bCs/>
          <w:sz w:val="24"/>
          <w:szCs w:val="24"/>
        </w:rPr>
      </w:pPr>
      <w:r w:rsidRPr="003E4016">
        <w:rPr>
          <w:rFonts w:ascii="Ingra SCVO Semi Bold" w:hAnsi="Ingra SCVO Semi Bold"/>
          <w:b w:val="0"/>
          <w:bCs/>
          <w:sz w:val="24"/>
          <w:szCs w:val="24"/>
        </w:rPr>
        <w:t>7</w:t>
      </w:r>
      <w:r w:rsidRPr="003E4016">
        <w:rPr>
          <w:rFonts w:ascii="Ingra SCVO Semi Bold" w:hAnsi="Ingra SCVO Semi Bold"/>
          <w:b w:val="0"/>
          <w:bCs/>
          <w:sz w:val="24"/>
          <w:szCs w:val="24"/>
        </w:rPr>
        <w:tab/>
        <w:t>Further Information</w:t>
      </w:r>
    </w:p>
    <w:p w14:paraId="34788F16" w14:textId="77777777" w:rsidR="00606413" w:rsidRPr="003E4016" w:rsidRDefault="00606413" w:rsidP="00606413">
      <w:pPr>
        <w:pStyle w:val="SCVOSubheadRed"/>
        <w:spacing w:after="0" w:line="240" w:lineRule="auto"/>
        <w:rPr>
          <w:rFonts w:ascii="Ingra SCVO Semi Bold" w:hAnsi="Ingra SCVO Semi Bold"/>
          <w:b w:val="0"/>
          <w:bCs/>
          <w:sz w:val="24"/>
          <w:szCs w:val="24"/>
        </w:rPr>
      </w:pPr>
    </w:p>
    <w:p w14:paraId="10160D25" w14:textId="2AA3572A" w:rsidR="00606413" w:rsidRPr="003E4016" w:rsidRDefault="00606413" w:rsidP="00606413">
      <w:pPr>
        <w:pStyle w:val="SCVOBodyText"/>
        <w:spacing w:after="0" w:line="240" w:lineRule="auto"/>
        <w:rPr>
          <w:bCs/>
          <w:color w:val="44546A" w:themeColor="text2"/>
        </w:rPr>
      </w:pPr>
      <w:r w:rsidRPr="003E4016">
        <w:rPr>
          <w:bCs/>
          <w:color w:val="44546A" w:themeColor="text2"/>
        </w:rPr>
        <w:t xml:space="preserve">For further information please contact </w:t>
      </w:r>
      <w:hyperlink r:id="rId14" w:history="1">
        <w:r w:rsidRPr="004640CE">
          <w:rPr>
            <w:rStyle w:val="Hyperlink"/>
          </w:rPr>
          <w:t>john.fitzgerald@scvo.scot</w:t>
        </w:r>
      </w:hyperlink>
      <w:r>
        <w:t xml:space="preserve"> </w:t>
      </w:r>
    </w:p>
    <w:p w14:paraId="720EAD4E" w14:textId="77777777" w:rsidR="004441DE" w:rsidRPr="00D33E92" w:rsidRDefault="004441DE" w:rsidP="00EA739A">
      <w:pPr>
        <w:pStyle w:val="SCVOHeadingMainBlue"/>
        <w:ind w:left="0"/>
      </w:pPr>
    </w:p>
    <w:p w14:paraId="3E6C04D9" w14:textId="0C6DE4AC" w:rsidR="0035522D" w:rsidRDefault="00A37A8F" w:rsidP="0035522D">
      <w:pPr>
        <w:pStyle w:val="SCVOSubheadRed"/>
      </w:pPr>
      <w:r>
        <w:t>8</w:t>
      </w:r>
      <w:r w:rsidR="0035522D" w:rsidRPr="00D33E92">
        <w:tab/>
      </w:r>
      <w:r w:rsidR="0035522D">
        <w:t>To apply</w:t>
      </w:r>
    </w:p>
    <w:p w14:paraId="0B8AAB96" w14:textId="07DFF27B" w:rsidR="00E465C2" w:rsidRDefault="00E465C2" w:rsidP="00E465C2">
      <w:pPr>
        <w:overflowPunct w:val="0"/>
        <w:autoSpaceDE w:val="0"/>
        <w:autoSpaceDN w:val="0"/>
        <w:adjustRightInd w:val="0"/>
        <w:ind w:left="1134"/>
        <w:textAlignment w:val="baseline"/>
        <w:rPr>
          <w:rFonts w:ascii="Ingra SCVO" w:eastAsia="Times New Roman" w:hAnsi="Ingra SCVO" w:cs="Arial"/>
          <w:color w:val="44546A" w:themeColor="text2"/>
          <w:sz w:val="24"/>
          <w:szCs w:val="24"/>
          <w:lang w:eastAsia="en-GB"/>
        </w:rPr>
      </w:pPr>
      <w:r w:rsidRPr="00E465C2">
        <w:rPr>
          <w:rFonts w:ascii="Ingra SCVO" w:eastAsia="Times New Roman" w:hAnsi="Ingra SCVO" w:cs="Arial"/>
          <w:color w:val="44546A" w:themeColor="text2"/>
          <w:sz w:val="24"/>
          <w:szCs w:val="24"/>
          <w:lang w:eastAsia="en-GB"/>
        </w:rPr>
        <w:t xml:space="preserve">Please e-mail </w:t>
      </w:r>
      <w:r w:rsidR="0028583A">
        <w:rPr>
          <w:rFonts w:ascii="Ingra SCVO" w:eastAsia="Times New Roman" w:hAnsi="Ingra SCVO" w:cs="Arial"/>
          <w:color w:val="44546A" w:themeColor="text2"/>
          <w:sz w:val="24"/>
          <w:szCs w:val="24"/>
          <w:lang w:eastAsia="en-GB"/>
        </w:rPr>
        <w:t xml:space="preserve">your application </w:t>
      </w:r>
      <w:r w:rsidRPr="00E465C2">
        <w:rPr>
          <w:rFonts w:ascii="Ingra SCVO" w:eastAsia="Times New Roman" w:hAnsi="Ingra SCVO" w:cs="Arial"/>
          <w:color w:val="44546A" w:themeColor="text2"/>
          <w:sz w:val="24"/>
          <w:szCs w:val="24"/>
          <w:lang w:eastAsia="en-GB"/>
        </w:rPr>
        <w:t xml:space="preserve">to </w:t>
      </w:r>
      <w:hyperlink r:id="rId15" w:history="1">
        <w:r w:rsidR="00257CCE" w:rsidRPr="00E1223E">
          <w:rPr>
            <w:rStyle w:val="Hyperlink"/>
            <w:rFonts w:ascii="Ingra SCVO" w:eastAsia="Times New Roman" w:hAnsi="Ingra SCVO" w:cs="Arial"/>
            <w:sz w:val="24"/>
            <w:szCs w:val="24"/>
            <w:lang w:eastAsia="en-GB"/>
          </w:rPr>
          <w:t>recruitment@scvo.scot</w:t>
        </w:r>
      </w:hyperlink>
      <w:r w:rsidRPr="00E465C2">
        <w:rPr>
          <w:rFonts w:ascii="Ingra SCVO" w:eastAsia="Times New Roman" w:hAnsi="Ingra SCVO" w:cs="Arial"/>
          <w:color w:val="44546A" w:themeColor="text2"/>
          <w:sz w:val="24"/>
          <w:szCs w:val="24"/>
          <w:lang w:eastAsia="en-GB"/>
        </w:rPr>
        <w:t xml:space="preserve"> by 12 noon on the closing date.  </w:t>
      </w:r>
    </w:p>
    <w:p w14:paraId="10C27EB9" w14:textId="2AF753EF" w:rsidR="00E465C2" w:rsidRDefault="00E465C2" w:rsidP="00E465C2">
      <w:pPr>
        <w:overflowPunct w:val="0"/>
        <w:autoSpaceDE w:val="0"/>
        <w:autoSpaceDN w:val="0"/>
        <w:adjustRightInd w:val="0"/>
        <w:ind w:left="1134"/>
        <w:textAlignment w:val="baseline"/>
        <w:rPr>
          <w:rFonts w:ascii="Ingra SCVO" w:eastAsia="Times New Roman" w:hAnsi="Ingra SCVO" w:cs="Arial"/>
          <w:color w:val="44546A" w:themeColor="text2"/>
          <w:sz w:val="24"/>
          <w:szCs w:val="24"/>
          <w:lang w:eastAsia="en-GB"/>
        </w:rPr>
      </w:pPr>
    </w:p>
    <w:p w14:paraId="24AFA23F" w14:textId="38E2D227" w:rsidR="0093142D" w:rsidRPr="007D5811" w:rsidRDefault="0093142D" w:rsidP="0093142D">
      <w:pPr>
        <w:pStyle w:val="paragraph"/>
        <w:spacing w:before="0" w:beforeAutospacing="0" w:after="0" w:afterAutospacing="0"/>
        <w:ind w:left="1125"/>
        <w:textAlignment w:val="baseline"/>
        <w:rPr>
          <w:rFonts w:ascii="Ingra SCVO" w:hAnsi="Ingra SCVO" w:cs="Segoe UI"/>
          <w:sz w:val="18"/>
          <w:szCs w:val="18"/>
        </w:rPr>
      </w:pPr>
      <w:r>
        <w:rPr>
          <w:rStyle w:val="normaltextrun"/>
          <w:rFonts w:ascii="Ingra SCVO" w:hAnsi="Ingra SCVO" w:cs="Segoe UI"/>
          <w:color w:val="44546A"/>
        </w:rPr>
        <w:t>Closing date:</w:t>
      </w:r>
      <w:r>
        <w:rPr>
          <w:rStyle w:val="tabchar"/>
          <w:rFonts w:ascii="Calibri" w:hAnsi="Calibri" w:cs="Calibri"/>
          <w:color w:val="44546A"/>
        </w:rPr>
        <w:t xml:space="preserve"> </w:t>
      </w:r>
      <w:r>
        <w:rPr>
          <w:rStyle w:val="tabchar"/>
          <w:rFonts w:ascii="Calibri" w:hAnsi="Calibri" w:cs="Calibri"/>
          <w:color w:val="44546A"/>
        </w:rPr>
        <w:tab/>
      </w:r>
      <w:r w:rsidR="00990787">
        <w:rPr>
          <w:rStyle w:val="tabchar"/>
          <w:rFonts w:ascii="Ingra SCVO" w:hAnsi="Ingra SCVO" w:cs="Calibri"/>
          <w:color w:val="44546A"/>
        </w:rPr>
        <w:t>30</w:t>
      </w:r>
      <w:r w:rsidR="00990787" w:rsidRPr="00990787">
        <w:rPr>
          <w:rStyle w:val="tabchar"/>
          <w:rFonts w:ascii="Ingra SCVO" w:hAnsi="Ingra SCVO" w:cs="Calibri"/>
          <w:color w:val="44546A"/>
          <w:vertAlign w:val="superscript"/>
        </w:rPr>
        <w:t>th</w:t>
      </w:r>
      <w:r w:rsidR="00990787">
        <w:rPr>
          <w:rStyle w:val="tabchar"/>
          <w:rFonts w:ascii="Ingra SCVO" w:hAnsi="Ingra SCVO" w:cs="Calibri"/>
          <w:color w:val="44546A"/>
        </w:rPr>
        <w:t xml:space="preserve"> November</w:t>
      </w:r>
      <w:r w:rsidR="00483362">
        <w:rPr>
          <w:rStyle w:val="tabchar"/>
          <w:rFonts w:ascii="Ingra SCVO" w:hAnsi="Ingra SCVO" w:cs="Calibri"/>
          <w:color w:val="44546A"/>
        </w:rPr>
        <w:t xml:space="preserve"> 2026</w:t>
      </w:r>
    </w:p>
    <w:p w14:paraId="00EFFED1" w14:textId="77777777" w:rsidR="0093142D" w:rsidRPr="007D5811" w:rsidRDefault="0093142D" w:rsidP="0093142D">
      <w:pPr>
        <w:pStyle w:val="paragraph"/>
        <w:spacing w:before="0" w:beforeAutospacing="0" w:after="0" w:afterAutospacing="0"/>
        <w:ind w:left="1125"/>
        <w:textAlignment w:val="baseline"/>
        <w:rPr>
          <w:rFonts w:ascii="Ingra SCVO" w:hAnsi="Ingra SCVO" w:cs="Segoe UI"/>
          <w:sz w:val="18"/>
          <w:szCs w:val="18"/>
        </w:rPr>
      </w:pPr>
      <w:r w:rsidRPr="007D5811">
        <w:rPr>
          <w:rStyle w:val="eop"/>
          <w:rFonts w:ascii="Ingra SCVO" w:hAnsi="Ingra SCVO" w:cs="Segoe UI"/>
          <w:color w:val="44546A"/>
        </w:rPr>
        <w:t> </w:t>
      </w:r>
    </w:p>
    <w:p w14:paraId="120F46AF" w14:textId="5978C74A" w:rsidR="0093142D" w:rsidRPr="007D5811" w:rsidRDefault="0093142D" w:rsidP="0093142D">
      <w:pPr>
        <w:pStyle w:val="paragraph"/>
        <w:spacing w:before="0" w:beforeAutospacing="0" w:after="0" w:afterAutospacing="0"/>
        <w:ind w:left="1125"/>
        <w:textAlignment w:val="baseline"/>
        <w:rPr>
          <w:rFonts w:ascii="Ingra SCVO" w:hAnsi="Ingra SCVO" w:cs="Segoe UI"/>
          <w:sz w:val="18"/>
          <w:szCs w:val="18"/>
        </w:rPr>
      </w:pPr>
      <w:r w:rsidRPr="007D5811">
        <w:rPr>
          <w:rStyle w:val="normaltextrun"/>
          <w:rFonts w:ascii="Ingra SCVO" w:hAnsi="Ingra SCVO" w:cs="Segoe UI"/>
          <w:color w:val="44546A"/>
        </w:rPr>
        <w:t>Interviews:</w:t>
      </w:r>
      <w:r w:rsidRPr="007D5811">
        <w:rPr>
          <w:rStyle w:val="tabchar"/>
          <w:rFonts w:ascii="Ingra SCVO" w:hAnsi="Ingra SCVO" w:cs="Calibri"/>
          <w:color w:val="44546A"/>
        </w:rPr>
        <w:t xml:space="preserve"> </w:t>
      </w:r>
      <w:r w:rsidRPr="007D5811">
        <w:rPr>
          <w:rStyle w:val="tabchar"/>
          <w:rFonts w:ascii="Ingra SCVO" w:hAnsi="Ingra SCVO" w:cs="Calibri"/>
          <w:color w:val="44546A"/>
        </w:rPr>
        <w:tab/>
      </w:r>
      <w:r w:rsidR="00483362">
        <w:rPr>
          <w:rStyle w:val="tabchar"/>
          <w:rFonts w:ascii="Ingra SCVO" w:hAnsi="Ingra SCVO" w:cs="Calibri"/>
          <w:color w:val="44546A"/>
        </w:rPr>
        <w:t>9</w:t>
      </w:r>
      <w:r w:rsidR="00483362" w:rsidRPr="00483362">
        <w:rPr>
          <w:rStyle w:val="tabchar"/>
          <w:rFonts w:ascii="Ingra SCVO" w:hAnsi="Ingra SCVO" w:cs="Calibri"/>
          <w:color w:val="44546A"/>
          <w:vertAlign w:val="superscript"/>
        </w:rPr>
        <w:t>th</w:t>
      </w:r>
      <w:r w:rsidR="00483362">
        <w:rPr>
          <w:rStyle w:val="tabchar"/>
          <w:rFonts w:ascii="Ingra SCVO" w:hAnsi="Ingra SCVO" w:cs="Calibri"/>
          <w:color w:val="44546A"/>
        </w:rPr>
        <w:t xml:space="preserve"> December 2026</w:t>
      </w:r>
    </w:p>
    <w:p w14:paraId="5FB47073" w14:textId="4A6E51D4" w:rsidR="00D156DA" w:rsidRDefault="00D156DA" w:rsidP="00D156DA">
      <w:pPr>
        <w:pStyle w:val="SCVOSubheadRed"/>
        <w:ind w:left="0"/>
      </w:pPr>
    </w:p>
    <w:p w14:paraId="054609C3" w14:textId="2D61AC2E" w:rsidR="009639F6" w:rsidRDefault="00A37A8F" w:rsidP="009639F6">
      <w:pPr>
        <w:pStyle w:val="SCVOSubheadRed"/>
      </w:pPr>
      <w:r>
        <w:t>9</w:t>
      </w:r>
      <w:r w:rsidR="009639F6">
        <w:t xml:space="preserve"> SCVO salary scale</w:t>
      </w:r>
    </w:p>
    <w:p w14:paraId="4045F5E3" w14:textId="365464C8" w:rsidR="009639F6" w:rsidRPr="00730C73" w:rsidRDefault="003736F8" w:rsidP="00730C73">
      <w:pPr>
        <w:pStyle w:val="SCVOSubheadRed"/>
        <w:rPr>
          <w:rFonts w:ascii="Ingra SCVO" w:hAnsi="Ingra SCVO"/>
          <w:b w:val="0"/>
          <w:bCs/>
          <w:sz w:val="24"/>
          <w:szCs w:val="24"/>
        </w:rPr>
      </w:pPr>
      <w:r w:rsidRPr="00730C73">
        <w:rPr>
          <w:rFonts w:ascii="Ingra SCVO" w:hAnsi="Ingra SCVO"/>
          <w:b w:val="0"/>
          <w:bCs/>
          <w:color w:val="44546A" w:themeColor="text2"/>
          <w:sz w:val="24"/>
          <w:szCs w:val="24"/>
        </w:rPr>
        <w:t xml:space="preserve">SCVO’s salary scale has six increments.  </w:t>
      </w:r>
      <w:r w:rsidR="00730C73" w:rsidRPr="00730C73">
        <w:rPr>
          <w:rFonts w:ascii="Ingra SCVO" w:hAnsi="Ingra SCVO"/>
          <w:b w:val="0"/>
          <w:bCs/>
          <w:color w:val="44546A" w:themeColor="text2"/>
          <w:sz w:val="24"/>
          <w:szCs w:val="24"/>
        </w:rPr>
        <w:t>Appointments are made on the 1</w:t>
      </w:r>
      <w:r w:rsidR="00730C73" w:rsidRPr="00730C73">
        <w:rPr>
          <w:rFonts w:ascii="Ingra SCVO" w:hAnsi="Ingra SCVO"/>
          <w:b w:val="0"/>
          <w:bCs/>
          <w:color w:val="44546A" w:themeColor="text2"/>
          <w:sz w:val="24"/>
          <w:szCs w:val="24"/>
          <w:vertAlign w:val="superscript"/>
        </w:rPr>
        <w:t>st</w:t>
      </w:r>
      <w:r w:rsidR="00730C73" w:rsidRPr="00730C73">
        <w:rPr>
          <w:rFonts w:ascii="Ingra SCVO" w:hAnsi="Ingra SCVO"/>
          <w:b w:val="0"/>
          <w:bCs/>
          <w:color w:val="44546A" w:themeColor="text2"/>
          <w:sz w:val="24"/>
          <w:szCs w:val="24"/>
        </w:rPr>
        <w:t xml:space="preserve"> increment.</w:t>
      </w:r>
      <w:r w:rsidR="00CF0278">
        <w:rPr>
          <w:rFonts w:ascii="Ingra SCVO" w:hAnsi="Ingra SCVO"/>
          <w:b w:val="0"/>
          <w:bCs/>
          <w:color w:val="44546A" w:themeColor="text2"/>
          <w:sz w:val="24"/>
          <w:szCs w:val="24"/>
        </w:rPr>
        <w:t xml:space="preserve"> </w:t>
      </w:r>
      <w:r w:rsidR="00CF0278" w:rsidRPr="00D95B00">
        <w:rPr>
          <w:rFonts w:ascii="Ingra SCVO" w:hAnsi="Ingra SCVO"/>
          <w:b w:val="0"/>
          <w:bCs/>
          <w:color w:val="44546A" w:themeColor="text2"/>
          <w:sz w:val="24"/>
          <w:szCs w:val="24"/>
        </w:rPr>
        <w:t xml:space="preserve"> </w:t>
      </w:r>
      <w:r w:rsidR="00D95B00" w:rsidRPr="00E71F67">
        <w:rPr>
          <w:rFonts w:ascii="Ingra SCVO" w:hAnsi="Ingra SCVO"/>
          <w:b w:val="0"/>
          <w:bCs/>
          <w:color w:val="44546A" w:themeColor="text2"/>
          <w:sz w:val="24"/>
          <w:szCs w:val="24"/>
        </w:rPr>
        <w:t>Staff move up an increment on an annual basis</w:t>
      </w:r>
      <w:r w:rsidR="000F0168" w:rsidRPr="00E71F67">
        <w:rPr>
          <w:rFonts w:ascii="Ingra SCVO" w:hAnsi="Ingra SCVO"/>
          <w:b w:val="0"/>
          <w:bCs/>
          <w:color w:val="44546A" w:themeColor="text2"/>
          <w:sz w:val="24"/>
          <w:szCs w:val="24"/>
        </w:rPr>
        <w:t xml:space="preserve"> (</w:t>
      </w:r>
      <w:r w:rsidR="00D95B00" w:rsidRPr="00E71F67">
        <w:rPr>
          <w:rFonts w:ascii="Ingra SCVO" w:hAnsi="Ingra SCVO"/>
          <w:b w:val="0"/>
          <w:bCs/>
          <w:color w:val="44546A" w:themeColor="text2"/>
          <w:sz w:val="24"/>
          <w:szCs w:val="24"/>
        </w:rPr>
        <w:t xml:space="preserve">unless </w:t>
      </w:r>
      <w:r w:rsidR="000F0168" w:rsidRPr="00E71F67">
        <w:rPr>
          <w:rFonts w:ascii="Ingra SCVO" w:hAnsi="Ingra SCVO"/>
          <w:b w:val="0"/>
          <w:bCs/>
          <w:color w:val="44546A" w:themeColor="text2"/>
          <w:sz w:val="24"/>
          <w:szCs w:val="24"/>
        </w:rPr>
        <w:t>you</w:t>
      </w:r>
      <w:r w:rsidR="00D95B00" w:rsidRPr="00E71F67">
        <w:rPr>
          <w:rFonts w:ascii="Ingra SCVO" w:hAnsi="Ingra SCVO"/>
          <w:b w:val="0"/>
          <w:bCs/>
          <w:color w:val="44546A" w:themeColor="text2"/>
          <w:sz w:val="24"/>
          <w:szCs w:val="24"/>
        </w:rPr>
        <w:t xml:space="preserve"> are involved in formal disciplinary or performance management proceedings</w:t>
      </w:r>
      <w:r w:rsidR="000F0168" w:rsidRPr="00E71F67">
        <w:rPr>
          <w:rFonts w:ascii="Ingra SCVO" w:hAnsi="Ingra SCVO"/>
          <w:b w:val="0"/>
          <w:bCs/>
          <w:color w:val="44546A" w:themeColor="text2"/>
          <w:sz w:val="24"/>
          <w:szCs w:val="24"/>
        </w:rPr>
        <w:t>)</w:t>
      </w:r>
      <w:r w:rsidR="00D95B00" w:rsidRPr="00E71F67">
        <w:rPr>
          <w:rFonts w:ascii="Ingra SCVO" w:hAnsi="Ingra SCVO"/>
          <w:b w:val="0"/>
          <w:bCs/>
          <w:color w:val="44546A" w:themeColor="text2"/>
          <w:sz w:val="24"/>
          <w:szCs w:val="24"/>
        </w:rPr>
        <w:t>.</w:t>
      </w:r>
    </w:p>
    <w:p w14:paraId="0026C3BE" w14:textId="77777777" w:rsidR="009639F6" w:rsidRDefault="009639F6" w:rsidP="00D156DA">
      <w:pPr>
        <w:pStyle w:val="SCVOSubheadRed"/>
        <w:ind w:left="0"/>
      </w:pPr>
    </w:p>
    <w:p w14:paraId="04DCF54D" w14:textId="77777777" w:rsidR="00E65289" w:rsidRDefault="00E65289" w:rsidP="00D156DA">
      <w:pPr>
        <w:pStyle w:val="SCVOSubheadRed"/>
        <w:ind w:left="0"/>
      </w:pPr>
    </w:p>
    <w:p w14:paraId="4674D4B0" w14:textId="77777777" w:rsidR="00E65289" w:rsidRDefault="00E65289" w:rsidP="00D156DA">
      <w:pPr>
        <w:pStyle w:val="SCVOSubheadRed"/>
        <w:ind w:left="0"/>
      </w:pPr>
    </w:p>
    <w:p w14:paraId="06CBC7BD" w14:textId="77777777" w:rsidR="00E65289" w:rsidRDefault="00E65289" w:rsidP="00D156DA">
      <w:pPr>
        <w:pStyle w:val="SCVOSubheadRed"/>
        <w:ind w:left="0"/>
      </w:pPr>
    </w:p>
    <w:p w14:paraId="52120E83" w14:textId="77777777" w:rsidR="00E65289" w:rsidRDefault="00E65289" w:rsidP="00D156DA">
      <w:pPr>
        <w:pStyle w:val="SCVOSubheadRed"/>
        <w:ind w:left="0"/>
      </w:pPr>
    </w:p>
    <w:p w14:paraId="0255309B" w14:textId="77777777" w:rsidR="00E65289" w:rsidRDefault="00E65289" w:rsidP="00D156DA">
      <w:pPr>
        <w:pStyle w:val="SCVOSubheadRed"/>
        <w:ind w:left="0"/>
      </w:pPr>
    </w:p>
    <w:p w14:paraId="43F9830C" w14:textId="452DD682" w:rsidR="00D043D3" w:rsidRDefault="00A37A8F" w:rsidP="00D043D3">
      <w:pPr>
        <w:pStyle w:val="SCVOSubheadRed"/>
        <w:spacing w:after="0" w:line="240" w:lineRule="auto"/>
      </w:pPr>
      <w:r>
        <w:lastRenderedPageBreak/>
        <w:t>10</w:t>
      </w:r>
      <w:r w:rsidR="002C2C24">
        <w:t xml:space="preserve">  </w:t>
      </w:r>
      <w:r w:rsidR="003401B3" w:rsidRPr="00D33E92">
        <w:t xml:space="preserve">Major </w:t>
      </w:r>
      <w:r w:rsidR="002C2C24">
        <w:t>t</w:t>
      </w:r>
      <w:r w:rsidR="003401B3" w:rsidRPr="00D33E92">
        <w:t xml:space="preserve">erms and </w:t>
      </w:r>
      <w:r w:rsidR="002C2C24">
        <w:t>c</w:t>
      </w:r>
      <w:r w:rsidR="003401B3" w:rsidRPr="00D33E92">
        <w:t>onditions</w:t>
      </w:r>
    </w:p>
    <w:p w14:paraId="3ED34EFD" w14:textId="3AA0C02E" w:rsidR="003401B3" w:rsidRPr="00D33E92" w:rsidRDefault="003401B3" w:rsidP="00D043D3">
      <w:pPr>
        <w:pStyle w:val="SCVOSubheadRed"/>
        <w:spacing w:after="0" w:line="240" w:lineRule="auto"/>
      </w:pPr>
      <w:r w:rsidRPr="00D33E92">
        <w:tab/>
      </w:r>
    </w:p>
    <w:p w14:paraId="4B8A0392" w14:textId="56253122" w:rsidR="003401B3" w:rsidRDefault="003401B3" w:rsidP="00D043D3">
      <w:pPr>
        <w:pStyle w:val="SCVOBodyText"/>
        <w:spacing w:after="0" w:line="240" w:lineRule="auto"/>
      </w:pPr>
      <w:r w:rsidRPr="00D33E92">
        <w:t>A full package of Terms and Conditions is available.  Key features include:</w:t>
      </w:r>
    </w:p>
    <w:p w14:paraId="6BDAD405" w14:textId="77777777" w:rsidR="00D043D3" w:rsidRPr="00D33E92" w:rsidRDefault="00D043D3" w:rsidP="00D043D3">
      <w:pPr>
        <w:pStyle w:val="SCVOBodyText"/>
        <w:spacing w:after="0" w:line="240" w:lineRule="auto"/>
      </w:pPr>
    </w:p>
    <w:p w14:paraId="6D3FD1F1" w14:textId="13ECEA79" w:rsidR="000A788D" w:rsidRPr="000A788D" w:rsidRDefault="00FA4007" w:rsidP="000A788D">
      <w:pPr>
        <w:pStyle w:val="SCVOBodyText"/>
        <w:spacing w:after="0" w:line="240" w:lineRule="auto"/>
        <w:rPr>
          <w:bCs/>
        </w:rPr>
      </w:pPr>
      <w:r w:rsidRPr="00C93FDC">
        <w:t>Salary:</w:t>
      </w:r>
      <w:r>
        <w:t xml:space="preserve"> </w:t>
      </w:r>
      <w:r w:rsidR="00DB6010">
        <w:tab/>
      </w:r>
      <w:r w:rsidR="00DB6010">
        <w:tab/>
      </w:r>
      <w:r w:rsidR="00DB6010">
        <w:tab/>
      </w:r>
      <w:r w:rsidR="00DB6010">
        <w:tab/>
      </w:r>
      <w:r w:rsidR="00EA45F1">
        <w:t xml:space="preserve">SCVO </w:t>
      </w:r>
      <w:r w:rsidR="00085372">
        <w:t>Grade</w:t>
      </w:r>
      <w:r w:rsidR="00186ADC">
        <w:t xml:space="preserve"> 5</w:t>
      </w:r>
      <w:r w:rsidR="000A788D">
        <w:t xml:space="preserve"> </w:t>
      </w:r>
      <w:r w:rsidR="000A788D" w:rsidRPr="000A788D">
        <w:rPr>
          <w:bCs/>
        </w:rPr>
        <w:t>£</w:t>
      </w:r>
      <w:r w:rsidR="00EE4522">
        <w:rPr>
          <w:bCs/>
        </w:rPr>
        <w:t>40,617</w:t>
      </w:r>
      <w:r w:rsidR="000A788D" w:rsidRPr="000A788D">
        <w:rPr>
          <w:bCs/>
        </w:rPr>
        <w:t xml:space="preserve"> – £</w:t>
      </w:r>
      <w:r w:rsidR="00EE4522">
        <w:rPr>
          <w:bCs/>
        </w:rPr>
        <w:t>45,131</w:t>
      </w:r>
    </w:p>
    <w:p w14:paraId="5F957BBA" w14:textId="44660043" w:rsidR="00C8735A" w:rsidRDefault="000A788D" w:rsidP="00D043D3">
      <w:pPr>
        <w:pStyle w:val="SCVOBodyText"/>
        <w:spacing w:after="0" w:line="240" w:lineRule="auto"/>
      </w:pPr>
      <w:r>
        <w:t xml:space="preserve"> </w:t>
      </w:r>
    </w:p>
    <w:p w14:paraId="6903F289" w14:textId="5C1FB5BE" w:rsidR="004E23AA" w:rsidRDefault="004E23AA" w:rsidP="00D043D3">
      <w:pPr>
        <w:pStyle w:val="SCVOBodyText"/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  <w:t xml:space="preserve">(appointments are </w:t>
      </w:r>
      <w:r w:rsidR="00D043D3">
        <w:t>made on the 1</w:t>
      </w:r>
      <w:r w:rsidR="00D043D3" w:rsidRPr="00D043D3">
        <w:rPr>
          <w:vertAlign w:val="superscript"/>
        </w:rPr>
        <w:t>st</w:t>
      </w:r>
      <w:r w:rsidR="00D043D3">
        <w:t xml:space="preserve"> increment)</w:t>
      </w:r>
    </w:p>
    <w:p w14:paraId="4CEA75AD" w14:textId="0938B572" w:rsidR="00BA4DD6" w:rsidRPr="00D33E92" w:rsidRDefault="00085372" w:rsidP="00D043D3">
      <w:pPr>
        <w:pStyle w:val="SCVOBodyText"/>
        <w:spacing w:after="0" w:line="240" w:lineRule="auto"/>
      </w:pPr>
      <w:r>
        <w:t xml:space="preserve"> </w:t>
      </w:r>
    </w:p>
    <w:p w14:paraId="0F1B14FE" w14:textId="2E1EBEB4" w:rsidR="003401B3" w:rsidRDefault="00FA4007" w:rsidP="00D043D3">
      <w:pPr>
        <w:pStyle w:val="SCVOBodyText"/>
        <w:spacing w:after="0" w:line="240" w:lineRule="auto"/>
      </w:pPr>
      <w:r w:rsidRPr="00C93FDC">
        <w:t>Annual leave:</w:t>
      </w:r>
      <w:r>
        <w:t xml:space="preserve"> </w:t>
      </w:r>
      <w:r w:rsidR="00DB6010">
        <w:tab/>
      </w:r>
      <w:r w:rsidR="00DB6010">
        <w:tab/>
      </w:r>
      <w:r w:rsidR="00DB6010">
        <w:tab/>
      </w:r>
      <w:r w:rsidR="00832FD2">
        <w:t>3</w:t>
      </w:r>
      <w:r w:rsidR="00EE4522">
        <w:t>3</w:t>
      </w:r>
      <w:r w:rsidR="003401B3" w:rsidRPr="00D33E92">
        <w:t xml:space="preserve"> days plus </w:t>
      </w:r>
      <w:r w:rsidR="002D09FB">
        <w:t>6</w:t>
      </w:r>
      <w:r w:rsidR="003401B3" w:rsidRPr="00D33E92">
        <w:t xml:space="preserve"> public holidays (pro</w:t>
      </w:r>
      <w:r w:rsidR="001E07C9">
        <w:t xml:space="preserve"> </w:t>
      </w:r>
      <w:r w:rsidR="003401B3" w:rsidRPr="00D33E92">
        <w:t>rat</w:t>
      </w:r>
      <w:r w:rsidR="00A37A8F">
        <w:t>a</w:t>
      </w:r>
      <w:r w:rsidR="003401B3" w:rsidRPr="00D33E92">
        <w:t>)</w:t>
      </w:r>
    </w:p>
    <w:p w14:paraId="5EC1D4F3" w14:textId="77777777" w:rsidR="00D043D3" w:rsidRPr="00D33E92" w:rsidRDefault="00D043D3" w:rsidP="00D043D3">
      <w:pPr>
        <w:pStyle w:val="SCVOBodyText"/>
        <w:spacing w:after="0" w:line="240" w:lineRule="auto"/>
      </w:pPr>
    </w:p>
    <w:p w14:paraId="493357E7" w14:textId="77777777" w:rsidR="00FB57AD" w:rsidRDefault="003401B3" w:rsidP="00FB57AD">
      <w:pPr>
        <w:pStyle w:val="SCVOBodyText"/>
        <w:spacing w:after="0" w:line="240" w:lineRule="auto"/>
        <w:ind w:left="4314" w:hanging="3180"/>
      </w:pPr>
      <w:r w:rsidRPr="00C93FDC">
        <w:t>Pension:</w:t>
      </w:r>
      <w:r w:rsidRPr="00FA4007">
        <w:rPr>
          <w:rFonts w:ascii="Ingra SemiBold" w:hAnsi="Ingra SemiBold"/>
        </w:rPr>
        <w:tab/>
      </w:r>
      <w:r w:rsidR="00DB6010">
        <w:rPr>
          <w:rFonts w:ascii="Ingra SemiBold" w:hAnsi="Ingra SemiBold"/>
        </w:rPr>
        <w:tab/>
      </w:r>
      <w:r w:rsidR="00FB57AD" w:rsidRPr="00D33E92">
        <w:t xml:space="preserve">SCVO offers a Defined Contribution Pension </w:t>
      </w:r>
      <w:r w:rsidR="00FB57AD">
        <w:t>salary exchange s</w:t>
      </w:r>
      <w:r w:rsidR="00FB57AD" w:rsidRPr="00D33E92">
        <w:t xml:space="preserve">cheme to its staff.  Employee contributions are 6% or 3%, SCVO contributes 9% or 4.5%. </w:t>
      </w:r>
    </w:p>
    <w:p w14:paraId="51C015FA" w14:textId="77777777" w:rsidR="00FB57AD" w:rsidRDefault="00FB57AD" w:rsidP="00FB57AD">
      <w:pPr>
        <w:pStyle w:val="SCVOBodyText"/>
        <w:spacing w:after="0" w:line="240" w:lineRule="auto"/>
        <w:ind w:left="4314" w:hanging="3180"/>
      </w:pPr>
    </w:p>
    <w:p w14:paraId="41616F73" w14:textId="130C85FA" w:rsidR="003401B3" w:rsidRDefault="003401B3" w:rsidP="00D043D3">
      <w:pPr>
        <w:pStyle w:val="SCVOBodyText"/>
        <w:spacing w:after="0" w:line="240" w:lineRule="auto"/>
      </w:pPr>
      <w:r w:rsidRPr="00C93FDC">
        <w:t>Probationary period:</w:t>
      </w:r>
      <w:r w:rsidR="003E6BB0" w:rsidRPr="003E6BB0">
        <w:t xml:space="preserve"> </w:t>
      </w:r>
      <w:r w:rsidR="00DB6010">
        <w:tab/>
      </w:r>
      <w:r w:rsidR="00DB6010">
        <w:tab/>
      </w:r>
      <w:r w:rsidRPr="008C4629">
        <w:t>6 months</w:t>
      </w:r>
    </w:p>
    <w:p w14:paraId="627C77D9" w14:textId="77777777" w:rsidR="00A37A8F" w:rsidRPr="00D33E92" w:rsidRDefault="00A37A8F" w:rsidP="00D043D3">
      <w:pPr>
        <w:pStyle w:val="SCVOBodyText"/>
        <w:spacing w:after="0" w:line="240" w:lineRule="auto"/>
      </w:pPr>
    </w:p>
    <w:p w14:paraId="51FD5E47" w14:textId="2F4D8FB0" w:rsidR="003401B3" w:rsidRPr="00D33E92" w:rsidRDefault="003E6BB0" w:rsidP="00D043D3">
      <w:pPr>
        <w:pStyle w:val="SCVOBodyText"/>
        <w:spacing w:after="0" w:line="240" w:lineRule="auto"/>
        <w:ind w:left="4314" w:hanging="3180"/>
      </w:pPr>
      <w:r w:rsidRPr="00C93FDC">
        <w:t>Hours:</w:t>
      </w:r>
      <w:r>
        <w:t xml:space="preserve"> </w:t>
      </w:r>
      <w:r w:rsidR="00DB6010">
        <w:tab/>
      </w:r>
      <w:r w:rsidR="00DB6010">
        <w:tab/>
      </w:r>
      <w:r w:rsidR="001A5795">
        <w:t>35</w:t>
      </w:r>
      <w:r w:rsidR="003401B3" w:rsidRPr="00D33E92">
        <w:t xml:space="preserve"> hours per week</w:t>
      </w:r>
      <w:r w:rsidR="00184F27">
        <w:t xml:space="preserve"> (flexible working options are available including part-time hours and home working).</w:t>
      </w:r>
    </w:p>
    <w:p w14:paraId="4C68F249" w14:textId="37D4FEEA" w:rsidR="004A08E6" w:rsidRPr="00FE2E6B" w:rsidRDefault="00677CC6" w:rsidP="00915879">
      <w:pPr>
        <w:ind w:left="1134" w:right="565"/>
        <w:rPr>
          <w:rFonts w:ascii="Ingra SCVO" w:hAnsi="Ingra SCVO" w:cs="Arial"/>
          <w:color w:val="244B5A"/>
        </w:rPr>
      </w:pPr>
      <w:r w:rsidRPr="00C93FDC"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5304B3CC" wp14:editId="5B1DBC1D">
            <wp:simplePos x="0" y="0"/>
            <wp:positionH relativeFrom="column">
              <wp:posOffset>4724400</wp:posOffset>
            </wp:positionH>
            <wp:positionV relativeFrom="paragraph">
              <wp:posOffset>138430</wp:posOffset>
            </wp:positionV>
            <wp:extent cx="1981200" cy="1413510"/>
            <wp:effectExtent l="0" t="0" r="0" b="0"/>
            <wp:wrapNone/>
            <wp:docPr id="1" name="Picture 1" descr="Happy-To-Talk-Flexible-Work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ppy-To-Talk-Flexible-Worki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41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A08E6" w:rsidRPr="00FE2E6B" w:rsidSect="00775D23">
      <w:footerReference w:type="default" r:id="rId17"/>
      <w:headerReference w:type="first" r:id="rId18"/>
      <w:footerReference w:type="first" r:id="rId19"/>
      <w:type w:val="continuous"/>
      <w:pgSz w:w="11906" w:h="16838" w:code="9"/>
      <w:pgMar w:top="993" w:right="1134" w:bottom="2269" w:left="851" w:header="1020" w:footer="567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092C0" w14:textId="77777777" w:rsidR="007A5948" w:rsidRDefault="007A5948" w:rsidP="004B4E9E">
      <w:r>
        <w:separator/>
      </w:r>
    </w:p>
  </w:endnote>
  <w:endnote w:type="continuationSeparator" w:id="0">
    <w:p w14:paraId="586A73EC" w14:textId="77777777" w:rsidR="007A5948" w:rsidRDefault="007A5948" w:rsidP="004B4E9E">
      <w:r>
        <w:continuationSeparator/>
      </w:r>
    </w:p>
  </w:endnote>
  <w:endnote w:type="continuationNotice" w:id="1">
    <w:p w14:paraId="763B1544" w14:textId="77777777" w:rsidR="007A5948" w:rsidRDefault="007A59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gra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21DC87E-C350-48CF-9E79-698D311257A7}"/>
    <w:embedBold r:id="rId2" w:fontKey="{5FE3E42E-B1C2-4A2D-9990-8D13E6600444}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6739EACD-FD52-4334-9451-8F3DE65CB00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gra SemiBold">
    <w:altName w:val="Calibri"/>
    <w:panose1 w:val="00000000000000000000"/>
    <w:charset w:val="00"/>
    <w:family w:val="modern"/>
    <w:notTrueType/>
    <w:pitch w:val="variable"/>
    <w:sig w:usb0="A00000FF" w:usb1="4000E47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08D469A-FB0F-4A88-971F-251846D780BD}"/>
  </w:font>
  <w:font w:name="Ingra SCVO">
    <w:panose1 w:val="00000500000000000000"/>
    <w:charset w:val="00"/>
    <w:family w:val="modern"/>
    <w:notTrueType/>
    <w:pitch w:val="variable"/>
    <w:sig w:usb0="A00000FF" w:usb1="4000E47B" w:usb2="00000000" w:usb3="00000000" w:csb0="00000193" w:csb1="00000000"/>
  </w:font>
  <w:font w:name="Ingra SCVO Semi Bold">
    <w:panose1 w:val="00000700000000000000"/>
    <w:charset w:val="00"/>
    <w:family w:val="modern"/>
    <w:notTrueType/>
    <w:pitch w:val="variable"/>
    <w:sig w:usb0="A00000FF" w:usb1="4000E47B" w:usb2="00000000" w:usb3="00000000" w:csb0="0000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ngra Light">
    <w:altName w:val="Courier New"/>
    <w:panose1 w:val="00000000000000000000"/>
    <w:charset w:val="00"/>
    <w:family w:val="modern"/>
    <w:notTrueType/>
    <w:pitch w:val="variable"/>
    <w:sig w:usb0="A00000FF" w:usb1="4000E4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DE4C79C6-622C-4A86-98CC-125840D8EE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F30FC" w14:textId="54FF3508" w:rsidR="00677CC6" w:rsidRPr="005C465B" w:rsidRDefault="007665A9" w:rsidP="00677CC6">
    <w:pPr>
      <w:spacing w:after="120" w:line="240" w:lineRule="exact"/>
      <w:ind w:left="1134"/>
      <w:contextualSpacing/>
      <w:rPr>
        <w:rFonts w:ascii="Ingra Light" w:hAnsi="Ingra Light" w:cs="Ingra Light"/>
        <w:color w:val="244B5A"/>
        <w:spacing w:val="-1"/>
        <w:sz w:val="20"/>
        <w:szCs w:val="20"/>
      </w:rPr>
    </w:pPr>
    <w:r w:rsidRPr="005C465B">
      <w:rPr>
        <w:rFonts w:ascii="Ingra SCVO" w:hAnsi="Ingra SCVO"/>
        <w:noProof/>
        <w:color w:val="244B5A"/>
        <w:lang w:eastAsia="en-GB"/>
      </w:rPr>
      <w:drawing>
        <wp:anchor distT="0" distB="0" distL="114300" distR="114300" simplePos="0" relativeHeight="251658240" behindDoc="1" locked="0" layoutInCell="1" allowOverlap="1" wp14:anchorId="063147AA" wp14:editId="2B9702F3">
          <wp:simplePos x="0" y="0"/>
          <wp:positionH relativeFrom="column">
            <wp:posOffset>-273617</wp:posOffset>
          </wp:positionH>
          <wp:positionV relativeFrom="page">
            <wp:posOffset>8314768</wp:posOffset>
          </wp:positionV>
          <wp:extent cx="1355250" cy="2098487"/>
          <wp:effectExtent l="0" t="0" r="0" b="0"/>
          <wp:wrapNone/>
          <wp:docPr id="275" name="Picture 2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CVO_Core_letterhead footer graphic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5250" cy="2098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4458CC" w14:textId="021D7B28" w:rsidR="001C1800" w:rsidRPr="005C465B" w:rsidRDefault="001C1800" w:rsidP="00ED3F57">
    <w:pPr>
      <w:spacing w:after="120" w:line="200" w:lineRule="exact"/>
      <w:ind w:left="1134"/>
      <w:contextualSpacing/>
      <w:rPr>
        <w:rFonts w:ascii="Ingra Light" w:hAnsi="Ingra Light" w:cs="Ingra Light"/>
        <w:color w:val="244B5A"/>
        <w:spacing w:val="-1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19F90" w14:textId="01C404AC" w:rsidR="003F56B2" w:rsidRPr="00ED3F57" w:rsidRDefault="004A08E6" w:rsidP="003F56B2">
    <w:pPr>
      <w:spacing w:after="120" w:line="240" w:lineRule="exact"/>
      <w:ind w:left="1134"/>
      <w:contextualSpacing/>
      <w:rPr>
        <w:rFonts w:ascii="Ingra SCVO" w:hAnsi="Ingra SCVO"/>
        <w:color w:val="244B5A"/>
        <w:sz w:val="20"/>
        <w:szCs w:val="24"/>
      </w:rPr>
    </w:pPr>
    <w:r w:rsidRPr="00804A08">
      <w:rPr>
        <w:rFonts w:ascii="Ingra SCVO" w:hAnsi="Ingra SCVO"/>
        <w:noProof/>
        <w:color w:val="244B5A"/>
        <w:sz w:val="20"/>
        <w:szCs w:val="20"/>
        <w:lang w:eastAsia="en-GB"/>
      </w:rPr>
      <w:drawing>
        <wp:anchor distT="0" distB="0" distL="114300" distR="114300" simplePos="0" relativeHeight="251658242" behindDoc="1" locked="0" layoutInCell="1" allowOverlap="1" wp14:anchorId="6323C1C4" wp14:editId="6DCD6985">
          <wp:simplePos x="0" y="0"/>
          <wp:positionH relativeFrom="column">
            <wp:posOffset>-273685</wp:posOffset>
          </wp:positionH>
          <wp:positionV relativeFrom="paragraph">
            <wp:posOffset>-1249045</wp:posOffset>
          </wp:positionV>
          <wp:extent cx="1355090" cy="2098040"/>
          <wp:effectExtent l="0" t="0" r="0" b="0"/>
          <wp:wrapNone/>
          <wp:docPr id="277" name="Picture 2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CVO_Core_letterhead footer graphic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5090" cy="2098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749F7">
      <w:rPr>
        <w:rFonts w:ascii="Ingra SCVO" w:hAnsi="Ingra SCVO"/>
        <w:color w:val="244B5A"/>
        <w:sz w:val="20"/>
        <w:szCs w:val="20"/>
      </w:rPr>
      <w:t xml:space="preserve">SCVO, Caledonian Exchange, 19A Canning Street, Edinburgh </w:t>
    </w:r>
    <w:r w:rsidR="00C97BB1" w:rsidRPr="00C97BB1">
      <w:rPr>
        <w:rFonts w:ascii="Ingra SCVO" w:hAnsi="Ingra SCVO"/>
        <w:color w:val="244B5A"/>
        <w:sz w:val="20"/>
        <w:szCs w:val="20"/>
      </w:rPr>
      <w:t>EH3 8EG</w:t>
    </w:r>
    <w:r w:rsidR="003F56B2" w:rsidRPr="00ED3F57">
      <w:rPr>
        <w:rFonts w:ascii="Ingra SCVO" w:hAnsi="Ingra SCVO"/>
        <w:color w:val="244B5A"/>
        <w:sz w:val="20"/>
        <w:szCs w:val="24"/>
      </w:rPr>
      <w:t>.</w:t>
    </w:r>
  </w:p>
  <w:p w14:paraId="34A356B1" w14:textId="70EF004F" w:rsidR="003F56B2" w:rsidRDefault="003F56B2" w:rsidP="003F56B2">
    <w:pPr>
      <w:spacing w:after="120" w:line="280" w:lineRule="exact"/>
      <w:ind w:left="1134"/>
      <w:contextualSpacing/>
      <w:rPr>
        <w:rFonts w:ascii="Ingra SCVO" w:hAnsi="Ingra SCVO"/>
        <w:color w:val="244B5A"/>
        <w:sz w:val="20"/>
        <w:szCs w:val="24"/>
      </w:rPr>
    </w:pPr>
    <w:r w:rsidRPr="00ED3F57">
      <w:rPr>
        <w:rFonts w:ascii="Ingra SCVO" w:hAnsi="Ingra SCVO"/>
        <w:color w:val="244B5A"/>
        <w:sz w:val="20"/>
        <w:szCs w:val="24"/>
      </w:rPr>
      <w:t>scvo.</w:t>
    </w:r>
    <w:r w:rsidR="00DB4012">
      <w:rPr>
        <w:rFonts w:ascii="Ingra SCVO" w:hAnsi="Ingra SCVO"/>
        <w:color w:val="244B5A"/>
        <w:sz w:val="20"/>
        <w:szCs w:val="24"/>
      </w:rPr>
      <w:t>scot</w:t>
    </w:r>
    <w:r>
      <w:rPr>
        <w:rFonts w:ascii="Ingra SCVO" w:hAnsi="Ingra SCVO"/>
        <w:color w:val="244B5A"/>
        <w:sz w:val="20"/>
        <w:szCs w:val="24"/>
      </w:rPr>
      <w:t xml:space="preserve"> </w:t>
    </w:r>
    <w:r w:rsidRPr="00ED3F57">
      <w:rPr>
        <w:rFonts w:ascii="Ingra SCVO" w:hAnsi="Ingra SCVO"/>
        <w:color w:val="244B5A"/>
        <w:sz w:val="20"/>
        <w:szCs w:val="24"/>
      </w:rPr>
      <w:t xml:space="preserve"> </w:t>
    </w:r>
    <w:r w:rsidRPr="00ED3F57">
      <w:rPr>
        <w:rFonts w:ascii="Ingra SCVO" w:hAnsi="Ingra SCVO"/>
        <w:color w:val="FF5959"/>
        <w:sz w:val="20"/>
        <w:szCs w:val="24"/>
      </w:rPr>
      <w:t>|</w:t>
    </w:r>
    <w:r w:rsidRPr="00ED3F57">
      <w:rPr>
        <w:rFonts w:ascii="Ingra SCVO" w:hAnsi="Ingra SCVO"/>
        <w:color w:val="244B5A"/>
        <w:sz w:val="20"/>
        <w:szCs w:val="24"/>
      </w:rPr>
      <w:t xml:space="preserve"> </w:t>
    </w:r>
    <w:r w:rsidR="00DB4012" w:rsidRPr="00DB4012">
      <w:rPr>
        <w:rFonts w:ascii="Ingra SCVO" w:hAnsi="Ingra SCVO"/>
        <w:color w:val="244B5A"/>
        <w:sz w:val="20"/>
        <w:szCs w:val="24"/>
      </w:rPr>
      <w:t>info@scvo.scot</w:t>
    </w:r>
    <w:r w:rsidRPr="00ED3F57">
      <w:rPr>
        <w:rFonts w:ascii="Ingra SCVO" w:hAnsi="Ingra SCVO"/>
        <w:color w:val="244B5A"/>
        <w:sz w:val="20"/>
        <w:szCs w:val="24"/>
      </w:rPr>
      <w:t xml:space="preserve">  </w:t>
    </w:r>
    <w:r w:rsidRPr="00ED3F57">
      <w:rPr>
        <w:rFonts w:ascii="Ingra SCVO" w:hAnsi="Ingra SCVO"/>
        <w:color w:val="FF5959"/>
        <w:sz w:val="20"/>
        <w:szCs w:val="24"/>
      </w:rPr>
      <w:t>|</w:t>
    </w:r>
    <w:r w:rsidRPr="00ED3F57">
      <w:rPr>
        <w:rFonts w:ascii="Ingra SCVO" w:hAnsi="Ingra SCVO"/>
        <w:color w:val="244B5A"/>
        <w:sz w:val="20"/>
        <w:szCs w:val="24"/>
      </w:rPr>
      <w:t xml:space="preserve">  0131 474 8000</w:t>
    </w:r>
  </w:p>
  <w:p w14:paraId="7941960B" w14:textId="77777777" w:rsidR="003F56B2" w:rsidRPr="00ED3F57" w:rsidRDefault="003F56B2" w:rsidP="003F56B2">
    <w:pPr>
      <w:spacing w:after="120" w:line="160" w:lineRule="exact"/>
      <w:ind w:left="1134"/>
      <w:contextualSpacing/>
      <w:rPr>
        <w:rFonts w:ascii="Ingra SCVO" w:hAnsi="Ingra SCVO"/>
        <w:color w:val="244B5A"/>
        <w:sz w:val="16"/>
        <w:szCs w:val="24"/>
      </w:rPr>
    </w:pPr>
  </w:p>
  <w:p w14:paraId="64262AB7" w14:textId="77777777" w:rsidR="003F56B2" w:rsidRDefault="003F56B2" w:rsidP="003F56B2">
    <w:pPr>
      <w:spacing w:after="120" w:line="200" w:lineRule="exact"/>
      <w:ind w:left="1134"/>
      <w:contextualSpacing/>
      <w:rPr>
        <w:rFonts w:ascii="Ingra SCVO" w:hAnsi="Ingra SCVO"/>
        <w:color w:val="244B5A"/>
        <w:sz w:val="16"/>
        <w:szCs w:val="24"/>
      </w:rPr>
    </w:pPr>
    <w:r w:rsidRPr="00ED3F57">
      <w:rPr>
        <w:rFonts w:ascii="Ingra SCVO" w:hAnsi="Ingra SCVO"/>
        <w:color w:val="244B5A"/>
        <w:sz w:val="16"/>
        <w:szCs w:val="24"/>
      </w:rPr>
      <w:t xml:space="preserve">© 2020. The Scottish Council for Voluntary Organisations (SCVO) is a Scottish </w:t>
    </w:r>
  </w:p>
  <w:p w14:paraId="27419F19" w14:textId="77777777" w:rsidR="003F56B2" w:rsidRPr="004A08E6" w:rsidRDefault="003F56B2" w:rsidP="003F56B2">
    <w:pPr>
      <w:spacing w:after="120" w:line="200" w:lineRule="exact"/>
      <w:ind w:left="1134"/>
      <w:contextualSpacing/>
      <w:rPr>
        <w:rFonts w:ascii="Ingra Light" w:hAnsi="Ingra Light" w:cs="Ingra Light"/>
        <w:color w:val="244B5A"/>
        <w:spacing w:val="-1"/>
        <w:sz w:val="20"/>
        <w:szCs w:val="20"/>
      </w:rPr>
    </w:pPr>
    <w:r w:rsidRPr="00ED3F57">
      <w:rPr>
        <w:rFonts w:ascii="Ingra SCVO" w:hAnsi="Ingra SCVO"/>
        <w:color w:val="244B5A"/>
        <w:sz w:val="16"/>
        <w:szCs w:val="24"/>
      </w:rPr>
      <w:t>Charitable Incorporated Organisation. Charity registered in Scotland SC003558.</w:t>
    </w:r>
  </w:p>
  <w:p w14:paraId="532CA8BD" w14:textId="1B815C26" w:rsidR="004A08E6" w:rsidRPr="00A82046" w:rsidRDefault="004A08E6" w:rsidP="003F56B2">
    <w:pPr>
      <w:spacing w:after="120" w:line="240" w:lineRule="exact"/>
      <w:ind w:left="1134"/>
      <w:contextualSpacing/>
      <w:rPr>
        <w:rFonts w:ascii="Ingra SCVO" w:hAnsi="Ingra SCVO" w:cs="Ingra Light"/>
        <w:color w:val="244B5A"/>
        <w:spacing w:val="-1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5F641" w14:textId="77777777" w:rsidR="007A5948" w:rsidRDefault="007A5948" w:rsidP="004B4E9E">
      <w:r>
        <w:separator/>
      </w:r>
    </w:p>
  </w:footnote>
  <w:footnote w:type="continuationSeparator" w:id="0">
    <w:p w14:paraId="38294FC5" w14:textId="77777777" w:rsidR="007A5948" w:rsidRDefault="007A5948" w:rsidP="004B4E9E">
      <w:r>
        <w:continuationSeparator/>
      </w:r>
    </w:p>
  </w:footnote>
  <w:footnote w:type="continuationNotice" w:id="1">
    <w:p w14:paraId="4B34DEC6" w14:textId="77777777" w:rsidR="007A5948" w:rsidRDefault="007A59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F8D05" w14:textId="77777777" w:rsidR="004A08E6" w:rsidRDefault="00643388" w:rsidP="004A08E6">
    <w:pPr>
      <w:pStyle w:val="Header"/>
      <w:tabs>
        <w:tab w:val="clear" w:pos="4513"/>
        <w:tab w:val="clear" w:pos="9026"/>
      </w:tabs>
      <w:spacing w:line="300" w:lineRule="exact"/>
      <w:ind w:left="7230" w:right="-284"/>
      <w:rPr>
        <w:rFonts w:ascii="Ingra SCVO" w:hAnsi="Ingra SCVO"/>
        <w:noProof/>
        <w:color w:val="244B5A"/>
        <w:sz w:val="26"/>
        <w:szCs w:val="26"/>
        <w:lang w:eastAsia="en-GB"/>
      </w:rPr>
    </w:pPr>
    <w:r w:rsidRPr="00A01879">
      <w:rPr>
        <w:rFonts w:ascii="Ingra SCVO" w:hAnsi="Ingra SCVO"/>
        <w:noProof/>
        <w:color w:val="244B5A"/>
        <w:sz w:val="26"/>
        <w:szCs w:val="26"/>
        <w:lang w:eastAsia="en-GB"/>
      </w:rPr>
      <w:drawing>
        <wp:anchor distT="0" distB="0" distL="114300" distR="114300" simplePos="0" relativeHeight="251658241" behindDoc="0" locked="0" layoutInCell="1" allowOverlap="1" wp14:anchorId="5B58F4F9" wp14:editId="7EBAE658">
          <wp:simplePos x="0" y="0"/>
          <wp:positionH relativeFrom="column">
            <wp:posOffset>39370</wp:posOffset>
          </wp:positionH>
          <wp:positionV relativeFrom="paragraph">
            <wp:posOffset>-100065</wp:posOffset>
          </wp:positionV>
          <wp:extent cx="1810712" cy="597535"/>
          <wp:effectExtent l="0" t="0" r="0" b="0"/>
          <wp:wrapNone/>
          <wp:docPr id="276" name="Picture 2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VO_logo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0712" cy="597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A08E6">
      <w:rPr>
        <w:rFonts w:ascii="Ingra SCVO" w:hAnsi="Ingra SCVO"/>
        <w:noProof/>
        <w:color w:val="244B5A"/>
        <w:sz w:val="26"/>
        <w:szCs w:val="26"/>
        <w:lang w:eastAsia="en-GB"/>
      </w:rPr>
      <w:t xml:space="preserve">Supporting Scotland’s </w:t>
    </w:r>
  </w:p>
  <w:p w14:paraId="2081B4C3" w14:textId="77777777" w:rsidR="004A08E6" w:rsidRPr="00A01879" w:rsidRDefault="004A08E6" w:rsidP="004A08E6">
    <w:pPr>
      <w:pStyle w:val="Header"/>
      <w:tabs>
        <w:tab w:val="clear" w:pos="4513"/>
        <w:tab w:val="clear" w:pos="9026"/>
      </w:tabs>
      <w:spacing w:line="300" w:lineRule="exact"/>
      <w:ind w:left="7230" w:right="-284"/>
      <w:rPr>
        <w:rFonts w:ascii="Ingra SCVO" w:hAnsi="Ingra SCVO"/>
        <w:noProof/>
        <w:color w:val="244B5A"/>
        <w:sz w:val="26"/>
        <w:szCs w:val="26"/>
        <w:lang w:eastAsia="en-GB"/>
      </w:rPr>
    </w:pPr>
    <w:r>
      <w:rPr>
        <w:rFonts w:ascii="Ingra SCVO" w:hAnsi="Ingra SCVO"/>
        <w:noProof/>
        <w:color w:val="244B5A"/>
        <w:sz w:val="26"/>
        <w:szCs w:val="26"/>
        <w:lang w:eastAsia="en-GB"/>
      </w:rPr>
      <w:t>Vibrant voluntary sector</w:t>
    </w:r>
  </w:p>
  <w:p w14:paraId="2B005C4E" w14:textId="77777777" w:rsidR="004A08E6" w:rsidRDefault="004A08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54F3"/>
    <w:multiLevelType w:val="hybridMultilevel"/>
    <w:tmpl w:val="5182504E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7865AD1"/>
    <w:multiLevelType w:val="hybridMultilevel"/>
    <w:tmpl w:val="9334A11C"/>
    <w:lvl w:ilvl="0" w:tplc="201E87CE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1" w:tplc="94CA7614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2" w:tplc="46FA59F2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3" w:tplc="1D441FA0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4" w:tplc="9720321A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5" w:tplc="91C82FD8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6" w:tplc="CAC6BB92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7" w:tplc="6CD82E66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  <w:lvl w:ilvl="8" w:tplc="8710DBF6">
      <w:start w:val="1"/>
      <w:numFmt w:val="bullet"/>
      <w:lvlText w:val=""/>
      <w:lvlJc w:val="left"/>
      <w:pPr>
        <w:ind w:left="1420" w:hanging="360"/>
      </w:pPr>
      <w:rPr>
        <w:rFonts w:ascii="Symbol" w:hAnsi="Symbol"/>
      </w:rPr>
    </w:lvl>
  </w:abstractNum>
  <w:abstractNum w:abstractNumId="2" w15:restartNumberingAfterBreak="0">
    <w:nsid w:val="0AB02E30"/>
    <w:multiLevelType w:val="hybridMultilevel"/>
    <w:tmpl w:val="243098D6"/>
    <w:lvl w:ilvl="0" w:tplc="85FE051A">
      <w:start w:val="1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0CC87C24"/>
    <w:multiLevelType w:val="hybridMultilevel"/>
    <w:tmpl w:val="9F52A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3046F"/>
    <w:multiLevelType w:val="hybridMultilevel"/>
    <w:tmpl w:val="95A69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033F9"/>
    <w:multiLevelType w:val="hybridMultilevel"/>
    <w:tmpl w:val="1C3215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FC2DB0"/>
    <w:multiLevelType w:val="hybridMultilevel"/>
    <w:tmpl w:val="CC4AA7E8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B7D4934"/>
    <w:multiLevelType w:val="hybridMultilevel"/>
    <w:tmpl w:val="5BB46B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69702F"/>
    <w:multiLevelType w:val="hybridMultilevel"/>
    <w:tmpl w:val="FFF28EA4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28395FE0"/>
    <w:multiLevelType w:val="multilevel"/>
    <w:tmpl w:val="D90E9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EEE2382"/>
    <w:multiLevelType w:val="hybridMultilevel"/>
    <w:tmpl w:val="4C361E54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2F36661F"/>
    <w:multiLevelType w:val="hybridMultilevel"/>
    <w:tmpl w:val="09008CCE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1D0294C"/>
    <w:multiLevelType w:val="hybridMultilevel"/>
    <w:tmpl w:val="E74AB612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41DA7D61"/>
    <w:multiLevelType w:val="hybridMultilevel"/>
    <w:tmpl w:val="798ED94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1ED5DF1"/>
    <w:multiLevelType w:val="hybridMultilevel"/>
    <w:tmpl w:val="4AB43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C28FA"/>
    <w:multiLevelType w:val="hybridMultilevel"/>
    <w:tmpl w:val="C73A8CD4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 w15:restartNumberingAfterBreak="0">
    <w:nsid w:val="4F693EA9"/>
    <w:multiLevelType w:val="hybridMultilevel"/>
    <w:tmpl w:val="3F204128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53F10104"/>
    <w:multiLevelType w:val="hybridMultilevel"/>
    <w:tmpl w:val="6C8EFD84"/>
    <w:lvl w:ilvl="0" w:tplc="0809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18" w15:restartNumberingAfterBreak="0">
    <w:nsid w:val="566D6AC0"/>
    <w:multiLevelType w:val="hybridMultilevel"/>
    <w:tmpl w:val="3F54E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274AB4"/>
    <w:multiLevelType w:val="hybridMultilevel"/>
    <w:tmpl w:val="54EA2804"/>
    <w:lvl w:ilvl="0" w:tplc="08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0" w15:restartNumberingAfterBreak="0">
    <w:nsid w:val="5917152B"/>
    <w:multiLevelType w:val="multilevel"/>
    <w:tmpl w:val="7730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0B4239D"/>
    <w:multiLevelType w:val="hybridMultilevel"/>
    <w:tmpl w:val="FD6A5238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63631E69"/>
    <w:multiLevelType w:val="hybridMultilevel"/>
    <w:tmpl w:val="9B7A412A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640E2CE8"/>
    <w:multiLevelType w:val="hybridMultilevel"/>
    <w:tmpl w:val="144624A6"/>
    <w:lvl w:ilvl="0" w:tplc="F9B07E24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64683F36"/>
    <w:multiLevelType w:val="hybridMultilevel"/>
    <w:tmpl w:val="82BE2DE8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658446F6"/>
    <w:multiLevelType w:val="hybridMultilevel"/>
    <w:tmpl w:val="028E44C4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69617055"/>
    <w:multiLevelType w:val="hybridMultilevel"/>
    <w:tmpl w:val="54EAE5F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C136EAA"/>
    <w:multiLevelType w:val="hybridMultilevel"/>
    <w:tmpl w:val="6F3A97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0337CB"/>
    <w:multiLevelType w:val="hybridMultilevel"/>
    <w:tmpl w:val="5ED0D2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6A603E5"/>
    <w:multiLevelType w:val="hybridMultilevel"/>
    <w:tmpl w:val="19A4F176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0" w15:restartNumberingAfterBreak="0">
    <w:nsid w:val="777462A2"/>
    <w:multiLevelType w:val="hybridMultilevel"/>
    <w:tmpl w:val="5AA04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9241D4"/>
    <w:multiLevelType w:val="hybridMultilevel"/>
    <w:tmpl w:val="684EEE20"/>
    <w:lvl w:ilvl="0" w:tplc="756C3AEC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2" w15:restartNumberingAfterBreak="0">
    <w:nsid w:val="7D6841B7"/>
    <w:multiLevelType w:val="hybridMultilevel"/>
    <w:tmpl w:val="D9786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681954">
    <w:abstractNumId w:val="5"/>
  </w:num>
  <w:num w:numId="2" w16cid:durableId="295256281">
    <w:abstractNumId w:val="28"/>
  </w:num>
  <w:num w:numId="3" w16cid:durableId="466557491">
    <w:abstractNumId w:val="18"/>
  </w:num>
  <w:num w:numId="4" w16cid:durableId="618226449">
    <w:abstractNumId w:val="30"/>
  </w:num>
  <w:num w:numId="5" w16cid:durableId="1826507296">
    <w:abstractNumId w:val="27"/>
  </w:num>
  <w:num w:numId="6" w16cid:durableId="484124075">
    <w:abstractNumId w:val="24"/>
  </w:num>
  <w:num w:numId="7" w16cid:durableId="131598291">
    <w:abstractNumId w:val="8"/>
  </w:num>
  <w:num w:numId="8" w16cid:durableId="451173914">
    <w:abstractNumId w:val="22"/>
  </w:num>
  <w:num w:numId="9" w16cid:durableId="723020109">
    <w:abstractNumId w:val="16"/>
  </w:num>
  <w:num w:numId="10" w16cid:durableId="239338583">
    <w:abstractNumId w:val="17"/>
  </w:num>
  <w:num w:numId="11" w16cid:durableId="1249775448">
    <w:abstractNumId w:val="26"/>
  </w:num>
  <w:num w:numId="12" w16cid:durableId="1124302546">
    <w:abstractNumId w:val="3"/>
  </w:num>
  <w:num w:numId="13" w16cid:durableId="441147056">
    <w:abstractNumId w:val="25"/>
  </w:num>
  <w:num w:numId="14" w16cid:durableId="1785535710">
    <w:abstractNumId w:val="31"/>
  </w:num>
  <w:num w:numId="15" w16cid:durableId="2014070057">
    <w:abstractNumId w:val="23"/>
  </w:num>
  <w:num w:numId="16" w16cid:durableId="664630251">
    <w:abstractNumId w:val="20"/>
  </w:num>
  <w:num w:numId="17" w16cid:durableId="2078547580">
    <w:abstractNumId w:val="9"/>
  </w:num>
  <w:num w:numId="18" w16cid:durableId="2074041196">
    <w:abstractNumId w:val="21"/>
  </w:num>
  <w:num w:numId="19" w16cid:durableId="282423091">
    <w:abstractNumId w:val="0"/>
  </w:num>
  <w:num w:numId="20" w16cid:durableId="39478984">
    <w:abstractNumId w:val="14"/>
  </w:num>
  <w:num w:numId="21" w16cid:durableId="293755292">
    <w:abstractNumId w:val="10"/>
  </w:num>
  <w:num w:numId="22" w16cid:durableId="908808759">
    <w:abstractNumId w:val="4"/>
  </w:num>
  <w:num w:numId="23" w16cid:durableId="202210660">
    <w:abstractNumId w:val="12"/>
  </w:num>
  <w:num w:numId="24" w16cid:durableId="1936017242">
    <w:abstractNumId w:val="32"/>
  </w:num>
  <w:num w:numId="25" w16cid:durableId="1133987452">
    <w:abstractNumId w:val="13"/>
  </w:num>
  <w:num w:numId="26" w16cid:durableId="2049647534">
    <w:abstractNumId w:val="7"/>
  </w:num>
  <w:num w:numId="27" w16cid:durableId="1762291620">
    <w:abstractNumId w:val="19"/>
  </w:num>
  <w:num w:numId="28" w16cid:durableId="1040521644">
    <w:abstractNumId w:val="29"/>
  </w:num>
  <w:num w:numId="29" w16cid:durableId="1809860500">
    <w:abstractNumId w:val="15"/>
  </w:num>
  <w:num w:numId="30" w16cid:durableId="1898928350">
    <w:abstractNumId w:val="6"/>
  </w:num>
  <w:num w:numId="31" w16cid:durableId="74284696">
    <w:abstractNumId w:val="1"/>
  </w:num>
  <w:num w:numId="32" w16cid:durableId="1145317816">
    <w:abstractNumId w:val="11"/>
  </w:num>
  <w:num w:numId="33" w16cid:durableId="1457673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795"/>
    <w:rsid w:val="0000441B"/>
    <w:rsid w:val="0000558D"/>
    <w:rsid w:val="00007EB8"/>
    <w:rsid w:val="00012245"/>
    <w:rsid w:val="000136E9"/>
    <w:rsid w:val="00016288"/>
    <w:rsid w:val="000473A4"/>
    <w:rsid w:val="00055ED6"/>
    <w:rsid w:val="00062DAD"/>
    <w:rsid w:val="00063377"/>
    <w:rsid w:val="000651DA"/>
    <w:rsid w:val="00067008"/>
    <w:rsid w:val="00073181"/>
    <w:rsid w:val="00077BDF"/>
    <w:rsid w:val="00081C07"/>
    <w:rsid w:val="00085372"/>
    <w:rsid w:val="000968B1"/>
    <w:rsid w:val="000A7120"/>
    <w:rsid w:val="000A788D"/>
    <w:rsid w:val="000A7E94"/>
    <w:rsid w:val="000B05EE"/>
    <w:rsid w:val="000B395E"/>
    <w:rsid w:val="000B5843"/>
    <w:rsid w:val="000B5F5A"/>
    <w:rsid w:val="000B782D"/>
    <w:rsid w:val="000D2264"/>
    <w:rsid w:val="000E68D4"/>
    <w:rsid w:val="000E6E8B"/>
    <w:rsid w:val="000F009E"/>
    <w:rsid w:val="000F0168"/>
    <w:rsid w:val="00100A39"/>
    <w:rsid w:val="001010B9"/>
    <w:rsid w:val="00102498"/>
    <w:rsid w:val="0011258F"/>
    <w:rsid w:val="00130B3E"/>
    <w:rsid w:val="00134ED9"/>
    <w:rsid w:val="001400C4"/>
    <w:rsid w:val="00141CB3"/>
    <w:rsid w:val="00152795"/>
    <w:rsid w:val="0015404C"/>
    <w:rsid w:val="001553F5"/>
    <w:rsid w:val="00166E2F"/>
    <w:rsid w:val="001717BD"/>
    <w:rsid w:val="0017289F"/>
    <w:rsid w:val="0017374C"/>
    <w:rsid w:val="00175032"/>
    <w:rsid w:val="00176327"/>
    <w:rsid w:val="00184333"/>
    <w:rsid w:val="00184F27"/>
    <w:rsid w:val="001860A8"/>
    <w:rsid w:val="00186ADC"/>
    <w:rsid w:val="001908F1"/>
    <w:rsid w:val="00191B42"/>
    <w:rsid w:val="001A0326"/>
    <w:rsid w:val="001A3E64"/>
    <w:rsid w:val="001A5795"/>
    <w:rsid w:val="001B1D69"/>
    <w:rsid w:val="001B200B"/>
    <w:rsid w:val="001B5003"/>
    <w:rsid w:val="001B509C"/>
    <w:rsid w:val="001C1800"/>
    <w:rsid w:val="001C35AF"/>
    <w:rsid w:val="001C5E82"/>
    <w:rsid w:val="001D48C5"/>
    <w:rsid w:val="001E00E0"/>
    <w:rsid w:val="001E07C9"/>
    <w:rsid w:val="001F3367"/>
    <w:rsid w:val="001F3E36"/>
    <w:rsid w:val="0020163A"/>
    <w:rsid w:val="00205389"/>
    <w:rsid w:val="00210DAC"/>
    <w:rsid w:val="002130DB"/>
    <w:rsid w:val="0022369F"/>
    <w:rsid w:val="00226DB8"/>
    <w:rsid w:val="0023085D"/>
    <w:rsid w:val="002336C7"/>
    <w:rsid w:val="00241885"/>
    <w:rsid w:val="0025575A"/>
    <w:rsid w:val="00257CCE"/>
    <w:rsid w:val="0028583A"/>
    <w:rsid w:val="00285EC7"/>
    <w:rsid w:val="00287F1D"/>
    <w:rsid w:val="002B4272"/>
    <w:rsid w:val="002C1FD9"/>
    <w:rsid w:val="002C2C24"/>
    <w:rsid w:val="002D09FB"/>
    <w:rsid w:val="002D4828"/>
    <w:rsid w:val="002D76A5"/>
    <w:rsid w:val="002E3AA0"/>
    <w:rsid w:val="002F0DE3"/>
    <w:rsid w:val="002F5640"/>
    <w:rsid w:val="00300DB9"/>
    <w:rsid w:val="003016B2"/>
    <w:rsid w:val="003056DF"/>
    <w:rsid w:val="003074FA"/>
    <w:rsid w:val="00312CBA"/>
    <w:rsid w:val="00313EEE"/>
    <w:rsid w:val="00315341"/>
    <w:rsid w:val="00327B5D"/>
    <w:rsid w:val="003401B3"/>
    <w:rsid w:val="0035522D"/>
    <w:rsid w:val="00362262"/>
    <w:rsid w:val="003736F8"/>
    <w:rsid w:val="0038590F"/>
    <w:rsid w:val="00386EEF"/>
    <w:rsid w:val="003B2847"/>
    <w:rsid w:val="003E03DD"/>
    <w:rsid w:val="003E1D8D"/>
    <w:rsid w:val="003E2244"/>
    <w:rsid w:val="003E4786"/>
    <w:rsid w:val="003E513D"/>
    <w:rsid w:val="003E6BB0"/>
    <w:rsid w:val="003F2C1B"/>
    <w:rsid w:val="003F56B2"/>
    <w:rsid w:val="00400E74"/>
    <w:rsid w:val="00405EB1"/>
    <w:rsid w:val="00422C08"/>
    <w:rsid w:val="00423641"/>
    <w:rsid w:val="00427FE2"/>
    <w:rsid w:val="00430488"/>
    <w:rsid w:val="00435F95"/>
    <w:rsid w:val="004441DE"/>
    <w:rsid w:val="0044518F"/>
    <w:rsid w:val="0044627B"/>
    <w:rsid w:val="00451453"/>
    <w:rsid w:val="00452A7A"/>
    <w:rsid w:val="00456609"/>
    <w:rsid w:val="00456D1E"/>
    <w:rsid w:val="0046181E"/>
    <w:rsid w:val="00472A9B"/>
    <w:rsid w:val="004747B1"/>
    <w:rsid w:val="00480531"/>
    <w:rsid w:val="00483362"/>
    <w:rsid w:val="00484C71"/>
    <w:rsid w:val="00485AA9"/>
    <w:rsid w:val="00486A9B"/>
    <w:rsid w:val="00490346"/>
    <w:rsid w:val="004A08E6"/>
    <w:rsid w:val="004A1ACD"/>
    <w:rsid w:val="004A55FE"/>
    <w:rsid w:val="004B0548"/>
    <w:rsid w:val="004B3102"/>
    <w:rsid w:val="004B4E9E"/>
    <w:rsid w:val="004C4080"/>
    <w:rsid w:val="004C4EED"/>
    <w:rsid w:val="004D31B6"/>
    <w:rsid w:val="004D32D7"/>
    <w:rsid w:val="004D365D"/>
    <w:rsid w:val="004E23AA"/>
    <w:rsid w:val="004E3AAE"/>
    <w:rsid w:val="004E417B"/>
    <w:rsid w:val="00521472"/>
    <w:rsid w:val="005264A2"/>
    <w:rsid w:val="005336E4"/>
    <w:rsid w:val="005414A9"/>
    <w:rsid w:val="00557987"/>
    <w:rsid w:val="005610CA"/>
    <w:rsid w:val="00561DAA"/>
    <w:rsid w:val="00577C77"/>
    <w:rsid w:val="00587FDB"/>
    <w:rsid w:val="005939A7"/>
    <w:rsid w:val="00594D6C"/>
    <w:rsid w:val="00595862"/>
    <w:rsid w:val="005A1809"/>
    <w:rsid w:val="005A432B"/>
    <w:rsid w:val="005B662B"/>
    <w:rsid w:val="005C2573"/>
    <w:rsid w:val="005C465B"/>
    <w:rsid w:val="005C5751"/>
    <w:rsid w:val="005D2A95"/>
    <w:rsid w:val="005E1DD3"/>
    <w:rsid w:val="005E5053"/>
    <w:rsid w:val="005F1C4E"/>
    <w:rsid w:val="005F61D4"/>
    <w:rsid w:val="00601598"/>
    <w:rsid w:val="0060536E"/>
    <w:rsid w:val="00605AB3"/>
    <w:rsid w:val="00606413"/>
    <w:rsid w:val="006112AC"/>
    <w:rsid w:val="006155EE"/>
    <w:rsid w:val="006335B4"/>
    <w:rsid w:val="00640E12"/>
    <w:rsid w:val="00641E10"/>
    <w:rsid w:val="00642226"/>
    <w:rsid w:val="00643388"/>
    <w:rsid w:val="00650348"/>
    <w:rsid w:val="00650D64"/>
    <w:rsid w:val="00652183"/>
    <w:rsid w:val="0066362C"/>
    <w:rsid w:val="00670225"/>
    <w:rsid w:val="00676E86"/>
    <w:rsid w:val="00677CC6"/>
    <w:rsid w:val="00694B60"/>
    <w:rsid w:val="006A27E2"/>
    <w:rsid w:val="006A6076"/>
    <w:rsid w:val="006B0DDD"/>
    <w:rsid w:val="006B4E36"/>
    <w:rsid w:val="006B534E"/>
    <w:rsid w:val="006C50EA"/>
    <w:rsid w:val="006E01C5"/>
    <w:rsid w:val="006F78B2"/>
    <w:rsid w:val="007022E2"/>
    <w:rsid w:val="007043C3"/>
    <w:rsid w:val="00706D79"/>
    <w:rsid w:val="00727931"/>
    <w:rsid w:val="00730C73"/>
    <w:rsid w:val="007317D1"/>
    <w:rsid w:val="00734220"/>
    <w:rsid w:val="0073738C"/>
    <w:rsid w:val="00746BF9"/>
    <w:rsid w:val="00752CD7"/>
    <w:rsid w:val="00753777"/>
    <w:rsid w:val="007665A9"/>
    <w:rsid w:val="00775D23"/>
    <w:rsid w:val="007805F9"/>
    <w:rsid w:val="007901AE"/>
    <w:rsid w:val="00795E3C"/>
    <w:rsid w:val="007A1E1D"/>
    <w:rsid w:val="007A422F"/>
    <w:rsid w:val="007A5948"/>
    <w:rsid w:val="007B1778"/>
    <w:rsid w:val="007B2E6F"/>
    <w:rsid w:val="007C4194"/>
    <w:rsid w:val="007C55B9"/>
    <w:rsid w:val="007C75B2"/>
    <w:rsid w:val="007D0BA4"/>
    <w:rsid w:val="007D4AF7"/>
    <w:rsid w:val="007D5811"/>
    <w:rsid w:val="007E1FC1"/>
    <w:rsid w:val="007E3042"/>
    <w:rsid w:val="007F3F6E"/>
    <w:rsid w:val="007F4BE0"/>
    <w:rsid w:val="00804A08"/>
    <w:rsid w:val="00811E65"/>
    <w:rsid w:val="008157D0"/>
    <w:rsid w:val="00821821"/>
    <w:rsid w:val="0082545A"/>
    <w:rsid w:val="00832FD2"/>
    <w:rsid w:val="008349BA"/>
    <w:rsid w:val="0083595F"/>
    <w:rsid w:val="00840221"/>
    <w:rsid w:val="00865F1D"/>
    <w:rsid w:val="00877F7D"/>
    <w:rsid w:val="00885778"/>
    <w:rsid w:val="0089178F"/>
    <w:rsid w:val="008B0B5B"/>
    <w:rsid w:val="008C176E"/>
    <w:rsid w:val="008C4629"/>
    <w:rsid w:val="008C638C"/>
    <w:rsid w:val="008E44B1"/>
    <w:rsid w:val="008E75D0"/>
    <w:rsid w:val="008F1D9B"/>
    <w:rsid w:val="008F38B6"/>
    <w:rsid w:val="009056FA"/>
    <w:rsid w:val="009155F4"/>
    <w:rsid w:val="00915879"/>
    <w:rsid w:val="0093142D"/>
    <w:rsid w:val="00936D4D"/>
    <w:rsid w:val="00946986"/>
    <w:rsid w:val="00952A29"/>
    <w:rsid w:val="00962CAB"/>
    <w:rsid w:val="009639F6"/>
    <w:rsid w:val="00973304"/>
    <w:rsid w:val="009749F7"/>
    <w:rsid w:val="00990787"/>
    <w:rsid w:val="009965EF"/>
    <w:rsid w:val="009975D7"/>
    <w:rsid w:val="009B0ECD"/>
    <w:rsid w:val="009C1A92"/>
    <w:rsid w:val="009D4075"/>
    <w:rsid w:val="009D55B1"/>
    <w:rsid w:val="009E3899"/>
    <w:rsid w:val="009F231D"/>
    <w:rsid w:val="009F2E26"/>
    <w:rsid w:val="009F3E1C"/>
    <w:rsid w:val="00A01879"/>
    <w:rsid w:val="00A021C3"/>
    <w:rsid w:val="00A05561"/>
    <w:rsid w:val="00A11B22"/>
    <w:rsid w:val="00A164AE"/>
    <w:rsid w:val="00A21414"/>
    <w:rsid w:val="00A23A3F"/>
    <w:rsid w:val="00A37A8F"/>
    <w:rsid w:val="00A37B16"/>
    <w:rsid w:val="00A5182A"/>
    <w:rsid w:val="00A51C30"/>
    <w:rsid w:val="00A60835"/>
    <w:rsid w:val="00A72F3B"/>
    <w:rsid w:val="00A75CC7"/>
    <w:rsid w:val="00A8073D"/>
    <w:rsid w:val="00A82046"/>
    <w:rsid w:val="00A90400"/>
    <w:rsid w:val="00AA7E5E"/>
    <w:rsid w:val="00AB0918"/>
    <w:rsid w:val="00AB24F7"/>
    <w:rsid w:val="00AB4CDE"/>
    <w:rsid w:val="00AC6CC6"/>
    <w:rsid w:val="00AC79C8"/>
    <w:rsid w:val="00AF46AD"/>
    <w:rsid w:val="00B21565"/>
    <w:rsid w:val="00B21990"/>
    <w:rsid w:val="00B306B1"/>
    <w:rsid w:val="00B336C1"/>
    <w:rsid w:val="00B37509"/>
    <w:rsid w:val="00B401EA"/>
    <w:rsid w:val="00B42AC7"/>
    <w:rsid w:val="00B44E2B"/>
    <w:rsid w:val="00B544C9"/>
    <w:rsid w:val="00B55013"/>
    <w:rsid w:val="00B62345"/>
    <w:rsid w:val="00B633F7"/>
    <w:rsid w:val="00B822CA"/>
    <w:rsid w:val="00B85D60"/>
    <w:rsid w:val="00BA4DD6"/>
    <w:rsid w:val="00BC06BC"/>
    <w:rsid w:val="00BD4C30"/>
    <w:rsid w:val="00BE3CFE"/>
    <w:rsid w:val="00BE403B"/>
    <w:rsid w:val="00BF4BBF"/>
    <w:rsid w:val="00C04F2F"/>
    <w:rsid w:val="00C06D5E"/>
    <w:rsid w:val="00C13C36"/>
    <w:rsid w:val="00C20B35"/>
    <w:rsid w:val="00C26EDA"/>
    <w:rsid w:val="00C26EE2"/>
    <w:rsid w:val="00C33B9C"/>
    <w:rsid w:val="00C37500"/>
    <w:rsid w:val="00C50025"/>
    <w:rsid w:val="00C57475"/>
    <w:rsid w:val="00C637C5"/>
    <w:rsid w:val="00C712AB"/>
    <w:rsid w:val="00C745A4"/>
    <w:rsid w:val="00C76B50"/>
    <w:rsid w:val="00C8735A"/>
    <w:rsid w:val="00C90C6D"/>
    <w:rsid w:val="00C93FDC"/>
    <w:rsid w:val="00C95939"/>
    <w:rsid w:val="00C963F6"/>
    <w:rsid w:val="00C97BB1"/>
    <w:rsid w:val="00CA53F2"/>
    <w:rsid w:val="00CB3123"/>
    <w:rsid w:val="00CD1A84"/>
    <w:rsid w:val="00CD216B"/>
    <w:rsid w:val="00CE7D5C"/>
    <w:rsid w:val="00CF0278"/>
    <w:rsid w:val="00CF0CAC"/>
    <w:rsid w:val="00D043D3"/>
    <w:rsid w:val="00D1125E"/>
    <w:rsid w:val="00D156DA"/>
    <w:rsid w:val="00D300A0"/>
    <w:rsid w:val="00D4200B"/>
    <w:rsid w:val="00D42F59"/>
    <w:rsid w:val="00D44A10"/>
    <w:rsid w:val="00D50270"/>
    <w:rsid w:val="00D7147A"/>
    <w:rsid w:val="00D83056"/>
    <w:rsid w:val="00D83D56"/>
    <w:rsid w:val="00D86019"/>
    <w:rsid w:val="00D95B00"/>
    <w:rsid w:val="00DA7C3B"/>
    <w:rsid w:val="00DB4012"/>
    <w:rsid w:val="00DB6010"/>
    <w:rsid w:val="00DD199F"/>
    <w:rsid w:val="00DD44EC"/>
    <w:rsid w:val="00DE26BA"/>
    <w:rsid w:val="00DE3F6A"/>
    <w:rsid w:val="00DF6E8E"/>
    <w:rsid w:val="00E01C90"/>
    <w:rsid w:val="00E026E3"/>
    <w:rsid w:val="00E13EC2"/>
    <w:rsid w:val="00E14C96"/>
    <w:rsid w:val="00E27A26"/>
    <w:rsid w:val="00E27DBF"/>
    <w:rsid w:val="00E30DA0"/>
    <w:rsid w:val="00E45238"/>
    <w:rsid w:val="00E4628D"/>
    <w:rsid w:val="00E465C2"/>
    <w:rsid w:val="00E574BB"/>
    <w:rsid w:val="00E5784E"/>
    <w:rsid w:val="00E65289"/>
    <w:rsid w:val="00E676EB"/>
    <w:rsid w:val="00E71F67"/>
    <w:rsid w:val="00E721B9"/>
    <w:rsid w:val="00E8101C"/>
    <w:rsid w:val="00E952BE"/>
    <w:rsid w:val="00EA3B49"/>
    <w:rsid w:val="00EA45F1"/>
    <w:rsid w:val="00EA5E9C"/>
    <w:rsid w:val="00EA739A"/>
    <w:rsid w:val="00EB07E4"/>
    <w:rsid w:val="00EB0CBF"/>
    <w:rsid w:val="00EB1902"/>
    <w:rsid w:val="00ED2EF0"/>
    <w:rsid w:val="00ED3F57"/>
    <w:rsid w:val="00EE2017"/>
    <w:rsid w:val="00EE4522"/>
    <w:rsid w:val="00EE73FC"/>
    <w:rsid w:val="00EF6AAE"/>
    <w:rsid w:val="00EF78D6"/>
    <w:rsid w:val="00F01B97"/>
    <w:rsid w:val="00F10BEC"/>
    <w:rsid w:val="00F1670A"/>
    <w:rsid w:val="00F200C7"/>
    <w:rsid w:val="00F20946"/>
    <w:rsid w:val="00F349C3"/>
    <w:rsid w:val="00F37C4A"/>
    <w:rsid w:val="00F42DE3"/>
    <w:rsid w:val="00F44910"/>
    <w:rsid w:val="00F475E6"/>
    <w:rsid w:val="00F565B1"/>
    <w:rsid w:val="00F65718"/>
    <w:rsid w:val="00F74882"/>
    <w:rsid w:val="00F7501C"/>
    <w:rsid w:val="00F76CCF"/>
    <w:rsid w:val="00F8722A"/>
    <w:rsid w:val="00F928EC"/>
    <w:rsid w:val="00FA4007"/>
    <w:rsid w:val="00FA6CA4"/>
    <w:rsid w:val="00FB44FD"/>
    <w:rsid w:val="00FB57AD"/>
    <w:rsid w:val="00FC230E"/>
    <w:rsid w:val="00FC302D"/>
    <w:rsid w:val="00FD01C4"/>
    <w:rsid w:val="00FE2E6B"/>
    <w:rsid w:val="00FF31E2"/>
    <w:rsid w:val="00FF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4BC63C"/>
  <w15:chartTrackingRefBased/>
  <w15:docId w15:val="{2BD0F54F-58E6-468A-89ED-A19D5654B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gra" w:eastAsiaTheme="minorHAnsi" w:hAnsi="Ingra" w:cstheme="minorBidi"/>
        <w:sz w:val="32"/>
        <w:szCs w:val="32"/>
        <w:lang w:val="en-GB" w:eastAsia="en-US" w:bidi="ar-SA"/>
        <w14:stylisticSets>
          <w14:styleSet w14:id="16"/>
        </w14:stylisticSets>
        <w14:cntxtAlts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82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4E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E9E"/>
  </w:style>
  <w:style w:type="paragraph" w:styleId="Footer">
    <w:name w:val="footer"/>
    <w:basedOn w:val="Normal"/>
    <w:link w:val="FooterChar"/>
    <w:uiPriority w:val="99"/>
    <w:unhideWhenUsed/>
    <w:rsid w:val="004B4E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E9E"/>
  </w:style>
  <w:style w:type="paragraph" w:customStyle="1" w:styleId="BasicParagraph">
    <w:name w:val="[Basic Paragraph]"/>
    <w:basedOn w:val="Normal"/>
    <w:uiPriority w:val="99"/>
    <w:rsid w:val="001C180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A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A3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D1A84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15279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  <w14:stylisticSets/>
      <w14:cntxtAlts w14:val="0"/>
    </w:rPr>
  </w:style>
  <w:style w:type="character" w:customStyle="1" w:styleId="normaltextrun">
    <w:name w:val="normaltextrun"/>
    <w:basedOn w:val="DefaultParagraphFont"/>
    <w:rsid w:val="00152795"/>
  </w:style>
  <w:style w:type="character" w:customStyle="1" w:styleId="spellingerror">
    <w:name w:val="spellingerror"/>
    <w:basedOn w:val="DefaultParagraphFont"/>
    <w:rsid w:val="00152795"/>
  </w:style>
  <w:style w:type="character" w:customStyle="1" w:styleId="eop">
    <w:name w:val="eop"/>
    <w:basedOn w:val="DefaultParagraphFont"/>
    <w:rsid w:val="00152795"/>
  </w:style>
  <w:style w:type="paragraph" w:customStyle="1" w:styleId="Default">
    <w:name w:val="Default"/>
    <w:rsid w:val="001527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  <w14:stylisticSets/>
      <w14:cntxtAlts w14:val="0"/>
    </w:rPr>
  </w:style>
  <w:style w:type="paragraph" w:styleId="ListParagraph">
    <w:name w:val="List Paragraph"/>
    <w:basedOn w:val="Normal"/>
    <w:uiPriority w:val="34"/>
    <w:qFormat/>
    <w:rsid w:val="00152795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  <w14:stylisticSets/>
      <w14:cntxtAlts w14:val="0"/>
    </w:rPr>
  </w:style>
  <w:style w:type="paragraph" w:customStyle="1" w:styleId="SCVOSubheadRed">
    <w:name w:val="SCVO_Subhead_Red"/>
    <w:basedOn w:val="paragraph"/>
    <w:qFormat/>
    <w:rsid w:val="003401B3"/>
    <w:pPr>
      <w:spacing w:before="0" w:beforeAutospacing="0" w:afterAutospacing="0" w:line="264" w:lineRule="auto"/>
      <w:ind w:left="1134"/>
      <w:textAlignment w:val="baseline"/>
    </w:pPr>
    <w:rPr>
      <w:rFonts w:ascii="Ingra SemiBold" w:hAnsi="Ingra SemiBold" w:cs="Arial"/>
      <w:b/>
      <w:color w:val="FF5959"/>
      <w:sz w:val="28"/>
      <w:szCs w:val="28"/>
    </w:rPr>
  </w:style>
  <w:style w:type="paragraph" w:customStyle="1" w:styleId="SCVOHeadingMainBlue">
    <w:name w:val="SCVO_Heading_Main_Blue"/>
    <w:basedOn w:val="Normal"/>
    <w:qFormat/>
    <w:rsid w:val="003401B3"/>
    <w:pPr>
      <w:ind w:left="1134"/>
    </w:pPr>
    <w:rPr>
      <w:rFonts w:ascii="Ingra SemiBold" w:hAnsi="Ingra SemiBold" w:cs="Arial"/>
      <w:b/>
      <w:color w:val="244B5A"/>
      <w:sz w:val="36"/>
      <w:szCs w:val="36"/>
    </w:rPr>
  </w:style>
  <w:style w:type="paragraph" w:styleId="NoSpacing">
    <w:name w:val="No Spacing"/>
    <w:uiPriority w:val="1"/>
    <w:qFormat/>
    <w:rsid w:val="003401B3"/>
    <w:pPr>
      <w:spacing w:after="0" w:line="240" w:lineRule="auto"/>
    </w:pPr>
    <w:rPr>
      <w:rFonts w:ascii="Cambria" w:eastAsia="Cambria" w:hAnsi="Cambria" w:cs="Times New Roman"/>
      <w:sz w:val="24"/>
      <w:szCs w:val="24"/>
      <w14:stylisticSets/>
      <w14:cntxtAlts w14:val="0"/>
    </w:rPr>
  </w:style>
  <w:style w:type="paragraph" w:customStyle="1" w:styleId="SCVOSubhead2Blue">
    <w:name w:val="SCVO_Subhead_2_Blue"/>
    <w:basedOn w:val="Normal"/>
    <w:qFormat/>
    <w:rsid w:val="003401B3"/>
    <w:pPr>
      <w:ind w:left="1134" w:right="565"/>
    </w:pPr>
    <w:rPr>
      <w:rFonts w:ascii="Ingra SemiBold" w:hAnsi="Ingra SemiBold"/>
      <w:color w:val="244B5A"/>
      <w:sz w:val="28"/>
    </w:rPr>
  </w:style>
  <w:style w:type="paragraph" w:customStyle="1" w:styleId="Style1">
    <w:name w:val="Style1"/>
    <w:basedOn w:val="SCVOSubheadRed"/>
    <w:next w:val="NoSpacing"/>
    <w:qFormat/>
    <w:rsid w:val="00A5182A"/>
  </w:style>
  <w:style w:type="paragraph" w:customStyle="1" w:styleId="SCVOBodyText">
    <w:name w:val="SCVO_BodyText"/>
    <w:basedOn w:val="SCVOSubheadRed"/>
    <w:qFormat/>
    <w:rsid w:val="00A5182A"/>
    <w:pPr>
      <w:spacing w:after="60"/>
    </w:pPr>
    <w:rPr>
      <w:rFonts w:ascii="Ingra SCVO" w:hAnsi="Ingra SCVO"/>
      <w:b w:val="0"/>
      <w:color w:val="244B5A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42F59"/>
    <w:rPr>
      <w:color w:val="605E5C"/>
      <w:shd w:val="clear" w:color="auto" w:fill="E1DFDD"/>
    </w:rPr>
  </w:style>
  <w:style w:type="character" w:customStyle="1" w:styleId="tabchar">
    <w:name w:val="tabchar"/>
    <w:basedOn w:val="DefaultParagraphFont"/>
    <w:rsid w:val="0093142D"/>
  </w:style>
  <w:style w:type="character" w:styleId="FollowedHyperlink">
    <w:name w:val="FollowedHyperlink"/>
    <w:basedOn w:val="DefaultParagraphFont"/>
    <w:uiPriority w:val="99"/>
    <w:semiHidden/>
    <w:unhideWhenUsed/>
    <w:rsid w:val="005A432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F4BB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  <w14:stylisticSets/>
      <w14:cntxtAlts w14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4747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47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47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47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47B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B42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6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7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8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7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2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2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1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1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9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cvo.scot/about/work/service-charter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hr@scvo.scot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cvo.scot/about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recruitment@scvo.scot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ohn.fitzgerald@scvo.sco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ferguson\Creative%20Cloud%20Files\SCVO%20Core\VI%20Dev\Output\SCVO_Core_letterhead\SCVO_Core_letterhead%20template_MT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780A1CF7B09D49A2A202022C24C806" ma:contentTypeVersion="20" ma:contentTypeDescription="Create a new document." ma:contentTypeScope="" ma:versionID="9facef55cbda8d78da0bc17db575b894">
  <xsd:schema xmlns:xsd="http://www.w3.org/2001/XMLSchema" xmlns:xs="http://www.w3.org/2001/XMLSchema" xmlns:p="http://schemas.microsoft.com/office/2006/metadata/properties" xmlns:ns1="http://schemas.microsoft.com/sharepoint/v3" xmlns:ns2="9bc38c86-bb7d-46e1-b1a8-a7bccfc4a84c" xmlns:ns3="493bb6ee-ddc6-4c5c-988d-d27208970a9f" targetNamespace="http://schemas.microsoft.com/office/2006/metadata/properties" ma:root="true" ma:fieldsID="9f5945757614eb9c274cd24dfd304ff0" ns1:_="" ns2:_="" ns3:_="">
    <xsd:import namespace="http://schemas.microsoft.com/sharepoint/v3"/>
    <xsd:import namespace="9bc38c86-bb7d-46e1-b1a8-a7bccfc4a84c"/>
    <xsd:import namespace="493bb6ee-ddc6-4c5c-988d-d27208970a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38c86-bb7d-46e1-b1a8-a7bccfc4a8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95cbd55-2671-4a50-8c5d-f2e58ffca7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3bb6ee-ddc6-4c5c-988d-d27208970a9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cac7d03-337a-40d8-b3a7-5a8bf6591281}" ma:internalName="TaxCatchAll" ma:showField="CatchAllData" ma:web="493bb6ee-ddc6-4c5c-988d-d27208970a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93bb6ee-ddc6-4c5c-988d-d27208970a9f">
      <UserInfo>
        <DisplayName>Jane Griffin</DisplayName>
        <AccountId>5031</AccountId>
        <AccountType/>
      </UserInfo>
      <UserInfo>
        <DisplayName>Beth Mukushi</DisplayName>
        <AccountId>286</AccountId>
        <AccountType/>
      </UserInfo>
      <UserInfo>
        <DisplayName>Bonetta Davis</DisplayName>
        <AccountId>2122</AccountId>
        <AccountType/>
      </UserInfo>
    </SharedWithUsers>
    <TaxCatchAll xmlns="493bb6ee-ddc6-4c5c-988d-d27208970a9f" xsi:nil="true"/>
    <lcf76f155ced4ddcb4097134ff3c332f xmlns="9bc38c86-bb7d-46e1-b1a8-a7bccfc4a84c">
      <Terms xmlns="http://schemas.microsoft.com/office/infopath/2007/PartnerControls"/>
    </lcf76f155ced4ddcb4097134ff3c332f>
    <_ip_UnifiedCompliancePolicyProperties xmlns="http://schemas.microsoft.com/sharepoint/v3" xsi:nil="true"/>
    <_ip_UnifiedCompliancePolicyUIAc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D71ED21-FD0E-43C4-B235-172F7C5FFA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CFEA2E-563E-4368-8683-BA1A5272D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bc38c86-bb7d-46e1-b1a8-a7bccfc4a84c"/>
    <ds:schemaRef ds:uri="493bb6ee-ddc6-4c5c-988d-d27208970a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CBEB28-697C-47D4-B05E-0E4C565467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F36081-2FCF-4720-8237-095EFB52521C}">
  <ds:schemaRefs>
    <ds:schemaRef ds:uri="http://schemas.microsoft.com/office/2006/metadata/properties"/>
    <ds:schemaRef ds:uri="http://schemas.microsoft.com/office/infopath/2007/PartnerControls"/>
    <ds:schemaRef ds:uri="493bb6ee-ddc6-4c5c-988d-d27208970a9f"/>
    <ds:schemaRef ds:uri="9bc38c86-bb7d-46e1-b1a8-a7bccfc4a84c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SCVO_Core_letterhead template_MTC</Template>
  <TotalTime>44</TotalTime>
  <Pages>5</Pages>
  <Words>1039</Words>
  <Characters>6104</Characters>
  <Application>Microsoft Office Word</Application>
  <DocSecurity>0</DocSecurity>
  <Lines>184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SCVO</Company>
  <LinksUpToDate>false</LinksUpToDate>
  <CharactersWithSpaces>7062</CharactersWithSpaces>
  <SharedDoc>false</SharedDoc>
  <HLinks>
    <vt:vector size="12" baseType="variant">
      <vt:variant>
        <vt:i4>6226023</vt:i4>
      </vt:variant>
      <vt:variant>
        <vt:i4>3</vt:i4>
      </vt:variant>
      <vt:variant>
        <vt:i4>0</vt:i4>
      </vt:variant>
      <vt:variant>
        <vt:i4>5</vt:i4>
      </vt:variant>
      <vt:variant>
        <vt:lpwstr>mailto:recruitment@scvo.scot</vt:lpwstr>
      </vt:variant>
      <vt:variant>
        <vt:lpwstr/>
      </vt:variant>
      <vt:variant>
        <vt:i4>1769486</vt:i4>
      </vt:variant>
      <vt:variant>
        <vt:i4>0</vt:i4>
      </vt:variant>
      <vt:variant>
        <vt:i4>0</vt:i4>
      </vt:variant>
      <vt:variant>
        <vt:i4>5</vt:i4>
      </vt:variant>
      <vt:variant>
        <vt:lpwstr>https://scvo.scot/about/work/service-charter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Ferguson (Comms)</dc:creator>
  <cp:keywords/>
  <dc:description/>
  <cp:lastModifiedBy>Bonetta Davis</cp:lastModifiedBy>
  <cp:revision>27</cp:revision>
  <cp:lastPrinted>2020-02-27T22:53:00Z</cp:lastPrinted>
  <dcterms:created xsi:type="dcterms:W3CDTF">2026-10-29T15:04:00Z</dcterms:created>
  <dcterms:modified xsi:type="dcterms:W3CDTF">2026-11-04T09:24:00Z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755fef0ebde0778cf47dd7be58a17c6f95dec573830b1bfcf945a90a3391fc6a</vt:lpwstr>
  </property>
  <property fmtid="{D5CDD505-2E9C-101B-9397-08002B2CF9AE}" pid="4" name="ContentTypeId">
    <vt:lpwstr>0x010100BE780A1CF7B09D49A2A202022C24C806</vt:lpwstr>
  </property>
</Properties>
</file>