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40A1B" w14:textId="7511C72A" w:rsidR="00656271" w:rsidRDefault="00453615">
      <w:pPr>
        <w:rPr>
          <w:b/>
          <w:color w:val="FF0000"/>
          <w:sz w:val="28"/>
          <w:szCs w:val="28"/>
        </w:rPr>
      </w:pPr>
      <w:bookmarkStart w:id="0" w:name="_GoBack"/>
      <w:bookmarkEnd w:id="0"/>
      <w:r w:rsidRPr="00453615">
        <w:rPr>
          <w:b/>
          <w:color w:val="FF0000"/>
          <w:sz w:val="28"/>
          <w:szCs w:val="28"/>
        </w:rPr>
        <w:t>CV</w:t>
      </w:r>
    </w:p>
    <w:p w14:paraId="4612915D" w14:textId="515F8768" w:rsidR="00854B4E" w:rsidRDefault="00854B4E">
      <w:pPr>
        <w:rPr>
          <w:b/>
          <w:color w:val="FF0000"/>
          <w:sz w:val="28"/>
          <w:szCs w:val="28"/>
        </w:rPr>
      </w:pPr>
    </w:p>
    <w:p w14:paraId="58DA8CD4" w14:textId="68BAF9FA" w:rsidR="00854B4E" w:rsidRPr="00453615" w:rsidRDefault="00854B4E">
      <w:pPr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inline distT="0" distB="0" distL="0" distR="0" wp14:anchorId="6814D22C" wp14:editId="1A17974F">
            <wp:extent cx="1054100" cy="889000"/>
            <wp:effectExtent l="0" t="0" r="0" b="0"/>
            <wp:docPr id="1" name="Grafik 1" descr="Ein Bild, das Person, Mann, Anzug, Wan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Person, Mann, Anzug, Wand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47DE8" w14:textId="77777777" w:rsidR="00453615" w:rsidRDefault="00453615"/>
    <w:p w14:paraId="5DAF0DCA" w14:textId="1A5F4BBE" w:rsidR="00453615" w:rsidRPr="00453615" w:rsidRDefault="00854B4E">
      <w:pPr>
        <w:rPr>
          <w:b/>
        </w:rPr>
      </w:pPr>
      <w:r>
        <w:rPr>
          <w:b/>
        </w:rPr>
        <w:t>Raphael Hausen</w:t>
      </w:r>
    </w:p>
    <w:p w14:paraId="1FB0D66D" w14:textId="1E23C9EE" w:rsidR="00453615" w:rsidRPr="00A40393" w:rsidRDefault="00854B4E">
      <w:pPr>
        <w:rPr>
          <w:b/>
        </w:rPr>
      </w:pPr>
      <w:r>
        <w:rPr>
          <w:b/>
        </w:rPr>
        <w:t>Rechtsanwalt, Steuerberater,</w:t>
      </w:r>
      <w:r w:rsidR="00453615" w:rsidRPr="00A40393">
        <w:rPr>
          <w:b/>
        </w:rPr>
        <w:t xml:space="preserve"> Wirtschaftsprüfer</w:t>
      </w:r>
    </w:p>
    <w:p w14:paraId="5E1ED77B" w14:textId="77777777" w:rsidR="00453615" w:rsidRDefault="00453615"/>
    <w:p w14:paraId="5ED74BE7" w14:textId="32816929" w:rsidR="00F04E74" w:rsidRPr="00A40393" w:rsidRDefault="00F04E74" w:rsidP="00F04E74">
      <w:r>
        <w:t xml:space="preserve">Herr Hausen ist seit 10 Jahren </w:t>
      </w:r>
      <w:r w:rsidR="00854B4E">
        <w:t>in eigener Praxis tätig</w:t>
      </w:r>
      <w:r w:rsidR="008D15CC">
        <w:t xml:space="preserve">. Er </w:t>
      </w:r>
      <w:r w:rsidR="00854B4E">
        <w:t xml:space="preserve">berät </w:t>
      </w:r>
      <w:r w:rsidR="00AC10F3">
        <w:t xml:space="preserve">insbesondere börsennotierte </w:t>
      </w:r>
      <w:r w:rsidR="00854B4E">
        <w:t xml:space="preserve">Unternehmen </w:t>
      </w:r>
      <w:r w:rsidR="00AC10F3">
        <w:t>in größeren Projekten zu</w:t>
      </w:r>
      <w:r w:rsidR="00854B4E">
        <w:t xml:space="preserve"> Bilanzierungsfrage</w:t>
      </w:r>
      <w:r w:rsidR="008D15CC">
        <w:t>n</w:t>
      </w:r>
      <w:r w:rsidR="00854B4E">
        <w:t xml:space="preserve">. </w:t>
      </w:r>
      <w:r w:rsidRPr="00A40393">
        <w:t xml:space="preserve">Zuvor war </w:t>
      </w:r>
      <w:r>
        <w:t>er</w:t>
      </w:r>
      <w:r w:rsidRPr="00A40393">
        <w:t xml:space="preserve"> bei einer </w:t>
      </w:r>
      <w:r>
        <w:t xml:space="preserve">großen </w:t>
      </w:r>
      <w:r w:rsidRPr="00A40393">
        <w:t xml:space="preserve">Wirtschaftsprüfungsgesellschaft </w:t>
      </w:r>
      <w:r>
        <w:t xml:space="preserve">in den Bereichen Prüfung, Beratung sowie Grundsatzfragen der Bilanzierung </w:t>
      </w:r>
      <w:r w:rsidRPr="00A40393">
        <w:t xml:space="preserve">tätig. </w:t>
      </w:r>
    </w:p>
    <w:p w14:paraId="316177D9" w14:textId="58EF7713" w:rsidR="00453615" w:rsidRPr="00A40393" w:rsidRDefault="00F04E74" w:rsidP="00AC10F3">
      <w:r>
        <w:t xml:space="preserve">Seit 2014 unterstützt Herr Hausen das GdW-interne Schulungsprogramm mit 2 Kursen: Erfolgreich Präsentieren sowie Auftreten bei Mandanten für Berufsanfänger. Grundlage seiner Kurse ist </w:t>
      </w:r>
      <w:r w:rsidR="00840650">
        <w:t xml:space="preserve">ein Mix aus </w:t>
      </w:r>
      <w:r w:rsidR="008D15CC">
        <w:t>persönliche</w:t>
      </w:r>
      <w:r w:rsidR="00840650">
        <w:t>r</w:t>
      </w:r>
      <w:r w:rsidR="008D15CC">
        <w:t xml:space="preserve"> Prägung, </w:t>
      </w:r>
      <w:r>
        <w:t>Erfahrung</w:t>
      </w:r>
      <w:r w:rsidR="00840650">
        <w:t xml:space="preserve">, </w:t>
      </w:r>
      <w:r w:rsidR="008D15CC">
        <w:t>Erlernte</w:t>
      </w:r>
      <w:r w:rsidR="00840650">
        <w:t>m</w:t>
      </w:r>
      <w:r w:rsidR="008D15CC">
        <w:t xml:space="preserve"> </w:t>
      </w:r>
      <w:r>
        <w:t xml:space="preserve">sowie </w:t>
      </w:r>
      <w:r w:rsidR="007726C6">
        <w:t>der</w:t>
      </w:r>
      <w:r>
        <w:t xml:space="preserve"> Freude daran, </w:t>
      </w:r>
      <w:r w:rsidR="00AC10F3">
        <w:t xml:space="preserve">das </w:t>
      </w:r>
      <w:r w:rsidR="008D15CC">
        <w:t xml:space="preserve">alles </w:t>
      </w:r>
      <w:r w:rsidR="00AC10F3">
        <w:t>weiterzugeben. Seine Methodik ist praxisorientiert: Präsentationen und Mandantengespräche werden in Simulationen geübt</w:t>
      </w:r>
      <w:r w:rsidR="00A8484B">
        <w:t>. Die Simulationen werden durch Feedback und Wiederholungen ergänzt.</w:t>
      </w:r>
    </w:p>
    <w:p w14:paraId="033F9362" w14:textId="77777777" w:rsidR="008C5C95" w:rsidRDefault="008C5C95" w:rsidP="00453615"/>
    <w:p w14:paraId="3905B805" w14:textId="77777777" w:rsidR="008C5C95" w:rsidRDefault="008C5C95" w:rsidP="00453615"/>
    <w:p w14:paraId="2B71721C" w14:textId="77777777" w:rsidR="00453615" w:rsidRDefault="00453615"/>
    <w:p w14:paraId="3A3361EE" w14:textId="77777777" w:rsidR="00453615" w:rsidRDefault="00453615"/>
    <w:p w14:paraId="6040C56B" w14:textId="77777777" w:rsidR="00453615" w:rsidRDefault="00453615"/>
    <w:sectPr w:rsidR="0045361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2D0D4" w14:textId="77777777" w:rsidR="00296F7B" w:rsidRDefault="00296F7B" w:rsidP="00453615">
      <w:r>
        <w:separator/>
      </w:r>
    </w:p>
  </w:endnote>
  <w:endnote w:type="continuationSeparator" w:id="0">
    <w:p w14:paraId="76B81906" w14:textId="77777777" w:rsidR="00296F7B" w:rsidRDefault="00296F7B" w:rsidP="00453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mbria"/>
    <w:panose1 w:val="020B05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83833" w14:textId="77777777" w:rsidR="00296F7B" w:rsidRDefault="00296F7B" w:rsidP="00453615">
      <w:r>
        <w:separator/>
      </w:r>
    </w:p>
  </w:footnote>
  <w:footnote w:type="continuationSeparator" w:id="0">
    <w:p w14:paraId="59B64CEB" w14:textId="77777777" w:rsidR="00296F7B" w:rsidRDefault="00296F7B" w:rsidP="00453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C0C29" w14:textId="26857BDF" w:rsidR="008C5C95" w:rsidRDefault="008D15CC">
    <w:pPr>
      <w:pStyle w:val="Kopfzeile"/>
    </w:pPr>
    <w:r>
      <w:t>Juli</w:t>
    </w:r>
    <w:r w:rsidR="008C5C95">
      <w:t xml:space="preserve">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BF"/>
    <w:rsid w:val="000E7303"/>
    <w:rsid w:val="001853D3"/>
    <w:rsid w:val="00292EC6"/>
    <w:rsid w:val="00296F7B"/>
    <w:rsid w:val="003E593D"/>
    <w:rsid w:val="00453615"/>
    <w:rsid w:val="00495FE4"/>
    <w:rsid w:val="00501766"/>
    <w:rsid w:val="005C2772"/>
    <w:rsid w:val="00656271"/>
    <w:rsid w:val="007726C6"/>
    <w:rsid w:val="00840650"/>
    <w:rsid w:val="00854B4E"/>
    <w:rsid w:val="008C5C95"/>
    <w:rsid w:val="008D15CC"/>
    <w:rsid w:val="00916961"/>
    <w:rsid w:val="00922BBD"/>
    <w:rsid w:val="00A40393"/>
    <w:rsid w:val="00A8484B"/>
    <w:rsid w:val="00AC10F3"/>
    <w:rsid w:val="00BD1125"/>
    <w:rsid w:val="00D37BBF"/>
    <w:rsid w:val="00F04E74"/>
    <w:rsid w:val="00F3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2330F"/>
  <w15:chartTrackingRefBased/>
  <w15:docId w15:val="{684C955E-7B9C-4BEB-8FDC-F8AFE4FF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53D3"/>
    <w:rPr>
      <w:rFonts w:ascii="Frutiger 45 Light" w:hAnsi="Frutiger 45 Light"/>
      <w:sz w:val="22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853D3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853D3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853D3"/>
    <w:rPr>
      <w:rFonts w:ascii="Frutiger 45 Light" w:eastAsiaTheme="majorEastAsia" w:hAnsi="Frutiger 45 Light" w:cstheme="majorBidi"/>
      <w:b/>
      <w:sz w:val="2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853D3"/>
    <w:rPr>
      <w:rFonts w:ascii="Frutiger 45 Light" w:eastAsiaTheme="majorEastAsia" w:hAnsi="Frutiger 45 Light" w:cstheme="majorBidi"/>
      <w:b/>
      <w:sz w:val="22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45361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53615"/>
    <w:rPr>
      <w:rFonts w:ascii="Frutiger 45 Light" w:hAnsi="Frutiger 45 Light"/>
      <w:sz w:val="22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45361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53615"/>
    <w:rPr>
      <w:rFonts w:ascii="Frutiger 45 Light" w:hAnsi="Frutiger 45 Light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731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GdW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Buchta, Claudia</dc:creator>
  <cp:keywords/>
  <dc:description/>
  <cp:lastModifiedBy>Manthey, Melanie</cp:lastModifiedBy>
  <cp:revision>2</cp:revision>
  <dcterms:created xsi:type="dcterms:W3CDTF">2022-07-13T06:55:00Z</dcterms:created>
  <dcterms:modified xsi:type="dcterms:W3CDTF">2022-07-13T06:55:00Z</dcterms:modified>
</cp:coreProperties>
</file>