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C897" w14:textId="6757AFE3" w:rsidR="21DC2512" w:rsidRDefault="21DC2512" w:rsidP="4AD5DA87">
      <w:pPr>
        <w:spacing w:line="360" w:lineRule="auto"/>
        <w:jc w:val="both"/>
      </w:pPr>
      <w:r w:rsidRPr="4AD5DA87">
        <w:rPr>
          <w:rFonts w:ascii="Verdana" w:eastAsia="Verdana" w:hAnsi="Verdana" w:cs="Verdana"/>
          <w:b/>
          <w:bCs/>
          <w:color w:val="353535"/>
          <w:sz w:val="32"/>
          <w:szCs w:val="32"/>
          <w:u w:val="single"/>
        </w:rPr>
        <w:t>BASIN BÜLTENİ</w:t>
      </w:r>
    </w:p>
    <w:p w14:paraId="2A77071B" w14:textId="3208E9D2" w:rsidR="21DC2512" w:rsidRDefault="21DC2512" w:rsidP="4AD5DA87">
      <w:pPr>
        <w:spacing w:line="360" w:lineRule="auto"/>
        <w:jc w:val="both"/>
      </w:pPr>
      <w:r w:rsidRPr="4AD5DA87">
        <w:rPr>
          <w:rFonts w:ascii="Verdana" w:eastAsia="Verdana" w:hAnsi="Verdana" w:cs="Verdana"/>
          <w:b/>
          <w:bCs/>
          <w:color w:val="353535"/>
          <w:sz w:val="32"/>
          <w:szCs w:val="32"/>
        </w:rPr>
        <w:t xml:space="preserve"> </w:t>
      </w:r>
    </w:p>
    <w:p w14:paraId="190D9607" w14:textId="146635BB" w:rsidR="21DC2512" w:rsidRDefault="21DC2512" w:rsidP="4AD5DA87">
      <w:pPr>
        <w:spacing w:line="360" w:lineRule="auto"/>
        <w:jc w:val="center"/>
      </w:pPr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Fortinet, SOC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ekiplerini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siber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tehditleri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önleme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ve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savunma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konusunda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daha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fazla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desteklemek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için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hizmet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ve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eğitimlerini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>artırıyor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  <w:sz w:val="28"/>
          <w:szCs w:val="28"/>
        </w:rPr>
        <w:t xml:space="preserve"> </w:t>
      </w:r>
    </w:p>
    <w:p w14:paraId="71DAD45C" w14:textId="778E1547" w:rsidR="21DC2512" w:rsidRDefault="21DC2512" w:rsidP="4AD5DA87">
      <w:pPr>
        <w:spacing w:line="360" w:lineRule="auto"/>
        <w:jc w:val="center"/>
      </w:pPr>
      <w:r w:rsidRPr="4AD5DA87">
        <w:rPr>
          <w:rFonts w:ascii="Verdana" w:eastAsia="Verdana" w:hAnsi="Verdana" w:cs="Verdana"/>
          <w:i/>
          <w:iCs/>
          <w:color w:val="353535"/>
        </w:rPr>
        <w:t xml:space="preserve"> </w:t>
      </w:r>
    </w:p>
    <w:p w14:paraId="2A423B36" w14:textId="43C2EA08" w:rsidR="21DC2512" w:rsidRDefault="21DC2512" w:rsidP="4AD5DA87">
      <w:pPr>
        <w:spacing w:line="360" w:lineRule="auto"/>
        <w:jc w:val="center"/>
      </w:pP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Çok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yönlü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yaklaşım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,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Fortinet'in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siber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güvenlik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becerileri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açığını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ortadan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kaldırmaya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yönelik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küresel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taahhütlerinin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gerçekleşmesini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353535"/>
        </w:rPr>
        <w:t>hızlandıracak</w:t>
      </w:r>
      <w:proofErr w:type="spellEnd"/>
      <w:r w:rsidRPr="4AD5DA87">
        <w:rPr>
          <w:rFonts w:ascii="Verdana" w:eastAsia="Verdana" w:hAnsi="Verdana" w:cs="Verdana"/>
          <w:b/>
          <w:bCs/>
          <w:color w:val="353535"/>
        </w:rPr>
        <w:t>.</w:t>
      </w:r>
    </w:p>
    <w:p w14:paraId="7427A4B6" w14:textId="42BD4353" w:rsidR="21DC2512" w:rsidRDefault="21DC2512" w:rsidP="4AD5DA87">
      <w:pPr>
        <w:spacing w:line="360" w:lineRule="auto"/>
        <w:jc w:val="center"/>
      </w:pPr>
      <w:r w:rsidRPr="4AD5DA87">
        <w:rPr>
          <w:rFonts w:ascii="Verdana" w:eastAsia="Verdana" w:hAnsi="Verdana" w:cs="Verdana"/>
          <w:color w:val="353535"/>
        </w:rPr>
        <w:t xml:space="preserve"> </w:t>
      </w:r>
    </w:p>
    <w:p w14:paraId="1A4D5785" w14:textId="6C6283BD" w:rsidR="21DC2512" w:rsidRDefault="21DC2512" w:rsidP="4AD5DA87">
      <w:pPr>
        <w:spacing w:line="360" w:lineRule="auto"/>
        <w:jc w:val="both"/>
      </w:pPr>
      <w:proofErr w:type="spellStart"/>
      <w:r w:rsidRPr="4AD5DA87">
        <w:rPr>
          <w:rFonts w:ascii="Verdana" w:eastAsia="Verdana" w:hAnsi="Verdana" w:cs="Verdana"/>
          <w:sz w:val="20"/>
          <w:szCs w:val="20"/>
        </w:rPr>
        <w:t>Kapsamlı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entegre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otomatik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çözümlerinde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dünya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lideri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Fortinet®,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kurumların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dayanıklılığını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güçlendirmeye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yardımcı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olmak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yetenek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açığı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nedeniyle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zorlanan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eksik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kadrolu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ekipleri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desteklemek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için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tasarlanan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yeni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operasyon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merkezi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(SOC)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artırma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hizmetlerini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duyurdu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. Buna ek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olarak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Fortinet'in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beceri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açığını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kapatmaya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yönelik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liderlik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çabalarının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bir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parçası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olan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Fortinet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Eğitim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Enstitüsü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sektörde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tanınan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eğitim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sertifikalarına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erişimi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daha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da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artırmak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için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programlarına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yeni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girişimler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ekledi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>.</w:t>
      </w:r>
    </w:p>
    <w:p w14:paraId="011AB41B" w14:textId="26F0D6F2" w:rsidR="21DC2512" w:rsidRDefault="21DC2512" w:rsidP="4AD5DA87">
      <w:pPr>
        <w:spacing w:line="360" w:lineRule="auto"/>
        <w:jc w:val="both"/>
      </w:pPr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</w:p>
    <w:p w14:paraId="344ACA50" w14:textId="0DCBB175" w:rsidR="21DC2512" w:rsidRDefault="21DC2512" w:rsidP="4AD5DA87">
      <w:pPr>
        <w:spacing w:line="360" w:lineRule="auto"/>
        <w:jc w:val="both"/>
      </w:pPr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Yeni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geliştirilmiş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SOC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takviye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hizmetleri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,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eksik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kadrolu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güvenlik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operasyonları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ekipleri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için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anında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destek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sağlıyor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691D834C" w14:textId="73338254" w:rsidR="21DC2512" w:rsidRDefault="21DC2512" w:rsidP="4AD5DA87">
      <w:pPr>
        <w:spacing w:line="360" w:lineRule="auto"/>
        <w:jc w:val="both"/>
      </w:pPr>
      <w:proofErr w:type="spellStart"/>
      <w:r w:rsidRPr="4AD5DA87">
        <w:rPr>
          <w:rFonts w:ascii="Verdana" w:eastAsia="Verdana" w:hAnsi="Verdana" w:cs="Verdana"/>
          <w:sz w:val="20"/>
          <w:szCs w:val="20"/>
        </w:rPr>
        <w:t>Kurumların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bu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engelleri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aşmasına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yardımcı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olmayı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taahhüt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eden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Fortinet'in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yeni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geliştirilmiş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hizmetleri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, SOC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ekiplerinin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kurumlarının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riskini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azaltmasına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yardımcı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olurken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daha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yüksek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öncelikli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projelere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odaklanmak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için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zaman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kazanmalarını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sağlıyor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. Bu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güncellemeler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şunları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içeriyor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>:</w:t>
      </w:r>
    </w:p>
    <w:p w14:paraId="2D04BAE7" w14:textId="189632BF" w:rsidR="21DC2512" w:rsidRDefault="21DC2512" w:rsidP="4AD5DA87">
      <w:pPr>
        <w:spacing w:line="360" w:lineRule="auto"/>
        <w:jc w:val="both"/>
      </w:pPr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</w:p>
    <w:p w14:paraId="617AC6E6" w14:textId="4FDB65A8" w:rsidR="21DC2512" w:rsidRDefault="21DC2512" w:rsidP="00123828">
      <w:pPr>
        <w:pStyle w:val="ListeParagraf"/>
        <w:numPr>
          <w:ilvl w:val="0"/>
          <w:numId w:val="3"/>
        </w:numPr>
        <w:spacing w:line="360" w:lineRule="auto"/>
        <w:jc w:val="both"/>
      </w:pPr>
      <w:r w:rsidRPr="00AD4F2F">
        <w:rPr>
          <w:rFonts w:ascii="Verdana" w:eastAsia="Verdana" w:hAnsi="Verdana" w:cs="Verdana"/>
          <w:b/>
          <w:bCs/>
          <w:sz w:val="20"/>
          <w:szCs w:val="20"/>
        </w:rPr>
        <w:t>SOC-as-a-Service (</w:t>
      </w:r>
      <w:proofErr w:type="spellStart"/>
      <w:r w:rsidRPr="00AD4F2F">
        <w:rPr>
          <w:rFonts w:ascii="Verdana" w:eastAsia="Verdana" w:hAnsi="Verdana" w:cs="Verdana"/>
          <w:b/>
          <w:bCs/>
          <w:sz w:val="20"/>
          <w:szCs w:val="20"/>
        </w:rPr>
        <w:t>SOCaaS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: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Hizmet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olarak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operasyon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merkezi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): Fortinet, </w:t>
      </w:r>
      <w:hyperlink r:id="rId10"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tr"/>
          </w:rPr>
          <w:t>FortiGuard</w:t>
        </w:r>
        <w:proofErr w:type="spellEnd"/>
      </w:hyperlink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siber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uzmanlarını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Fortinet'in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gelişmiş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SOC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teknolojisi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ile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harmanlayan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hyperlink r:id="rId11"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tr"/>
          </w:rPr>
          <w:t>SOCaaS</w:t>
        </w:r>
        <w:proofErr w:type="spellEnd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tr"/>
          </w:rPr>
          <w:t xml:space="preserve"> hizmetini</w:t>
        </w:r>
      </w:hyperlink>
      <w:r w:rsidRPr="00AD4F2F">
        <w:rPr>
          <w:rFonts w:ascii="Verdana" w:eastAsia="Verdana" w:hAnsi="Verdana" w:cs="Verdana"/>
          <w:sz w:val="20"/>
          <w:szCs w:val="20"/>
        </w:rPr>
        <w:t xml:space="preserve">, ek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kullanım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durumlarına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daha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fazla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yapay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zeka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(AI)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öğrenen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makine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(ML)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yetenekleri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ekleyerek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genişletti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. Bu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güncellemeler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müşterilerin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eyleme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geçirilebilir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istihbaratı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daha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hızlı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görüntüleyebileceği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çözümü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hızlandıracağı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uyarılarını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tek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bir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bulut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tabanlı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gösterge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tablosunda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toplama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yeteneğini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geliştiriyor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lastRenderedPageBreak/>
        <w:t>operasyon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ekiplerinin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izleme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tespit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işlemlerini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Fortinet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uzmanlarına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devretmesini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sağlıyor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. Bu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yaklaşımla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Fortinet,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uyarı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izlemeyi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hızlandırıyor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olaylarını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hızla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gündeme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getiriyor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müşteriler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için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yanlış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pozitif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uyarıları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4F2F">
        <w:rPr>
          <w:rFonts w:ascii="Verdana" w:eastAsia="Verdana" w:hAnsi="Verdana" w:cs="Verdana"/>
          <w:sz w:val="20"/>
          <w:szCs w:val="20"/>
        </w:rPr>
        <w:t>azaltıyor</w:t>
      </w:r>
      <w:proofErr w:type="spellEnd"/>
      <w:r w:rsidRPr="00AD4F2F">
        <w:rPr>
          <w:rFonts w:ascii="Verdana" w:eastAsia="Verdana" w:hAnsi="Verdana" w:cs="Verdana"/>
          <w:sz w:val="20"/>
          <w:szCs w:val="20"/>
        </w:rPr>
        <w:t>.</w:t>
      </w:r>
      <w:r w:rsidRPr="00AD4F2F">
        <w:rPr>
          <w:rFonts w:ascii="Verdana" w:eastAsia="Verdana" w:hAnsi="Verdana" w:cs="Verdana"/>
        </w:rPr>
        <w:t xml:space="preserve"> </w:t>
      </w:r>
    </w:p>
    <w:p w14:paraId="7FDEF71F" w14:textId="1E8B11E4" w:rsidR="21DC2512" w:rsidRDefault="21DC2512" w:rsidP="4AD5DA87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Salgın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Tespit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Hizmeti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>:</w:t>
      </w:r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Müşterilerin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kullanımına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sunulan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hyperlink r:id="rId12">
        <w:r w:rsidRPr="4AD5DA87">
          <w:rPr>
            <w:rStyle w:val="Kpr"/>
            <w:rFonts w:ascii="Verdana" w:eastAsia="Verdana" w:hAnsi="Verdana" w:cs="Verdana"/>
            <w:sz w:val="20"/>
            <w:szCs w:val="20"/>
            <w:lang w:val="tr"/>
          </w:rPr>
          <w:t>yeni bir salgın tespit hizmeti</w:t>
        </w:r>
      </w:hyperlink>
      <w:r w:rsidRPr="4AD5DA87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aboneleri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e-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posta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yoluyla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önemli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ürün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kullanıcı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arayüzlerinde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otomatik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olarak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geniş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çaplı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sonuçlara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yol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açma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potansiyeli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olan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önemli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olaylarına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karşı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uyarıyor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. Bu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uyarılar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bir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saldırının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zaman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çizelgesi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hangi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spesifik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teknolojinin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etkilendiği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gibi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olayları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hakkında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kritik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bilgiler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içeriyor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. Buna ek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olarak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uyarılar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kurumlara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günlüklere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karşı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çalıştırıp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saldırıların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potansiyel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etkisini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belirleyeceği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özel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tehdit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avcılığının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yanısıra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gelecekte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daha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iyi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koruma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için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duruşlarını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iyileştirmeye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yönelik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öneriler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sağlıyor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>.</w:t>
      </w:r>
    </w:p>
    <w:p w14:paraId="7A97F9FB" w14:textId="339A8220" w:rsidR="21DC2512" w:rsidRDefault="21DC2512" w:rsidP="4AD5DA87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fr-CA"/>
        </w:rPr>
      </w:pPr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Olay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müdahale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hızlı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karşılık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(IR&amp;R)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hizmetleri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: </w:t>
      </w:r>
      <w:r w:rsidRPr="4AD5DA87">
        <w:rPr>
          <w:rFonts w:ascii="Verdana" w:eastAsia="Verdana" w:hAnsi="Verdana" w:cs="Verdana"/>
          <w:sz w:val="20"/>
          <w:szCs w:val="20"/>
        </w:rPr>
        <w:t xml:space="preserve">Fortinet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kısa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süre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önce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hyperlink r:id="rId13">
        <w:r w:rsidRPr="4AD5DA87">
          <w:rPr>
            <w:rStyle w:val="Kpr"/>
            <w:rFonts w:ascii="Verdana" w:eastAsia="Verdana" w:hAnsi="Verdana" w:cs="Verdana"/>
            <w:sz w:val="20"/>
            <w:szCs w:val="20"/>
            <w:lang w:val="tr"/>
          </w:rPr>
          <w:t>Olay Müdahale</w:t>
        </w:r>
      </w:hyperlink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hizmetine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hyperlink r:id="rId14">
        <w:r w:rsidRPr="4AD5DA87">
          <w:rPr>
            <w:rStyle w:val="Kpr"/>
            <w:rFonts w:ascii="Verdana" w:eastAsia="Verdana" w:hAnsi="Verdana" w:cs="Verdana"/>
            <w:sz w:val="20"/>
            <w:szCs w:val="20"/>
            <w:lang w:val="tr"/>
          </w:rPr>
          <w:t>siber güvenlik hızlı karşılık hizmetlerini</w:t>
        </w:r>
      </w:hyperlink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ekledi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satın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alma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modelini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önlemeye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öncelik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verecek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şekilde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değiştirdi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. Olay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Müdahale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Hızlı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Karşılık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Hizmetleri'nin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bir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parçası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olan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risk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değerlendirmeleri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, </w:t>
      </w:r>
      <w:proofErr w:type="spellStart"/>
      <w:proofErr w:type="gramStart"/>
      <w:r w:rsidRPr="4AD5DA87">
        <w:rPr>
          <w:rFonts w:ascii="Verdana" w:eastAsia="Verdana" w:hAnsi="Verdana" w:cs="Verdana"/>
          <w:sz w:val="20"/>
          <w:szCs w:val="20"/>
          <w:lang w:val="fr-CA"/>
        </w:rPr>
        <w:t>taktik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geliştirme</w:t>
      </w:r>
      <w:proofErr w:type="spellEnd"/>
      <w:proofErr w:type="gram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masa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başı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tatbikatları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gibi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proaktif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önleme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odaklı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bir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hizmet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paketi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sunarak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kurumların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hazırlıklarını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SOC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etkinliğini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güçlendirebiliyor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.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Ayrıca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kurumlar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riski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azaltırken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bir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saldırı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durumunda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durumu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hızlı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kontrol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altına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alma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düzeltmeye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yardımcı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olmak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için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FortiGuard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uzmanlarından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oluşan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bir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ekibe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erişebiliyorlar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. Fortinet,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dünya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çapında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bu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hizmetlere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yönelik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artan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talebe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yanıt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olarak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daha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fazla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işletmenin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bu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hizmetlere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erişebilmesini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sağlamak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için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IR&amp;R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SOC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otomasyon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yeteneklerine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adanmış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personel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sayısını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da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artırıyor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>.</w:t>
      </w:r>
    </w:p>
    <w:p w14:paraId="5A3862A5" w14:textId="0E85CE05" w:rsidR="21DC2512" w:rsidRDefault="21DC2512" w:rsidP="4AD5DA87">
      <w:pPr>
        <w:spacing w:line="360" w:lineRule="auto"/>
        <w:jc w:val="both"/>
      </w:pPr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 xml:space="preserve"> </w:t>
      </w:r>
    </w:p>
    <w:p w14:paraId="7C7941C2" w14:textId="48596C68" w:rsidR="21DC2512" w:rsidRDefault="21DC2512" w:rsidP="4AD5DA87">
      <w:pPr>
        <w:spacing w:line="360" w:lineRule="auto"/>
        <w:jc w:val="both"/>
      </w:pPr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 xml:space="preserve">Fortinet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>Eğitim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>Enstitüsü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>aracılığıyla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>siber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>beceriler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  <w:lang w:val="fr-CA"/>
        </w:rPr>
        <w:t>gelişiyor</w:t>
      </w:r>
      <w:proofErr w:type="spellEnd"/>
    </w:p>
    <w:p w14:paraId="45D0599F" w14:textId="4E897F75" w:rsidR="21DC2512" w:rsidRDefault="21DC2512" w:rsidP="4AD5DA87">
      <w:pPr>
        <w:spacing w:line="360" w:lineRule="auto"/>
        <w:jc w:val="both"/>
      </w:pP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Yeni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geliştirilmiş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SOC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güçlendirme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hizmetleri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zor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durumdaki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ekiplere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anında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rahatlama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sağlarken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durmaksızın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değişen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tehdit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ortamına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ayak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uydurmak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için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sürekli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öğrenmeye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becerileri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geliştirmeye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yapılan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uzun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vadeli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bir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yatırım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da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aynı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derecede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kritik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önem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taşıyor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.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Fortinet'in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beceri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açığını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ortadan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kaldırmaya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yönelik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uzun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süredir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devam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eden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taahhüdünün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bir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parçası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olan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hyperlink r:id="rId15">
        <w:r w:rsidRPr="4AD5DA87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 xml:space="preserve">Fortinet </w:t>
        </w:r>
        <w:proofErr w:type="spellStart"/>
        <w:r w:rsidRPr="4AD5DA87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Eğitim</w:t>
        </w:r>
        <w:proofErr w:type="spellEnd"/>
        <w:r w:rsidRPr="4AD5DA87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 xml:space="preserve"> </w:t>
        </w:r>
        <w:proofErr w:type="spellStart"/>
        <w:r w:rsidRPr="4AD5DA87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Enstitüsü</w:t>
        </w:r>
        <w:proofErr w:type="spellEnd"/>
      </w:hyperlink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önemli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güvenlik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alanlarında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bilgilerini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ilerletmek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geliştirmek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isteyen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güvenlik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profesyonellerine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hyperlink r:id="rId16">
        <w:proofErr w:type="spellStart"/>
        <w:r w:rsidRPr="4AD5DA87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ödüllü</w:t>
        </w:r>
        <w:proofErr w:type="spellEnd"/>
      </w:hyperlink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çok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seviyeli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eğitim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sertifikalar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sunuyor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. Bu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programlar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aynı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zamanda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kadınlar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yaşlılar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öğrenciler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yetersiz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hizmet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alan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nüfuslara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eğitim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fırsatları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lastRenderedPageBreak/>
        <w:t>sağlamaya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odaklanarak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geleceğin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iş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gücünü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oluşturmaya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yardımcı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olmak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için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yeni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yetenek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havuzlarının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ortaya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çıkarılmasına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yardımcı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oluyor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.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Programlar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arasında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yakın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zamanda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yapılan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bazı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güncellemeler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  <w:lang w:val="fr-CA"/>
        </w:rPr>
        <w:t>şunlar</w:t>
      </w:r>
      <w:proofErr w:type="spellEnd"/>
      <w:r w:rsidRPr="4AD5DA87">
        <w:rPr>
          <w:rFonts w:ascii="Verdana" w:eastAsia="Verdana" w:hAnsi="Verdana" w:cs="Verdana"/>
          <w:sz w:val="20"/>
          <w:szCs w:val="20"/>
          <w:lang w:val="fr-CA"/>
        </w:rPr>
        <w:t>:</w:t>
      </w:r>
    </w:p>
    <w:p w14:paraId="52C74DE6" w14:textId="18F46481" w:rsidR="21DC2512" w:rsidRDefault="21DC2512" w:rsidP="4AD5DA87">
      <w:pPr>
        <w:spacing w:line="360" w:lineRule="auto"/>
        <w:jc w:val="both"/>
      </w:pPr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</w:p>
    <w:p w14:paraId="6E36A04E" w14:textId="5A5AF561" w:rsidR="21DC2512" w:rsidRDefault="21DC2512" w:rsidP="0054530D">
      <w:pPr>
        <w:pStyle w:val="ListeParagraf"/>
        <w:numPr>
          <w:ilvl w:val="0"/>
          <w:numId w:val="2"/>
        </w:numPr>
        <w:spacing w:line="360" w:lineRule="auto"/>
        <w:jc w:val="both"/>
      </w:pPr>
      <w:proofErr w:type="spellStart"/>
      <w:r w:rsidRPr="00AD4F2F">
        <w:rPr>
          <w:rFonts w:ascii="Verdana" w:eastAsia="Verdana" w:hAnsi="Verdana" w:cs="Verdana"/>
          <w:b/>
          <w:bCs/>
          <w:color w:val="211F22"/>
          <w:sz w:val="20"/>
          <w:szCs w:val="20"/>
          <w:lang w:val="en-CA"/>
        </w:rPr>
        <w:t>İleri</w:t>
      </w:r>
      <w:proofErr w:type="spellEnd"/>
      <w:r w:rsidRPr="00AD4F2F">
        <w:rPr>
          <w:rFonts w:ascii="Verdana" w:eastAsia="Verdana" w:hAnsi="Verdana" w:cs="Verdana"/>
          <w:b/>
          <w:bCs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b/>
          <w:bCs/>
          <w:color w:val="211F22"/>
          <w:sz w:val="20"/>
          <w:szCs w:val="20"/>
          <w:lang w:val="en-CA"/>
        </w:rPr>
        <w:t>teknik</w:t>
      </w:r>
      <w:proofErr w:type="spellEnd"/>
      <w:r w:rsidRPr="00AD4F2F">
        <w:rPr>
          <w:rFonts w:ascii="Verdana" w:eastAsia="Verdana" w:hAnsi="Verdana" w:cs="Verdana"/>
          <w:b/>
          <w:bCs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b/>
          <w:bCs/>
          <w:color w:val="211F22"/>
          <w:sz w:val="20"/>
          <w:szCs w:val="20"/>
          <w:lang w:val="en-CA"/>
        </w:rPr>
        <w:t>eğitime</w:t>
      </w:r>
      <w:proofErr w:type="spellEnd"/>
      <w:r w:rsidRPr="00AD4F2F">
        <w:rPr>
          <w:rFonts w:ascii="Verdana" w:eastAsia="Verdana" w:hAnsi="Verdana" w:cs="Verdana"/>
          <w:b/>
          <w:bCs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b/>
          <w:bCs/>
          <w:color w:val="211F22"/>
          <w:sz w:val="20"/>
          <w:szCs w:val="20"/>
          <w:lang w:val="en-CA"/>
        </w:rPr>
        <w:t>erişim</w:t>
      </w:r>
      <w:proofErr w:type="spellEnd"/>
      <w:r w:rsidRPr="00AD4F2F">
        <w:rPr>
          <w:rFonts w:ascii="Verdana" w:eastAsia="Verdana" w:hAnsi="Verdana" w:cs="Verdana"/>
          <w:b/>
          <w:bCs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b/>
          <w:bCs/>
          <w:color w:val="211F22"/>
          <w:sz w:val="20"/>
          <w:szCs w:val="20"/>
          <w:lang w:val="en-CA"/>
        </w:rPr>
        <w:t>artıyor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: Fortinet, </w:t>
      </w:r>
      <w:hyperlink r:id="rId17">
        <w:r w:rsidRPr="00AD4F2F">
          <w:rPr>
            <w:rStyle w:val="Kpr"/>
            <w:rFonts w:ascii="Verdana" w:eastAsia="Verdana" w:hAnsi="Verdana" w:cs="Verdana"/>
            <w:sz w:val="20"/>
            <w:szCs w:val="20"/>
            <w:lang w:val="en-CA"/>
          </w:rPr>
          <w:t xml:space="preserve">NSE </w:t>
        </w:r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en-CA"/>
          </w:rPr>
          <w:t>seviye</w:t>
        </w:r>
        <w:proofErr w:type="spellEnd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en-CA"/>
          </w:rPr>
          <w:t xml:space="preserve"> 8</w:t>
        </w:r>
      </w:hyperlink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uygulamalı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sınavını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her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yerdeki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BT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ve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güvenlik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uzmanları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için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daha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erişilebilir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hale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getirdi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.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Sınavın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hem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yazılı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hem de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uygulamalı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bölümleri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artık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çevrimiçi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,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gözetmenli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bir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formatta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sunuluyor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ve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hyperlink r:id="rId18"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en-CA"/>
          </w:rPr>
          <w:t>Ağ</w:t>
        </w:r>
        <w:proofErr w:type="spellEnd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en-CA"/>
          </w:rPr>
          <w:t xml:space="preserve"> </w:t>
        </w:r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en-CA"/>
          </w:rPr>
          <w:t>Güvenliği</w:t>
        </w:r>
        <w:proofErr w:type="spellEnd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en-CA"/>
          </w:rPr>
          <w:t xml:space="preserve"> </w:t>
        </w:r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en-CA"/>
          </w:rPr>
          <w:t>Uzmanı</w:t>
        </w:r>
        <w:proofErr w:type="spellEnd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en-CA"/>
          </w:rPr>
          <w:t xml:space="preserve"> (NSE) </w:t>
        </w:r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en-CA"/>
          </w:rPr>
          <w:t>Sertifikasyon</w:t>
        </w:r>
        <w:proofErr w:type="spellEnd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en-CA"/>
          </w:rPr>
          <w:t xml:space="preserve"> </w:t>
        </w:r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en-CA"/>
          </w:rPr>
          <w:t>programının</w:t>
        </w:r>
        <w:proofErr w:type="spellEnd"/>
      </w:hyperlink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en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yüksek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ve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en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seçkin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seviyesini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dünyanın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dört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bir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yanındaki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güvenlik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profesyonelleri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için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daha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erişilebilir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 hale </w:t>
      </w:r>
      <w:proofErr w:type="spellStart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>getiriyor</w:t>
      </w:r>
      <w:proofErr w:type="spellEnd"/>
      <w:r w:rsidRPr="00AD4F2F">
        <w:rPr>
          <w:rFonts w:ascii="Verdana" w:eastAsia="Verdana" w:hAnsi="Verdana" w:cs="Verdana"/>
          <w:color w:val="211F22"/>
          <w:sz w:val="20"/>
          <w:szCs w:val="20"/>
          <w:lang w:val="en-CA"/>
        </w:rPr>
        <w:t xml:space="preserve">. </w:t>
      </w:r>
    </w:p>
    <w:p w14:paraId="454C05DA" w14:textId="433E88C1" w:rsidR="21DC2512" w:rsidRDefault="21DC2512" w:rsidP="00EB3677">
      <w:pPr>
        <w:pStyle w:val="ListeParagraf"/>
        <w:numPr>
          <w:ilvl w:val="0"/>
          <w:numId w:val="2"/>
        </w:numPr>
        <w:spacing w:line="360" w:lineRule="auto"/>
        <w:jc w:val="both"/>
      </w:pPr>
      <w:proofErr w:type="spellStart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>Siber</w:t>
      </w:r>
      <w:proofErr w:type="spellEnd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>güvenlik</w:t>
      </w:r>
      <w:proofErr w:type="spellEnd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>alanında</w:t>
      </w:r>
      <w:proofErr w:type="spellEnd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>kadın</w:t>
      </w:r>
      <w:proofErr w:type="spellEnd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>profesyonellerin</w:t>
      </w:r>
      <w:proofErr w:type="spellEnd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>ilerlemesine</w:t>
      </w:r>
      <w:proofErr w:type="spellEnd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>destek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: Fortinet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ve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hyperlink r:id="rId19"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Women</w:t>
        </w:r>
        <w:proofErr w:type="spellEnd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 xml:space="preserve"> in </w:t>
        </w:r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Cybersecurity</w:t>
        </w:r>
        <w:proofErr w:type="spellEnd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 xml:space="preserve"> (</w:t>
        </w:r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WiCyS</w:t>
        </w:r>
        <w:proofErr w:type="spellEnd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)</w:t>
        </w:r>
      </w:hyperlink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eğitim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kampının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ilk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kadın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grubu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, 100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WiCyS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üyesine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Fortinet'in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hyperlink r:id="rId20">
        <w:r w:rsidRPr="00AD4F2F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 xml:space="preserve">NSE </w:t>
        </w:r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seviye</w:t>
        </w:r>
        <w:proofErr w:type="spellEnd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 xml:space="preserve"> 4</w:t>
        </w:r>
      </w:hyperlink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eğitimine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ve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laboratuvarlarına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ücretsiz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erişim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,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teknik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mentorlar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,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sınav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kuponları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ve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daha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fazlasını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sunan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programı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tamamladı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. Fortinet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ayrıca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program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katılımcılarından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beşini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,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siber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liderlere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ve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işverenlere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erişebilecekleri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16-18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Mart'taki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yıllık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hyperlink r:id="rId21"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WiCyS</w:t>
        </w:r>
        <w:proofErr w:type="spellEnd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 xml:space="preserve"> </w:t>
        </w:r>
        <w:proofErr w:type="spellStart"/>
        <w:r w:rsidRPr="00AD4F2F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Konferansı</w:t>
        </w:r>
      </w:hyperlink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'na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katılmaları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için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bursla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ödüllendirdi</w:t>
      </w:r>
      <w:proofErr w:type="spellEnd"/>
      <w:r w:rsidRPr="00AD4F2F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. </w:t>
      </w:r>
    </w:p>
    <w:p w14:paraId="6F52D009" w14:textId="68D77757" w:rsidR="21DC2512" w:rsidRDefault="21DC2512" w:rsidP="4AD5DA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</w:pPr>
      <w:proofErr w:type="spellStart"/>
      <w:r w:rsidRPr="4AD5DA87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>Gençlerde</w:t>
      </w:r>
      <w:proofErr w:type="spellEnd"/>
      <w:r w:rsidRPr="4AD5DA87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>Siber</w:t>
      </w:r>
      <w:proofErr w:type="spellEnd"/>
      <w:r w:rsidRPr="4AD5DA87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>Güvenlik</w:t>
      </w:r>
      <w:proofErr w:type="spellEnd"/>
      <w:r w:rsidRPr="4AD5DA87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>Becerilerini</w:t>
      </w:r>
      <w:proofErr w:type="spellEnd"/>
      <w:r w:rsidRPr="4AD5DA87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fr-CA"/>
        </w:rPr>
        <w:t>Geliştirmek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: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Geleceğin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siber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iş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gücünü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daha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da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geliştirmek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isteyen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Fortinet,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ortaokuldan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üniversiteye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kadar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çeşitli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akademik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seviyelerdeki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öğrenciler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için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çeşitli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siber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güvenlik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tabanlı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yarışmalara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sponsorluk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yapıyor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. </w:t>
      </w:r>
      <w:hyperlink r:id="rId22">
        <w:r w:rsidRPr="4AD5DA87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 xml:space="preserve">MITRE </w:t>
        </w:r>
        <w:proofErr w:type="spellStart"/>
        <w:r w:rsidRPr="4AD5DA87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Engenuity'nin</w:t>
        </w:r>
        <w:proofErr w:type="spellEnd"/>
        <w:r w:rsidRPr="4AD5DA87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 xml:space="preserve"> 12 </w:t>
        </w:r>
        <w:proofErr w:type="spellStart"/>
        <w:r w:rsidRPr="4AD5DA87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haftalık</w:t>
        </w:r>
        <w:proofErr w:type="spellEnd"/>
        <w:r w:rsidRPr="4AD5DA87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 xml:space="preserve"> Embedded Capture the Flag</w:t>
        </w:r>
      </w:hyperlink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(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eCTF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)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yarışmasının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platin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sponsoru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ve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hyperlink r:id="rId23">
        <w:r w:rsidRPr="4AD5DA87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 xml:space="preserve">Carnegie Mellon Capture the Flag </w:t>
        </w:r>
        <w:proofErr w:type="spellStart"/>
        <w:r w:rsidRPr="4AD5DA87">
          <w:rPr>
            <w:rStyle w:val="Kpr"/>
            <w:rFonts w:ascii="Verdana" w:eastAsia="Verdana" w:hAnsi="Verdana" w:cs="Verdana"/>
            <w:sz w:val="20"/>
            <w:szCs w:val="20"/>
            <w:lang w:val="fr-CA"/>
          </w:rPr>
          <w:t>yarışmasının</w:t>
        </w:r>
        <w:proofErr w:type="spellEnd"/>
      </w:hyperlink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kategori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sponsoru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olmak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 xml:space="preserve"> da buna </w:t>
      </w:r>
      <w:proofErr w:type="spellStart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dahil</w:t>
      </w:r>
      <w:proofErr w:type="spellEnd"/>
      <w:r w:rsidRPr="4AD5DA87">
        <w:rPr>
          <w:rFonts w:ascii="Verdana" w:eastAsia="Verdana" w:hAnsi="Verdana" w:cs="Verdana"/>
          <w:color w:val="000000" w:themeColor="text1"/>
          <w:sz w:val="20"/>
          <w:szCs w:val="20"/>
          <w:lang w:val="fr-CA"/>
        </w:rPr>
        <w:t>.</w:t>
      </w:r>
    </w:p>
    <w:p w14:paraId="2E8C1AAF" w14:textId="0072CA86" w:rsidR="21DC2512" w:rsidRDefault="21DC2512" w:rsidP="4AD5DA87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fr-CA"/>
        </w:rPr>
      </w:pPr>
      <w:r w:rsidRPr="4AD5DA87">
        <w:rPr>
          <w:rFonts w:ascii="Verdana" w:eastAsia="Verdana" w:hAnsi="Verdana" w:cs="Verdana"/>
          <w:sz w:val="20"/>
          <w:szCs w:val="20"/>
          <w:lang w:val="fr-CA"/>
        </w:rPr>
        <w:t xml:space="preserve"> </w:t>
      </w:r>
    </w:p>
    <w:p w14:paraId="03FD60EA" w14:textId="77777777" w:rsidR="00D36306" w:rsidRDefault="00D36306" w:rsidP="00D36306">
      <w:pPr>
        <w:spacing w:line="360" w:lineRule="auto"/>
        <w:jc w:val="both"/>
      </w:pPr>
      <w:r w:rsidRPr="4AD5DA87">
        <w:rPr>
          <w:rFonts w:ascii="Verdana" w:eastAsia="Verdana" w:hAnsi="Verdana" w:cs="Verdana"/>
          <w:sz w:val="20"/>
          <w:szCs w:val="20"/>
        </w:rPr>
        <w:t xml:space="preserve">Fortinet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Ürünlerden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Sorumlu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Başkan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Yardımcısı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CMO’su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John Maddison, “</w:t>
      </w:r>
      <w:proofErr w:type="spellStart"/>
      <w:proofErr w:type="gramStart"/>
      <w:r w:rsidRPr="4AD5DA87">
        <w:rPr>
          <w:rFonts w:ascii="Verdana" w:eastAsia="Verdana" w:hAnsi="Verdana" w:cs="Verdana"/>
          <w:sz w:val="20"/>
          <w:szCs w:val="20"/>
        </w:rPr>
        <w:t>Fortinet,sayıca</w:t>
      </w:r>
      <w:proofErr w:type="spellEnd"/>
      <w:proofErr w:type="gram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yetersiz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olan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becerileri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eksikliğinden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etkilenen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ekipleri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desteklemek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için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tüm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SOC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hizmetlerine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öğrenen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makineler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odaklı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otomasyon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ekliyor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.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Ancak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teknoloji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tek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başına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bu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sorunu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çözmez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bu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nedenle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siber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güvenlik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becerileri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açığını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kapatmak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için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sektör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lideri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bir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eğitim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enstitüsüne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yatırım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yaparken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anında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destek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sağlamak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için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insan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tabanlı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SOC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artırma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hizmetleri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sunmaya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da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kararlıyız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. Bu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teknoloji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hizmet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ve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eğitim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kombinasyonu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, SOC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profesyonellerinin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kurumlarını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tespitten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olay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kurtarmaya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kadar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daha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iyi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korumalarını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20"/>
          <w:szCs w:val="20"/>
        </w:rPr>
        <w:t>sağlıyor</w:t>
      </w:r>
      <w:proofErr w:type="spellEnd"/>
      <w:r w:rsidRPr="4AD5DA87">
        <w:rPr>
          <w:rFonts w:ascii="Verdana" w:eastAsia="Verdana" w:hAnsi="Verdana" w:cs="Verdana"/>
          <w:sz w:val="20"/>
          <w:szCs w:val="20"/>
        </w:rPr>
        <w:t>.”</w:t>
      </w:r>
    </w:p>
    <w:p w14:paraId="05782DD3" w14:textId="77777777" w:rsidR="00B90CB7" w:rsidRDefault="00B90CB7" w:rsidP="00B90CB7">
      <w:pPr>
        <w:spacing w:line="360" w:lineRule="auto"/>
        <w:rPr>
          <w:rFonts w:ascii="Verdana" w:hAnsi="Verdana"/>
          <w:b/>
          <w:bCs/>
          <w:color w:val="000000"/>
          <w:sz w:val="18"/>
          <w:szCs w:val="18"/>
        </w:rPr>
      </w:pPr>
    </w:p>
    <w:p w14:paraId="1BE03285" w14:textId="77777777" w:rsidR="00AD4F2F" w:rsidRDefault="00AD4F2F" w:rsidP="00B90CB7">
      <w:pPr>
        <w:spacing w:line="360" w:lineRule="auto"/>
        <w:rPr>
          <w:rFonts w:ascii="Verdana" w:hAnsi="Verdana"/>
          <w:b/>
          <w:bCs/>
          <w:color w:val="000000"/>
          <w:sz w:val="18"/>
          <w:szCs w:val="18"/>
        </w:rPr>
      </w:pPr>
    </w:p>
    <w:p w14:paraId="6E82A1D6" w14:textId="5111330C" w:rsidR="00B90CB7" w:rsidRDefault="00B90CB7" w:rsidP="00B90CB7">
      <w:pPr>
        <w:spacing w:line="360" w:lineRule="auto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lastRenderedPageBreak/>
        <w:t>İlgili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Kişi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>:</w:t>
      </w:r>
      <w:r>
        <w:rPr>
          <w:rFonts w:ascii="Verdana" w:hAnsi="Verdana"/>
          <w:b/>
          <w:bCs/>
          <w:color w:val="000000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t xml:space="preserve">Ceren Moral Aru – </w:t>
      </w:r>
      <w:proofErr w:type="spellStart"/>
      <w:r>
        <w:rPr>
          <w:rFonts w:ascii="Verdana" w:hAnsi="Verdana"/>
          <w:sz w:val="16"/>
          <w:szCs w:val="16"/>
        </w:rPr>
        <w:t>Marjinal</w:t>
      </w:r>
      <w:proofErr w:type="spellEnd"/>
      <w:r>
        <w:rPr>
          <w:rFonts w:ascii="Verdana" w:hAnsi="Verdana"/>
          <w:sz w:val="16"/>
          <w:szCs w:val="16"/>
        </w:rPr>
        <w:t xml:space="preserve"> Porter </w:t>
      </w:r>
      <w:proofErr w:type="spellStart"/>
      <w:r>
        <w:rPr>
          <w:rFonts w:ascii="Verdana" w:hAnsi="Verdana"/>
          <w:sz w:val="16"/>
          <w:szCs w:val="16"/>
        </w:rPr>
        <w:t>Novelli</w:t>
      </w:r>
      <w:proofErr w:type="spellEnd"/>
      <w:r>
        <w:rPr>
          <w:rFonts w:ascii="Verdana" w:hAnsi="Verdana"/>
          <w:sz w:val="16"/>
          <w:szCs w:val="16"/>
        </w:rPr>
        <w:br/>
        <w:t>0533 921 43 53</w:t>
      </w:r>
      <w:r>
        <w:rPr>
          <w:rFonts w:ascii="Verdana" w:hAnsi="Verdana"/>
          <w:color w:val="000000"/>
          <w:sz w:val="16"/>
          <w:szCs w:val="16"/>
        </w:rPr>
        <w:br/>
      </w:r>
      <w:hyperlink r:id="rId24" w:history="1">
        <w:r>
          <w:rPr>
            <w:rStyle w:val="Kpr"/>
            <w:rFonts w:ascii="Verdana" w:hAnsi="Verdana"/>
            <w:sz w:val="16"/>
            <w:szCs w:val="16"/>
          </w:rPr>
          <w:t>cerenm@marjinal.com.tr</w:t>
        </w:r>
      </w:hyperlink>
    </w:p>
    <w:p w14:paraId="4ED02A88" w14:textId="77777777" w:rsidR="00D36306" w:rsidRDefault="00D36306" w:rsidP="4AD5DA87">
      <w:pPr>
        <w:spacing w:line="360" w:lineRule="auto"/>
        <w:jc w:val="both"/>
      </w:pPr>
    </w:p>
    <w:p w14:paraId="2D8F595E" w14:textId="40CF8DBA" w:rsidR="21DC2512" w:rsidRDefault="21DC2512" w:rsidP="4AD5DA87">
      <w:pPr>
        <w:jc w:val="both"/>
      </w:pPr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Fortinet </w:t>
      </w:r>
      <w:proofErr w:type="spellStart"/>
      <w:r w:rsidRPr="4AD5DA87">
        <w:rPr>
          <w:rFonts w:ascii="Verdana" w:eastAsia="Verdana" w:hAnsi="Verdana" w:cs="Verdana"/>
          <w:b/>
          <w:bCs/>
          <w:sz w:val="20"/>
          <w:szCs w:val="20"/>
        </w:rPr>
        <w:t>hakkında</w:t>
      </w:r>
      <w:proofErr w:type="spellEnd"/>
      <w:r w:rsidRPr="4AD5DA8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654A914E" w14:textId="178A4298" w:rsidR="21DC2512" w:rsidRDefault="21DC2512" w:rsidP="4AD5DA87">
      <w:pPr>
        <w:jc w:val="both"/>
      </w:pPr>
      <w:proofErr w:type="spellStart"/>
      <w:r w:rsidRPr="4AD5DA87">
        <w:rPr>
          <w:rFonts w:ascii="Verdana" w:eastAsia="Verdana" w:hAnsi="Verdana" w:cs="Verdana"/>
          <w:sz w:val="16"/>
          <w:szCs w:val="16"/>
        </w:rPr>
        <w:t>İnsanları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cihazları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ve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verileri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her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yerde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koruma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misyonuyla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faaliyet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gösteren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Fortinet (NASDAQ: FTNT), her zaman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güvenilebilecek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bir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dijital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dünyayı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mümkün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kılmaktadır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. Bu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nedenle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dünyanın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büyük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şirketleri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servis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sağlayıcıları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ve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devlet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kurumları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dijital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yolculuklarını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güvenli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bir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şekilde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hızlandırmak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için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Fortinet'i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tercih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etmektedir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. Fortinet Security Fabric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platformu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tüm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dijital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saldırı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yüzeyinde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geniş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entegre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ve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otomatik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korumalar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sunarak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veri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merkezinden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buluta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ve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ev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ofisine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kadar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kritik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cihazları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verileri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uygulamaları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ve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bağlantıları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güvence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altına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alır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.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Dünya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çapında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çok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güvenlik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cihazı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sevkiyatında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1.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sırada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yer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alan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Fortinet'e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615.000'den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fazla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müşteri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işlerini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korumak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için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güvenmektedir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.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Fortinet'in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Eğitim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İlerleme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Gündemi'nin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(TAA)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bir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girişimi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olan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Fortinet NSE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Eğitim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Enstitüsü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,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siber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eğitim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ve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yeni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kariyer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fırsatlarını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herkes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için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erişilebilir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kılmak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için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sektördeki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büyük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ve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geniş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eğitim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programlarından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birini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sunar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.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Daha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fazla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bilgi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4AD5DA87">
        <w:rPr>
          <w:rFonts w:ascii="Verdana" w:eastAsia="Verdana" w:hAnsi="Verdana" w:cs="Verdana"/>
          <w:sz w:val="16"/>
          <w:szCs w:val="16"/>
        </w:rPr>
        <w:t>için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hyperlink r:id="rId25">
        <w:r w:rsidRPr="4AD5DA87">
          <w:rPr>
            <w:rStyle w:val="Kpr"/>
            <w:rFonts w:ascii="Verdana" w:eastAsia="Verdana" w:hAnsi="Verdana" w:cs="Verdana"/>
            <w:sz w:val="16"/>
            <w:szCs w:val="16"/>
          </w:rPr>
          <w:t>https://www.fortinet.com</w:t>
        </w:r>
      </w:hyperlink>
      <w:r w:rsidRPr="4AD5DA87">
        <w:rPr>
          <w:rFonts w:ascii="Verdana" w:eastAsia="Verdana" w:hAnsi="Verdana" w:cs="Verdana"/>
          <w:sz w:val="16"/>
          <w:szCs w:val="16"/>
        </w:rPr>
        <w:t xml:space="preserve">, </w:t>
      </w:r>
      <w:hyperlink r:id="rId26">
        <w:r w:rsidRPr="4AD5DA87">
          <w:rPr>
            <w:rStyle w:val="Kpr"/>
            <w:rFonts w:ascii="Verdana" w:eastAsia="Verdana" w:hAnsi="Verdana" w:cs="Verdana"/>
            <w:sz w:val="16"/>
            <w:szCs w:val="16"/>
          </w:rPr>
          <w:t xml:space="preserve">Fortinet </w:t>
        </w:r>
        <w:proofErr w:type="spellStart"/>
        <w:r w:rsidRPr="4AD5DA87">
          <w:rPr>
            <w:rStyle w:val="Kpr"/>
            <w:rFonts w:ascii="Verdana" w:eastAsia="Verdana" w:hAnsi="Verdana" w:cs="Verdana"/>
            <w:sz w:val="16"/>
            <w:szCs w:val="16"/>
          </w:rPr>
          <w:t>Blog</w:t>
        </w:r>
      </w:hyperlink>
      <w:r w:rsidRPr="4AD5DA87">
        <w:rPr>
          <w:rFonts w:ascii="Verdana" w:eastAsia="Verdana" w:hAnsi="Verdana" w:cs="Verdana"/>
          <w:sz w:val="16"/>
          <w:szCs w:val="16"/>
        </w:rPr>
        <w:t>veya</w:t>
      </w:r>
      <w:proofErr w:type="spellEnd"/>
      <w:r w:rsidRPr="4AD5DA87">
        <w:rPr>
          <w:rFonts w:ascii="Verdana" w:eastAsia="Verdana" w:hAnsi="Verdana" w:cs="Verdana"/>
          <w:sz w:val="16"/>
          <w:szCs w:val="16"/>
        </w:rPr>
        <w:t xml:space="preserve"> </w:t>
      </w:r>
      <w:hyperlink r:id="rId27">
        <w:r w:rsidRPr="4AD5DA87">
          <w:rPr>
            <w:rStyle w:val="Kpr"/>
            <w:rFonts w:ascii="Verdana" w:eastAsia="Verdana" w:hAnsi="Verdana" w:cs="Verdana"/>
            <w:sz w:val="16"/>
            <w:szCs w:val="16"/>
          </w:rPr>
          <w:t>FortiGuard Labs</w:t>
        </w:r>
      </w:hyperlink>
      <w:r w:rsidRPr="4AD5DA87">
        <w:rPr>
          <w:rFonts w:ascii="Verdana" w:eastAsia="Verdana" w:hAnsi="Verdana" w:cs="Verdana"/>
          <w:sz w:val="16"/>
          <w:szCs w:val="16"/>
        </w:rPr>
        <w:t>.</w:t>
      </w:r>
    </w:p>
    <w:p w14:paraId="0AB28726" w14:textId="2DF0F314" w:rsidR="4AD5DA87" w:rsidRDefault="4AD5DA87" w:rsidP="4AD5DA87">
      <w:pPr>
        <w:jc w:val="both"/>
        <w:rPr>
          <w:rFonts w:ascii="Arial" w:eastAsia="Arial" w:hAnsi="Arial" w:cs="Arial"/>
          <w:sz w:val="22"/>
          <w:szCs w:val="22"/>
        </w:rPr>
      </w:pPr>
    </w:p>
    <w:p w14:paraId="353FE428" w14:textId="419DCCAA" w:rsidR="4AD5DA87" w:rsidRDefault="4AD5DA87" w:rsidP="4AD5DA87">
      <w:pPr>
        <w:jc w:val="both"/>
        <w:rPr>
          <w:rFonts w:ascii="Verdana" w:hAnsi="Verdana" w:cs="Arial"/>
          <w:sz w:val="16"/>
          <w:szCs w:val="16"/>
        </w:rPr>
      </w:pPr>
    </w:p>
    <w:p w14:paraId="3FD720A8" w14:textId="77777777" w:rsidR="008F08B2" w:rsidRPr="0039044B" w:rsidRDefault="008F08B2" w:rsidP="008962B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8F08B2" w:rsidRPr="0039044B" w:rsidSect="005E17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E14A" w14:textId="77777777" w:rsidR="00873787" w:rsidRDefault="00873787" w:rsidP="00C73F02">
      <w:r>
        <w:separator/>
      </w:r>
    </w:p>
  </w:endnote>
  <w:endnote w:type="continuationSeparator" w:id="0">
    <w:p w14:paraId="4D775B6F" w14:textId="77777777" w:rsidR="00873787" w:rsidRDefault="00873787" w:rsidP="00C73F02">
      <w:r>
        <w:continuationSeparator/>
      </w:r>
    </w:p>
  </w:endnote>
  <w:endnote w:type="continuationNotice" w:id="1">
    <w:p w14:paraId="29700EF1" w14:textId="77777777" w:rsidR="00873787" w:rsidRDefault="00873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4C3A" w14:textId="77777777" w:rsidR="00873787" w:rsidRDefault="00873787" w:rsidP="00C73F02">
      <w:r>
        <w:separator/>
      </w:r>
    </w:p>
  </w:footnote>
  <w:footnote w:type="continuationSeparator" w:id="0">
    <w:p w14:paraId="7A36823E" w14:textId="77777777" w:rsidR="00873787" w:rsidRDefault="00873787" w:rsidP="00C73F02">
      <w:r>
        <w:continuationSeparator/>
      </w:r>
    </w:p>
  </w:footnote>
  <w:footnote w:type="continuationNotice" w:id="1">
    <w:p w14:paraId="71B04924" w14:textId="77777777" w:rsidR="00873787" w:rsidRDefault="0087378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ltb8IifXI7087" int2:id="xe6jGlmF">
      <int2:state int2:value="Rejected" int2:type="LegacyProofing"/>
    </int2:textHash>
    <int2:textHash int2:hashCode="7wptW3fGCpORBr" int2:id="xR9NOSJj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5E6194"/>
    <w:multiLevelType w:val="hybridMultilevel"/>
    <w:tmpl w:val="D0BE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04032">
      <w:numFmt w:val="bullet"/>
      <w:lvlText w:val="-"/>
      <w:lvlJc w:val="left"/>
      <w:pPr>
        <w:ind w:left="1440" w:hanging="360"/>
      </w:pPr>
      <w:rPr>
        <w:rFonts w:ascii="Verdana" w:eastAsiaTheme="minorEastAsia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37C99"/>
    <w:multiLevelType w:val="hybridMultilevel"/>
    <w:tmpl w:val="443E5258"/>
    <w:lvl w:ilvl="0" w:tplc="6FD22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366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A6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2A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2F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EA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E6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A5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4A7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D1674"/>
    <w:multiLevelType w:val="hybridMultilevel"/>
    <w:tmpl w:val="1F4A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2DD7"/>
    <w:multiLevelType w:val="hybridMultilevel"/>
    <w:tmpl w:val="8806E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12774"/>
    <w:multiLevelType w:val="hybridMultilevel"/>
    <w:tmpl w:val="FFFFFFFF"/>
    <w:lvl w:ilvl="0" w:tplc="E350F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CC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E4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8D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25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A4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A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A2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0B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21FB"/>
    <w:multiLevelType w:val="hybridMultilevel"/>
    <w:tmpl w:val="964A1776"/>
    <w:lvl w:ilvl="0" w:tplc="53A8B2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228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28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EF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47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84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4F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AF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62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4624"/>
    <w:multiLevelType w:val="hybridMultilevel"/>
    <w:tmpl w:val="47F2A1B2"/>
    <w:lvl w:ilvl="0" w:tplc="CBD08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675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C0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B2C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C7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6F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5E5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A5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AD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079029D"/>
    <w:multiLevelType w:val="hybridMultilevel"/>
    <w:tmpl w:val="7D62BFE2"/>
    <w:lvl w:ilvl="0" w:tplc="B5F89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2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6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64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26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2A2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6F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E2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4D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A6DF0"/>
    <w:multiLevelType w:val="hybridMultilevel"/>
    <w:tmpl w:val="6B90D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738B2"/>
    <w:multiLevelType w:val="hybridMultilevel"/>
    <w:tmpl w:val="9DF6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C4DD7"/>
    <w:multiLevelType w:val="hybridMultilevel"/>
    <w:tmpl w:val="0FDA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43EB5"/>
    <w:multiLevelType w:val="hybridMultilevel"/>
    <w:tmpl w:val="3FA2B19C"/>
    <w:lvl w:ilvl="0" w:tplc="373C7C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8C4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44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2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60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03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20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CC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A3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111CB"/>
    <w:multiLevelType w:val="hybridMultilevel"/>
    <w:tmpl w:val="90F0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44FA6"/>
    <w:multiLevelType w:val="hybridMultilevel"/>
    <w:tmpl w:val="1856DF20"/>
    <w:lvl w:ilvl="0" w:tplc="7ACA1E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44B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2E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68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CE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A4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63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A4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80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E40D9"/>
    <w:multiLevelType w:val="hybridMultilevel"/>
    <w:tmpl w:val="1DDC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750D9"/>
    <w:multiLevelType w:val="hybridMultilevel"/>
    <w:tmpl w:val="B062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53D7E"/>
    <w:multiLevelType w:val="hybridMultilevel"/>
    <w:tmpl w:val="8D16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4331D"/>
    <w:multiLevelType w:val="hybridMultilevel"/>
    <w:tmpl w:val="12A0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42B04"/>
    <w:multiLevelType w:val="hybridMultilevel"/>
    <w:tmpl w:val="E00E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355F3"/>
    <w:multiLevelType w:val="hybridMultilevel"/>
    <w:tmpl w:val="2DD6F4BA"/>
    <w:lvl w:ilvl="0" w:tplc="24E601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0440E"/>
    <w:multiLevelType w:val="hybridMultilevel"/>
    <w:tmpl w:val="0E705BBE"/>
    <w:lvl w:ilvl="0" w:tplc="CF687572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35C75"/>
    <w:multiLevelType w:val="hybridMultilevel"/>
    <w:tmpl w:val="2672671A"/>
    <w:lvl w:ilvl="0" w:tplc="CF684922">
      <w:start w:val="2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400C32"/>
    <w:multiLevelType w:val="hybridMultilevel"/>
    <w:tmpl w:val="1750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902E9"/>
    <w:multiLevelType w:val="hybridMultilevel"/>
    <w:tmpl w:val="8382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2ABA4"/>
    <w:multiLevelType w:val="hybridMultilevel"/>
    <w:tmpl w:val="55145316"/>
    <w:lvl w:ilvl="0" w:tplc="FEC0B4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560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66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05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60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21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04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E4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4C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81C22"/>
    <w:multiLevelType w:val="hybridMultilevel"/>
    <w:tmpl w:val="F35A6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3D5F80"/>
    <w:multiLevelType w:val="hybridMultilevel"/>
    <w:tmpl w:val="FFFFFFFF"/>
    <w:lvl w:ilvl="0" w:tplc="E64C7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2A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6F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42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86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A6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46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8C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CA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A353A"/>
    <w:multiLevelType w:val="hybridMultilevel"/>
    <w:tmpl w:val="0E14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661B0"/>
    <w:multiLevelType w:val="hybridMultilevel"/>
    <w:tmpl w:val="EC6E00F4"/>
    <w:lvl w:ilvl="0" w:tplc="CA14ED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D86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C1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EC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81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65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CE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65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CB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040612">
    <w:abstractNumId w:val="10"/>
  </w:num>
  <w:num w:numId="2" w16cid:durableId="781270040">
    <w:abstractNumId w:val="6"/>
  </w:num>
  <w:num w:numId="3" w16cid:durableId="1299413815">
    <w:abstractNumId w:val="29"/>
  </w:num>
  <w:num w:numId="4" w16cid:durableId="497769228">
    <w:abstractNumId w:val="12"/>
  </w:num>
  <w:num w:numId="5" w16cid:durableId="821895899">
    <w:abstractNumId w:val="33"/>
  </w:num>
  <w:num w:numId="6" w16cid:durableId="1801680599">
    <w:abstractNumId w:val="18"/>
  </w:num>
  <w:num w:numId="7" w16cid:durableId="1071850256">
    <w:abstractNumId w:val="16"/>
  </w:num>
  <w:num w:numId="8" w16cid:durableId="299918053">
    <w:abstractNumId w:val="31"/>
  </w:num>
  <w:num w:numId="9" w16cid:durableId="567031641">
    <w:abstractNumId w:val="9"/>
  </w:num>
  <w:num w:numId="10" w16cid:durableId="1709991136">
    <w:abstractNumId w:val="0"/>
  </w:num>
  <w:num w:numId="11" w16cid:durableId="2105568665">
    <w:abstractNumId w:val="1"/>
  </w:num>
  <w:num w:numId="12" w16cid:durableId="361174057">
    <w:abstractNumId w:val="2"/>
  </w:num>
  <w:num w:numId="13" w16cid:durableId="414520473">
    <w:abstractNumId w:val="3"/>
  </w:num>
  <w:num w:numId="14" w16cid:durableId="1220360132">
    <w:abstractNumId w:val="4"/>
  </w:num>
  <w:num w:numId="15" w16cid:durableId="1483157449">
    <w:abstractNumId w:val="7"/>
  </w:num>
  <w:num w:numId="16" w16cid:durableId="2135055784">
    <w:abstractNumId w:val="21"/>
  </w:num>
  <w:num w:numId="17" w16cid:durableId="1743673748">
    <w:abstractNumId w:val="15"/>
  </w:num>
  <w:num w:numId="18" w16cid:durableId="1484931401">
    <w:abstractNumId w:val="19"/>
  </w:num>
  <w:num w:numId="19" w16cid:durableId="438528808">
    <w:abstractNumId w:val="32"/>
  </w:num>
  <w:num w:numId="20" w16cid:durableId="1652712073">
    <w:abstractNumId w:val="23"/>
  </w:num>
  <w:num w:numId="21" w16cid:durableId="672073203">
    <w:abstractNumId w:val="22"/>
  </w:num>
  <w:num w:numId="22" w16cid:durableId="1354377601">
    <w:abstractNumId w:val="20"/>
  </w:num>
  <w:num w:numId="23" w16cid:durableId="217598702">
    <w:abstractNumId w:val="28"/>
  </w:num>
  <w:num w:numId="24" w16cid:durableId="1786729964">
    <w:abstractNumId w:val="24"/>
  </w:num>
  <w:num w:numId="25" w16cid:durableId="1059599804">
    <w:abstractNumId w:val="27"/>
  </w:num>
  <w:num w:numId="26" w16cid:durableId="868302285">
    <w:abstractNumId w:val="11"/>
  </w:num>
  <w:num w:numId="27" w16cid:durableId="1278683416">
    <w:abstractNumId w:val="25"/>
  </w:num>
  <w:num w:numId="28" w16cid:durableId="1216772225">
    <w:abstractNumId w:val="26"/>
  </w:num>
  <w:num w:numId="29" w16cid:durableId="272252611">
    <w:abstractNumId w:val="30"/>
  </w:num>
  <w:num w:numId="30" w16cid:durableId="721825974">
    <w:abstractNumId w:val="5"/>
  </w:num>
  <w:num w:numId="31" w16cid:durableId="188184664">
    <w:abstractNumId w:val="8"/>
  </w:num>
  <w:num w:numId="32" w16cid:durableId="2026249784">
    <w:abstractNumId w:val="13"/>
  </w:num>
  <w:num w:numId="33" w16cid:durableId="741874296">
    <w:abstractNumId w:val="14"/>
  </w:num>
  <w:num w:numId="34" w16cid:durableId="8322553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17"/>
    <w:rsid w:val="00002FD6"/>
    <w:rsid w:val="00006462"/>
    <w:rsid w:val="00012AD0"/>
    <w:rsid w:val="00020F2E"/>
    <w:rsid w:val="00026077"/>
    <w:rsid w:val="00033EDD"/>
    <w:rsid w:val="000475CF"/>
    <w:rsid w:val="0004778D"/>
    <w:rsid w:val="00064C68"/>
    <w:rsid w:val="00070254"/>
    <w:rsid w:val="000738CB"/>
    <w:rsid w:val="000879CD"/>
    <w:rsid w:val="00097634"/>
    <w:rsid w:val="000A27A0"/>
    <w:rsid w:val="000A290A"/>
    <w:rsid w:val="000A7A3A"/>
    <w:rsid w:val="000B6AA7"/>
    <w:rsid w:val="000B771F"/>
    <w:rsid w:val="000C215A"/>
    <w:rsid w:val="000C26CB"/>
    <w:rsid w:val="000C4199"/>
    <w:rsid w:val="000D1317"/>
    <w:rsid w:val="000D6570"/>
    <w:rsid w:val="000E2441"/>
    <w:rsid w:val="000F0BE1"/>
    <w:rsid w:val="00100772"/>
    <w:rsid w:val="00106746"/>
    <w:rsid w:val="001165D1"/>
    <w:rsid w:val="00122342"/>
    <w:rsid w:val="001355A4"/>
    <w:rsid w:val="00144C44"/>
    <w:rsid w:val="00150EA2"/>
    <w:rsid w:val="00156263"/>
    <w:rsid w:val="0016137E"/>
    <w:rsid w:val="00166C83"/>
    <w:rsid w:val="001775C3"/>
    <w:rsid w:val="001863AF"/>
    <w:rsid w:val="00190E02"/>
    <w:rsid w:val="0019472B"/>
    <w:rsid w:val="00197F87"/>
    <w:rsid w:val="001B463F"/>
    <w:rsid w:val="001C289D"/>
    <w:rsid w:val="001C38AA"/>
    <w:rsid w:val="001D3E36"/>
    <w:rsid w:val="001E790D"/>
    <w:rsid w:val="001F11F2"/>
    <w:rsid w:val="001F64A6"/>
    <w:rsid w:val="001F7CF4"/>
    <w:rsid w:val="00207C71"/>
    <w:rsid w:val="00214A54"/>
    <w:rsid w:val="00220A4F"/>
    <w:rsid w:val="00241D1B"/>
    <w:rsid w:val="00243AD1"/>
    <w:rsid w:val="002718E7"/>
    <w:rsid w:val="00271F4B"/>
    <w:rsid w:val="00283514"/>
    <w:rsid w:val="002846CC"/>
    <w:rsid w:val="00285E3B"/>
    <w:rsid w:val="00290D28"/>
    <w:rsid w:val="00291C5A"/>
    <w:rsid w:val="00293843"/>
    <w:rsid w:val="002A7F19"/>
    <w:rsid w:val="002D5DD3"/>
    <w:rsid w:val="0030430D"/>
    <w:rsid w:val="00305703"/>
    <w:rsid w:val="003213C1"/>
    <w:rsid w:val="00333659"/>
    <w:rsid w:val="0033486D"/>
    <w:rsid w:val="00336965"/>
    <w:rsid w:val="00346E7F"/>
    <w:rsid w:val="00350821"/>
    <w:rsid w:val="00355341"/>
    <w:rsid w:val="00367BF7"/>
    <w:rsid w:val="0036D2F5"/>
    <w:rsid w:val="00371DC8"/>
    <w:rsid w:val="00372002"/>
    <w:rsid w:val="00381079"/>
    <w:rsid w:val="00386B3A"/>
    <w:rsid w:val="00387AA6"/>
    <w:rsid w:val="0039044B"/>
    <w:rsid w:val="003A7B51"/>
    <w:rsid w:val="003B5BF4"/>
    <w:rsid w:val="003C2A9B"/>
    <w:rsid w:val="003C565D"/>
    <w:rsid w:val="003C78A9"/>
    <w:rsid w:val="003D67FF"/>
    <w:rsid w:val="003D7E03"/>
    <w:rsid w:val="003F781E"/>
    <w:rsid w:val="00400858"/>
    <w:rsid w:val="00403F4A"/>
    <w:rsid w:val="004054EB"/>
    <w:rsid w:val="004135DD"/>
    <w:rsid w:val="00414091"/>
    <w:rsid w:val="00420826"/>
    <w:rsid w:val="00423E8F"/>
    <w:rsid w:val="004344B1"/>
    <w:rsid w:val="00440986"/>
    <w:rsid w:val="00441A5F"/>
    <w:rsid w:val="0045479A"/>
    <w:rsid w:val="00461A8E"/>
    <w:rsid w:val="00466258"/>
    <w:rsid w:val="00480FDB"/>
    <w:rsid w:val="004812EC"/>
    <w:rsid w:val="00486A10"/>
    <w:rsid w:val="004A244F"/>
    <w:rsid w:val="004A6A93"/>
    <w:rsid w:val="004C0629"/>
    <w:rsid w:val="004C63B9"/>
    <w:rsid w:val="004F0406"/>
    <w:rsid w:val="004F2AB0"/>
    <w:rsid w:val="004F4479"/>
    <w:rsid w:val="004F5E8B"/>
    <w:rsid w:val="004F7D37"/>
    <w:rsid w:val="00504ED5"/>
    <w:rsid w:val="00505D15"/>
    <w:rsid w:val="00521A0F"/>
    <w:rsid w:val="0052453B"/>
    <w:rsid w:val="0052554B"/>
    <w:rsid w:val="005430A1"/>
    <w:rsid w:val="00551F8D"/>
    <w:rsid w:val="00562F7B"/>
    <w:rsid w:val="00564383"/>
    <w:rsid w:val="00573DF6"/>
    <w:rsid w:val="005B7F02"/>
    <w:rsid w:val="005D4975"/>
    <w:rsid w:val="005E17D9"/>
    <w:rsid w:val="005F7648"/>
    <w:rsid w:val="00603CDA"/>
    <w:rsid w:val="00615E14"/>
    <w:rsid w:val="00617A67"/>
    <w:rsid w:val="006224EE"/>
    <w:rsid w:val="00625D61"/>
    <w:rsid w:val="00633AC0"/>
    <w:rsid w:val="006416D5"/>
    <w:rsid w:val="00660D6D"/>
    <w:rsid w:val="00672499"/>
    <w:rsid w:val="006733FC"/>
    <w:rsid w:val="006A2A66"/>
    <w:rsid w:val="006B538B"/>
    <w:rsid w:val="00700374"/>
    <w:rsid w:val="00706FD7"/>
    <w:rsid w:val="00713CB9"/>
    <w:rsid w:val="007240FF"/>
    <w:rsid w:val="00730019"/>
    <w:rsid w:val="00735726"/>
    <w:rsid w:val="00745AC0"/>
    <w:rsid w:val="00750248"/>
    <w:rsid w:val="00750826"/>
    <w:rsid w:val="00752EB3"/>
    <w:rsid w:val="00754098"/>
    <w:rsid w:val="007542E8"/>
    <w:rsid w:val="00762C4D"/>
    <w:rsid w:val="00773C8B"/>
    <w:rsid w:val="00784B7C"/>
    <w:rsid w:val="007872C2"/>
    <w:rsid w:val="007A66E4"/>
    <w:rsid w:val="007B731D"/>
    <w:rsid w:val="007C49F3"/>
    <w:rsid w:val="007D3C32"/>
    <w:rsid w:val="007E16DA"/>
    <w:rsid w:val="007E2348"/>
    <w:rsid w:val="007E236A"/>
    <w:rsid w:val="007E35C8"/>
    <w:rsid w:val="007F1D1D"/>
    <w:rsid w:val="00804288"/>
    <w:rsid w:val="00807B76"/>
    <w:rsid w:val="008162CF"/>
    <w:rsid w:val="00820EB1"/>
    <w:rsid w:val="00836EB2"/>
    <w:rsid w:val="00837E33"/>
    <w:rsid w:val="00843760"/>
    <w:rsid w:val="00844955"/>
    <w:rsid w:val="00853B16"/>
    <w:rsid w:val="00866313"/>
    <w:rsid w:val="00872ACC"/>
    <w:rsid w:val="00873787"/>
    <w:rsid w:val="008739D6"/>
    <w:rsid w:val="00877AD0"/>
    <w:rsid w:val="00887C3D"/>
    <w:rsid w:val="00895A0E"/>
    <w:rsid w:val="008962B5"/>
    <w:rsid w:val="008A1C75"/>
    <w:rsid w:val="008A53C6"/>
    <w:rsid w:val="008B5CB2"/>
    <w:rsid w:val="008C010D"/>
    <w:rsid w:val="008C6F33"/>
    <w:rsid w:val="008C75B2"/>
    <w:rsid w:val="008D0C3A"/>
    <w:rsid w:val="008D3BC5"/>
    <w:rsid w:val="008D57DE"/>
    <w:rsid w:val="008E442D"/>
    <w:rsid w:val="008F08B2"/>
    <w:rsid w:val="008F1F46"/>
    <w:rsid w:val="008F2075"/>
    <w:rsid w:val="008F578E"/>
    <w:rsid w:val="00931AC8"/>
    <w:rsid w:val="009425DE"/>
    <w:rsid w:val="00942FEB"/>
    <w:rsid w:val="00960D48"/>
    <w:rsid w:val="009616EB"/>
    <w:rsid w:val="009814EA"/>
    <w:rsid w:val="00996705"/>
    <w:rsid w:val="009A402D"/>
    <w:rsid w:val="009C37F8"/>
    <w:rsid w:val="009C693C"/>
    <w:rsid w:val="009D077B"/>
    <w:rsid w:val="009E6729"/>
    <w:rsid w:val="009F22C7"/>
    <w:rsid w:val="009F30E5"/>
    <w:rsid w:val="00A2030F"/>
    <w:rsid w:val="00A23826"/>
    <w:rsid w:val="00A24755"/>
    <w:rsid w:val="00A33BB6"/>
    <w:rsid w:val="00A34032"/>
    <w:rsid w:val="00A61C9C"/>
    <w:rsid w:val="00A67DD9"/>
    <w:rsid w:val="00A76283"/>
    <w:rsid w:val="00A85488"/>
    <w:rsid w:val="00AB0E31"/>
    <w:rsid w:val="00AB7C35"/>
    <w:rsid w:val="00AC03D0"/>
    <w:rsid w:val="00AC1339"/>
    <w:rsid w:val="00AC6D24"/>
    <w:rsid w:val="00AC7BA9"/>
    <w:rsid w:val="00AD4F2F"/>
    <w:rsid w:val="00AD57D4"/>
    <w:rsid w:val="00AE7D24"/>
    <w:rsid w:val="00AF59A8"/>
    <w:rsid w:val="00AF5E5D"/>
    <w:rsid w:val="00AF6723"/>
    <w:rsid w:val="00AF7A21"/>
    <w:rsid w:val="00B0314A"/>
    <w:rsid w:val="00B05864"/>
    <w:rsid w:val="00B213BF"/>
    <w:rsid w:val="00B21F4F"/>
    <w:rsid w:val="00B25739"/>
    <w:rsid w:val="00B357FC"/>
    <w:rsid w:val="00B402F1"/>
    <w:rsid w:val="00B51AAD"/>
    <w:rsid w:val="00B54529"/>
    <w:rsid w:val="00B618A5"/>
    <w:rsid w:val="00B668B0"/>
    <w:rsid w:val="00B7025B"/>
    <w:rsid w:val="00B759B2"/>
    <w:rsid w:val="00B775C9"/>
    <w:rsid w:val="00B7B450"/>
    <w:rsid w:val="00B90680"/>
    <w:rsid w:val="00B90CB7"/>
    <w:rsid w:val="00B91DFB"/>
    <w:rsid w:val="00B94711"/>
    <w:rsid w:val="00BA2E15"/>
    <w:rsid w:val="00BA5E1E"/>
    <w:rsid w:val="00BB1285"/>
    <w:rsid w:val="00BB5FD1"/>
    <w:rsid w:val="00BC01B9"/>
    <w:rsid w:val="00BC110C"/>
    <w:rsid w:val="00BC3185"/>
    <w:rsid w:val="00BC3C88"/>
    <w:rsid w:val="00BD262E"/>
    <w:rsid w:val="00BD7A26"/>
    <w:rsid w:val="00BE3098"/>
    <w:rsid w:val="00C032A9"/>
    <w:rsid w:val="00C10437"/>
    <w:rsid w:val="00C25EED"/>
    <w:rsid w:val="00C30C04"/>
    <w:rsid w:val="00C31997"/>
    <w:rsid w:val="00C331FE"/>
    <w:rsid w:val="00C611CE"/>
    <w:rsid w:val="00C674B7"/>
    <w:rsid w:val="00C73F02"/>
    <w:rsid w:val="00C87B61"/>
    <w:rsid w:val="00C9773F"/>
    <w:rsid w:val="00C9795B"/>
    <w:rsid w:val="00CA1733"/>
    <w:rsid w:val="00CB4016"/>
    <w:rsid w:val="00CE333B"/>
    <w:rsid w:val="00CF7B02"/>
    <w:rsid w:val="00D0575D"/>
    <w:rsid w:val="00D070A4"/>
    <w:rsid w:val="00D07F27"/>
    <w:rsid w:val="00D1483D"/>
    <w:rsid w:val="00D20059"/>
    <w:rsid w:val="00D2076D"/>
    <w:rsid w:val="00D20D0F"/>
    <w:rsid w:val="00D26BFD"/>
    <w:rsid w:val="00D321B9"/>
    <w:rsid w:val="00D32AF2"/>
    <w:rsid w:val="00D36306"/>
    <w:rsid w:val="00D432B5"/>
    <w:rsid w:val="00D438F3"/>
    <w:rsid w:val="00D56F76"/>
    <w:rsid w:val="00D623F6"/>
    <w:rsid w:val="00D7114A"/>
    <w:rsid w:val="00D75F84"/>
    <w:rsid w:val="00D97E0A"/>
    <w:rsid w:val="00DA41BF"/>
    <w:rsid w:val="00DB638C"/>
    <w:rsid w:val="00DC1D50"/>
    <w:rsid w:val="00DC4417"/>
    <w:rsid w:val="00DE0134"/>
    <w:rsid w:val="00DE0BBE"/>
    <w:rsid w:val="00DE276F"/>
    <w:rsid w:val="00DF132F"/>
    <w:rsid w:val="00DF5BBD"/>
    <w:rsid w:val="00DF6DC5"/>
    <w:rsid w:val="00DFE1C1"/>
    <w:rsid w:val="00E01D83"/>
    <w:rsid w:val="00E031FE"/>
    <w:rsid w:val="00E127E3"/>
    <w:rsid w:val="00E139CA"/>
    <w:rsid w:val="00E333F9"/>
    <w:rsid w:val="00E36FA8"/>
    <w:rsid w:val="00E37EE2"/>
    <w:rsid w:val="00E4186B"/>
    <w:rsid w:val="00E647E3"/>
    <w:rsid w:val="00E723B5"/>
    <w:rsid w:val="00E72A88"/>
    <w:rsid w:val="00E7639D"/>
    <w:rsid w:val="00E8175B"/>
    <w:rsid w:val="00E95E58"/>
    <w:rsid w:val="00EA657F"/>
    <w:rsid w:val="00EB01BE"/>
    <w:rsid w:val="00EB2602"/>
    <w:rsid w:val="00EC1FAF"/>
    <w:rsid w:val="00EC3783"/>
    <w:rsid w:val="00EC3F7E"/>
    <w:rsid w:val="00EC72F1"/>
    <w:rsid w:val="00EC74A1"/>
    <w:rsid w:val="00EC76BF"/>
    <w:rsid w:val="00ED04EC"/>
    <w:rsid w:val="00EE0907"/>
    <w:rsid w:val="00EE6952"/>
    <w:rsid w:val="00EF2E18"/>
    <w:rsid w:val="00F00F4F"/>
    <w:rsid w:val="00F059E9"/>
    <w:rsid w:val="00F152D8"/>
    <w:rsid w:val="00F277E8"/>
    <w:rsid w:val="00F310DE"/>
    <w:rsid w:val="00F31825"/>
    <w:rsid w:val="00F34B2B"/>
    <w:rsid w:val="00F353E0"/>
    <w:rsid w:val="00F40067"/>
    <w:rsid w:val="00F43836"/>
    <w:rsid w:val="00F52369"/>
    <w:rsid w:val="00F755EF"/>
    <w:rsid w:val="00F77142"/>
    <w:rsid w:val="00F8086D"/>
    <w:rsid w:val="00F82485"/>
    <w:rsid w:val="00F83422"/>
    <w:rsid w:val="00F834F3"/>
    <w:rsid w:val="00F86D88"/>
    <w:rsid w:val="00F87B28"/>
    <w:rsid w:val="00F95E30"/>
    <w:rsid w:val="00F963D0"/>
    <w:rsid w:val="00FA49EB"/>
    <w:rsid w:val="00FA5FCD"/>
    <w:rsid w:val="00FB08C3"/>
    <w:rsid w:val="00FB20FD"/>
    <w:rsid w:val="00FC4640"/>
    <w:rsid w:val="00FD2878"/>
    <w:rsid w:val="00FD3979"/>
    <w:rsid w:val="00FE0AE5"/>
    <w:rsid w:val="00FE4300"/>
    <w:rsid w:val="00FF2E7D"/>
    <w:rsid w:val="00FF4354"/>
    <w:rsid w:val="00FF48DA"/>
    <w:rsid w:val="00FF595F"/>
    <w:rsid w:val="010D8CD1"/>
    <w:rsid w:val="012FA372"/>
    <w:rsid w:val="013CC6E6"/>
    <w:rsid w:val="013D27F6"/>
    <w:rsid w:val="013E48CD"/>
    <w:rsid w:val="015690CF"/>
    <w:rsid w:val="019C34C3"/>
    <w:rsid w:val="01C0DC5C"/>
    <w:rsid w:val="01D4A71A"/>
    <w:rsid w:val="01EC4967"/>
    <w:rsid w:val="01F41885"/>
    <w:rsid w:val="0209E08C"/>
    <w:rsid w:val="022671A3"/>
    <w:rsid w:val="0229752A"/>
    <w:rsid w:val="0242D2F2"/>
    <w:rsid w:val="024BAC22"/>
    <w:rsid w:val="02634790"/>
    <w:rsid w:val="029FBE99"/>
    <w:rsid w:val="02C10B3D"/>
    <w:rsid w:val="02C89BF0"/>
    <w:rsid w:val="02CB73D3"/>
    <w:rsid w:val="02D10BCC"/>
    <w:rsid w:val="02D72A71"/>
    <w:rsid w:val="02E2B1FA"/>
    <w:rsid w:val="031864CC"/>
    <w:rsid w:val="034E8789"/>
    <w:rsid w:val="0351A3C1"/>
    <w:rsid w:val="035413D6"/>
    <w:rsid w:val="03820E9C"/>
    <w:rsid w:val="03850688"/>
    <w:rsid w:val="0389A8D1"/>
    <w:rsid w:val="0395021A"/>
    <w:rsid w:val="03A4F5BD"/>
    <w:rsid w:val="03A627B3"/>
    <w:rsid w:val="03A7CE86"/>
    <w:rsid w:val="03B0B1D7"/>
    <w:rsid w:val="03B566A7"/>
    <w:rsid w:val="03CD71C6"/>
    <w:rsid w:val="03DCDD74"/>
    <w:rsid w:val="03E4928C"/>
    <w:rsid w:val="03F47E6A"/>
    <w:rsid w:val="0408FF58"/>
    <w:rsid w:val="04112BC6"/>
    <w:rsid w:val="0423B6BA"/>
    <w:rsid w:val="042D664C"/>
    <w:rsid w:val="043FBC80"/>
    <w:rsid w:val="044578E9"/>
    <w:rsid w:val="046A2130"/>
    <w:rsid w:val="04789D89"/>
    <w:rsid w:val="047D0C44"/>
    <w:rsid w:val="04AB87BB"/>
    <w:rsid w:val="04AEC9F1"/>
    <w:rsid w:val="04B87863"/>
    <w:rsid w:val="04C50BD5"/>
    <w:rsid w:val="04F9088F"/>
    <w:rsid w:val="0528B9BC"/>
    <w:rsid w:val="054A42D9"/>
    <w:rsid w:val="056BAB58"/>
    <w:rsid w:val="058B2573"/>
    <w:rsid w:val="059CAFDE"/>
    <w:rsid w:val="05A60347"/>
    <w:rsid w:val="05A87BCB"/>
    <w:rsid w:val="05B734EE"/>
    <w:rsid w:val="05B93CF5"/>
    <w:rsid w:val="05C1E7F4"/>
    <w:rsid w:val="05EB8514"/>
    <w:rsid w:val="05EEE875"/>
    <w:rsid w:val="05F928E5"/>
    <w:rsid w:val="06002518"/>
    <w:rsid w:val="0601694B"/>
    <w:rsid w:val="0622F73F"/>
    <w:rsid w:val="063A17BC"/>
    <w:rsid w:val="067629B8"/>
    <w:rsid w:val="067C7558"/>
    <w:rsid w:val="06816564"/>
    <w:rsid w:val="06C9A3C0"/>
    <w:rsid w:val="06CCAA52"/>
    <w:rsid w:val="06D3DF0C"/>
    <w:rsid w:val="06D66393"/>
    <w:rsid w:val="06EAD29F"/>
    <w:rsid w:val="07188E36"/>
    <w:rsid w:val="072DB66C"/>
    <w:rsid w:val="07371F97"/>
    <w:rsid w:val="076930F0"/>
    <w:rsid w:val="07719F64"/>
    <w:rsid w:val="078B425D"/>
    <w:rsid w:val="07B4A648"/>
    <w:rsid w:val="07F01925"/>
    <w:rsid w:val="080A09D7"/>
    <w:rsid w:val="082FA7EC"/>
    <w:rsid w:val="083460D9"/>
    <w:rsid w:val="0839643E"/>
    <w:rsid w:val="083F02ED"/>
    <w:rsid w:val="085D65E6"/>
    <w:rsid w:val="0868A594"/>
    <w:rsid w:val="086D2DB9"/>
    <w:rsid w:val="08A825E0"/>
    <w:rsid w:val="08C26D61"/>
    <w:rsid w:val="08C34FE0"/>
    <w:rsid w:val="0909C135"/>
    <w:rsid w:val="09283AAA"/>
    <w:rsid w:val="092BF107"/>
    <w:rsid w:val="093D9253"/>
    <w:rsid w:val="094174C0"/>
    <w:rsid w:val="094217BD"/>
    <w:rsid w:val="09493874"/>
    <w:rsid w:val="0960575C"/>
    <w:rsid w:val="0960C26E"/>
    <w:rsid w:val="0965A09C"/>
    <w:rsid w:val="0980B45A"/>
    <w:rsid w:val="09944566"/>
    <w:rsid w:val="09A2958B"/>
    <w:rsid w:val="09A3A8C5"/>
    <w:rsid w:val="09B3CDBB"/>
    <w:rsid w:val="09BF484F"/>
    <w:rsid w:val="09C0E545"/>
    <w:rsid w:val="09C7097F"/>
    <w:rsid w:val="09CF74D3"/>
    <w:rsid w:val="09DDEB68"/>
    <w:rsid w:val="09EAFF3C"/>
    <w:rsid w:val="0A025ED6"/>
    <w:rsid w:val="0A3463A8"/>
    <w:rsid w:val="0A40908E"/>
    <w:rsid w:val="0A501716"/>
    <w:rsid w:val="0A595C9F"/>
    <w:rsid w:val="0A5B14CE"/>
    <w:rsid w:val="0A5E9DA7"/>
    <w:rsid w:val="0A6D7621"/>
    <w:rsid w:val="0A8F3B97"/>
    <w:rsid w:val="0AB3E293"/>
    <w:rsid w:val="0AB5F937"/>
    <w:rsid w:val="0AC2062B"/>
    <w:rsid w:val="0AD09AFE"/>
    <w:rsid w:val="0AD685B8"/>
    <w:rsid w:val="0AE0C35D"/>
    <w:rsid w:val="0AE91138"/>
    <w:rsid w:val="0AED9F80"/>
    <w:rsid w:val="0B1C8672"/>
    <w:rsid w:val="0B3F7926"/>
    <w:rsid w:val="0B5CB5A6"/>
    <w:rsid w:val="0B716DEE"/>
    <w:rsid w:val="0B7E7157"/>
    <w:rsid w:val="0B9FE577"/>
    <w:rsid w:val="0BBE30E6"/>
    <w:rsid w:val="0BCD90B5"/>
    <w:rsid w:val="0BD03409"/>
    <w:rsid w:val="0BED8533"/>
    <w:rsid w:val="0C130975"/>
    <w:rsid w:val="0C224D95"/>
    <w:rsid w:val="0C2E2328"/>
    <w:rsid w:val="0C41F4CF"/>
    <w:rsid w:val="0C4EE760"/>
    <w:rsid w:val="0C53A2F7"/>
    <w:rsid w:val="0C5F9AFB"/>
    <w:rsid w:val="0C9611AE"/>
    <w:rsid w:val="0CA761FD"/>
    <w:rsid w:val="0CADB0F4"/>
    <w:rsid w:val="0CB856D3"/>
    <w:rsid w:val="0CC31AED"/>
    <w:rsid w:val="0CC38A48"/>
    <w:rsid w:val="0CDBE376"/>
    <w:rsid w:val="0CDCBC2B"/>
    <w:rsid w:val="0CDDCC71"/>
    <w:rsid w:val="0CEC6476"/>
    <w:rsid w:val="0D0186F4"/>
    <w:rsid w:val="0D0AD9BC"/>
    <w:rsid w:val="0D14F66B"/>
    <w:rsid w:val="0D1D4383"/>
    <w:rsid w:val="0D303A24"/>
    <w:rsid w:val="0D350844"/>
    <w:rsid w:val="0D47D790"/>
    <w:rsid w:val="0D80BB28"/>
    <w:rsid w:val="0D9E4B23"/>
    <w:rsid w:val="0DA75E0B"/>
    <w:rsid w:val="0DCBA7E0"/>
    <w:rsid w:val="0DDEB397"/>
    <w:rsid w:val="0DF6733C"/>
    <w:rsid w:val="0E08B03E"/>
    <w:rsid w:val="0E0DD5D0"/>
    <w:rsid w:val="0E1B0E1D"/>
    <w:rsid w:val="0E36F6AA"/>
    <w:rsid w:val="0E519536"/>
    <w:rsid w:val="0E5F5AA9"/>
    <w:rsid w:val="0E630C4A"/>
    <w:rsid w:val="0E644109"/>
    <w:rsid w:val="0E9318DE"/>
    <w:rsid w:val="0EA32D02"/>
    <w:rsid w:val="0ED2D6D8"/>
    <w:rsid w:val="0EE8E6D5"/>
    <w:rsid w:val="0EE93216"/>
    <w:rsid w:val="0EF63BE2"/>
    <w:rsid w:val="0F07D4CB"/>
    <w:rsid w:val="0F0E0871"/>
    <w:rsid w:val="0F0EE738"/>
    <w:rsid w:val="0F2C72EB"/>
    <w:rsid w:val="0F6BAD88"/>
    <w:rsid w:val="0F880DE1"/>
    <w:rsid w:val="0F8A446A"/>
    <w:rsid w:val="0F936A7D"/>
    <w:rsid w:val="0F965442"/>
    <w:rsid w:val="0F9B8138"/>
    <w:rsid w:val="0FA84AF7"/>
    <w:rsid w:val="0FAFF8A7"/>
    <w:rsid w:val="0FBC100E"/>
    <w:rsid w:val="0FC9F974"/>
    <w:rsid w:val="0FDA5712"/>
    <w:rsid w:val="0FEB9ED8"/>
    <w:rsid w:val="100ED11E"/>
    <w:rsid w:val="1042D4AA"/>
    <w:rsid w:val="1085F52E"/>
    <w:rsid w:val="10905D7E"/>
    <w:rsid w:val="10A5A00B"/>
    <w:rsid w:val="10AA0A3C"/>
    <w:rsid w:val="10C06D9B"/>
    <w:rsid w:val="11092469"/>
    <w:rsid w:val="11224CC6"/>
    <w:rsid w:val="1143A376"/>
    <w:rsid w:val="117F2E7D"/>
    <w:rsid w:val="1184220B"/>
    <w:rsid w:val="11876F39"/>
    <w:rsid w:val="1197BC3C"/>
    <w:rsid w:val="11B53EE2"/>
    <w:rsid w:val="11C1C386"/>
    <w:rsid w:val="11E319F4"/>
    <w:rsid w:val="120F26FB"/>
    <w:rsid w:val="122010ED"/>
    <w:rsid w:val="122AD67C"/>
    <w:rsid w:val="12398A2F"/>
    <w:rsid w:val="124687FA"/>
    <w:rsid w:val="128F3576"/>
    <w:rsid w:val="12A4F4CA"/>
    <w:rsid w:val="12C5AB86"/>
    <w:rsid w:val="12C736C6"/>
    <w:rsid w:val="12CEF809"/>
    <w:rsid w:val="12E146F3"/>
    <w:rsid w:val="12E2B2B6"/>
    <w:rsid w:val="1304EDF3"/>
    <w:rsid w:val="131FD804"/>
    <w:rsid w:val="13233F9A"/>
    <w:rsid w:val="1346D082"/>
    <w:rsid w:val="1350E280"/>
    <w:rsid w:val="13520F8E"/>
    <w:rsid w:val="135D16D3"/>
    <w:rsid w:val="137B8CCF"/>
    <w:rsid w:val="1383956A"/>
    <w:rsid w:val="13C4CD82"/>
    <w:rsid w:val="13D42C56"/>
    <w:rsid w:val="13E2585B"/>
    <w:rsid w:val="140621D9"/>
    <w:rsid w:val="140D6662"/>
    <w:rsid w:val="1425D886"/>
    <w:rsid w:val="14326FFC"/>
    <w:rsid w:val="1434C04F"/>
    <w:rsid w:val="145B7F04"/>
    <w:rsid w:val="145B8A7E"/>
    <w:rsid w:val="1468189A"/>
    <w:rsid w:val="14A5CAD5"/>
    <w:rsid w:val="14B1A612"/>
    <w:rsid w:val="14BF0FFB"/>
    <w:rsid w:val="14C30077"/>
    <w:rsid w:val="14CC28C1"/>
    <w:rsid w:val="14CF5CFE"/>
    <w:rsid w:val="1518B2C8"/>
    <w:rsid w:val="1527A14A"/>
    <w:rsid w:val="152BF209"/>
    <w:rsid w:val="153760B4"/>
    <w:rsid w:val="15409A54"/>
    <w:rsid w:val="15419E6F"/>
    <w:rsid w:val="1544FF56"/>
    <w:rsid w:val="1558C219"/>
    <w:rsid w:val="155BAF45"/>
    <w:rsid w:val="156DCAA4"/>
    <w:rsid w:val="157271DF"/>
    <w:rsid w:val="1583B671"/>
    <w:rsid w:val="158949A0"/>
    <w:rsid w:val="1594C3C0"/>
    <w:rsid w:val="1598C5A1"/>
    <w:rsid w:val="15A9E44A"/>
    <w:rsid w:val="15AAB27A"/>
    <w:rsid w:val="15B0E625"/>
    <w:rsid w:val="15BBF4AB"/>
    <w:rsid w:val="15C77B22"/>
    <w:rsid w:val="1603E8FB"/>
    <w:rsid w:val="160D834C"/>
    <w:rsid w:val="160FD42D"/>
    <w:rsid w:val="16542996"/>
    <w:rsid w:val="1668DE04"/>
    <w:rsid w:val="1676B70F"/>
    <w:rsid w:val="16A08F91"/>
    <w:rsid w:val="16A765B3"/>
    <w:rsid w:val="16C425C9"/>
    <w:rsid w:val="16CE53AC"/>
    <w:rsid w:val="16D33115"/>
    <w:rsid w:val="16EA02D6"/>
    <w:rsid w:val="170A9F9C"/>
    <w:rsid w:val="171CF1DD"/>
    <w:rsid w:val="17396E0E"/>
    <w:rsid w:val="173CF9BA"/>
    <w:rsid w:val="177612CC"/>
    <w:rsid w:val="17AA113B"/>
    <w:rsid w:val="17BFF903"/>
    <w:rsid w:val="17DB692A"/>
    <w:rsid w:val="17F3B727"/>
    <w:rsid w:val="17F6B0BD"/>
    <w:rsid w:val="1804CEC9"/>
    <w:rsid w:val="18191195"/>
    <w:rsid w:val="181F81D6"/>
    <w:rsid w:val="18286416"/>
    <w:rsid w:val="18486BFC"/>
    <w:rsid w:val="186E404C"/>
    <w:rsid w:val="186FCC07"/>
    <w:rsid w:val="18783B16"/>
    <w:rsid w:val="18923F55"/>
    <w:rsid w:val="189FCCB2"/>
    <w:rsid w:val="18A351E2"/>
    <w:rsid w:val="18B6A497"/>
    <w:rsid w:val="18C596C3"/>
    <w:rsid w:val="18C61C52"/>
    <w:rsid w:val="18D5D9ED"/>
    <w:rsid w:val="18DB9D8E"/>
    <w:rsid w:val="19094196"/>
    <w:rsid w:val="19135CB2"/>
    <w:rsid w:val="1936019B"/>
    <w:rsid w:val="19395AF0"/>
    <w:rsid w:val="19413F8D"/>
    <w:rsid w:val="19433E1A"/>
    <w:rsid w:val="1966075E"/>
    <w:rsid w:val="197974FD"/>
    <w:rsid w:val="197C1AB1"/>
    <w:rsid w:val="197DEC44"/>
    <w:rsid w:val="19966D28"/>
    <w:rsid w:val="19AE2BB0"/>
    <w:rsid w:val="19BDFF8C"/>
    <w:rsid w:val="1A021E66"/>
    <w:rsid w:val="1A641E40"/>
    <w:rsid w:val="1A6C42BF"/>
    <w:rsid w:val="1A88F768"/>
    <w:rsid w:val="1A8BCBBE"/>
    <w:rsid w:val="1A8D8A94"/>
    <w:rsid w:val="1A95B816"/>
    <w:rsid w:val="1AA511F7"/>
    <w:rsid w:val="1ABD5BA2"/>
    <w:rsid w:val="1AC8A0F6"/>
    <w:rsid w:val="1AF074E1"/>
    <w:rsid w:val="1AFC397A"/>
    <w:rsid w:val="1B0C75B1"/>
    <w:rsid w:val="1B27C6B2"/>
    <w:rsid w:val="1B301BDB"/>
    <w:rsid w:val="1B39BDC2"/>
    <w:rsid w:val="1B3E9E82"/>
    <w:rsid w:val="1B600D60"/>
    <w:rsid w:val="1B83B69E"/>
    <w:rsid w:val="1B856262"/>
    <w:rsid w:val="1B85D3AE"/>
    <w:rsid w:val="1B910E8E"/>
    <w:rsid w:val="1B9375BC"/>
    <w:rsid w:val="1B9FBC64"/>
    <w:rsid w:val="1BA2DFD4"/>
    <w:rsid w:val="1BA5894B"/>
    <w:rsid w:val="1BB21B01"/>
    <w:rsid w:val="1BC9D4DC"/>
    <w:rsid w:val="1BCF584E"/>
    <w:rsid w:val="1BE70561"/>
    <w:rsid w:val="1BEB8B0C"/>
    <w:rsid w:val="1BFB79D1"/>
    <w:rsid w:val="1C2544B0"/>
    <w:rsid w:val="1C303EF9"/>
    <w:rsid w:val="1C431EBE"/>
    <w:rsid w:val="1C6CDA0A"/>
    <w:rsid w:val="1C787A14"/>
    <w:rsid w:val="1C873B20"/>
    <w:rsid w:val="1C9D6AB4"/>
    <w:rsid w:val="1CB6F776"/>
    <w:rsid w:val="1CDBC92E"/>
    <w:rsid w:val="1CDFE7CE"/>
    <w:rsid w:val="1D04A8A2"/>
    <w:rsid w:val="1D1D0C0F"/>
    <w:rsid w:val="1D63F2BC"/>
    <w:rsid w:val="1D647356"/>
    <w:rsid w:val="1D6E0D3D"/>
    <w:rsid w:val="1D6EFE8A"/>
    <w:rsid w:val="1D7FDF89"/>
    <w:rsid w:val="1D941BCC"/>
    <w:rsid w:val="1D98205D"/>
    <w:rsid w:val="1DAEC740"/>
    <w:rsid w:val="1DC937CD"/>
    <w:rsid w:val="1DD78CC6"/>
    <w:rsid w:val="1DF82D39"/>
    <w:rsid w:val="1E24445B"/>
    <w:rsid w:val="1E388FDE"/>
    <w:rsid w:val="1E395B3E"/>
    <w:rsid w:val="1E4B278D"/>
    <w:rsid w:val="1E89777F"/>
    <w:rsid w:val="1EB10B7C"/>
    <w:rsid w:val="1EB44350"/>
    <w:rsid w:val="1EBD7470"/>
    <w:rsid w:val="1ED995FF"/>
    <w:rsid w:val="1EF60E12"/>
    <w:rsid w:val="1F036305"/>
    <w:rsid w:val="1F09AACD"/>
    <w:rsid w:val="1F1B4211"/>
    <w:rsid w:val="1F1BB649"/>
    <w:rsid w:val="1F1FAE73"/>
    <w:rsid w:val="1F26FC0B"/>
    <w:rsid w:val="1F27E57C"/>
    <w:rsid w:val="1F38DBF9"/>
    <w:rsid w:val="1F41707A"/>
    <w:rsid w:val="1F5B3E74"/>
    <w:rsid w:val="1F6443DD"/>
    <w:rsid w:val="1F672A80"/>
    <w:rsid w:val="1F78831A"/>
    <w:rsid w:val="1F8377D2"/>
    <w:rsid w:val="1F87581A"/>
    <w:rsid w:val="1F948719"/>
    <w:rsid w:val="1FBD304B"/>
    <w:rsid w:val="1FC01AA5"/>
    <w:rsid w:val="1FDB3F8D"/>
    <w:rsid w:val="1FDBCB5B"/>
    <w:rsid w:val="1FE54495"/>
    <w:rsid w:val="1FF8DA79"/>
    <w:rsid w:val="200F37D5"/>
    <w:rsid w:val="201D8C22"/>
    <w:rsid w:val="20338DDB"/>
    <w:rsid w:val="20471C1B"/>
    <w:rsid w:val="2050DD9B"/>
    <w:rsid w:val="209868F6"/>
    <w:rsid w:val="20B3DD98"/>
    <w:rsid w:val="20B7804B"/>
    <w:rsid w:val="20C8FF22"/>
    <w:rsid w:val="20D14915"/>
    <w:rsid w:val="20D20E2A"/>
    <w:rsid w:val="20DA79F8"/>
    <w:rsid w:val="20F82337"/>
    <w:rsid w:val="20FBD2F6"/>
    <w:rsid w:val="20FC2822"/>
    <w:rsid w:val="20FDF517"/>
    <w:rsid w:val="2167E50B"/>
    <w:rsid w:val="216E2E33"/>
    <w:rsid w:val="2175C0D7"/>
    <w:rsid w:val="218114F6"/>
    <w:rsid w:val="21DC2512"/>
    <w:rsid w:val="21E5A9BD"/>
    <w:rsid w:val="21E9075C"/>
    <w:rsid w:val="21F83C49"/>
    <w:rsid w:val="220532BD"/>
    <w:rsid w:val="2214BF4D"/>
    <w:rsid w:val="22189E02"/>
    <w:rsid w:val="2222E303"/>
    <w:rsid w:val="2244A5CE"/>
    <w:rsid w:val="225350AC"/>
    <w:rsid w:val="226B9180"/>
    <w:rsid w:val="2273912F"/>
    <w:rsid w:val="227DB546"/>
    <w:rsid w:val="22955E99"/>
    <w:rsid w:val="229B8213"/>
    <w:rsid w:val="22A5BA29"/>
    <w:rsid w:val="22AB6025"/>
    <w:rsid w:val="22B023DC"/>
    <w:rsid w:val="22B33680"/>
    <w:rsid w:val="22BBC84D"/>
    <w:rsid w:val="230CCC61"/>
    <w:rsid w:val="23119138"/>
    <w:rsid w:val="2312D42C"/>
    <w:rsid w:val="23145E57"/>
    <w:rsid w:val="2318DCF5"/>
    <w:rsid w:val="233C0F9B"/>
    <w:rsid w:val="233EF659"/>
    <w:rsid w:val="2346D897"/>
    <w:rsid w:val="23593069"/>
    <w:rsid w:val="235CB18D"/>
    <w:rsid w:val="2384C187"/>
    <w:rsid w:val="2387658A"/>
    <w:rsid w:val="23A1F4B3"/>
    <w:rsid w:val="23B3F2E0"/>
    <w:rsid w:val="23C803E4"/>
    <w:rsid w:val="23F05C61"/>
    <w:rsid w:val="2417DBBB"/>
    <w:rsid w:val="242D38BF"/>
    <w:rsid w:val="243BC4E9"/>
    <w:rsid w:val="2455D3B0"/>
    <w:rsid w:val="245BF21F"/>
    <w:rsid w:val="245F0B0F"/>
    <w:rsid w:val="246BAA05"/>
    <w:rsid w:val="2474FCCD"/>
    <w:rsid w:val="248A6ADB"/>
    <w:rsid w:val="24970E19"/>
    <w:rsid w:val="24A8FF91"/>
    <w:rsid w:val="24AB7E4F"/>
    <w:rsid w:val="24B7F8A8"/>
    <w:rsid w:val="24FC3167"/>
    <w:rsid w:val="250E1B14"/>
    <w:rsid w:val="250FE182"/>
    <w:rsid w:val="252CB5F4"/>
    <w:rsid w:val="25579A00"/>
    <w:rsid w:val="255BABB1"/>
    <w:rsid w:val="256AAA6E"/>
    <w:rsid w:val="258249C7"/>
    <w:rsid w:val="258A8534"/>
    <w:rsid w:val="25A3761A"/>
    <w:rsid w:val="25B145FF"/>
    <w:rsid w:val="25E13CB3"/>
    <w:rsid w:val="25E7C49E"/>
    <w:rsid w:val="25EEDC90"/>
    <w:rsid w:val="25F2C2B5"/>
    <w:rsid w:val="260B87E4"/>
    <w:rsid w:val="263FDC76"/>
    <w:rsid w:val="267FF638"/>
    <w:rsid w:val="268CCDA6"/>
    <w:rsid w:val="26BCBEB8"/>
    <w:rsid w:val="26EB6BAC"/>
    <w:rsid w:val="2709F6BF"/>
    <w:rsid w:val="271D7A1A"/>
    <w:rsid w:val="271F1849"/>
    <w:rsid w:val="2738CC8A"/>
    <w:rsid w:val="27418AE6"/>
    <w:rsid w:val="274D1660"/>
    <w:rsid w:val="275ACDBC"/>
    <w:rsid w:val="27ECE6B0"/>
    <w:rsid w:val="27EFC53C"/>
    <w:rsid w:val="27F396B9"/>
    <w:rsid w:val="280996A8"/>
    <w:rsid w:val="280F85B6"/>
    <w:rsid w:val="282567DE"/>
    <w:rsid w:val="28308B8D"/>
    <w:rsid w:val="2835A5A0"/>
    <w:rsid w:val="28367863"/>
    <w:rsid w:val="283A586D"/>
    <w:rsid w:val="28458863"/>
    <w:rsid w:val="284D8C36"/>
    <w:rsid w:val="28597554"/>
    <w:rsid w:val="28A31A00"/>
    <w:rsid w:val="28AE45C9"/>
    <w:rsid w:val="28BE9925"/>
    <w:rsid w:val="28C37CB6"/>
    <w:rsid w:val="28CBD720"/>
    <w:rsid w:val="29069837"/>
    <w:rsid w:val="29153EC6"/>
    <w:rsid w:val="292933DC"/>
    <w:rsid w:val="292F3A9D"/>
    <w:rsid w:val="2932FD08"/>
    <w:rsid w:val="294111EA"/>
    <w:rsid w:val="295B47D8"/>
    <w:rsid w:val="2998D572"/>
    <w:rsid w:val="299C2612"/>
    <w:rsid w:val="29ADBBCE"/>
    <w:rsid w:val="29E3AE15"/>
    <w:rsid w:val="29E95E71"/>
    <w:rsid w:val="29EB313E"/>
    <w:rsid w:val="29F0B7C7"/>
    <w:rsid w:val="29FE0DA1"/>
    <w:rsid w:val="2A0E770B"/>
    <w:rsid w:val="2A3E1704"/>
    <w:rsid w:val="2A7A9F88"/>
    <w:rsid w:val="2AA8AE1E"/>
    <w:rsid w:val="2ABD6B52"/>
    <w:rsid w:val="2AD9299D"/>
    <w:rsid w:val="2AFACA02"/>
    <w:rsid w:val="2B0D695C"/>
    <w:rsid w:val="2B1123F7"/>
    <w:rsid w:val="2B3CC8FE"/>
    <w:rsid w:val="2B4369CD"/>
    <w:rsid w:val="2B52305F"/>
    <w:rsid w:val="2B5CAFD2"/>
    <w:rsid w:val="2B6558DC"/>
    <w:rsid w:val="2B78C930"/>
    <w:rsid w:val="2B7D2925"/>
    <w:rsid w:val="2BDD47EE"/>
    <w:rsid w:val="2BE0FE55"/>
    <w:rsid w:val="2BF9273F"/>
    <w:rsid w:val="2C29621A"/>
    <w:rsid w:val="2C3D94F7"/>
    <w:rsid w:val="2C48853F"/>
    <w:rsid w:val="2C4BE56A"/>
    <w:rsid w:val="2C64CE5D"/>
    <w:rsid w:val="2C69E860"/>
    <w:rsid w:val="2C7654A4"/>
    <w:rsid w:val="2C894B73"/>
    <w:rsid w:val="2C96F19F"/>
    <w:rsid w:val="2CA53384"/>
    <w:rsid w:val="2CA9A321"/>
    <w:rsid w:val="2CE87FBE"/>
    <w:rsid w:val="2D01293D"/>
    <w:rsid w:val="2D03D692"/>
    <w:rsid w:val="2D0D2862"/>
    <w:rsid w:val="2D11D524"/>
    <w:rsid w:val="2D18F986"/>
    <w:rsid w:val="2D1A519A"/>
    <w:rsid w:val="2D2AFE15"/>
    <w:rsid w:val="2D627619"/>
    <w:rsid w:val="2D651CAA"/>
    <w:rsid w:val="2D69477E"/>
    <w:rsid w:val="2D95060D"/>
    <w:rsid w:val="2DAF5B4E"/>
    <w:rsid w:val="2DF4B779"/>
    <w:rsid w:val="2DF8C458"/>
    <w:rsid w:val="2E03D6F1"/>
    <w:rsid w:val="2E05C47E"/>
    <w:rsid w:val="2E10CA5F"/>
    <w:rsid w:val="2E25FF6A"/>
    <w:rsid w:val="2E466FA1"/>
    <w:rsid w:val="2E55D7B8"/>
    <w:rsid w:val="2E715E5A"/>
    <w:rsid w:val="2E7AF781"/>
    <w:rsid w:val="2ED87655"/>
    <w:rsid w:val="2ED968B0"/>
    <w:rsid w:val="2EE0FBDF"/>
    <w:rsid w:val="2EE69976"/>
    <w:rsid w:val="2F0E9CD2"/>
    <w:rsid w:val="2F10F141"/>
    <w:rsid w:val="2F21F047"/>
    <w:rsid w:val="2F2B3250"/>
    <w:rsid w:val="2F2D1F86"/>
    <w:rsid w:val="2F32BE3A"/>
    <w:rsid w:val="2F4F8352"/>
    <w:rsid w:val="2F84A7E4"/>
    <w:rsid w:val="2FAA86BB"/>
    <w:rsid w:val="2FC35DFF"/>
    <w:rsid w:val="2FF04528"/>
    <w:rsid w:val="3003A7E2"/>
    <w:rsid w:val="30078F9B"/>
    <w:rsid w:val="301776B9"/>
    <w:rsid w:val="304EDA2E"/>
    <w:rsid w:val="30589E1B"/>
    <w:rsid w:val="30600C92"/>
    <w:rsid w:val="30713DD3"/>
    <w:rsid w:val="3072BE21"/>
    <w:rsid w:val="308B6D0F"/>
    <w:rsid w:val="3092DB9D"/>
    <w:rsid w:val="309CAFC0"/>
    <w:rsid w:val="30A2A96C"/>
    <w:rsid w:val="30BBB1C2"/>
    <w:rsid w:val="30C068FD"/>
    <w:rsid w:val="30C8EFE7"/>
    <w:rsid w:val="30D523C2"/>
    <w:rsid w:val="30F2936A"/>
    <w:rsid w:val="312F9DCE"/>
    <w:rsid w:val="313A8398"/>
    <w:rsid w:val="314889DF"/>
    <w:rsid w:val="315B5134"/>
    <w:rsid w:val="315BC66F"/>
    <w:rsid w:val="315DA882"/>
    <w:rsid w:val="31609C86"/>
    <w:rsid w:val="316E5A3C"/>
    <w:rsid w:val="3192DFCC"/>
    <w:rsid w:val="319BC530"/>
    <w:rsid w:val="31B29843"/>
    <w:rsid w:val="31C16F35"/>
    <w:rsid w:val="31EF4E18"/>
    <w:rsid w:val="31F46E7C"/>
    <w:rsid w:val="31FCE281"/>
    <w:rsid w:val="320CB2CA"/>
    <w:rsid w:val="321B620C"/>
    <w:rsid w:val="32336115"/>
    <w:rsid w:val="32449410"/>
    <w:rsid w:val="324AC6CD"/>
    <w:rsid w:val="324C58BC"/>
    <w:rsid w:val="32507F89"/>
    <w:rsid w:val="328F0C37"/>
    <w:rsid w:val="329A6167"/>
    <w:rsid w:val="329A97A6"/>
    <w:rsid w:val="32B534D6"/>
    <w:rsid w:val="32D627D9"/>
    <w:rsid w:val="32E176B3"/>
    <w:rsid w:val="32F1679E"/>
    <w:rsid w:val="32F7F158"/>
    <w:rsid w:val="330125C0"/>
    <w:rsid w:val="33022306"/>
    <w:rsid w:val="3327E5EA"/>
    <w:rsid w:val="332A1DC6"/>
    <w:rsid w:val="333ABE7B"/>
    <w:rsid w:val="334EB14A"/>
    <w:rsid w:val="3352F7D9"/>
    <w:rsid w:val="3359B34B"/>
    <w:rsid w:val="335C4FE0"/>
    <w:rsid w:val="337B059C"/>
    <w:rsid w:val="3394132B"/>
    <w:rsid w:val="33A6DDA6"/>
    <w:rsid w:val="33B4DFC4"/>
    <w:rsid w:val="33E68EA1"/>
    <w:rsid w:val="33F98F52"/>
    <w:rsid w:val="33FD8AC1"/>
    <w:rsid w:val="34062F5D"/>
    <w:rsid w:val="344588B8"/>
    <w:rsid w:val="345671A3"/>
    <w:rsid w:val="34608FB8"/>
    <w:rsid w:val="3492B313"/>
    <w:rsid w:val="34BBBDA7"/>
    <w:rsid w:val="34C0E959"/>
    <w:rsid w:val="34D365F2"/>
    <w:rsid w:val="34E23E86"/>
    <w:rsid w:val="34F5E638"/>
    <w:rsid w:val="351202F2"/>
    <w:rsid w:val="352BBB0F"/>
    <w:rsid w:val="35413FAC"/>
    <w:rsid w:val="3547B6C5"/>
    <w:rsid w:val="354DF601"/>
    <w:rsid w:val="3566CC22"/>
    <w:rsid w:val="358A8D99"/>
    <w:rsid w:val="35A1FFBE"/>
    <w:rsid w:val="35BC55FA"/>
    <w:rsid w:val="35CD74AD"/>
    <w:rsid w:val="35E05363"/>
    <w:rsid w:val="35EE8763"/>
    <w:rsid w:val="361E1F99"/>
    <w:rsid w:val="362E8374"/>
    <w:rsid w:val="3665462C"/>
    <w:rsid w:val="36726580"/>
    <w:rsid w:val="36730827"/>
    <w:rsid w:val="367B41F5"/>
    <w:rsid w:val="36ABDFB5"/>
    <w:rsid w:val="36ADD353"/>
    <w:rsid w:val="36BB2CBC"/>
    <w:rsid w:val="36EB8BCE"/>
    <w:rsid w:val="36F75031"/>
    <w:rsid w:val="36F77B7B"/>
    <w:rsid w:val="370F9F37"/>
    <w:rsid w:val="372238F0"/>
    <w:rsid w:val="37252093"/>
    <w:rsid w:val="372A6DA3"/>
    <w:rsid w:val="373B3F71"/>
    <w:rsid w:val="3751FFB6"/>
    <w:rsid w:val="376058B7"/>
    <w:rsid w:val="37695736"/>
    <w:rsid w:val="376E08C9"/>
    <w:rsid w:val="37932CF0"/>
    <w:rsid w:val="37B1DF96"/>
    <w:rsid w:val="37B6281C"/>
    <w:rsid w:val="37BC6BCC"/>
    <w:rsid w:val="37CB7978"/>
    <w:rsid w:val="37EB9F09"/>
    <w:rsid w:val="37F8D286"/>
    <w:rsid w:val="37F96BD6"/>
    <w:rsid w:val="38220A7D"/>
    <w:rsid w:val="386AA056"/>
    <w:rsid w:val="3873492E"/>
    <w:rsid w:val="388159D6"/>
    <w:rsid w:val="38AD1646"/>
    <w:rsid w:val="38ADEE38"/>
    <w:rsid w:val="38B49BAB"/>
    <w:rsid w:val="38B95746"/>
    <w:rsid w:val="38D1E5D3"/>
    <w:rsid w:val="38D5C0BB"/>
    <w:rsid w:val="38D999C2"/>
    <w:rsid w:val="38FC31DD"/>
    <w:rsid w:val="390C8208"/>
    <w:rsid w:val="392A2908"/>
    <w:rsid w:val="393840A4"/>
    <w:rsid w:val="3951679B"/>
    <w:rsid w:val="395772F3"/>
    <w:rsid w:val="396182FD"/>
    <w:rsid w:val="39870AC6"/>
    <w:rsid w:val="3995C7D3"/>
    <w:rsid w:val="3995F423"/>
    <w:rsid w:val="39D759D8"/>
    <w:rsid w:val="39E27FB8"/>
    <w:rsid w:val="39F22B85"/>
    <w:rsid w:val="3A1A8C22"/>
    <w:rsid w:val="3A2021A2"/>
    <w:rsid w:val="3A3B4309"/>
    <w:rsid w:val="3A5092BB"/>
    <w:rsid w:val="3A5FA8D1"/>
    <w:rsid w:val="3A7C8203"/>
    <w:rsid w:val="3A803AEB"/>
    <w:rsid w:val="3A815459"/>
    <w:rsid w:val="3A9E753B"/>
    <w:rsid w:val="3AC9942A"/>
    <w:rsid w:val="3AD33A81"/>
    <w:rsid w:val="3AE5D8BF"/>
    <w:rsid w:val="3AFA2819"/>
    <w:rsid w:val="3B064F2B"/>
    <w:rsid w:val="3B079470"/>
    <w:rsid w:val="3B1B93B7"/>
    <w:rsid w:val="3B233FCB"/>
    <w:rsid w:val="3B290890"/>
    <w:rsid w:val="3B297F19"/>
    <w:rsid w:val="3B3F53AF"/>
    <w:rsid w:val="3B4766DB"/>
    <w:rsid w:val="3B61CC49"/>
    <w:rsid w:val="3B94D0BA"/>
    <w:rsid w:val="3BBBF203"/>
    <w:rsid w:val="3BBD646A"/>
    <w:rsid w:val="3BD4E250"/>
    <w:rsid w:val="3BFAADCC"/>
    <w:rsid w:val="3C146F15"/>
    <w:rsid w:val="3C1E0B5A"/>
    <w:rsid w:val="3C4DC700"/>
    <w:rsid w:val="3C5F3E9F"/>
    <w:rsid w:val="3C68A8A2"/>
    <w:rsid w:val="3C832E40"/>
    <w:rsid w:val="3C8CB5D8"/>
    <w:rsid w:val="3CAC48C2"/>
    <w:rsid w:val="3CB83DB1"/>
    <w:rsid w:val="3CBBAB95"/>
    <w:rsid w:val="3CBFB166"/>
    <w:rsid w:val="3CFB2A53"/>
    <w:rsid w:val="3D035AA2"/>
    <w:rsid w:val="3D1434D9"/>
    <w:rsid w:val="3D206A76"/>
    <w:rsid w:val="3D3483B4"/>
    <w:rsid w:val="3D37575C"/>
    <w:rsid w:val="3D4B69EC"/>
    <w:rsid w:val="3D6A7E9D"/>
    <w:rsid w:val="3D7613BC"/>
    <w:rsid w:val="3D974993"/>
    <w:rsid w:val="3DA9D513"/>
    <w:rsid w:val="3DB102E1"/>
    <w:rsid w:val="3DDAB84F"/>
    <w:rsid w:val="3DDDAC96"/>
    <w:rsid w:val="3DE38039"/>
    <w:rsid w:val="3DF584CB"/>
    <w:rsid w:val="3DFA428E"/>
    <w:rsid w:val="3E01CA60"/>
    <w:rsid w:val="3E08E0A7"/>
    <w:rsid w:val="3E1EFEA1"/>
    <w:rsid w:val="3E21211A"/>
    <w:rsid w:val="3E34AFDC"/>
    <w:rsid w:val="3E4ECD21"/>
    <w:rsid w:val="3E5BF9F1"/>
    <w:rsid w:val="3E6000E0"/>
    <w:rsid w:val="3E76DE46"/>
    <w:rsid w:val="3E7816D5"/>
    <w:rsid w:val="3ECC45C5"/>
    <w:rsid w:val="3F0D9BAD"/>
    <w:rsid w:val="3F1130FA"/>
    <w:rsid w:val="3F209F47"/>
    <w:rsid w:val="3F20CDC2"/>
    <w:rsid w:val="3F24CFDC"/>
    <w:rsid w:val="3F3D45A1"/>
    <w:rsid w:val="3F6B4D44"/>
    <w:rsid w:val="3FA0A91C"/>
    <w:rsid w:val="3FA41E35"/>
    <w:rsid w:val="3FAAB48D"/>
    <w:rsid w:val="3FB35176"/>
    <w:rsid w:val="3FC3DCEA"/>
    <w:rsid w:val="3FDB0593"/>
    <w:rsid w:val="3FF34C57"/>
    <w:rsid w:val="3FF6050F"/>
    <w:rsid w:val="3FF7CA52"/>
    <w:rsid w:val="4003E46B"/>
    <w:rsid w:val="4022A288"/>
    <w:rsid w:val="40233281"/>
    <w:rsid w:val="403D270F"/>
    <w:rsid w:val="40681626"/>
    <w:rsid w:val="40809BFD"/>
    <w:rsid w:val="40AD015B"/>
    <w:rsid w:val="40B00050"/>
    <w:rsid w:val="40C0BABC"/>
    <w:rsid w:val="40D566DA"/>
    <w:rsid w:val="40D68A57"/>
    <w:rsid w:val="40DC7098"/>
    <w:rsid w:val="40E10388"/>
    <w:rsid w:val="40F3C7F2"/>
    <w:rsid w:val="412EDA5C"/>
    <w:rsid w:val="4148788C"/>
    <w:rsid w:val="4176010E"/>
    <w:rsid w:val="417B8C57"/>
    <w:rsid w:val="41921CAB"/>
    <w:rsid w:val="419FB4CC"/>
    <w:rsid w:val="41A42CF6"/>
    <w:rsid w:val="41CB92A0"/>
    <w:rsid w:val="41F3DB99"/>
    <w:rsid w:val="421AE39A"/>
    <w:rsid w:val="4221237A"/>
    <w:rsid w:val="4225190B"/>
    <w:rsid w:val="4240066E"/>
    <w:rsid w:val="424C84CF"/>
    <w:rsid w:val="424F5A3E"/>
    <w:rsid w:val="427FDC40"/>
    <w:rsid w:val="4284FA0B"/>
    <w:rsid w:val="4285445A"/>
    <w:rsid w:val="4294CA2A"/>
    <w:rsid w:val="42A24D72"/>
    <w:rsid w:val="42BE8D6C"/>
    <w:rsid w:val="42D62EB0"/>
    <w:rsid w:val="4316076C"/>
    <w:rsid w:val="433862D2"/>
    <w:rsid w:val="433BB89D"/>
    <w:rsid w:val="433D67C6"/>
    <w:rsid w:val="43528950"/>
    <w:rsid w:val="435C91EF"/>
    <w:rsid w:val="43AF99AB"/>
    <w:rsid w:val="43D8B290"/>
    <w:rsid w:val="43EC0034"/>
    <w:rsid w:val="43F86219"/>
    <w:rsid w:val="443AD50E"/>
    <w:rsid w:val="4466CD25"/>
    <w:rsid w:val="4487E202"/>
    <w:rsid w:val="448F6087"/>
    <w:rsid w:val="44B21318"/>
    <w:rsid w:val="44CB3B75"/>
    <w:rsid w:val="44E621D2"/>
    <w:rsid w:val="44EA6935"/>
    <w:rsid w:val="44F6D2FE"/>
    <w:rsid w:val="44F91FD0"/>
    <w:rsid w:val="450CD98A"/>
    <w:rsid w:val="4519B4A1"/>
    <w:rsid w:val="452667D2"/>
    <w:rsid w:val="4596568F"/>
    <w:rsid w:val="45A2898D"/>
    <w:rsid w:val="45BEC2C9"/>
    <w:rsid w:val="45E9D105"/>
    <w:rsid w:val="45EBBEAB"/>
    <w:rsid w:val="45FE2AA9"/>
    <w:rsid w:val="4604F7F4"/>
    <w:rsid w:val="4637873C"/>
    <w:rsid w:val="464BD5BB"/>
    <w:rsid w:val="4650CD1E"/>
    <w:rsid w:val="465FFBCA"/>
    <w:rsid w:val="467BC2FD"/>
    <w:rsid w:val="4691702D"/>
    <w:rsid w:val="46995345"/>
    <w:rsid w:val="469C69F7"/>
    <w:rsid w:val="46EC9038"/>
    <w:rsid w:val="47018906"/>
    <w:rsid w:val="470EDDF9"/>
    <w:rsid w:val="47158F75"/>
    <w:rsid w:val="4748BF11"/>
    <w:rsid w:val="474E4E87"/>
    <w:rsid w:val="4764EB70"/>
    <w:rsid w:val="476F6754"/>
    <w:rsid w:val="477315AD"/>
    <w:rsid w:val="47747626"/>
    <w:rsid w:val="4779A8DE"/>
    <w:rsid w:val="4782AA2B"/>
    <w:rsid w:val="47AD74E4"/>
    <w:rsid w:val="47E2AFB5"/>
    <w:rsid w:val="47FE1FDC"/>
    <w:rsid w:val="481D675C"/>
    <w:rsid w:val="48243968"/>
    <w:rsid w:val="48322904"/>
    <w:rsid w:val="483523A6"/>
    <w:rsid w:val="48435B25"/>
    <w:rsid w:val="4843AAC4"/>
    <w:rsid w:val="4850D241"/>
    <w:rsid w:val="485CAD03"/>
    <w:rsid w:val="4864FD15"/>
    <w:rsid w:val="4874E1BE"/>
    <w:rsid w:val="4875DBDB"/>
    <w:rsid w:val="4899BAD4"/>
    <w:rsid w:val="48BF24B4"/>
    <w:rsid w:val="48CE1819"/>
    <w:rsid w:val="48DFBE6C"/>
    <w:rsid w:val="48EDF38B"/>
    <w:rsid w:val="48F23EE4"/>
    <w:rsid w:val="48F3D20B"/>
    <w:rsid w:val="48F9036F"/>
    <w:rsid w:val="49008479"/>
    <w:rsid w:val="49229CF7"/>
    <w:rsid w:val="492B9D1D"/>
    <w:rsid w:val="494D968E"/>
    <w:rsid w:val="495B1754"/>
    <w:rsid w:val="4983BEF8"/>
    <w:rsid w:val="49E9A2B4"/>
    <w:rsid w:val="49EC0482"/>
    <w:rsid w:val="49EC316F"/>
    <w:rsid w:val="4A0C0A71"/>
    <w:rsid w:val="4A4D0243"/>
    <w:rsid w:val="4A51E988"/>
    <w:rsid w:val="4A54D536"/>
    <w:rsid w:val="4A5E80DE"/>
    <w:rsid w:val="4A655AFF"/>
    <w:rsid w:val="4A93B193"/>
    <w:rsid w:val="4AAA386F"/>
    <w:rsid w:val="4AB132E2"/>
    <w:rsid w:val="4AB686C4"/>
    <w:rsid w:val="4AB80A4F"/>
    <w:rsid w:val="4ABC0472"/>
    <w:rsid w:val="4AD31F2A"/>
    <w:rsid w:val="4AD5DA87"/>
    <w:rsid w:val="4AD70017"/>
    <w:rsid w:val="4B230DB5"/>
    <w:rsid w:val="4B312B80"/>
    <w:rsid w:val="4B45752B"/>
    <w:rsid w:val="4B6A0D2E"/>
    <w:rsid w:val="4B9C9DD7"/>
    <w:rsid w:val="4B9EF112"/>
    <w:rsid w:val="4BBFBCB0"/>
    <w:rsid w:val="4BE4D206"/>
    <w:rsid w:val="4BEAE679"/>
    <w:rsid w:val="4BF2B2F7"/>
    <w:rsid w:val="4BFEC3EF"/>
    <w:rsid w:val="4C123BEE"/>
    <w:rsid w:val="4C19F578"/>
    <w:rsid w:val="4C1D8A6D"/>
    <w:rsid w:val="4C3D8353"/>
    <w:rsid w:val="4C4470A6"/>
    <w:rsid w:val="4C467A43"/>
    <w:rsid w:val="4C6C3B06"/>
    <w:rsid w:val="4C6D33DF"/>
    <w:rsid w:val="4C83134D"/>
    <w:rsid w:val="4CA3B6FD"/>
    <w:rsid w:val="4CB26D55"/>
    <w:rsid w:val="4CBD24FD"/>
    <w:rsid w:val="4CD6E6D4"/>
    <w:rsid w:val="4CE42A18"/>
    <w:rsid w:val="4CE6B145"/>
    <w:rsid w:val="4CEC7E43"/>
    <w:rsid w:val="4CECC4BB"/>
    <w:rsid w:val="4D307B19"/>
    <w:rsid w:val="4D591E79"/>
    <w:rsid w:val="4D6E058E"/>
    <w:rsid w:val="4D84A305"/>
    <w:rsid w:val="4D9A43F0"/>
    <w:rsid w:val="4DA32EAD"/>
    <w:rsid w:val="4DA65E33"/>
    <w:rsid w:val="4DA9B70A"/>
    <w:rsid w:val="4DC30916"/>
    <w:rsid w:val="4DEE2786"/>
    <w:rsid w:val="4E0E6A08"/>
    <w:rsid w:val="4E2FF852"/>
    <w:rsid w:val="4E3C309F"/>
    <w:rsid w:val="4E437AF0"/>
    <w:rsid w:val="4E500D3A"/>
    <w:rsid w:val="4E6EDF96"/>
    <w:rsid w:val="4E78F1DD"/>
    <w:rsid w:val="4E988FBE"/>
    <w:rsid w:val="4EA52E8C"/>
    <w:rsid w:val="4EA6CB84"/>
    <w:rsid w:val="4EB6F9E4"/>
    <w:rsid w:val="4EBC41AB"/>
    <w:rsid w:val="4EBF4253"/>
    <w:rsid w:val="4EE63DC1"/>
    <w:rsid w:val="4EED66F6"/>
    <w:rsid w:val="4EF42034"/>
    <w:rsid w:val="4EFBBACA"/>
    <w:rsid w:val="4F0E37E1"/>
    <w:rsid w:val="4F45CB39"/>
    <w:rsid w:val="4F58D26A"/>
    <w:rsid w:val="4F67B1D8"/>
    <w:rsid w:val="4F68B14E"/>
    <w:rsid w:val="4F78C6E9"/>
    <w:rsid w:val="4F7C9A02"/>
    <w:rsid w:val="4FA6904D"/>
    <w:rsid w:val="4FB8F4C9"/>
    <w:rsid w:val="4FDAC555"/>
    <w:rsid w:val="4FE01D98"/>
    <w:rsid w:val="50048425"/>
    <w:rsid w:val="50115A8F"/>
    <w:rsid w:val="50174F99"/>
    <w:rsid w:val="501FDBBF"/>
    <w:rsid w:val="50681BDB"/>
    <w:rsid w:val="506881BD"/>
    <w:rsid w:val="50824E86"/>
    <w:rsid w:val="50B42FFC"/>
    <w:rsid w:val="50BE579C"/>
    <w:rsid w:val="50C5ADDE"/>
    <w:rsid w:val="50D6B044"/>
    <w:rsid w:val="50DBF504"/>
    <w:rsid w:val="50E8D301"/>
    <w:rsid w:val="50EBFCDA"/>
    <w:rsid w:val="5133F9ED"/>
    <w:rsid w:val="51547EAB"/>
    <w:rsid w:val="516B7988"/>
    <w:rsid w:val="516FBA2F"/>
    <w:rsid w:val="5185E50F"/>
    <w:rsid w:val="5188E8C9"/>
    <w:rsid w:val="51BA8500"/>
    <w:rsid w:val="51BB9152"/>
    <w:rsid w:val="51FA99EC"/>
    <w:rsid w:val="522BB658"/>
    <w:rsid w:val="5235D96C"/>
    <w:rsid w:val="524308E3"/>
    <w:rsid w:val="5243A3F0"/>
    <w:rsid w:val="527F3DCA"/>
    <w:rsid w:val="52818BF4"/>
    <w:rsid w:val="52841DC8"/>
    <w:rsid w:val="52A2A75A"/>
    <w:rsid w:val="52B3AC62"/>
    <w:rsid w:val="52C4C514"/>
    <w:rsid w:val="53142043"/>
    <w:rsid w:val="531799E0"/>
    <w:rsid w:val="532E8722"/>
    <w:rsid w:val="53303BAE"/>
    <w:rsid w:val="5336DF0D"/>
    <w:rsid w:val="5344B6EC"/>
    <w:rsid w:val="5350D0F7"/>
    <w:rsid w:val="5351A0A6"/>
    <w:rsid w:val="535369C1"/>
    <w:rsid w:val="535DEF96"/>
    <w:rsid w:val="536C6DB3"/>
    <w:rsid w:val="537292DE"/>
    <w:rsid w:val="5386957B"/>
    <w:rsid w:val="53D1C489"/>
    <w:rsid w:val="53E00C0E"/>
    <w:rsid w:val="53F4CD1E"/>
    <w:rsid w:val="540E5106"/>
    <w:rsid w:val="541EAB6C"/>
    <w:rsid w:val="5427FB8A"/>
    <w:rsid w:val="542B1799"/>
    <w:rsid w:val="542C438D"/>
    <w:rsid w:val="5437B845"/>
    <w:rsid w:val="543A05A4"/>
    <w:rsid w:val="5487B37D"/>
    <w:rsid w:val="549E6D5D"/>
    <w:rsid w:val="54A1B9D0"/>
    <w:rsid w:val="54D02468"/>
    <w:rsid w:val="54FF086D"/>
    <w:rsid w:val="5506BCC9"/>
    <w:rsid w:val="5514F99C"/>
    <w:rsid w:val="5516145A"/>
    <w:rsid w:val="55222DCC"/>
    <w:rsid w:val="552F42EA"/>
    <w:rsid w:val="553303FC"/>
    <w:rsid w:val="553D580E"/>
    <w:rsid w:val="554AB26B"/>
    <w:rsid w:val="55613CA7"/>
    <w:rsid w:val="5580D724"/>
    <w:rsid w:val="558B7803"/>
    <w:rsid w:val="55A2962D"/>
    <w:rsid w:val="55A39FEB"/>
    <w:rsid w:val="55A5E651"/>
    <w:rsid w:val="55AF84CD"/>
    <w:rsid w:val="55B5CA67"/>
    <w:rsid w:val="55BB2053"/>
    <w:rsid w:val="55BCA263"/>
    <w:rsid w:val="55BE5E1A"/>
    <w:rsid w:val="561F58B1"/>
    <w:rsid w:val="562071FF"/>
    <w:rsid w:val="562AF199"/>
    <w:rsid w:val="566261FA"/>
    <w:rsid w:val="567B0214"/>
    <w:rsid w:val="56809F2B"/>
    <w:rsid w:val="569A0DB5"/>
    <w:rsid w:val="56A13A0A"/>
    <w:rsid w:val="56B24401"/>
    <w:rsid w:val="56BDFE2D"/>
    <w:rsid w:val="56C856B7"/>
    <w:rsid w:val="56C9EF38"/>
    <w:rsid w:val="56CAFCC2"/>
    <w:rsid w:val="56ECFC5E"/>
    <w:rsid w:val="56FCD991"/>
    <w:rsid w:val="570E990E"/>
    <w:rsid w:val="5717ACD0"/>
    <w:rsid w:val="575A2E7B"/>
    <w:rsid w:val="575F2F7F"/>
    <w:rsid w:val="579C5AC2"/>
    <w:rsid w:val="57C6C1FA"/>
    <w:rsid w:val="57E56092"/>
    <w:rsid w:val="57FF2A42"/>
    <w:rsid w:val="5815C1DC"/>
    <w:rsid w:val="581B47A0"/>
    <w:rsid w:val="58328CEC"/>
    <w:rsid w:val="58443695"/>
    <w:rsid w:val="58881CA5"/>
    <w:rsid w:val="589D8AF8"/>
    <w:rsid w:val="58BCF86D"/>
    <w:rsid w:val="58C026DF"/>
    <w:rsid w:val="58EE707D"/>
    <w:rsid w:val="58FE4BC4"/>
    <w:rsid w:val="590322D3"/>
    <w:rsid w:val="591F4CDF"/>
    <w:rsid w:val="593C24E2"/>
    <w:rsid w:val="594170BD"/>
    <w:rsid w:val="594A5B58"/>
    <w:rsid w:val="594D9181"/>
    <w:rsid w:val="5956F973"/>
    <w:rsid w:val="599D661D"/>
    <w:rsid w:val="599D7571"/>
    <w:rsid w:val="599F1790"/>
    <w:rsid w:val="59A263B8"/>
    <w:rsid w:val="59AA0229"/>
    <w:rsid w:val="59B1923D"/>
    <w:rsid w:val="59C3DE19"/>
    <w:rsid w:val="59C5B5A6"/>
    <w:rsid w:val="59D0BC66"/>
    <w:rsid w:val="59E69E21"/>
    <w:rsid w:val="5A02C8A4"/>
    <w:rsid w:val="5A1A85AB"/>
    <w:rsid w:val="5A1CDE6D"/>
    <w:rsid w:val="5A385AED"/>
    <w:rsid w:val="5A3A3240"/>
    <w:rsid w:val="5A43818A"/>
    <w:rsid w:val="5A4C968E"/>
    <w:rsid w:val="5A624CB6"/>
    <w:rsid w:val="5A62E22C"/>
    <w:rsid w:val="5A6E7780"/>
    <w:rsid w:val="5A92BD35"/>
    <w:rsid w:val="5AA1888B"/>
    <w:rsid w:val="5ADC66BF"/>
    <w:rsid w:val="5AE2C8E5"/>
    <w:rsid w:val="5AE72100"/>
    <w:rsid w:val="5AEE9BD9"/>
    <w:rsid w:val="5AF2C9D4"/>
    <w:rsid w:val="5B026A9C"/>
    <w:rsid w:val="5B23EB0E"/>
    <w:rsid w:val="5B39367E"/>
    <w:rsid w:val="5B3F2AA1"/>
    <w:rsid w:val="5B3F65EC"/>
    <w:rsid w:val="5B6323F0"/>
    <w:rsid w:val="5B8FAD4A"/>
    <w:rsid w:val="5B940EFB"/>
    <w:rsid w:val="5B9E96CD"/>
    <w:rsid w:val="5BA4A347"/>
    <w:rsid w:val="5BBC8FA1"/>
    <w:rsid w:val="5BC3DD8A"/>
    <w:rsid w:val="5BCBC3E0"/>
    <w:rsid w:val="5BD85EC2"/>
    <w:rsid w:val="5C215FEB"/>
    <w:rsid w:val="5C2824E7"/>
    <w:rsid w:val="5C375572"/>
    <w:rsid w:val="5C3F2B25"/>
    <w:rsid w:val="5C559114"/>
    <w:rsid w:val="5C591FB4"/>
    <w:rsid w:val="5C7394E0"/>
    <w:rsid w:val="5C7F2BAC"/>
    <w:rsid w:val="5C9A5156"/>
    <w:rsid w:val="5CA5000E"/>
    <w:rsid w:val="5CAAE9AC"/>
    <w:rsid w:val="5CD7419A"/>
    <w:rsid w:val="5CDAB1A2"/>
    <w:rsid w:val="5CE09B97"/>
    <w:rsid w:val="5CF42BC3"/>
    <w:rsid w:val="5CF5E78A"/>
    <w:rsid w:val="5CFD6E7C"/>
    <w:rsid w:val="5D00A419"/>
    <w:rsid w:val="5D11EB54"/>
    <w:rsid w:val="5D1E3EE3"/>
    <w:rsid w:val="5D3060D6"/>
    <w:rsid w:val="5D4C2098"/>
    <w:rsid w:val="5D5A76D3"/>
    <w:rsid w:val="5D5FADEB"/>
    <w:rsid w:val="5D98B389"/>
    <w:rsid w:val="5DBA958D"/>
    <w:rsid w:val="5DBD2218"/>
    <w:rsid w:val="5DEBA658"/>
    <w:rsid w:val="5E0E88F4"/>
    <w:rsid w:val="5E4284C6"/>
    <w:rsid w:val="5EAB1360"/>
    <w:rsid w:val="5EAEB1F0"/>
    <w:rsid w:val="5ED582FE"/>
    <w:rsid w:val="5EDEE5E6"/>
    <w:rsid w:val="5EE12856"/>
    <w:rsid w:val="5EFDD743"/>
    <w:rsid w:val="5F031C9E"/>
    <w:rsid w:val="5F0364A2"/>
    <w:rsid w:val="5F1C8167"/>
    <w:rsid w:val="5F29C26D"/>
    <w:rsid w:val="5F38F77B"/>
    <w:rsid w:val="5F483984"/>
    <w:rsid w:val="5F5FC3BB"/>
    <w:rsid w:val="5F600EFC"/>
    <w:rsid w:val="5F680205"/>
    <w:rsid w:val="5F78C653"/>
    <w:rsid w:val="5F875552"/>
    <w:rsid w:val="5F9C73B1"/>
    <w:rsid w:val="5FA0747F"/>
    <w:rsid w:val="5FAB9739"/>
    <w:rsid w:val="5FAC8CDE"/>
    <w:rsid w:val="5FAF5A2D"/>
    <w:rsid w:val="5FB0B241"/>
    <w:rsid w:val="5FBB6DC3"/>
    <w:rsid w:val="5FD5DBBF"/>
    <w:rsid w:val="5FE98090"/>
    <w:rsid w:val="5FF59659"/>
    <w:rsid w:val="5FFEF641"/>
    <w:rsid w:val="6005C180"/>
    <w:rsid w:val="6034F72A"/>
    <w:rsid w:val="60498C16"/>
    <w:rsid w:val="605B63B8"/>
    <w:rsid w:val="6096CCD1"/>
    <w:rsid w:val="609B7BB8"/>
    <w:rsid w:val="609C989A"/>
    <w:rsid w:val="60CBC12B"/>
    <w:rsid w:val="60CD5F5A"/>
    <w:rsid w:val="610BBD7A"/>
    <w:rsid w:val="611A9880"/>
    <w:rsid w:val="612719B2"/>
    <w:rsid w:val="61335A45"/>
    <w:rsid w:val="615E5F46"/>
    <w:rsid w:val="61787131"/>
    <w:rsid w:val="619166BA"/>
    <w:rsid w:val="619929AC"/>
    <w:rsid w:val="61AE6C25"/>
    <w:rsid w:val="61BC842E"/>
    <w:rsid w:val="61D1C5AC"/>
    <w:rsid w:val="61E0F015"/>
    <w:rsid w:val="61F13E63"/>
    <w:rsid w:val="61FEEA60"/>
    <w:rsid w:val="6202B2B9"/>
    <w:rsid w:val="6205CAE7"/>
    <w:rsid w:val="6218C918"/>
    <w:rsid w:val="6223BABF"/>
    <w:rsid w:val="62309DF4"/>
    <w:rsid w:val="6235A04C"/>
    <w:rsid w:val="6235EADD"/>
    <w:rsid w:val="623BEB5B"/>
    <w:rsid w:val="625E24EF"/>
    <w:rsid w:val="62648FC1"/>
    <w:rsid w:val="626D7D59"/>
    <w:rsid w:val="6299C029"/>
    <w:rsid w:val="62A8599B"/>
    <w:rsid w:val="62B96D34"/>
    <w:rsid w:val="62BD4EB8"/>
    <w:rsid w:val="62F89A4B"/>
    <w:rsid w:val="63019B44"/>
    <w:rsid w:val="630A3A55"/>
    <w:rsid w:val="63144192"/>
    <w:rsid w:val="632B10F8"/>
    <w:rsid w:val="6337F59A"/>
    <w:rsid w:val="633918CF"/>
    <w:rsid w:val="63670A48"/>
    <w:rsid w:val="6369F516"/>
    <w:rsid w:val="637433E0"/>
    <w:rsid w:val="63A46EBB"/>
    <w:rsid w:val="63A6B169"/>
    <w:rsid w:val="63AB7377"/>
    <w:rsid w:val="63B58374"/>
    <w:rsid w:val="63BAC3A5"/>
    <w:rsid w:val="63E5AC9B"/>
    <w:rsid w:val="63FA7250"/>
    <w:rsid w:val="642286E7"/>
    <w:rsid w:val="6425B6A8"/>
    <w:rsid w:val="6433B107"/>
    <w:rsid w:val="643EF7D1"/>
    <w:rsid w:val="645E0A7C"/>
    <w:rsid w:val="6476E3FA"/>
    <w:rsid w:val="64843450"/>
    <w:rsid w:val="6489E5A9"/>
    <w:rsid w:val="64955E3B"/>
    <w:rsid w:val="64995415"/>
    <w:rsid w:val="64A3CE95"/>
    <w:rsid w:val="64A60AB6"/>
    <w:rsid w:val="64E1CA37"/>
    <w:rsid w:val="64FC326A"/>
    <w:rsid w:val="650337E8"/>
    <w:rsid w:val="65145A8C"/>
    <w:rsid w:val="65291DF7"/>
    <w:rsid w:val="6539DD5D"/>
    <w:rsid w:val="65557860"/>
    <w:rsid w:val="6565562F"/>
    <w:rsid w:val="656A2F68"/>
    <w:rsid w:val="656ABFD0"/>
    <w:rsid w:val="6582060B"/>
    <w:rsid w:val="65853E8A"/>
    <w:rsid w:val="65993DF8"/>
    <w:rsid w:val="65B3CD86"/>
    <w:rsid w:val="65C93998"/>
    <w:rsid w:val="65D29672"/>
    <w:rsid w:val="65DC294F"/>
    <w:rsid w:val="65E825C2"/>
    <w:rsid w:val="65F765F6"/>
    <w:rsid w:val="65FD18D1"/>
    <w:rsid w:val="6605600D"/>
    <w:rsid w:val="6607ACB9"/>
    <w:rsid w:val="661A7726"/>
    <w:rsid w:val="661AD9B2"/>
    <w:rsid w:val="661D583C"/>
    <w:rsid w:val="66294116"/>
    <w:rsid w:val="6636F66C"/>
    <w:rsid w:val="664625A2"/>
    <w:rsid w:val="664F7736"/>
    <w:rsid w:val="6685C32C"/>
    <w:rsid w:val="66901545"/>
    <w:rsid w:val="66E54B55"/>
    <w:rsid w:val="66EDDFD6"/>
    <w:rsid w:val="670E7687"/>
    <w:rsid w:val="6715D32C"/>
    <w:rsid w:val="67198920"/>
    <w:rsid w:val="67537996"/>
    <w:rsid w:val="677B0170"/>
    <w:rsid w:val="6784B67B"/>
    <w:rsid w:val="678B60D2"/>
    <w:rsid w:val="678E9E2B"/>
    <w:rsid w:val="67B6AA13"/>
    <w:rsid w:val="67C3590E"/>
    <w:rsid w:val="68011BE2"/>
    <w:rsid w:val="6801ACCC"/>
    <w:rsid w:val="681C43AB"/>
    <w:rsid w:val="681D2C40"/>
    <w:rsid w:val="68410730"/>
    <w:rsid w:val="68450E03"/>
    <w:rsid w:val="684E3284"/>
    <w:rsid w:val="6850A917"/>
    <w:rsid w:val="685CF214"/>
    <w:rsid w:val="6888F497"/>
    <w:rsid w:val="6890292C"/>
    <w:rsid w:val="689C6E33"/>
    <w:rsid w:val="68B93FB2"/>
    <w:rsid w:val="68BFA649"/>
    <w:rsid w:val="68CC4D57"/>
    <w:rsid w:val="68DE382F"/>
    <w:rsid w:val="68E1DF8A"/>
    <w:rsid w:val="68F54565"/>
    <w:rsid w:val="6926064E"/>
    <w:rsid w:val="692A4358"/>
    <w:rsid w:val="6933CC02"/>
    <w:rsid w:val="693B1737"/>
    <w:rsid w:val="6949AD05"/>
    <w:rsid w:val="69556ED1"/>
    <w:rsid w:val="6968CF5E"/>
    <w:rsid w:val="6970C49B"/>
    <w:rsid w:val="6973118D"/>
    <w:rsid w:val="69750AC3"/>
    <w:rsid w:val="699CEC43"/>
    <w:rsid w:val="69B266A3"/>
    <w:rsid w:val="69B8140C"/>
    <w:rsid w:val="69BC00F4"/>
    <w:rsid w:val="69C1BB6F"/>
    <w:rsid w:val="69C7655D"/>
    <w:rsid w:val="69DCD791"/>
    <w:rsid w:val="69DD2811"/>
    <w:rsid w:val="69E18BD8"/>
    <w:rsid w:val="69FF725B"/>
    <w:rsid w:val="6A11CEA7"/>
    <w:rsid w:val="6A1562AD"/>
    <w:rsid w:val="6A1711B3"/>
    <w:rsid w:val="6A20BA4E"/>
    <w:rsid w:val="6A2ECCA4"/>
    <w:rsid w:val="6A3591A5"/>
    <w:rsid w:val="6A4F0E0A"/>
    <w:rsid w:val="6A6D21CA"/>
    <w:rsid w:val="6A6F9953"/>
    <w:rsid w:val="6A89CA2E"/>
    <w:rsid w:val="6A927701"/>
    <w:rsid w:val="6AA9D988"/>
    <w:rsid w:val="6AAC62E4"/>
    <w:rsid w:val="6AC1798D"/>
    <w:rsid w:val="6ADA8E27"/>
    <w:rsid w:val="6AF13F32"/>
    <w:rsid w:val="6AFA4564"/>
    <w:rsid w:val="6AFDA541"/>
    <w:rsid w:val="6B2BBDE4"/>
    <w:rsid w:val="6B5F6F05"/>
    <w:rsid w:val="6B9128E4"/>
    <w:rsid w:val="6B96FADF"/>
    <w:rsid w:val="6BB4C584"/>
    <w:rsid w:val="6BB9FF03"/>
    <w:rsid w:val="6BD6914B"/>
    <w:rsid w:val="6BDC8196"/>
    <w:rsid w:val="6BDCC8B9"/>
    <w:rsid w:val="6C0178E2"/>
    <w:rsid w:val="6C3E3125"/>
    <w:rsid w:val="6C5566C2"/>
    <w:rsid w:val="6C65223F"/>
    <w:rsid w:val="6C700710"/>
    <w:rsid w:val="6CB4584C"/>
    <w:rsid w:val="6CC3A656"/>
    <w:rsid w:val="6CDA768E"/>
    <w:rsid w:val="6CE7B86E"/>
    <w:rsid w:val="6CF95087"/>
    <w:rsid w:val="6D050C34"/>
    <w:rsid w:val="6D147853"/>
    <w:rsid w:val="6D1E088A"/>
    <w:rsid w:val="6D28A465"/>
    <w:rsid w:val="6D299709"/>
    <w:rsid w:val="6D2A6373"/>
    <w:rsid w:val="6D314CC0"/>
    <w:rsid w:val="6D41A7B9"/>
    <w:rsid w:val="6D5D36C8"/>
    <w:rsid w:val="6D65C816"/>
    <w:rsid w:val="6D67E239"/>
    <w:rsid w:val="6D7598EB"/>
    <w:rsid w:val="6D831820"/>
    <w:rsid w:val="6D9DE781"/>
    <w:rsid w:val="6DA904E3"/>
    <w:rsid w:val="6DC5C53F"/>
    <w:rsid w:val="6DCBD608"/>
    <w:rsid w:val="6DD8A816"/>
    <w:rsid w:val="6DDF7723"/>
    <w:rsid w:val="6DFD5761"/>
    <w:rsid w:val="6E05A53C"/>
    <w:rsid w:val="6E199456"/>
    <w:rsid w:val="6E1B8277"/>
    <w:rsid w:val="6E1C15DC"/>
    <w:rsid w:val="6E2ACF1B"/>
    <w:rsid w:val="6E2CD630"/>
    <w:rsid w:val="6E4CFC42"/>
    <w:rsid w:val="6E514F8A"/>
    <w:rsid w:val="6E538F9F"/>
    <w:rsid w:val="6E5E3719"/>
    <w:rsid w:val="6E631569"/>
    <w:rsid w:val="6E684330"/>
    <w:rsid w:val="6E70A7E4"/>
    <w:rsid w:val="6E72A5D1"/>
    <w:rsid w:val="6E9B055B"/>
    <w:rsid w:val="6EA0DC95"/>
    <w:rsid w:val="6EA5F1AC"/>
    <w:rsid w:val="6EA96954"/>
    <w:rsid w:val="6EC767D6"/>
    <w:rsid w:val="6ECB9BE9"/>
    <w:rsid w:val="6F18B80A"/>
    <w:rsid w:val="6F2F68D8"/>
    <w:rsid w:val="6F345156"/>
    <w:rsid w:val="6F3D3F3F"/>
    <w:rsid w:val="6F4B603D"/>
    <w:rsid w:val="6F51A670"/>
    <w:rsid w:val="6F6789C3"/>
    <w:rsid w:val="6F67C50E"/>
    <w:rsid w:val="6F7827F3"/>
    <w:rsid w:val="6F784AB2"/>
    <w:rsid w:val="6F7B59B9"/>
    <w:rsid w:val="6F8AD2BA"/>
    <w:rsid w:val="6FC1BBF8"/>
    <w:rsid w:val="6FC977B6"/>
    <w:rsid w:val="6FDE5CC7"/>
    <w:rsid w:val="6FEF6000"/>
    <w:rsid w:val="7025A792"/>
    <w:rsid w:val="7028BF8E"/>
    <w:rsid w:val="703EE511"/>
    <w:rsid w:val="7054C7BF"/>
    <w:rsid w:val="706CB322"/>
    <w:rsid w:val="7091A2C2"/>
    <w:rsid w:val="7094067C"/>
    <w:rsid w:val="709F82FB"/>
    <w:rsid w:val="70AA5B3C"/>
    <w:rsid w:val="70B34D45"/>
    <w:rsid w:val="70DEDAD7"/>
    <w:rsid w:val="70E0E2DE"/>
    <w:rsid w:val="711C8AE5"/>
    <w:rsid w:val="7130BC4A"/>
    <w:rsid w:val="7133F168"/>
    <w:rsid w:val="715BAC11"/>
    <w:rsid w:val="7162C650"/>
    <w:rsid w:val="71654817"/>
    <w:rsid w:val="71AB502E"/>
    <w:rsid w:val="71B268F9"/>
    <w:rsid w:val="71C48FEF"/>
    <w:rsid w:val="71D65B0B"/>
    <w:rsid w:val="71DFDA5D"/>
    <w:rsid w:val="71E23E0C"/>
    <w:rsid w:val="71E4144B"/>
    <w:rsid w:val="71E79D15"/>
    <w:rsid w:val="72023251"/>
    <w:rsid w:val="723DB13C"/>
    <w:rsid w:val="72514F4C"/>
    <w:rsid w:val="725E62A0"/>
    <w:rsid w:val="726BF218"/>
    <w:rsid w:val="726F192F"/>
    <w:rsid w:val="72724A9C"/>
    <w:rsid w:val="7288193B"/>
    <w:rsid w:val="72A8DA17"/>
    <w:rsid w:val="72AC1939"/>
    <w:rsid w:val="72B71025"/>
    <w:rsid w:val="72C2737C"/>
    <w:rsid w:val="72CDDC40"/>
    <w:rsid w:val="72F68947"/>
    <w:rsid w:val="72FE7A30"/>
    <w:rsid w:val="7316D4A1"/>
    <w:rsid w:val="733F2F5C"/>
    <w:rsid w:val="734ACFB8"/>
    <w:rsid w:val="73554FFC"/>
    <w:rsid w:val="735A2562"/>
    <w:rsid w:val="73722B6C"/>
    <w:rsid w:val="737AFCCD"/>
    <w:rsid w:val="73DF7941"/>
    <w:rsid w:val="73E31A77"/>
    <w:rsid w:val="73ED00BF"/>
    <w:rsid w:val="743B167B"/>
    <w:rsid w:val="745952D9"/>
    <w:rsid w:val="74663163"/>
    <w:rsid w:val="74715CFD"/>
    <w:rsid w:val="7471EB38"/>
    <w:rsid w:val="748F56D8"/>
    <w:rsid w:val="74A6F76F"/>
    <w:rsid w:val="74AAA5CA"/>
    <w:rsid w:val="74EBB0ED"/>
    <w:rsid w:val="74EBD9B3"/>
    <w:rsid w:val="74EFD07A"/>
    <w:rsid w:val="75179F71"/>
    <w:rsid w:val="753C04C4"/>
    <w:rsid w:val="754F9E05"/>
    <w:rsid w:val="756E7B2A"/>
    <w:rsid w:val="7586BE68"/>
    <w:rsid w:val="75C5DC5C"/>
    <w:rsid w:val="75D6CB47"/>
    <w:rsid w:val="75DBB5F3"/>
    <w:rsid w:val="75F926AD"/>
    <w:rsid w:val="75FDDAF7"/>
    <w:rsid w:val="7607DAA3"/>
    <w:rsid w:val="761A98AF"/>
    <w:rsid w:val="7634C6C3"/>
    <w:rsid w:val="76363773"/>
    <w:rsid w:val="765EA184"/>
    <w:rsid w:val="7679AAD7"/>
    <w:rsid w:val="76825F00"/>
    <w:rsid w:val="768C4915"/>
    <w:rsid w:val="7695BDBD"/>
    <w:rsid w:val="76ADD5EB"/>
    <w:rsid w:val="76D7D525"/>
    <w:rsid w:val="76F5563F"/>
    <w:rsid w:val="76F56997"/>
    <w:rsid w:val="77007463"/>
    <w:rsid w:val="7710B225"/>
    <w:rsid w:val="772EC4C4"/>
    <w:rsid w:val="773D730C"/>
    <w:rsid w:val="77502462"/>
    <w:rsid w:val="7759734B"/>
    <w:rsid w:val="775C3F47"/>
    <w:rsid w:val="77778654"/>
    <w:rsid w:val="7795E49F"/>
    <w:rsid w:val="77981969"/>
    <w:rsid w:val="779A899F"/>
    <w:rsid w:val="779D8BA2"/>
    <w:rsid w:val="77AB9F50"/>
    <w:rsid w:val="77B3B58C"/>
    <w:rsid w:val="77C6E23C"/>
    <w:rsid w:val="77D85670"/>
    <w:rsid w:val="77D9F55A"/>
    <w:rsid w:val="77E5D01C"/>
    <w:rsid w:val="77EE202E"/>
    <w:rsid w:val="77F16AD5"/>
    <w:rsid w:val="77FEFEF4"/>
    <w:rsid w:val="78237A75"/>
    <w:rsid w:val="782EC94F"/>
    <w:rsid w:val="78324411"/>
    <w:rsid w:val="783705BA"/>
    <w:rsid w:val="7854349B"/>
    <w:rsid w:val="7856DE99"/>
    <w:rsid w:val="7869592D"/>
    <w:rsid w:val="78819463"/>
    <w:rsid w:val="78A8EA4F"/>
    <w:rsid w:val="78AD54F0"/>
    <w:rsid w:val="78B2A3C8"/>
    <w:rsid w:val="78B51453"/>
    <w:rsid w:val="78BE5F2A"/>
    <w:rsid w:val="78C4691C"/>
    <w:rsid w:val="78D12DB1"/>
    <w:rsid w:val="78DE5AB3"/>
    <w:rsid w:val="78E5AE41"/>
    <w:rsid w:val="78EA93E4"/>
    <w:rsid w:val="78F00CD6"/>
    <w:rsid w:val="7911618B"/>
    <w:rsid w:val="791251ED"/>
    <w:rsid w:val="79125B4C"/>
    <w:rsid w:val="7917EC74"/>
    <w:rsid w:val="7924DEFC"/>
    <w:rsid w:val="7942B406"/>
    <w:rsid w:val="7946C008"/>
    <w:rsid w:val="794ADD5D"/>
    <w:rsid w:val="7975C5BB"/>
    <w:rsid w:val="799ACF55"/>
    <w:rsid w:val="799FD69C"/>
    <w:rsid w:val="79C0163F"/>
    <w:rsid w:val="79C5740F"/>
    <w:rsid w:val="79E4115F"/>
    <w:rsid w:val="79FDD0B9"/>
    <w:rsid w:val="7A06A4D4"/>
    <w:rsid w:val="7A196D18"/>
    <w:rsid w:val="7A9081EA"/>
    <w:rsid w:val="7AC2B20C"/>
    <w:rsid w:val="7ACC97D0"/>
    <w:rsid w:val="7AD0448F"/>
    <w:rsid w:val="7AE29069"/>
    <w:rsid w:val="7AE9745B"/>
    <w:rsid w:val="7B167C6B"/>
    <w:rsid w:val="7B204AB3"/>
    <w:rsid w:val="7B23E8D9"/>
    <w:rsid w:val="7B25F0C1"/>
    <w:rsid w:val="7B2EEF53"/>
    <w:rsid w:val="7BA376BD"/>
    <w:rsid w:val="7BA83FD3"/>
    <w:rsid w:val="7BB93525"/>
    <w:rsid w:val="7BBA33A5"/>
    <w:rsid w:val="7BF93251"/>
    <w:rsid w:val="7BFBA689"/>
    <w:rsid w:val="7BFC09DE"/>
    <w:rsid w:val="7C297B04"/>
    <w:rsid w:val="7C727844"/>
    <w:rsid w:val="7C74EAF4"/>
    <w:rsid w:val="7C8365AB"/>
    <w:rsid w:val="7C894991"/>
    <w:rsid w:val="7CB99E32"/>
    <w:rsid w:val="7CC52C35"/>
    <w:rsid w:val="7CD3D0DD"/>
    <w:rsid w:val="7CE4B7B7"/>
    <w:rsid w:val="7CED2991"/>
    <w:rsid w:val="7CF7B701"/>
    <w:rsid w:val="7CFF3232"/>
    <w:rsid w:val="7D018C63"/>
    <w:rsid w:val="7D1D6819"/>
    <w:rsid w:val="7D2C89FF"/>
    <w:rsid w:val="7D354B15"/>
    <w:rsid w:val="7D3EBA6A"/>
    <w:rsid w:val="7D5BFFFB"/>
    <w:rsid w:val="7D5DE2BA"/>
    <w:rsid w:val="7D630092"/>
    <w:rsid w:val="7D7D5820"/>
    <w:rsid w:val="7D8D9A19"/>
    <w:rsid w:val="7D9A3212"/>
    <w:rsid w:val="7D9BC95B"/>
    <w:rsid w:val="7D9FA9F8"/>
    <w:rsid w:val="7DC54B65"/>
    <w:rsid w:val="7DCC97A7"/>
    <w:rsid w:val="7DCE37A9"/>
    <w:rsid w:val="7DDF3CC5"/>
    <w:rsid w:val="7DE46016"/>
    <w:rsid w:val="7E093D86"/>
    <w:rsid w:val="7E0DCABF"/>
    <w:rsid w:val="7E1216F9"/>
    <w:rsid w:val="7E26F31C"/>
    <w:rsid w:val="7E542634"/>
    <w:rsid w:val="7E5D61B2"/>
    <w:rsid w:val="7E5E7570"/>
    <w:rsid w:val="7E7E329D"/>
    <w:rsid w:val="7E833D00"/>
    <w:rsid w:val="7E8D67E1"/>
    <w:rsid w:val="7EB44B9A"/>
    <w:rsid w:val="7EBD574E"/>
    <w:rsid w:val="7EC174E0"/>
    <w:rsid w:val="7ECDB6F9"/>
    <w:rsid w:val="7EE4E41B"/>
    <w:rsid w:val="7EF1D467"/>
    <w:rsid w:val="7EF429B1"/>
    <w:rsid w:val="7EFED0F3"/>
    <w:rsid w:val="7F23BD4B"/>
    <w:rsid w:val="7F2C89B0"/>
    <w:rsid w:val="7F33AAA0"/>
    <w:rsid w:val="7F3A5394"/>
    <w:rsid w:val="7F44F5D7"/>
    <w:rsid w:val="7F6371C6"/>
    <w:rsid w:val="7F7DE8D8"/>
    <w:rsid w:val="7F8BC596"/>
    <w:rsid w:val="7FA99B20"/>
    <w:rsid w:val="7FBA1EE1"/>
    <w:rsid w:val="7FC1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96C5D6"/>
  <w14:defaultImageDpi w14:val="330"/>
  <w15:docId w15:val="{B7EF0421-9BAD-4DFC-83FB-F0D0CC3B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FE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554B"/>
    <w:pPr>
      <w:ind w:left="720"/>
      <w:contextualSpacing/>
    </w:pPr>
    <w:rPr>
      <w:rFonts w:asciiTheme="minorHAnsi" w:hAnsiTheme="minorHAnsi" w:cstheme="minorBidi"/>
    </w:rPr>
  </w:style>
  <w:style w:type="character" w:styleId="Kpr">
    <w:name w:val="Hyperlink"/>
    <w:basedOn w:val="VarsaylanParagrafYazTipi"/>
    <w:uiPriority w:val="99"/>
    <w:unhideWhenUsed/>
    <w:rsid w:val="00386B3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6B3A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C73F02"/>
  </w:style>
  <w:style w:type="paragraph" w:styleId="AltBilgi">
    <w:name w:val="footer"/>
    <w:basedOn w:val="Normal"/>
    <w:link w:val="AltBilgiCha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C73F02"/>
  </w:style>
  <w:style w:type="paragraph" w:styleId="BalonMetni">
    <w:name w:val="Balloon Text"/>
    <w:basedOn w:val="Normal"/>
    <w:link w:val="BalonMetniChar"/>
    <w:uiPriority w:val="99"/>
    <w:semiHidden/>
    <w:unhideWhenUsed/>
    <w:rsid w:val="00C73F02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F02"/>
    <w:rPr>
      <w:rFonts w:ascii="Lucida Grande" w:hAnsi="Lucida Grande" w:cs="Lucida Grande"/>
      <w:sz w:val="18"/>
      <w:szCs w:val="18"/>
    </w:rPr>
  </w:style>
  <w:style w:type="paragraph" w:styleId="Dzeltme">
    <w:name w:val="Revision"/>
    <w:hidden/>
    <w:uiPriority w:val="99"/>
    <w:semiHidden/>
    <w:rsid w:val="00D26BFD"/>
  </w:style>
  <w:style w:type="character" w:customStyle="1" w:styleId="apple-converted-space">
    <w:name w:val="apple-converted-space"/>
    <w:basedOn w:val="VarsaylanParagrafYazTipi"/>
    <w:rsid w:val="00625D61"/>
  </w:style>
  <w:style w:type="character" w:styleId="AklamaBavurusu">
    <w:name w:val="annotation reference"/>
    <w:basedOn w:val="VarsaylanParagrafYazTipi"/>
    <w:uiPriority w:val="99"/>
    <w:semiHidden/>
    <w:unhideWhenUsed/>
    <w:rsid w:val="007E16D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16D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16DA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16D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16DA"/>
    <w:rPr>
      <w:rFonts w:ascii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VarsaylanParagrafYazTipi"/>
    <w:uiPriority w:val="99"/>
    <w:rsid w:val="00E647E3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33BB6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ahset">
    <w:name w:val="Mention"/>
    <w:basedOn w:val="VarsaylanParagrafYazTipi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rtinet.com/solutions/enterprise-midsize-business/security-as-a-service/fortiguard-incident-response?utm_source=pr&amp;utm_campaign=incident-response" TargetMode="External"/><Relationship Id="rId18" Type="http://schemas.openxmlformats.org/officeDocument/2006/relationships/hyperlink" Target="https://www.fortinet.com/training-certification?utm_source=pr&amp;utm_medium=pr&amp;utm_campaign=training-certification" TargetMode="External"/><Relationship Id="rId26" Type="http://schemas.openxmlformats.org/officeDocument/2006/relationships/hyperlink" Target="https://www.fortinet.com/blo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icys.org/events/wicys-2023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ortinet.com/fortiguard/outbreak-alert?utm_source=pr&amp;utm_medium=pr&amp;utm_campaign=outbreak-alert" TargetMode="External"/><Relationship Id="rId17" Type="http://schemas.openxmlformats.org/officeDocument/2006/relationships/hyperlink" Target="https://training.fortinet.com/local/staticpage/view.php?page=nse_8&amp;utm_source=pr&amp;utm_medium=pr&amp;utm_campaign=nse_8" TargetMode="External"/><Relationship Id="rId25" Type="http://schemas.openxmlformats.org/officeDocument/2006/relationships/hyperlink" Target="https://www.fortinet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rtinet.com/blog/business-and-technology/fortinet-nse-training-institute-wins-four-industry-awards?utm_source=pr&amp;utm_medium=pr&amp;utm_campaign=fortinet-nse-training-institute-wins-four-industry-awards" TargetMode="External"/><Relationship Id="rId20" Type="http://schemas.openxmlformats.org/officeDocument/2006/relationships/hyperlink" Target="https://training.fortinet.com/local/staticpage/view.php?page=nse_4&amp;utm_source=pr&amp;utm_medium=pr&amp;utm_campaign=nse_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rtinet.com/support/support-services/fortiguard-security-subscriptions/socaas?utm_source=pr&amp;utm_medium=pr&amp;utm_campaign=fortiguard-security-subscriptions%2Fsocaas" TargetMode="External"/><Relationship Id="rId24" Type="http://schemas.openxmlformats.org/officeDocument/2006/relationships/hyperlink" Target="mailto:berilp@marjinal.com.t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ortinet.com/nse-training?utm_source=pr&amp;utm_campaign=nse-training" TargetMode="External"/><Relationship Id="rId23" Type="http://schemas.openxmlformats.org/officeDocument/2006/relationships/hyperlink" Target="https://picoctf.or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ortinet.com/fortiguard/labs?utm_source=pr&amp;utm_campaign=fortiguardlabs" TargetMode="External"/><Relationship Id="rId19" Type="http://schemas.openxmlformats.org/officeDocument/2006/relationships/hyperlink" Target="https://www.wicys.org/" TargetMode="External"/><Relationship Id="rId31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rtinet.com/solutions/enterprise-midsize-business/security-as-a-service/assessment-readiness?utm_source=pr&amp;utm_medium=pr&amp;utm_campaign=assessment-readiness" TargetMode="External"/><Relationship Id="rId22" Type="http://schemas.openxmlformats.org/officeDocument/2006/relationships/hyperlink" Target="https://ectf.mitre.org/" TargetMode="External"/><Relationship Id="rId27" Type="http://schemas.openxmlformats.org/officeDocument/2006/relationships/hyperlink" Target="https://www.fortinet.com/fortiguard/labs.html" TargetMode="External"/><Relationship Id="rId30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BB8D4941-6D28-44A5-B9BA-C2E85BB9F98D}">
    <t:Anchor>
      <t:Comment id="2138643928"/>
    </t:Anchor>
    <t:History>
      <t:Event id="{A7A7A435-70C0-4420-9751-97FC15FC9C74}" time="2023-01-11T19:42:02.811Z">
        <t:Attribution userId="S::mzimmermann@fortinet-us.com::8c559558-a58b-4cd4-9e28-cc9b4ceb1ee8" userProvider="AD" userName="Michelle Zimmermann"/>
        <t:Anchor>
          <t:Comment id="2138643928"/>
        </t:Anchor>
        <t:Create/>
      </t:Event>
      <t:Event id="{9BEB5A5D-436D-48CE-A3DB-A86695BBE1C6}" time="2023-01-11T19:42:02.811Z">
        <t:Attribution userId="S::mzimmermann@fortinet-us.com::8c559558-a58b-4cd4-9e28-cc9b4ceb1ee8" userProvider="AD" userName="Michelle Zimmermann"/>
        <t:Anchor>
          <t:Comment id="2138643928"/>
        </t:Anchor>
        <t:Assign userId="S::svanegas@fortinet-us.com::046eedf2-6dba-47f0-a90e-80a8d791d6d9" userProvider="AD" userName="Stephanie Lira"/>
      </t:Event>
      <t:Event id="{2A121BD8-2857-496A-9126-D8E2CA21220A}" time="2023-01-11T19:42:02.811Z">
        <t:Attribution userId="S::mzimmermann@fortinet-us.com::8c559558-a58b-4cd4-9e28-cc9b4ceb1ee8" userProvider="AD" userName="Michelle Zimmermann"/>
        <t:Anchor>
          <t:Comment id="2138643928"/>
        </t:Anchor>
        <t:SetTitle title="@Stephanie Lira ok if we simplify to &quot;...the Fortinet Training Institute has added new updates to its program to further increase access to its industry-recognized training and certifications.&quot;?"/>
      </t:Event>
      <t:Event id="{7C93B636-FC6A-4412-857C-1ACC413CA5FA}" time="2023-01-11T20:06:22.937Z">
        <t:Attribution userId="S::svanegas@fortinet-us.com::046eedf2-6dba-47f0-a90e-80a8d791d6d9" userProvider="AD" userName="Stephanie Lira"/>
        <t:Progress percentComplete="100"/>
      </t:Event>
    </t:History>
  </t:Task>
  <t:Task id="{543FDFDF-58B8-4846-A2A3-A2746D84FB9B}">
    <t:Anchor>
      <t:Comment id="657643656"/>
    </t:Anchor>
    <t:History>
      <t:Event id="{BF0C95BC-375C-43BE-AF77-DA6CB7C54665}" time="2023-01-12T16:51:38.073Z">
        <t:Attribution userId="S::pwarren@fortinet-us.com::8a5f1ba1-115a-4b52-bd43-e1c5db24084e" userProvider="AD" userName="Pamela Warren"/>
        <t:Anchor>
          <t:Comment id="657643656"/>
        </t:Anchor>
        <t:Create/>
      </t:Event>
      <t:Event id="{D3F63809-B4ED-4572-BCD6-AE16E8753B18}" time="2023-01-12T16:51:38.073Z">
        <t:Attribution userId="S::pwarren@fortinet-us.com::8a5f1ba1-115a-4b52-bd43-e1c5db24084e" userProvider="AD" userName="Pamela Warren"/>
        <t:Anchor>
          <t:Comment id="657643656"/>
        </t:Anchor>
        <t:Assign userId="S::mzimmermann@fortinet-us.com::8c559558-a58b-4cd4-9e28-cc9b4ceb1ee8" userProvider="AD" userName="Michelle Zimmermann"/>
      </t:Event>
      <t:Event id="{E11FA1E3-8FB1-40FA-AF23-85439E6C06EB}" time="2023-01-12T16:51:38.073Z">
        <t:Attribution userId="S::pwarren@fortinet-us.com::8a5f1ba1-115a-4b52-bd43-e1c5db24084e" userProvider="AD" userName="Pamela Warren"/>
        <t:Anchor>
          <t:Comment id="657643656"/>
        </t:Anchor>
        <t:SetTitle title="@Michelle Zimmermann - Hi - just 1 quick comment - whatever our final state of this text, we just want to be sure we get across we are *already* servicing these regions - we just are expanding there. Thanks!"/>
      </t:Event>
    </t:History>
  </t:Task>
  <t:Task id="{52F29FA2-134B-47B6-B557-A1CC02259D5D}">
    <t:Anchor>
      <t:Comment id="983276250"/>
    </t:Anchor>
    <t:History>
      <t:Event id="{323A45D7-FC58-46CD-8F7F-31DC0800AF38}" time="2023-01-19T01:21:19.45Z">
        <t:Attribution userId="S::mzimmermann@fortinet-us.com::8c559558-a58b-4cd4-9e28-cc9b4ceb1ee8" userProvider="AD" userName="Michelle Zimmermann"/>
        <t:Anchor>
          <t:Comment id="983276250"/>
        </t:Anchor>
        <t:Create/>
      </t:Event>
      <t:Event id="{52281ED7-98DF-4047-B5AE-91E4032F3B82}" time="2023-01-19T01:21:19.45Z">
        <t:Attribution userId="S::mzimmermann@fortinet-us.com::8c559558-a58b-4cd4-9e28-cc9b4ceb1ee8" userProvider="AD" userName="Michelle Zimmermann"/>
        <t:Anchor>
          <t:Comment id="983276250"/>
        </t:Anchor>
        <t:Assign userId="S::mzeumer@fortinet-us.com::697e1e57-c279-41e3-9f7e-99e031b99463" userProvider="AD" userName="Maximillian Zeumer"/>
      </t:Event>
      <t:Event id="{6C82D8A0-4E04-4E27-B2F4-057F8023AA8F}" time="2023-01-19T01:21:19.45Z">
        <t:Attribution userId="S::mzimmermann@fortinet-us.com::8c559558-a58b-4cd4-9e28-cc9b4ceb1ee8" userProvider="AD" userName="Michelle Zimmermann"/>
        <t:Anchor>
          <t:Comment id="983276250"/>
        </t:Anchor>
        <t:SetTitle title="@Maximillian Zeumer @Jon Speer We updated this section with your input + added a few edits for clarity. Let us know if any further edits are necessary."/>
      </t:Event>
    </t:History>
  </t:Task>
  <t:Task id="{28D74012-76BF-43BE-990B-DFEE3A9E4E84}">
    <t:Anchor>
      <t:Comment id="1782939315"/>
    </t:Anchor>
    <t:History>
      <t:Event id="{EE68FF31-C1BD-4518-93DE-A3F5068375A7}" time="2023-01-19T21:09:03.464Z">
        <t:Attribution userId="S::mzimmermann@fortinet-us.com::8c559558-a58b-4cd4-9e28-cc9b4ceb1ee8" userProvider="AD" userName="Michelle Zimmermann"/>
        <t:Anchor>
          <t:Comment id="1782939315"/>
        </t:Anchor>
        <t:Create/>
      </t:Event>
      <t:Event id="{5C2D848D-3AA2-4251-9395-F478983371C4}" time="2023-01-19T21:09:03.464Z">
        <t:Attribution userId="S::mzimmermann@fortinet-us.com::8c559558-a58b-4cd4-9e28-cc9b4ceb1ee8" userProvider="AD" userName="Michelle Zimmermann"/>
        <t:Anchor>
          <t:Comment id="1782939315"/>
        </t:Anchor>
        <t:Assign userId="S::cburdge@fortinet-us.com::b1b8ff50-0b46-4d6f-80b0-4c369f028060" userProvider="AD" userName="Camille Burdge"/>
      </t:Event>
      <t:Event id="{A7E1583E-CF84-4DDD-8E26-8F2144D81F13}" time="2023-01-19T21:09:03.464Z">
        <t:Attribution userId="S::mzimmermann@fortinet-us.com::8c559558-a58b-4cd4-9e28-cc9b4ceb1ee8" userProvider="AD" userName="Michelle Zimmermann"/>
        <t:Anchor>
          <t:Comment id="1782939315"/>
        </t:Anchor>
        <t:SetTitle title="@Camille Burdge - given the feedback from John, do we revert back to original opening to this quote? it was more succinc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x0068_ms1 xmlns="a6a5f7e4-2986-46c3-893f-0e0d1047cb81" xsi:nil="true"/>
    <Tarih xmlns="a6a5f7e4-2986-46c3-893f-0e0d1047cb81" xsi:nil="true"/>
    <b4i6 xmlns="a6a5f7e4-2986-46c3-893f-0e0d1047cb81" xsi:nil="true"/>
    <_Flow_SignoffStatus xmlns="a6a5f7e4-2986-46c3-893f-0e0d1047cb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0" ma:contentTypeDescription="Yeni belge oluşturun." ma:contentTypeScope="" ma:versionID="9124f16977993da65387cec3c2cfb933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b01959ae984e048d403221e584eed54b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96EE6-DA14-4CE7-9C5A-9850D5FBF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E8987-5022-4DBA-A99E-C76E5972C280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customXml/itemProps3.xml><?xml version="1.0" encoding="utf-8"?>
<ds:datastoreItem xmlns:ds="http://schemas.openxmlformats.org/officeDocument/2006/customXml" ds:itemID="{D22FB4EF-4351-4723-8213-C2F83FEA3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1431</Words>
  <Characters>8158</Characters>
  <Application>Microsoft Office Word</Application>
  <DocSecurity>0</DocSecurity>
  <Lines>67</Lines>
  <Paragraphs>19</Paragraphs>
  <ScaleCrop>false</ScaleCrop>
  <Company>Fortinet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Welton</dc:creator>
  <cp:keywords/>
  <dc:description/>
  <cp:lastModifiedBy>Ceren Moral</cp:lastModifiedBy>
  <cp:revision>4</cp:revision>
  <cp:lastPrinted>2016-01-25T18:22:00Z</cp:lastPrinted>
  <dcterms:created xsi:type="dcterms:W3CDTF">2023-01-31T12:39:00Z</dcterms:created>
  <dcterms:modified xsi:type="dcterms:W3CDTF">2023-02-01T07:18:00Z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