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EFA41" w14:textId="77777777" w:rsidR="00695985" w:rsidRPr="0030458A" w:rsidRDefault="00695985" w:rsidP="00695985">
      <w:pPr>
        <w:spacing w:line="300" w:lineRule="auto"/>
        <w:contextualSpacing/>
        <w:rPr>
          <w:rFonts w:ascii="Verdana" w:hAnsi="Verdana"/>
          <w:b/>
          <w:bCs/>
          <w:sz w:val="32"/>
          <w:szCs w:val="32"/>
          <w:u w:val="single"/>
        </w:rPr>
      </w:pPr>
      <w:r w:rsidRPr="0030458A">
        <w:rPr>
          <w:rFonts w:ascii="Verdana" w:hAnsi="Verdana"/>
          <w:b/>
          <w:bCs/>
          <w:sz w:val="32"/>
          <w:szCs w:val="32"/>
          <w:u w:val="single"/>
        </w:rPr>
        <w:t>BASIN BÜLTENİ</w:t>
      </w:r>
    </w:p>
    <w:p w14:paraId="251E93E6" w14:textId="77777777" w:rsidR="00695985" w:rsidRPr="0030458A" w:rsidRDefault="00695985" w:rsidP="1BD076B4">
      <w:pPr>
        <w:spacing w:line="300" w:lineRule="auto"/>
        <w:contextualSpacing/>
        <w:jc w:val="center"/>
        <w:rPr>
          <w:rFonts w:ascii="Verdana" w:hAnsi="Verdana"/>
          <w:b/>
          <w:bCs/>
          <w:sz w:val="32"/>
          <w:szCs w:val="32"/>
          <w:highlight w:val="green"/>
        </w:rPr>
      </w:pPr>
    </w:p>
    <w:p w14:paraId="4935F515" w14:textId="38332A14" w:rsidR="00AD1889" w:rsidRPr="0030458A" w:rsidRDefault="00AD1889" w:rsidP="00855FDF">
      <w:pPr>
        <w:spacing w:line="360" w:lineRule="auto"/>
        <w:contextualSpacing/>
        <w:jc w:val="center"/>
        <w:rPr>
          <w:rFonts w:ascii="Verdana" w:hAnsi="Verdana"/>
          <w:b/>
          <w:bCs/>
          <w:sz w:val="32"/>
          <w:szCs w:val="32"/>
          <w:highlight w:val="yellow"/>
        </w:rPr>
      </w:pPr>
      <w:r w:rsidRPr="0030458A">
        <w:rPr>
          <w:rFonts w:ascii="Verdana" w:hAnsi="Verdana"/>
          <w:b/>
          <w:bCs/>
          <w:sz w:val="28"/>
          <w:szCs w:val="28"/>
        </w:rPr>
        <w:t>Petrol Ofisi Grubu, yeni sezonda da Fenerbahçe kadın futbol takım</w:t>
      </w:r>
      <w:r w:rsidR="00910B38" w:rsidRPr="0030458A">
        <w:rPr>
          <w:rFonts w:ascii="Verdana" w:hAnsi="Verdana"/>
          <w:b/>
          <w:bCs/>
          <w:sz w:val="28"/>
          <w:szCs w:val="28"/>
        </w:rPr>
        <w:t>ının</w:t>
      </w:r>
      <w:r w:rsidRPr="0030458A">
        <w:rPr>
          <w:rFonts w:ascii="Verdana" w:hAnsi="Verdana"/>
          <w:b/>
          <w:bCs/>
          <w:sz w:val="28"/>
          <w:szCs w:val="28"/>
        </w:rPr>
        <w:t xml:space="preserve"> yanında</w:t>
      </w:r>
      <w:r w:rsidR="5AC41CFA" w:rsidRPr="0030458A">
        <w:rPr>
          <w:rFonts w:ascii="Verdana" w:hAnsi="Verdana"/>
          <w:b/>
          <w:bCs/>
          <w:sz w:val="28"/>
          <w:szCs w:val="28"/>
        </w:rPr>
        <w:t>!</w:t>
      </w:r>
    </w:p>
    <w:p w14:paraId="1A1288A7" w14:textId="77777777" w:rsidR="00E407C8" w:rsidRPr="0030458A" w:rsidRDefault="00E407C8" w:rsidP="00855FDF">
      <w:pPr>
        <w:spacing w:line="360" w:lineRule="auto"/>
        <w:contextualSpacing/>
        <w:jc w:val="center"/>
        <w:rPr>
          <w:rFonts w:ascii="Verdana" w:hAnsi="Verdana"/>
          <w:b/>
          <w:bCs/>
        </w:rPr>
      </w:pPr>
    </w:p>
    <w:p w14:paraId="01893E50" w14:textId="257599A6" w:rsidR="00B540C3" w:rsidRPr="0030458A" w:rsidRDefault="00855FDF">
      <w:pPr>
        <w:spacing w:line="360" w:lineRule="auto"/>
        <w:contextualSpacing/>
        <w:jc w:val="center"/>
        <w:rPr>
          <w:rFonts w:ascii="Verdana" w:hAnsi="Verdana"/>
          <w:b/>
          <w:bCs/>
        </w:rPr>
      </w:pPr>
      <w:r w:rsidRPr="0030458A">
        <w:rPr>
          <w:rFonts w:ascii="Verdana" w:hAnsi="Verdana"/>
          <w:b/>
          <w:bCs/>
        </w:rPr>
        <w:t xml:space="preserve">Türkiye’nin enerji altyapı grubu </w:t>
      </w:r>
      <w:r w:rsidR="00E407C8" w:rsidRPr="0030458A">
        <w:rPr>
          <w:rFonts w:ascii="Verdana" w:hAnsi="Verdana"/>
          <w:b/>
          <w:bCs/>
        </w:rPr>
        <w:t>Petrol Ofisi</w:t>
      </w:r>
      <w:r w:rsidRPr="0030458A">
        <w:rPr>
          <w:rFonts w:ascii="Verdana" w:hAnsi="Verdana"/>
          <w:b/>
          <w:bCs/>
        </w:rPr>
        <w:t xml:space="preserve">, </w:t>
      </w:r>
      <w:r w:rsidR="00E407C8" w:rsidRPr="0030458A">
        <w:rPr>
          <w:rFonts w:ascii="Verdana" w:hAnsi="Verdana"/>
          <w:b/>
          <w:bCs/>
        </w:rPr>
        <w:t xml:space="preserve">2023-2024 sezonunda da </w:t>
      </w:r>
      <w:r w:rsidRPr="0030458A">
        <w:rPr>
          <w:rFonts w:ascii="Verdana" w:hAnsi="Verdana"/>
          <w:b/>
          <w:bCs/>
        </w:rPr>
        <w:t>Fenerbahçe kadın futbol takım</w:t>
      </w:r>
      <w:r w:rsidR="00611179" w:rsidRPr="0030458A">
        <w:rPr>
          <w:rFonts w:ascii="Verdana" w:hAnsi="Verdana"/>
          <w:b/>
          <w:bCs/>
        </w:rPr>
        <w:t xml:space="preserve">ının </w:t>
      </w:r>
      <w:r w:rsidR="00E407C8" w:rsidRPr="0030458A">
        <w:rPr>
          <w:rFonts w:ascii="Verdana" w:hAnsi="Verdana"/>
          <w:b/>
          <w:bCs/>
        </w:rPr>
        <w:t xml:space="preserve">isim ve forma </w:t>
      </w:r>
      <w:r w:rsidRPr="0030458A">
        <w:rPr>
          <w:rFonts w:ascii="Verdana" w:hAnsi="Verdana"/>
          <w:b/>
          <w:bCs/>
        </w:rPr>
        <w:t xml:space="preserve">göğüs </w:t>
      </w:r>
      <w:r w:rsidR="00E407C8" w:rsidRPr="0030458A">
        <w:rPr>
          <w:rFonts w:ascii="Verdana" w:hAnsi="Verdana"/>
          <w:b/>
          <w:bCs/>
        </w:rPr>
        <w:t>sponso</w:t>
      </w:r>
      <w:r w:rsidR="734F1169" w:rsidRPr="0030458A">
        <w:rPr>
          <w:rFonts w:ascii="Verdana" w:hAnsi="Verdana"/>
          <w:b/>
          <w:bCs/>
        </w:rPr>
        <w:t>rluğunu sürdürüyor.</w:t>
      </w:r>
    </w:p>
    <w:p w14:paraId="622038B3" w14:textId="77777777" w:rsidR="00E407C8" w:rsidRPr="0030458A" w:rsidRDefault="00E407C8" w:rsidP="00855FDF">
      <w:pPr>
        <w:spacing w:line="360" w:lineRule="auto"/>
        <w:contextualSpacing/>
        <w:jc w:val="center"/>
        <w:rPr>
          <w:rFonts w:ascii="Verdana" w:hAnsi="Verdana"/>
          <w:b/>
          <w:sz w:val="22"/>
        </w:rPr>
      </w:pPr>
    </w:p>
    <w:p w14:paraId="5ECF20C2" w14:textId="4E9AEDF5" w:rsidR="00E4634F" w:rsidRPr="0030458A" w:rsidRDefault="00E4634F">
      <w:pPr>
        <w:spacing w:line="360" w:lineRule="auto"/>
        <w:contextualSpacing/>
        <w:jc w:val="both"/>
        <w:rPr>
          <w:rFonts w:ascii="Verdana" w:hAnsi="Verdana"/>
          <w:sz w:val="20"/>
          <w:szCs w:val="20"/>
        </w:rPr>
      </w:pPr>
      <w:r w:rsidRPr="0357BAA9">
        <w:rPr>
          <w:rFonts w:ascii="Verdana" w:hAnsi="Verdana"/>
          <w:sz w:val="20"/>
          <w:szCs w:val="20"/>
        </w:rPr>
        <w:t xml:space="preserve">Türkiye’nin enerji altyapı grubu Petrol Ofisi’nin Türk kadın futbolunun </w:t>
      </w:r>
      <w:r w:rsidR="00436D96" w:rsidRPr="0357BAA9">
        <w:rPr>
          <w:rFonts w:ascii="Verdana" w:hAnsi="Verdana"/>
          <w:sz w:val="20"/>
          <w:szCs w:val="20"/>
        </w:rPr>
        <w:t>en önemli kulüplerinden</w:t>
      </w:r>
      <w:r w:rsidRPr="0357BAA9">
        <w:rPr>
          <w:rFonts w:ascii="Verdana" w:hAnsi="Verdana"/>
          <w:sz w:val="20"/>
          <w:szCs w:val="20"/>
        </w:rPr>
        <w:t xml:space="preserve"> Fenerbahçe ile yaptığı isim ve forma </w:t>
      </w:r>
      <w:r w:rsidR="00855FDF" w:rsidRPr="0357BAA9">
        <w:rPr>
          <w:rFonts w:ascii="Verdana" w:hAnsi="Verdana"/>
          <w:sz w:val="20"/>
          <w:szCs w:val="20"/>
        </w:rPr>
        <w:t xml:space="preserve">göğüs </w:t>
      </w:r>
      <w:r w:rsidRPr="0357BAA9">
        <w:rPr>
          <w:rFonts w:ascii="Verdana" w:hAnsi="Verdana"/>
          <w:sz w:val="20"/>
          <w:szCs w:val="20"/>
        </w:rPr>
        <w:t>sponsorluğu anlaşması</w:t>
      </w:r>
      <w:r w:rsidR="00914F20" w:rsidRPr="0357BAA9">
        <w:rPr>
          <w:rFonts w:ascii="Verdana" w:hAnsi="Verdana"/>
          <w:sz w:val="20"/>
          <w:szCs w:val="20"/>
        </w:rPr>
        <w:t>,</w:t>
      </w:r>
      <w:r w:rsidRPr="0357BAA9">
        <w:rPr>
          <w:rFonts w:ascii="Verdana" w:hAnsi="Verdana"/>
          <w:sz w:val="20"/>
          <w:szCs w:val="20"/>
        </w:rPr>
        <w:t xml:space="preserve"> 2023-2024 sezonunda da </w:t>
      </w:r>
      <w:r w:rsidR="6C4CF18B" w:rsidRPr="0357BAA9">
        <w:rPr>
          <w:rFonts w:ascii="Verdana" w:hAnsi="Verdana"/>
          <w:sz w:val="20"/>
          <w:szCs w:val="20"/>
        </w:rPr>
        <w:t xml:space="preserve">devam </w:t>
      </w:r>
      <w:r w:rsidR="0030458A" w:rsidRPr="0357BAA9">
        <w:rPr>
          <w:rFonts w:ascii="Verdana" w:hAnsi="Verdana"/>
          <w:sz w:val="20"/>
          <w:szCs w:val="20"/>
        </w:rPr>
        <w:t>ediyor</w:t>
      </w:r>
      <w:r w:rsidRPr="0357BAA9">
        <w:rPr>
          <w:rFonts w:ascii="Verdana" w:hAnsi="Verdana"/>
          <w:sz w:val="20"/>
          <w:szCs w:val="20"/>
        </w:rPr>
        <w:t>. 27 Ağustos</w:t>
      </w:r>
      <w:r w:rsidR="0030458A" w:rsidRPr="0357BAA9">
        <w:rPr>
          <w:rFonts w:ascii="Verdana" w:hAnsi="Verdana"/>
          <w:sz w:val="20"/>
          <w:szCs w:val="20"/>
        </w:rPr>
        <w:t xml:space="preserve">’ta </w:t>
      </w:r>
      <w:r w:rsidRPr="0357BAA9">
        <w:rPr>
          <w:rFonts w:ascii="Verdana" w:hAnsi="Verdana"/>
          <w:sz w:val="20"/>
          <w:szCs w:val="20"/>
        </w:rPr>
        <w:t>başlaya</w:t>
      </w:r>
      <w:r w:rsidR="00436D96" w:rsidRPr="0357BAA9">
        <w:rPr>
          <w:rFonts w:ascii="Verdana" w:hAnsi="Verdana"/>
          <w:sz w:val="20"/>
          <w:szCs w:val="20"/>
        </w:rPr>
        <w:t>n</w:t>
      </w:r>
      <w:r w:rsidRPr="0357BAA9">
        <w:rPr>
          <w:rFonts w:ascii="Verdana" w:hAnsi="Verdana"/>
          <w:sz w:val="20"/>
          <w:szCs w:val="20"/>
        </w:rPr>
        <w:t xml:space="preserve"> Kadın Futbol Süper Ligi’nin yeni sezonunda da </w:t>
      </w:r>
      <w:r w:rsidR="00910B38" w:rsidRPr="0357BAA9">
        <w:rPr>
          <w:rFonts w:ascii="Verdana" w:hAnsi="Verdana"/>
          <w:sz w:val="20"/>
          <w:szCs w:val="20"/>
        </w:rPr>
        <w:t xml:space="preserve">kulüp, </w:t>
      </w:r>
      <w:r w:rsidRPr="0357BAA9">
        <w:rPr>
          <w:rFonts w:ascii="Verdana" w:hAnsi="Verdana"/>
          <w:sz w:val="20"/>
          <w:szCs w:val="20"/>
        </w:rPr>
        <w:t xml:space="preserve">Fenerbahçe Petrol Ofisi </w:t>
      </w:r>
      <w:r w:rsidR="00910B38" w:rsidRPr="0357BAA9">
        <w:rPr>
          <w:rFonts w:ascii="Verdana" w:hAnsi="Verdana"/>
          <w:sz w:val="20"/>
          <w:szCs w:val="20"/>
        </w:rPr>
        <w:t xml:space="preserve">ismi </w:t>
      </w:r>
      <w:r w:rsidRPr="0357BAA9">
        <w:rPr>
          <w:rFonts w:ascii="Verdana" w:hAnsi="Verdana"/>
          <w:sz w:val="20"/>
          <w:szCs w:val="20"/>
        </w:rPr>
        <w:t xml:space="preserve">ile </w:t>
      </w:r>
      <w:r w:rsidR="00436D96" w:rsidRPr="0357BAA9">
        <w:rPr>
          <w:rFonts w:ascii="Verdana" w:hAnsi="Verdana"/>
          <w:sz w:val="20"/>
          <w:szCs w:val="20"/>
        </w:rPr>
        <w:t xml:space="preserve">sahada </w:t>
      </w:r>
      <w:r w:rsidRPr="0357BAA9">
        <w:rPr>
          <w:rFonts w:ascii="Verdana" w:hAnsi="Verdana"/>
          <w:sz w:val="20"/>
          <w:szCs w:val="20"/>
        </w:rPr>
        <w:t>mücadele</w:t>
      </w:r>
      <w:r w:rsidR="00FC20F4" w:rsidRPr="0357BAA9">
        <w:rPr>
          <w:rFonts w:ascii="Verdana" w:hAnsi="Verdana"/>
          <w:sz w:val="20"/>
          <w:szCs w:val="20"/>
        </w:rPr>
        <w:t xml:space="preserve"> </w:t>
      </w:r>
      <w:r w:rsidR="0030458A" w:rsidRPr="0357BAA9">
        <w:rPr>
          <w:rFonts w:ascii="Verdana" w:hAnsi="Verdana"/>
          <w:sz w:val="20"/>
          <w:szCs w:val="20"/>
        </w:rPr>
        <w:t>ediyor</w:t>
      </w:r>
      <w:r w:rsidR="00FC20F4" w:rsidRPr="0357BAA9">
        <w:rPr>
          <w:rFonts w:ascii="Verdana" w:hAnsi="Verdana"/>
          <w:sz w:val="20"/>
          <w:szCs w:val="20"/>
        </w:rPr>
        <w:t>.</w:t>
      </w:r>
    </w:p>
    <w:p w14:paraId="3C18EF71" w14:textId="77777777" w:rsidR="005474B2" w:rsidRPr="0030458A" w:rsidRDefault="005474B2" w:rsidP="00855FDF">
      <w:pPr>
        <w:spacing w:line="360" w:lineRule="auto"/>
        <w:contextualSpacing/>
        <w:jc w:val="both"/>
        <w:rPr>
          <w:rFonts w:ascii="Verdana" w:hAnsi="Verdana"/>
          <w:sz w:val="20"/>
          <w:szCs w:val="20"/>
        </w:rPr>
      </w:pPr>
    </w:p>
    <w:p w14:paraId="4AD3DEB2" w14:textId="12E21A3F" w:rsidR="005474B2" w:rsidRPr="0030458A" w:rsidRDefault="005474B2" w:rsidP="00855FDF">
      <w:pPr>
        <w:spacing w:line="360" w:lineRule="auto"/>
        <w:contextualSpacing/>
        <w:jc w:val="both"/>
        <w:rPr>
          <w:rFonts w:ascii="Verdana" w:hAnsi="Verdana"/>
          <w:sz w:val="20"/>
          <w:szCs w:val="20"/>
        </w:rPr>
      </w:pPr>
      <w:r w:rsidRPr="0030458A">
        <w:rPr>
          <w:rFonts w:ascii="Verdana" w:hAnsi="Verdana"/>
          <w:sz w:val="20"/>
          <w:szCs w:val="20"/>
        </w:rPr>
        <w:t>Petrol Ofisi Grubu, Fenerbahçe ile sürdürdüğü sponsorluk anlaşma</w:t>
      </w:r>
      <w:r w:rsidR="00611179" w:rsidRPr="0030458A">
        <w:rPr>
          <w:rFonts w:ascii="Verdana" w:hAnsi="Verdana"/>
          <w:sz w:val="20"/>
          <w:szCs w:val="20"/>
        </w:rPr>
        <w:t xml:space="preserve">sıyla </w:t>
      </w:r>
      <w:r w:rsidRPr="0030458A">
        <w:rPr>
          <w:rFonts w:ascii="Verdana" w:hAnsi="Verdana"/>
          <w:sz w:val="20"/>
          <w:szCs w:val="20"/>
        </w:rPr>
        <w:t>ülkemizde kadın futbolunun bilinirliğinin artmasını, bu sayede yeni kadın sporcuların da yetişebileceği bir alan yaratmaya katkı sunmayı hedefliyor.</w:t>
      </w:r>
    </w:p>
    <w:p w14:paraId="07A724A7" w14:textId="77777777" w:rsidR="005474B2" w:rsidRPr="0030458A" w:rsidRDefault="005474B2" w:rsidP="00855FDF">
      <w:pPr>
        <w:spacing w:line="360" w:lineRule="auto"/>
        <w:contextualSpacing/>
        <w:jc w:val="both"/>
        <w:rPr>
          <w:rFonts w:ascii="Verdana" w:hAnsi="Verdana"/>
          <w:sz w:val="20"/>
          <w:szCs w:val="20"/>
        </w:rPr>
      </w:pPr>
    </w:p>
    <w:p w14:paraId="7D62B514" w14:textId="12448A99" w:rsidR="005D464B" w:rsidRPr="0030458A" w:rsidRDefault="005474B2" w:rsidP="0357BAA9">
      <w:pPr>
        <w:pStyle w:val="paragraph"/>
        <w:spacing w:before="0" w:beforeAutospacing="0" w:after="0" w:afterAutospacing="0" w:line="360" w:lineRule="auto"/>
        <w:jc w:val="both"/>
        <w:textAlignment w:val="baseline"/>
        <w:rPr>
          <w:rFonts w:ascii="Verdana" w:hAnsi="Verdana"/>
          <w:sz w:val="20"/>
          <w:szCs w:val="20"/>
        </w:rPr>
      </w:pPr>
      <w:bookmarkStart w:id="0" w:name="_Hlk143856952"/>
      <w:r w:rsidRPr="0357BAA9">
        <w:rPr>
          <w:rFonts w:ascii="Verdana" w:hAnsi="Verdana"/>
          <w:sz w:val="20"/>
          <w:szCs w:val="20"/>
        </w:rPr>
        <w:t xml:space="preserve">Konuyla ilgili açıklamada bulunan </w:t>
      </w:r>
      <w:r w:rsidRPr="0357BAA9">
        <w:rPr>
          <w:rFonts w:ascii="Verdana" w:hAnsi="Verdana"/>
          <w:b/>
          <w:bCs/>
          <w:sz w:val="20"/>
          <w:szCs w:val="20"/>
        </w:rPr>
        <w:t>Petrol Ofisi Grubu</w:t>
      </w:r>
      <w:r w:rsidR="00855FDF" w:rsidRPr="0357BAA9">
        <w:rPr>
          <w:rFonts w:ascii="Verdana" w:hAnsi="Verdana"/>
          <w:b/>
          <w:bCs/>
          <w:sz w:val="20"/>
          <w:szCs w:val="20"/>
        </w:rPr>
        <w:t xml:space="preserve"> </w:t>
      </w:r>
      <w:proofErr w:type="spellStart"/>
      <w:r w:rsidR="00855FDF" w:rsidRPr="0357BAA9">
        <w:rPr>
          <w:rFonts w:ascii="Verdana" w:hAnsi="Verdana"/>
          <w:b/>
          <w:bCs/>
          <w:sz w:val="20"/>
          <w:szCs w:val="20"/>
        </w:rPr>
        <w:t>CMO’su</w:t>
      </w:r>
      <w:proofErr w:type="spellEnd"/>
      <w:r w:rsidR="00855FDF" w:rsidRPr="0357BAA9">
        <w:rPr>
          <w:rFonts w:ascii="Verdana" w:hAnsi="Verdana"/>
          <w:b/>
          <w:bCs/>
          <w:sz w:val="20"/>
          <w:szCs w:val="20"/>
        </w:rPr>
        <w:t xml:space="preserve"> Sinan </w:t>
      </w:r>
      <w:proofErr w:type="spellStart"/>
      <w:r w:rsidR="00855FDF" w:rsidRPr="0357BAA9">
        <w:rPr>
          <w:rFonts w:ascii="Verdana" w:hAnsi="Verdana"/>
          <w:b/>
          <w:bCs/>
          <w:sz w:val="20"/>
          <w:szCs w:val="20"/>
        </w:rPr>
        <w:t>Seha</w:t>
      </w:r>
      <w:proofErr w:type="spellEnd"/>
      <w:r w:rsidR="00855FDF" w:rsidRPr="0357BAA9">
        <w:rPr>
          <w:rFonts w:ascii="Verdana" w:hAnsi="Verdana"/>
          <w:b/>
          <w:bCs/>
          <w:sz w:val="20"/>
          <w:szCs w:val="20"/>
        </w:rPr>
        <w:t xml:space="preserve"> Türkseven</w:t>
      </w:r>
      <w:r w:rsidRPr="0357BAA9">
        <w:rPr>
          <w:rFonts w:ascii="Verdana" w:hAnsi="Verdana"/>
          <w:sz w:val="20"/>
          <w:szCs w:val="20"/>
        </w:rPr>
        <w:t>, “</w:t>
      </w:r>
      <w:r w:rsidR="005D68DB" w:rsidRPr="0357BAA9">
        <w:rPr>
          <w:rFonts w:ascii="Verdana" w:hAnsi="Verdana"/>
          <w:sz w:val="20"/>
          <w:szCs w:val="20"/>
        </w:rPr>
        <w:t>Kadınların sosyoekonomik hayata katılımın</w:t>
      </w:r>
      <w:r w:rsidR="00F871E9" w:rsidRPr="0357BAA9">
        <w:rPr>
          <w:rFonts w:ascii="Verdana" w:hAnsi="Verdana"/>
          <w:sz w:val="20"/>
          <w:szCs w:val="20"/>
        </w:rPr>
        <w:t>ın</w:t>
      </w:r>
      <w:r w:rsidR="005D68DB" w:rsidRPr="0357BAA9">
        <w:rPr>
          <w:rFonts w:ascii="Verdana" w:hAnsi="Verdana"/>
          <w:sz w:val="20"/>
          <w:szCs w:val="20"/>
        </w:rPr>
        <w:t xml:space="preserve"> sınırlı olduğu toplumları</w:t>
      </w:r>
      <w:r w:rsidR="402BF784" w:rsidRPr="0357BAA9">
        <w:rPr>
          <w:rFonts w:ascii="Verdana" w:hAnsi="Verdana"/>
          <w:sz w:val="20"/>
          <w:szCs w:val="20"/>
        </w:rPr>
        <w:t>n</w:t>
      </w:r>
      <w:r w:rsidR="005D68DB" w:rsidRPr="0357BAA9">
        <w:rPr>
          <w:rFonts w:ascii="Verdana" w:hAnsi="Verdana"/>
          <w:sz w:val="20"/>
          <w:szCs w:val="20"/>
        </w:rPr>
        <w:t xml:space="preserve"> ilerleyemeyeceği </w:t>
      </w:r>
      <w:r w:rsidR="00F871E9" w:rsidRPr="0357BAA9">
        <w:rPr>
          <w:rFonts w:ascii="Verdana" w:hAnsi="Verdana"/>
          <w:sz w:val="20"/>
          <w:szCs w:val="20"/>
        </w:rPr>
        <w:t>bilinciyle</w:t>
      </w:r>
      <w:r w:rsidR="005D68DB" w:rsidRPr="0357BAA9">
        <w:rPr>
          <w:rFonts w:ascii="Verdana" w:hAnsi="Verdana"/>
          <w:sz w:val="20"/>
          <w:szCs w:val="20"/>
        </w:rPr>
        <w:t xml:space="preserve"> kadı</w:t>
      </w:r>
      <w:r w:rsidR="00F871E9" w:rsidRPr="0357BAA9">
        <w:rPr>
          <w:rFonts w:ascii="Verdana" w:hAnsi="Verdana"/>
          <w:sz w:val="20"/>
          <w:szCs w:val="20"/>
        </w:rPr>
        <w:t xml:space="preserve">nların </w:t>
      </w:r>
      <w:r w:rsidR="005D68DB" w:rsidRPr="0357BAA9">
        <w:rPr>
          <w:rFonts w:ascii="Verdana" w:hAnsi="Verdana"/>
          <w:sz w:val="20"/>
          <w:szCs w:val="20"/>
        </w:rPr>
        <w:t>güçlen</w:t>
      </w:r>
      <w:r w:rsidR="00F871E9" w:rsidRPr="0357BAA9">
        <w:rPr>
          <w:rFonts w:ascii="Verdana" w:hAnsi="Verdana"/>
          <w:sz w:val="20"/>
          <w:szCs w:val="20"/>
        </w:rPr>
        <w:t>mesine katkı sunacak alanlara</w:t>
      </w:r>
      <w:r w:rsidR="005D68DB" w:rsidRPr="0357BAA9">
        <w:rPr>
          <w:rFonts w:ascii="Verdana" w:hAnsi="Verdana"/>
          <w:sz w:val="20"/>
          <w:szCs w:val="20"/>
        </w:rPr>
        <w:t xml:space="preserve"> yönelik yatırımlar yapmaya önem veriyoruz.</w:t>
      </w:r>
      <w:r w:rsidR="0073773A" w:rsidRPr="0357BAA9">
        <w:rPr>
          <w:rStyle w:val="stBilgiChar"/>
          <w:rFonts w:ascii="Verdana" w:hAnsi="Verdana" w:cs="Segoe UI"/>
          <w:sz w:val="20"/>
          <w:szCs w:val="20"/>
        </w:rPr>
        <w:t xml:space="preserve"> </w:t>
      </w:r>
      <w:r w:rsidR="0073773A" w:rsidRPr="0357BAA9">
        <w:rPr>
          <w:rStyle w:val="normaltextrun"/>
          <w:rFonts w:ascii="Verdana" w:hAnsi="Verdana" w:cs="Segoe UI"/>
          <w:sz w:val="20"/>
          <w:szCs w:val="20"/>
        </w:rPr>
        <w:t xml:space="preserve">Özellikle kadın sporcularımızın arka arkaya elde ettiği başarılarla gururlandığımız bu dönemde, </w:t>
      </w:r>
      <w:r w:rsidR="0073773A" w:rsidRPr="0357BAA9">
        <w:rPr>
          <w:rFonts w:ascii="Verdana" w:hAnsi="Verdana"/>
          <w:sz w:val="20"/>
          <w:szCs w:val="20"/>
        </w:rPr>
        <w:t xml:space="preserve">kadın futbolunun gelişiminin hem toplumsal hem sportif anlamda çok önemli olduğunu düşünüyoruz. Bu nedenle geçtiğimiz yıl olduğu gibi 2023-2024 sezonunda da Fenerbahçe Petrol Ofisi kadın futbol takımının isim ve forma göğüs sponsoru olmaya, kadın futbolcularımızın sahadaki başarılarını desteklemeye devam </w:t>
      </w:r>
      <w:r w:rsidR="0030458A" w:rsidRPr="0357BAA9">
        <w:rPr>
          <w:rFonts w:ascii="Verdana" w:hAnsi="Verdana"/>
          <w:sz w:val="20"/>
          <w:szCs w:val="20"/>
        </w:rPr>
        <w:t>ediyoruz</w:t>
      </w:r>
      <w:r w:rsidR="0073773A" w:rsidRPr="0357BAA9">
        <w:rPr>
          <w:rFonts w:ascii="Verdana" w:hAnsi="Verdana"/>
          <w:sz w:val="20"/>
          <w:szCs w:val="20"/>
        </w:rPr>
        <w:t>. 2023 Kadınlar Dünya Kupası, kadın futbolunun tüm dünyada yükselişini kanıtlamışken Petrol Ofisi olarak biz de Türkiye’de bu alanda var olan farkındalığı artırmak için daha kapsamlı ve daha büyük işlere imza atmayı sürdüreceğiz.” dedi.</w:t>
      </w:r>
    </w:p>
    <w:p w14:paraId="06444EC4" w14:textId="4BB95289" w:rsidR="005D464B" w:rsidRDefault="005D464B" w:rsidP="0030458A">
      <w:pPr>
        <w:pStyle w:val="paragraph"/>
        <w:spacing w:line="360" w:lineRule="auto"/>
        <w:jc w:val="both"/>
        <w:textAlignment w:val="baseline"/>
        <w:rPr>
          <w:rStyle w:val="normaltextrun"/>
          <w:rFonts w:ascii="Verdana" w:hAnsi="Verdana" w:cs="Segoe UI"/>
          <w:sz w:val="20"/>
          <w:szCs w:val="20"/>
        </w:rPr>
      </w:pPr>
      <w:r w:rsidRPr="0357BAA9">
        <w:rPr>
          <w:rStyle w:val="normaltextrun"/>
          <w:rFonts w:ascii="Verdana" w:hAnsi="Verdana" w:cs="Segoe UI"/>
          <w:sz w:val="20"/>
          <w:szCs w:val="20"/>
        </w:rPr>
        <w:t>Fenerbahçe</w:t>
      </w:r>
      <w:r w:rsidR="00162F2C" w:rsidRPr="0357BAA9">
        <w:rPr>
          <w:rStyle w:val="normaltextrun"/>
          <w:rFonts w:ascii="Verdana" w:hAnsi="Verdana" w:cs="Segoe UI"/>
          <w:sz w:val="20"/>
          <w:szCs w:val="20"/>
        </w:rPr>
        <w:t xml:space="preserve"> Kadın Futbolundan Sorumlu Yönetim Kurulu Üyesi </w:t>
      </w:r>
      <w:r w:rsidR="00162F2C" w:rsidRPr="0357BAA9">
        <w:rPr>
          <w:rStyle w:val="normaltextrun"/>
          <w:rFonts w:ascii="Verdana" w:hAnsi="Verdana" w:cs="Segoe UI"/>
          <w:b/>
          <w:bCs/>
          <w:sz w:val="20"/>
          <w:szCs w:val="20"/>
        </w:rPr>
        <w:t xml:space="preserve">Mustafa Kemal </w:t>
      </w:r>
      <w:proofErr w:type="spellStart"/>
      <w:r w:rsidR="00162F2C" w:rsidRPr="0357BAA9">
        <w:rPr>
          <w:rStyle w:val="normaltextrun"/>
          <w:rFonts w:ascii="Verdana" w:hAnsi="Verdana" w:cs="Segoe UI"/>
          <w:b/>
          <w:bCs/>
          <w:sz w:val="20"/>
          <w:szCs w:val="20"/>
        </w:rPr>
        <w:t>Danabaş</w:t>
      </w:r>
      <w:proofErr w:type="spellEnd"/>
      <w:r w:rsidR="0030458A" w:rsidRPr="0357BAA9">
        <w:rPr>
          <w:rStyle w:val="normaltextrun"/>
          <w:rFonts w:ascii="Verdana" w:hAnsi="Verdana" w:cs="Segoe UI"/>
          <w:b/>
          <w:bCs/>
          <w:sz w:val="20"/>
          <w:szCs w:val="20"/>
        </w:rPr>
        <w:t xml:space="preserve"> </w:t>
      </w:r>
      <w:r w:rsidR="0030458A" w:rsidRPr="0357BAA9">
        <w:rPr>
          <w:rStyle w:val="normaltextrun"/>
          <w:rFonts w:ascii="Verdana" w:hAnsi="Verdana" w:cs="Segoe UI"/>
          <w:sz w:val="20"/>
          <w:szCs w:val="20"/>
        </w:rPr>
        <w:t>ise açıklamasında şunları söyledi:</w:t>
      </w:r>
      <w:r w:rsidR="00162F2C" w:rsidRPr="0357BAA9">
        <w:rPr>
          <w:rStyle w:val="normaltextrun"/>
          <w:rFonts w:ascii="Verdana" w:hAnsi="Verdana" w:cs="Segoe UI"/>
          <w:sz w:val="20"/>
          <w:szCs w:val="20"/>
        </w:rPr>
        <w:t xml:space="preserve"> </w:t>
      </w:r>
      <w:r w:rsidRPr="0357BAA9">
        <w:rPr>
          <w:rStyle w:val="normaltextrun"/>
          <w:rFonts w:ascii="Verdana" w:hAnsi="Verdana" w:cs="Segoe UI"/>
          <w:sz w:val="20"/>
          <w:szCs w:val="20"/>
        </w:rPr>
        <w:t xml:space="preserve">“Dünyanın en büyük </w:t>
      </w:r>
      <w:r w:rsidR="0030458A" w:rsidRPr="0357BAA9">
        <w:rPr>
          <w:rStyle w:val="normaltextrun"/>
          <w:rFonts w:ascii="Verdana" w:hAnsi="Verdana" w:cs="Segoe UI"/>
          <w:sz w:val="20"/>
          <w:szCs w:val="20"/>
        </w:rPr>
        <w:t>s</w:t>
      </w:r>
      <w:r w:rsidRPr="0357BAA9">
        <w:rPr>
          <w:rStyle w:val="normaltextrun"/>
          <w:rFonts w:ascii="Verdana" w:hAnsi="Verdana" w:cs="Segoe UI"/>
          <w:sz w:val="20"/>
          <w:szCs w:val="20"/>
        </w:rPr>
        <w:t xml:space="preserve">por </w:t>
      </w:r>
      <w:r w:rsidR="0030458A" w:rsidRPr="0357BAA9">
        <w:rPr>
          <w:rStyle w:val="normaltextrun"/>
          <w:rFonts w:ascii="Verdana" w:hAnsi="Verdana" w:cs="Segoe UI"/>
          <w:sz w:val="20"/>
          <w:szCs w:val="20"/>
        </w:rPr>
        <w:t>k</w:t>
      </w:r>
      <w:r w:rsidRPr="0357BAA9">
        <w:rPr>
          <w:rStyle w:val="normaltextrun"/>
          <w:rFonts w:ascii="Verdana" w:hAnsi="Verdana" w:cs="Segoe UI"/>
          <w:sz w:val="20"/>
          <w:szCs w:val="20"/>
        </w:rPr>
        <w:t>ulü</w:t>
      </w:r>
      <w:r w:rsidR="0030458A" w:rsidRPr="0357BAA9">
        <w:rPr>
          <w:rStyle w:val="normaltextrun"/>
          <w:rFonts w:ascii="Verdana" w:hAnsi="Verdana" w:cs="Segoe UI"/>
          <w:sz w:val="20"/>
          <w:szCs w:val="20"/>
        </w:rPr>
        <w:t>plerinden</w:t>
      </w:r>
      <w:r w:rsidRPr="0357BAA9">
        <w:rPr>
          <w:rStyle w:val="normaltextrun"/>
          <w:rFonts w:ascii="Verdana" w:hAnsi="Verdana" w:cs="Segoe UI"/>
          <w:sz w:val="20"/>
          <w:szCs w:val="20"/>
        </w:rPr>
        <w:t xml:space="preserve"> </w:t>
      </w:r>
      <w:proofErr w:type="spellStart"/>
      <w:r w:rsidRPr="0357BAA9">
        <w:rPr>
          <w:rStyle w:val="normaltextrun"/>
          <w:rFonts w:ascii="Verdana" w:hAnsi="Verdana" w:cs="Segoe UI"/>
          <w:sz w:val="20"/>
          <w:szCs w:val="20"/>
        </w:rPr>
        <w:t>Fenerbahçemizin</w:t>
      </w:r>
      <w:proofErr w:type="spellEnd"/>
      <w:r w:rsidRPr="0357BAA9">
        <w:rPr>
          <w:rStyle w:val="normaltextrun"/>
          <w:rFonts w:ascii="Verdana" w:hAnsi="Verdana" w:cs="Segoe UI"/>
          <w:sz w:val="20"/>
          <w:szCs w:val="20"/>
        </w:rPr>
        <w:t xml:space="preserve">, Türkiye’de sektörün önde gelen firması Petrol Ofisi ile geçen sezon yapmış olduğu sponsorluk anlaşmasının bu sezon da devam </w:t>
      </w:r>
      <w:r w:rsidR="0030458A" w:rsidRPr="0357BAA9">
        <w:rPr>
          <w:rStyle w:val="normaltextrun"/>
          <w:rFonts w:ascii="Verdana" w:hAnsi="Verdana" w:cs="Segoe UI"/>
          <w:sz w:val="20"/>
          <w:szCs w:val="20"/>
        </w:rPr>
        <w:t xml:space="preserve">etmesi </w:t>
      </w:r>
      <w:r w:rsidRPr="0357BAA9">
        <w:rPr>
          <w:rStyle w:val="normaltextrun"/>
          <w:rFonts w:ascii="Verdana" w:hAnsi="Verdana" w:cs="Segoe UI"/>
          <w:sz w:val="20"/>
          <w:szCs w:val="20"/>
        </w:rPr>
        <w:t xml:space="preserve">bizim için çok kıymetli. Petrol Ofisi ailesine desteklerinden dolayı teşekkürlerimi iletmek istiyorum. </w:t>
      </w:r>
      <w:r w:rsidR="0030458A" w:rsidRPr="0357BAA9">
        <w:rPr>
          <w:rStyle w:val="normaltextrun"/>
          <w:rFonts w:ascii="Verdana" w:hAnsi="Verdana" w:cs="Segoe UI"/>
          <w:sz w:val="20"/>
          <w:szCs w:val="20"/>
        </w:rPr>
        <w:t xml:space="preserve">Bu sezon </w:t>
      </w:r>
      <w:r w:rsidRPr="0357BAA9">
        <w:rPr>
          <w:rStyle w:val="normaltextrun"/>
          <w:rFonts w:ascii="Verdana" w:hAnsi="Verdana" w:cs="Segoe UI"/>
          <w:sz w:val="20"/>
          <w:szCs w:val="20"/>
        </w:rPr>
        <w:t>Kadın Futbol Takımımızın üçüncü sezonu</w:t>
      </w:r>
      <w:r w:rsidR="0030458A" w:rsidRPr="0357BAA9">
        <w:rPr>
          <w:rStyle w:val="normaltextrun"/>
          <w:rFonts w:ascii="Verdana" w:hAnsi="Verdana" w:cs="Segoe UI"/>
          <w:sz w:val="20"/>
          <w:szCs w:val="20"/>
        </w:rPr>
        <w:t>. T</w:t>
      </w:r>
      <w:r w:rsidRPr="0357BAA9">
        <w:rPr>
          <w:rStyle w:val="normaltextrun"/>
          <w:rFonts w:ascii="Verdana" w:hAnsi="Verdana" w:cs="Segoe UI"/>
          <w:sz w:val="20"/>
          <w:szCs w:val="20"/>
        </w:rPr>
        <w:t xml:space="preserve">akımımız ilk sezonunda 104 gol atmış, rekor kırmış, </w:t>
      </w:r>
      <w:r w:rsidRPr="0357BAA9">
        <w:rPr>
          <w:rStyle w:val="normaltextrun"/>
          <w:rFonts w:ascii="Verdana" w:hAnsi="Verdana" w:cs="Segoe UI"/>
          <w:sz w:val="20"/>
          <w:szCs w:val="20"/>
        </w:rPr>
        <w:lastRenderedPageBreak/>
        <w:t xml:space="preserve">Play </w:t>
      </w:r>
      <w:proofErr w:type="spellStart"/>
      <w:r w:rsidRPr="0357BAA9">
        <w:rPr>
          <w:rStyle w:val="normaltextrun"/>
          <w:rFonts w:ascii="Verdana" w:hAnsi="Verdana" w:cs="Segoe UI"/>
          <w:sz w:val="20"/>
          <w:szCs w:val="20"/>
        </w:rPr>
        <w:t>Off</w:t>
      </w:r>
      <w:proofErr w:type="spellEnd"/>
      <w:r w:rsidRPr="0357BAA9">
        <w:rPr>
          <w:rStyle w:val="normaltextrun"/>
          <w:rFonts w:ascii="Verdana" w:hAnsi="Verdana" w:cs="Segoe UI"/>
          <w:sz w:val="20"/>
          <w:szCs w:val="20"/>
        </w:rPr>
        <w:t xml:space="preserve"> yarı finali oynamıştır. Geçtiğimiz sezon ise çok başarılı bir sezon geçirmiş ve final oynamıştır. Bu sene yaptığımız takviyelerle, kazandığımız deneyimlerle, </w:t>
      </w:r>
      <w:r w:rsidR="0030458A" w:rsidRPr="0357BAA9">
        <w:rPr>
          <w:rStyle w:val="normaltextrun"/>
          <w:rFonts w:ascii="Verdana" w:hAnsi="Verdana" w:cs="Segoe UI"/>
          <w:sz w:val="20"/>
          <w:szCs w:val="20"/>
        </w:rPr>
        <w:t>y</w:t>
      </w:r>
      <w:r w:rsidRPr="0357BAA9">
        <w:rPr>
          <w:rStyle w:val="normaltextrun"/>
          <w:rFonts w:ascii="Verdana" w:hAnsi="Verdana" w:cs="Segoe UI"/>
          <w:sz w:val="20"/>
          <w:szCs w:val="20"/>
        </w:rPr>
        <w:t xml:space="preserve">eni Teknik Direktörümüz Gökhan Bozkaya ve ekibiyle çok daha güçlü ve oturmuş </w:t>
      </w:r>
      <w:proofErr w:type="gramStart"/>
      <w:r w:rsidRPr="0357BAA9">
        <w:rPr>
          <w:rStyle w:val="normaltextrun"/>
          <w:rFonts w:ascii="Verdana" w:hAnsi="Verdana" w:cs="Segoe UI"/>
          <w:sz w:val="20"/>
          <w:szCs w:val="20"/>
        </w:rPr>
        <w:t>bir takım</w:t>
      </w:r>
      <w:proofErr w:type="gramEnd"/>
      <w:r w:rsidRPr="0357BAA9">
        <w:rPr>
          <w:rStyle w:val="normaltextrun"/>
          <w:rFonts w:ascii="Verdana" w:hAnsi="Verdana" w:cs="Segoe UI"/>
          <w:sz w:val="20"/>
          <w:szCs w:val="20"/>
        </w:rPr>
        <w:t xml:space="preserve"> olarak sezona başlıyoruz. Fenerbahçe Petrol Ofisi olarak sezonu kupayla tamamlayacağımıza dair inancımız tam. Takımımız 2023–2024 sezonunda da mücadelesiyle tüm kadınlara ve kız çocuklarına ilham olmaya ve camiamızın gururu olmaya devam edecektir.</w:t>
      </w:r>
      <w:r w:rsidR="0030458A" w:rsidRPr="0357BAA9">
        <w:rPr>
          <w:rStyle w:val="normaltextrun"/>
          <w:rFonts w:ascii="Verdana" w:hAnsi="Verdana" w:cs="Segoe UI"/>
          <w:sz w:val="20"/>
          <w:szCs w:val="20"/>
        </w:rPr>
        <w:t xml:space="preserve"> </w:t>
      </w:r>
      <w:r w:rsidRPr="0357BAA9">
        <w:rPr>
          <w:rStyle w:val="normaltextrun"/>
          <w:rFonts w:ascii="Verdana" w:hAnsi="Verdana" w:cs="Segoe UI"/>
          <w:sz w:val="20"/>
          <w:szCs w:val="20"/>
        </w:rPr>
        <w:t>Teknik Direktörümüz Gökhan Bozkaya yönetimindeki takımımıza yürekten inanıyor</w:t>
      </w:r>
      <w:r w:rsidR="0030458A" w:rsidRPr="0357BAA9">
        <w:rPr>
          <w:rStyle w:val="normaltextrun"/>
          <w:rFonts w:ascii="Verdana" w:hAnsi="Verdana" w:cs="Segoe UI"/>
          <w:sz w:val="20"/>
          <w:szCs w:val="20"/>
        </w:rPr>
        <w:t>;</w:t>
      </w:r>
      <w:r w:rsidRPr="0357BAA9">
        <w:rPr>
          <w:rStyle w:val="normaltextrun"/>
          <w:rFonts w:ascii="Verdana" w:hAnsi="Verdana" w:cs="Segoe UI"/>
          <w:sz w:val="20"/>
          <w:szCs w:val="20"/>
        </w:rPr>
        <w:t xml:space="preserve"> sponsorumuz, ailemizin üyesi Petrol Ofisi’nin desteğiyle sezon sonu şampiyonluklar kutlamayı diliyorum. İş birliğimiz hem kulübümüz ve camiamız hem de sponsorumuz için hayırlı uğurlu olsun.”</w:t>
      </w:r>
    </w:p>
    <w:p w14:paraId="05E48AB6" w14:textId="77777777" w:rsidR="00E61735" w:rsidRDefault="00E61735" w:rsidP="0357BAA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16"/>
          <w:szCs w:val="16"/>
        </w:rPr>
        <w:t>İlgili Kişiler</w:t>
      </w:r>
      <w:r>
        <w:rPr>
          <w:rStyle w:val="scxw176286909"/>
          <w:rFonts w:ascii="Verdana" w:hAnsi="Verdana" w:cs="Segoe UI"/>
        </w:rPr>
        <w:t> </w:t>
      </w:r>
      <w:r>
        <w:br/>
      </w:r>
      <w:r w:rsidRPr="0357BAA9">
        <w:rPr>
          <w:rStyle w:val="normaltextrun"/>
          <w:rFonts w:ascii="Verdana" w:hAnsi="Verdana" w:cs="Segoe UI"/>
          <w:sz w:val="16"/>
          <w:szCs w:val="16"/>
        </w:rPr>
        <w:t xml:space="preserve">Ceren Şahin – Marjinal Porter </w:t>
      </w:r>
      <w:proofErr w:type="spellStart"/>
      <w:r>
        <w:rPr>
          <w:rStyle w:val="normaltextrun"/>
          <w:rFonts w:ascii="Verdana" w:hAnsi="Verdana" w:cs="Segoe UI"/>
          <w:sz w:val="16"/>
          <w:szCs w:val="16"/>
        </w:rPr>
        <w:t>Novelli</w:t>
      </w:r>
      <w:proofErr w:type="spellEnd"/>
      <w:r>
        <w:rPr>
          <w:rStyle w:val="scxw176286909"/>
          <w:rFonts w:ascii="Verdana" w:hAnsi="Verdana" w:cs="Segoe UI"/>
        </w:rPr>
        <w:t> </w:t>
      </w:r>
      <w:r>
        <w:br/>
      </w:r>
      <w:r>
        <w:rPr>
          <w:rStyle w:val="normaltextrun"/>
          <w:rFonts w:ascii="Verdana" w:hAnsi="Verdana" w:cs="Segoe UI"/>
          <w:sz w:val="16"/>
          <w:szCs w:val="16"/>
        </w:rPr>
        <w:t>0531 031 87 14</w:t>
      </w:r>
      <w:r>
        <w:rPr>
          <w:rStyle w:val="scxw176286909"/>
          <w:rFonts w:ascii="Verdana" w:hAnsi="Verdana" w:cs="Segoe UI"/>
        </w:rPr>
        <w:t> </w:t>
      </w:r>
      <w:r>
        <w:br/>
      </w:r>
      <w:hyperlink r:id="rId11" w:tgtFrame="_blank" w:history="1">
        <w:r>
          <w:rPr>
            <w:rStyle w:val="normaltextrun"/>
            <w:rFonts w:ascii="Verdana" w:hAnsi="Verdana" w:cs="Segoe UI"/>
            <w:color w:val="0563C1"/>
            <w:sz w:val="16"/>
            <w:szCs w:val="16"/>
            <w:u w:val="single"/>
          </w:rPr>
          <w:t>cerens@marjinal.com.tr</w:t>
        </w:r>
      </w:hyperlink>
      <w:r>
        <w:rPr>
          <w:rStyle w:val="scxw176286909"/>
          <w:rFonts w:ascii="Calibri" w:hAnsi="Calibri" w:cs="Calibri"/>
        </w:rPr>
        <w:t> </w:t>
      </w:r>
      <w:r>
        <w:br/>
      </w:r>
      <w:r>
        <w:rPr>
          <w:rStyle w:val="scxw176286909"/>
          <w:rFonts w:ascii="Calibri" w:hAnsi="Calibri" w:cs="Calibri"/>
        </w:rPr>
        <w:t> </w:t>
      </w:r>
      <w:r>
        <w:br/>
      </w:r>
      <w:r w:rsidRPr="0357BAA9">
        <w:rPr>
          <w:rStyle w:val="normaltextrun"/>
          <w:rFonts w:ascii="Verdana" w:hAnsi="Verdana" w:cs="Segoe UI"/>
          <w:sz w:val="16"/>
          <w:szCs w:val="16"/>
        </w:rPr>
        <w:t xml:space="preserve">Ceylan Naza – Marjinal Porter </w:t>
      </w:r>
      <w:proofErr w:type="spellStart"/>
      <w:r>
        <w:rPr>
          <w:rStyle w:val="normaltextrun"/>
          <w:rFonts w:ascii="Verdana" w:hAnsi="Verdana" w:cs="Segoe UI"/>
          <w:sz w:val="16"/>
          <w:szCs w:val="16"/>
        </w:rPr>
        <w:t>Novelli</w:t>
      </w:r>
      <w:proofErr w:type="spellEnd"/>
      <w:r>
        <w:rPr>
          <w:rStyle w:val="scxw176286909"/>
          <w:rFonts w:ascii="Verdana" w:hAnsi="Verdana" w:cs="Segoe UI"/>
        </w:rPr>
        <w:t> </w:t>
      </w:r>
      <w:r>
        <w:br/>
      </w:r>
      <w:r>
        <w:rPr>
          <w:rStyle w:val="normaltextrun"/>
          <w:rFonts w:ascii="Verdana" w:hAnsi="Verdana" w:cs="Segoe UI"/>
          <w:sz w:val="16"/>
          <w:szCs w:val="16"/>
        </w:rPr>
        <w:t>0533 927 23 94</w:t>
      </w:r>
      <w:r>
        <w:rPr>
          <w:rStyle w:val="scxw176286909"/>
          <w:rFonts w:ascii="Verdana" w:hAnsi="Verdana" w:cs="Segoe UI"/>
        </w:rPr>
        <w:t> </w:t>
      </w:r>
      <w:r>
        <w:br/>
      </w:r>
      <w:hyperlink r:id="rId12" w:tgtFrame="_blank" w:history="1">
        <w:r>
          <w:rPr>
            <w:rStyle w:val="normaltextrun"/>
            <w:rFonts w:ascii="Verdana" w:hAnsi="Verdana" w:cs="Segoe UI"/>
            <w:color w:val="0563C1"/>
            <w:sz w:val="16"/>
            <w:szCs w:val="16"/>
            <w:u w:val="single"/>
          </w:rPr>
          <w:t>ceylann@marjinal.com.tr</w:t>
        </w:r>
      </w:hyperlink>
      <w:r>
        <w:rPr>
          <w:rStyle w:val="eop"/>
          <w:rFonts w:ascii="Verdana" w:hAnsi="Verdana" w:cs="Segoe UI"/>
          <w:sz w:val="16"/>
          <w:szCs w:val="16"/>
        </w:rPr>
        <w:t> </w:t>
      </w:r>
    </w:p>
    <w:p w14:paraId="2BAA1394" w14:textId="77777777" w:rsidR="00E61735" w:rsidRDefault="00E61735" w:rsidP="0357BAA9">
      <w:pPr>
        <w:pStyle w:val="paragraph"/>
        <w:spacing w:before="0" w:beforeAutospacing="0" w:after="0" w:afterAutospacing="0"/>
        <w:jc w:val="both"/>
        <w:textAlignment w:val="baseline"/>
        <w:rPr>
          <w:rFonts w:ascii="Segoe UI" w:hAnsi="Segoe UI" w:cs="Segoe UI"/>
          <w:sz w:val="18"/>
          <w:szCs w:val="18"/>
        </w:rPr>
      </w:pPr>
      <w:r w:rsidRPr="0357BAA9">
        <w:rPr>
          <w:rStyle w:val="normaltextrun"/>
          <w:rFonts w:ascii="Verdana" w:hAnsi="Verdana" w:cs="Segoe UI"/>
          <w:b/>
          <w:bCs/>
          <w:color w:val="1A1D21"/>
          <w:sz w:val="16"/>
          <w:szCs w:val="16"/>
        </w:rPr>
        <w:t> </w:t>
      </w:r>
      <w:r w:rsidRPr="0357BAA9">
        <w:rPr>
          <w:rStyle w:val="eop"/>
          <w:rFonts w:ascii="Verdana" w:hAnsi="Verdana" w:cs="Segoe UI"/>
          <w:color w:val="1A1D21"/>
          <w:sz w:val="16"/>
          <w:szCs w:val="16"/>
        </w:rPr>
        <w:t> </w:t>
      </w:r>
    </w:p>
    <w:p w14:paraId="36BDD5BB" w14:textId="77777777" w:rsidR="00E61735" w:rsidRDefault="00E61735" w:rsidP="0357BAA9">
      <w:pPr>
        <w:pStyle w:val="paragraph"/>
        <w:spacing w:before="0" w:beforeAutospacing="0" w:after="0" w:afterAutospacing="0"/>
        <w:jc w:val="both"/>
        <w:textAlignment w:val="baseline"/>
        <w:rPr>
          <w:rFonts w:ascii="Segoe UI" w:hAnsi="Segoe UI" w:cs="Segoe UI"/>
          <w:sz w:val="18"/>
          <w:szCs w:val="18"/>
        </w:rPr>
      </w:pPr>
      <w:r w:rsidRPr="0357BAA9">
        <w:rPr>
          <w:rStyle w:val="normaltextrun"/>
          <w:rFonts w:ascii="Verdana" w:hAnsi="Verdana" w:cs="Segoe UI"/>
          <w:b/>
          <w:bCs/>
          <w:sz w:val="16"/>
          <w:szCs w:val="16"/>
        </w:rPr>
        <w:t>Petrol Ofisi hakkında</w:t>
      </w:r>
      <w:r w:rsidRPr="0357BAA9">
        <w:rPr>
          <w:rStyle w:val="eop"/>
          <w:rFonts w:ascii="Verdana" w:hAnsi="Verdana" w:cs="Segoe UI"/>
          <w:sz w:val="16"/>
          <w:szCs w:val="16"/>
        </w:rPr>
        <w:t> </w:t>
      </w:r>
    </w:p>
    <w:p w14:paraId="78990C75" w14:textId="6B78F5B4" w:rsidR="00E61735" w:rsidRPr="00E61735" w:rsidRDefault="00E61735" w:rsidP="0357BAA9">
      <w:pPr>
        <w:pStyle w:val="paragraph"/>
        <w:spacing w:before="0" w:beforeAutospacing="0" w:after="0" w:afterAutospacing="0"/>
        <w:jc w:val="both"/>
        <w:textAlignment w:val="baseline"/>
        <w:rPr>
          <w:rStyle w:val="normaltextrun"/>
          <w:rFonts w:ascii="Segoe UI" w:hAnsi="Segoe UI" w:cs="Segoe UI"/>
          <w:sz w:val="18"/>
          <w:szCs w:val="18"/>
        </w:rPr>
      </w:pPr>
      <w:r>
        <w:rPr>
          <w:rStyle w:val="normaltextrun"/>
          <w:rFonts w:ascii="Verdana" w:hAnsi="Verdana" w:cs="Segoe UI"/>
          <w:sz w:val="16"/>
          <w:szCs w:val="16"/>
        </w:rPr>
        <w:t xml:space="preserve">Petrol Ofisi Grubu, ülke geneli ve yakın coğrafyaya hava, deniz ve kara araçlarında ihtiyaç duyulan tüm yakıt çeşitlerini sağlayabilen tek grup olarak Türkiye’nin en büyük şirketleri arasında yer alıyor. 1941’den bu yana faaliyet gösteren, akaryakıt, madeni yağlar ve kimyasallar pazarının geleneksel lideri olan Petrol Ofisi Grubu, günümüzde on binlerce kişiye istihdam sağlayan, Türk mühendisliğini gururla ihraç eden dev bir enerji altyapı grubu konumunda. Attığı her adımda ülke ekonomisine sürdürülebilir değer sağlamaya odaklanan Grup, Türkiye’nin en geniş akaryakıt istasyon ağı, 8 akaryakıt terminali, 18 havaalanı ikmal ünitesi, 1 LPG terminali, 120 bin metrekareye kurulu madeni yağ üretim tesisi, yılda çeyrek milyon uçağa yakıt ikmali, 1 milyon metreküplük deniz yakıtı depolama kapasitesi ile sektöre liderlik ediyor; 5 kıtada 37 ülkeye madeni yağ ihracatı gerçekleştiriyor. Teknoloji odaklı yenilikçi ekosistem girişimleriyle finansal teknoloji, elektrik tedariki, yenilenebilir enerji, e-oyun ve tüketici finansmanı gibi alanlarda fark yaratan oluşumlara imza atan Petrol Ofisi Grubu özellikle </w:t>
      </w:r>
      <w:proofErr w:type="gramStart"/>
      <w:r>
        <w:rPr>
          <w:rStyle w:val="normaltextrun"/>
          <w:rFonts w:ascii="Verdana" w:hAnsi="Verdana" w:cs="Segoe UI"/>
          <w:sz w:val="16"/>
          <w:szCs w:val="16"/>
        </w:rPr>
        <w:t>spor</w:t>
      </w:r>
      <w:proofErr w:type="gramEnd"/>
      <w:r>
        <w:rPr>
          <w:rStyle w:val="normaltextrun"/>
          <w:rFonts w:ascii="Verdana" w:hAnsi="Verdana" w:cs="Segoe UI"/>
          <w:sz w:val="16"/>
          <w:szCs w:val="16"/>
        </w:rPr>
        <w:t xml:space="preserve"> ve girişimcilik alanlarındaki çalışmalarıyla toplumsal katılımcılığa ve kapsayıcılığa odaklanıyor.  </w:t>
      </w:r>
      <w:hyperlink r:id="rId13" w:tgtFrame="_blank" w:history="1">
        <w:r>
          <w:rPr>
            <w:rStyle w:val="normaltextrun"/>
            <w:rFonts w:ascii="Verdana" w:hAnsi="Verdana" w:cs="Segoe UI"/>
            <w:color w:val="0563C1"/>
            <w:sz w:val="16"/>
            <w:szCs w:val="16"/>
            <w:u w:val="single"/>
          </w:rPr>
          <w:t>https://www.petrolofisi.com.tr/</w:t>
        </w:r>
      </w:hyperlink>
      <w:r>
        <w:rPr>
          <w:rStyle w:val="normaltextrun"/>
          <w:rFonts w:ascii="Verdana" w:hAnsi="Verdana" w:cs="Segoe UI"/>
          <w:sz w:val="16"/>
          <w:szCs w:val="16"/>
        </w:rPr>
        <w:t> </w:t>
      </w:r>
      <w:r>
        <w:rPr>
          <w:rStyle w:val="eop"/>
          <w:rFonts w:ascii="Verdana" w:hAnsi="Verdana" w:cs="Segoe UI"/>
          <w:sz w:val="16"/>
          <w:szCs w:val="16"/>
        </w:rPr>
        <w:t> </w:t>
      </w:r>
    </w:p>
    <w:bookmarkEnd w:id="0"/>
    <w:p w14:paraId="26271E19" w14:textId="76CBA6A2" w:rsidR="00695985" w:rsidRPr="0030458A" w:rsidRDefault="00695985" w:rsidP="667DA9C5">
      <w:pPr>
        <w:pStyle w:val="paragraph"/>
        <w:spacing w:before="0" w:beforeAutospacing="0" w:after="0" w:afterAutospacing="0"/>
        <w:jc w:val="both"/>
        <w:textAlignment w:val="baseline"/>
        <w:rPr>
          <w:rFonts w:ascii="Verdana" w:hAnsi="Verdana" w:cs="Segoe UI"/>
          <w:sz w:val="16"/>
          <w:szCs w:val="16"/>
        </w:rPr>
      </w:pPr>
    </w:p>
    <w:sectPr w:rsidR="00695985" w:rsidRPr="0030458A" w:rsidSect="00BE44FB">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1576B" w14:textId="77777777" w:rsidR="006E47E9" w:rsidRDefault="006E47E9" w:rsidP="006610AF">
      <w:r>
        <w:separator/>
      </w:r>
    </w:p>
  </w:endnote>
  <w:endnote w:type="continuationSeparator" w:id="0">
    <w:p w14:paraId="4D7D775D" w14:textId="77777777" w:rsidR="006E47E9" w:rsidRDefault="006E47E9" w:rsidP="006610AF">
      <w:r>
        <w:continuationSeparator/>
      </w:r>
    </w:p>
  </w:endnote>
  <w:endnote w:type="continuationNotice" w:id="1">
    <w:p w14:paraId="30EAAA97" w14:textId="77777777" w:rsidR="006E47E9" w:rsidRDefault="006E4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E36D6" w14:textId="77777777" w:rsidR="006E47E9" w:rsidRDefault="006E47E9" w:rsidP="006610AF">
      <w:r>
        <w:separator/>
      </w:r>
    </w:p>
  </w:footnote>
  <w:footnote w:type="continuationSeparator" w:id="0">
    <w:p w14:paraId="19D0DA23" w14:textId="77777777" w:rsidR="006E47E9" w:rsidRDefault="006E47E9" w:rsidP="006610AF">
      <w:r>
        <w:continuationSeparator/>
      </w:r>
    </w:p>
  </w:footnote>
  <w:footnote w:type="continuationNotice" w:id="1">
    <w:p w14:paraId="39ED5562" w14:textId="77777777" w:rsidR="006E47E9" w:rsidRDefault="006E47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2B7"/>
    <w:multiLevelType w:val="hybridMultilevel"/>
    <w:tmpl w:val="5B0C57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495C18"/>
    <w:multiLevelType w:val="hybridMultilevel"/>
    <w:tmpl w:val="A6D600BC"/>
    <w:lvl w:ilvl="0" w:tplc="0409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4C255A70"/>
    <w:multiLevelType w:val="hybridMultilevel"/>
    <w:tmpl w:val="8D4E5DA4"/>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BBE3FEE"/>
    <w:multiLevelType w:val="hybridMultilevel"/>
    <w:tmpl w:val="C38661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61140016">
    <w:abstractNumId w:val="2"/>
  </w:num>
  <w:num w:numId="2" w16cid:durableId="1721635113">
    <w:abstractNumId w:val="1"/>
  </w:num>
  <w:num w:numId="3" w16cid:durableId="469591310">
    <w:abstractNumId w:val="3"/>
  </w:num>
  <w:num w:numId="4" w16cid:durableId="198627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FF9"/>
    <w:rsid w:val="000029BA"/>
    <w:rsid w:val="00006310"/>
    <w:rsid w:val="00043709"/>
    <w:rsid w:val="0005560D"/>
    <w:rsid w:val="0005751B"/>
    <w:rsid w:val="000758F8"/>
    <w:rsid w:val="00080AFA"/>
    <w:rsid w:val="000920CA"/>
    <w:rsid w:val="0009536B"/>
    <w:rsid w:val="000B4643"/>
    <w:rsid w:val="000B7380"/>
    <w:rsid w:val="000C1EEA"/>
    <w:rsid w:val="000E3CBC"/>
    <w:rsid w:val="00100E29"/>
    <w:rsid w:val="0011066F"/>
    <w:rsid w:val="001611CA"/>
    <w:rsid w:val="00162F2C"/>
    <w:rsid w:val="00170EB5"/>
    <w:rsid w:val="0018172C"/>
    <w:rsid w:val="001A25C9"/>
    <w:rsid w:val="001C0478"/>
    <w:rsid w:val="00256407"/>
    <w:rsid w:val="00256EFA"/>
    <w:rsid w:val="002674B3"/>
    <w:rsid w:val="00286765"/>
    <w:rsid w:val="002A325B"/>
    <w:rsid w:val="002B3743"/>
    <w:rsid w:val="002C16DC"/>
    <w:rsid w:val="002C73D9"/>
    <w:rsid w:val="002E3381"/>
    <w:rsid w:val="0030035C"/>
    <w:rsid w:val="0030458A"/>
    <w:rsid w:val="00317D80"/>
    <w:rsid w:val="0033631A"/>
    <w:rsid w:val="00345395"/>
    <w:rsid w:val="003679E2"/>
    <w:rsid w:val="00383923"/>
    <w:rsid w:val="00390AF4"/>
    <w:rsid w:val="00393520"/>
    <w:rsid w:val="003E24EB"/>
    <w:rsid w:val="004007E9"/>
    <w:rsid w:val="00423C80"/>
    <w:rsid w:val="00426971"/>
    <w:rsid w:val="00436D96"/>
    <w:rsid w:val="0044522B"/>
    <w:rsid w:val="00477366"/>
    <w:rsid w:val="00477B94"/>
    <w:rsid w:val="00481FB3"/>
    <w:rsid w:val="00485FDD"/>
    <w:rsid w:val="00492400"/>
    <w:rsid w:val="00497E2F"/>
    <w:rsid w:val="004A1A4A"/>
    <w:rsid w:val="004A4BFD"/>
    <w:rsid w:val="004A70AE"/>
    <w:rsid w:val="004B3571"/>
    <w:rsid w:val="004C7830"/>
    <w:rsid w:val="00501B9C"/>
    <w:rsid w:val="00504B2D"/>
    <w:rsid w:val="00545CD2"/>
    <w:rsid w:val="00546E60"/>
    <w:rsid w:val="005474B2"/>
    <w:rsid w:val="00564A4E"/>
    <w:rsid w:val="005956AF"/>
    <w:rsid w:val="005A4F17"/>
    <w:rsid w:val="005B123A"/>
    <w:rsid w:val="005D464B"/>
    <w:rsid w:val="005D68DB"/>
    <w:rsid w:val="005E7401"/>
    <w:rsid w:val="005F0D46"/>
    <w:rsid w:val="005F17D0"/>
    <w:rsid w:val="00611179"/>
    <w:rsid w:val="00615EB9"/>
    <w:rsid w:val="00615F10"/>
    <w:rsid w:val="0062344F"/>
    <w:rsid w:val="006265BF"/>
    <w:rsid w:val="0063423A"/>
    <w:rsid w:val="00636383"/>
    <w:rsid w:val="006420E7"/>
    <w:rsid w:val="00645FFC"/>
    <w:rsid w:val="006610AF"/>
    <w:rsid w:val="00673FCF"/>
    <w:rsid w:val="00695985"/>
    <w:rsid w:val="006A5F49"/>
    <w:rsid w:val="006A7619"/>
    <w:rsid w:val="006B7E61"/>
    <w:rsid w:val="006C4E31"/>
    <w:rsid w:val="006D5ED6"/>
    <w:rsid w:val="006E47E9"/>
    <w:rsid w:val="006E714E"/>
    <w:rsid w:val="007013EF"/>
    <w:rsid w:val="00702E8A"/>
    <w:rsid w:val="00710242"/>
    <w:rsid w:val="007307B6"/>
    <w:rsid w:val="0073773A"/>
    <w:rsid w:val="00740ED1"/>
    <w:rsid w:val="00751BB1"/>
    <w:rsid w:val="00766A47"/>
    <w:rsid w:val="00767953"/>
    <w:rsid w:val="00770049"/>
    <w:rsid w:val="007864BC"/>
    <w:rsid w:val="008242E4"/>
    <w:rsid w:val="0084565C"/>
    <w:rsid w:val="00855FDF"/>
    <w:rsid w:val="008750A1"/>
    <w:rsid w:val="008B2034"/>
    <w:rsid w:val="008D0190"/>
    <w:rsid w:val="008D5F27"/>
    <w:rsid w:val="008E2F13"/>
    <w:rsid w:val="008E5D97"/>
    <w:rsid w:val="008F196C"/>
    <w:rsid w:val="008F5674"/>
    <w:rsid w:val="00910B38"/>
    <w:rsid w:val="00914F20"/>
    <w:rsid w:val="00931A9F"/>
    <w:rsid w:val="00935DF1"/>
    <w:rsid w:val="009540BF"/>
    <w:rsid w:val="00972041"/>
    <w:rsid w:val="00975B39"/>
    <w:rsid w:val="009B3692"/>
    <w:rsid w:val="009D6425"/>
    <w:rsid w:val="009E5011"/>
    <w:rsid w:val="009F2A88"/>
    <w:rsid w:val="00A41E8E"/>
    <w:rsid w:val="00A66D64"/>
    <w:rsid w:val="00A67BB8"/>
    <w:rsid w:val="00A97F12"/>
    <w:rsid w:val="00AC5F0A"/>
    <w:rsid w:val="00AD1889"/>
    <w:rsid w:val="00B14C7D"/>
    <w:rsid w:val="00B14EDA"/>
    <w:rsid w:val="00B40498"/>
    <w:rsid w:val="00B50516"/>
    <w:rsid w:val="00B5170A"/>
    <w:rsid w:val="00B540C3"/>
    <w:rsid w:val="00B60909"/>
    <w:rsid w:val="00B6142A"/>
    <w:rsid w:val="00B79564"/>
    <w:rsid w:val="00B82C10"/>
    <w:rsid w:val="00B87B95"/>
    <w:rsid w:val="00B905B2"/>
    <w:rsid w:val="00B90CC9"/>
    <w:rsid w:val="00B93B56"/>
    <w:rsid w:val="00BA2F17"/>
    <w:rsid w:val="00BB3B8E"/>
    <w:rsid w:val="00BB514E"/>
    <w:rsid w:val="00BE11AD"/>
    <w:rsid w:val="00BE17F8"/>
    <w:rsid w:val="00BE44FB"/>
    <w:rsid w:val="00BE5CAC"/>
    <w:rsid w:val="00C004AD"/>
    <w:rsid w:val="00C066ED"/>
    <w:rsid w:val="00C31D4D"/>
    <w:rsid w:val="00C34C92"/>
    <w:rsid w:val="00C45482"/>
    <w:rsid w:val="00C524EB"/>
    <w:rsid w:val="00C56FC0"/>
    <w:rsid w:val="00C6301D"/>
    <w:rsid w:val="00C66057"/>
    <w:rsid w:val="00C81EA6"/>
    <w:rsid w:val="00C82687"/>
    <w:rsid w:val="00C940AB"/>
    <w:rsid w:val="00CC085B"/>
    <w:rsid w:val="00CC3D33"/>
    <w:rsid w:val="00CD15E7"/>
    <w:rsid w:val="00CD1BFD"/>
    <w:rsid w:val="00CE2EFC"/>
    <w:rsid w:val="00CF543A"/>
    <w:rsid w:val="00D07361"/>
    <w:rsid w:val="00D21F07"/>
    <w:rsid w:val="00D23823"/>
    <w:rsid w:val="00D34299"/>
    <w:rsid w:val="00D35B16"/>
    <w:rsid w:val="00D46C32"/>
    <w:rsid w:val="00D7394E"/>
    <w:rsid w:val="00D768F5"/>
    <w:rsid w:val="00D76C2C"/>
    <w:rsid w:val="00D85A36"/>
    <w:rsid w:val="00D86678"/>
    <w:rsid w:val="00D91AA4"/>
    <w:rsid w:val="00DA6AE9"/>
    <w:rsid w:val="00DB0499"/>
    <w:rsid w:val="00DB436A"/>
    <w:rsid w:val="00DE1FF9"/>
    <w:rsid w:val="00DE3004"/>
    <w:rsid w:val="00DF44B3"/>
    <w:rsid w:val="00DF79AC"/>
    <w:rsid w:val="00E15ED7"/>
    <w:rsid w:val="00E265D1"/>
    <w:rsid w:val="00E407C8"/>
    <w:rsid w:val="00E4634F"/>
    <w:rsid w:val="00E50A48"/>
    <w:rsid w:val="00E57145"/>
    <w:rsid w:val="00E61735"/>
    <w:rsid w:val="00E81139"/>
    <w:rsid w:val="00E81E23"/>
    <w:rsid w:val="00E83618"/>
    <w:rsid w:val="00EA2E4D"/>
    <w:rsid w:val="00EB784F"/>
    <w:rsid w:val="00EC4267"/>
    <w:rsid w:val="00ED7F1A"/>
    <w:rsid w:val="00EF1800"/>
    <w:rsid w:val="00EF5518"/>
    <w:rsid w:val="00F028C5"/>
    <w:rsid w:val="00F17B62"/>
    <w:rsid w:val="00F2001D"/>
    <w:rsid w:val="00F23928"/>
    <w:rsid w:val="00F2396C"/>
    <w:rsid w:val="00F406F2"/>
    <w:rsid w:val="00F57D6C"/>
    <w:rsid w:val="00F60E70"/>
    <w:rsid w:val="00F71ED3"/>
    <w:rsid w:val="00F749BF"/>
    <w:rsid w:val="00F87039"/>
    <w:rsid w:val="00F871E9"/>
    <w:rsid w:val="00F90DA4"/>
    <w:rsid w:val="00F91DDB"/>
    <w:rsid w:val="00F9422D"/>
    <w:rsid w:val="00FA67B8"/>
    <w:rsid w:val="00FC20F4"/>
    <w:rsid w:val="03456591"/>
    <w:rsid w:val="0357BAA9"/>
    <w:rsid w:val="0534AC8B"/>
    <w:rsid w:val="064D7820"/>
    <w:rsid w:val="073D1C1E"/>
    <w:rsid w:val="0889314E"/>
    <w:rsid w:val="0AE482DB"/>
    <w:rsid w:val="0C5962D8"/>
    <w:rsid w:val="0DA19129"/>
    <w:rsid w:val="0DC63547"/>
    <w:rsid w:val="1047689F"/>
    <w:rsid w:val="113C8C4E"/>
    <w:rsid w:val="156C63CA"/>
    <w:rsid w:val="1B8F2F5F"/>
    <w:rsid w:val="1BD076B4"/>
    <w:rsid w:val="1DB4FBE5"/>
    <w:rsid w:val="1EFE3DFB"/>
    <w:rsid w:val="23EC1D58"/>
    <w:rsid w:val="2482860D"/>
    <w:rsid w:val="25CAB45E"/>
    <w:rsid w:val="261E566E"/>
    <w:rsid w:val="2E73E29F"/>
    <w:rsid w:val="34C5FCAC"/>
    <w:rsid w:val="350FB433"/>
    <w:rsid w:val="35917F6A"/>
    <w:rsid w:val="35952352"/>
    <w:rsid w:val="38777B56"/>
    <w:rsid w:val="3E53B695"/>
    <w:rsid w:val="3F1F3953"/>
    <w:rsid w:val="402BF784"/>
    <w:rsid w:val="40625504"/>
    <w:rsid w:val="4146BDFA"/>
    <w:rsid w:val="415F4300"/>
    <w:rsid w:val="417A22FB"/>
    <w:rsid w:val="418B5757"/>
    <w:rsid w:val="41C2D7DE"/>
    <w:rsid w:val="4489B672"/>
    <w:rsid w:val="470C103B"/>
    <w:rsid w:val="479CD721"/>
    <w:rsid w:val="4A1E8021"/>
    <w:rsid w:val="4AD16AC5"/>
    <w:rsid w:val="4AD477E3"/>
    <w:rsid w:val="4B56069E"/>
    <w:rsid w:val="4D4E428B"/>
    <w:rsid w:val="50A60A09"/>
    <w:rsid w:val="5135DE41"/>
    <w:rsid w:val="52D1AEA2"/>
    <w:rsid w:val="539ADC72"/>
    <w:rsid w:val="53F9D1C3"/>
    <w:rsid w:val="54917488"/>
    <w:rsid w:val="5AC41CFA"/>
    <w:rsid w:val="5B9F4C75"/>
    <w:rsid w:val="5C93FFE2"/>
    <w:rsid w:val="5CD2F2F1"/>
    <w:rsid w:val="5E2A29F5"/>
    <w:rsid w:val="5F215718"/>
    <w:rsid w:val="622041FC"/>
    <w:rsid w:val="6262A047"/>
    <w:rsid w:val="628BAB5F"/>
    <w:rsid w:val="647E14E9"/>
    <w:rsid w:val="65473826"/>
    <w:rsid w:val="667DA9C5"/>
    <w:rsid w:val="6895DE25"/>
    <w:rsid w:val="692B8DCC"/>
    <w:rsid w:val="69FBC16A"/>
    <w:rsid w:val="6A859AB2"/>
    <w:rsid w:val="6C4CF18B"/>
    <w:rsid w:val="6DD3721F"/>
    <w:rsid w:val="6F43C92E"/>
    <w:rsid w:val="734F1169"/>
    <w:rsid w:val="73F6C309"/>
    <w:rsid w:val="746A91BD"/>
    <w:rsid w:val="75266075"/>
    <w:rsid w:val="76419144"/>
    <w:rsid w:val="77C7F2D2"/>
    <w:rsid w:val="78C8CEEA"/>
    <w:rsid w:val="78F52F9C"/>
    <w:rsid w:val="7BEA603F"/>
    <w:rsid w:val="7C04C313"/>
    <w:rsid w:val="7E34C057"/>
    <w:rsid w:val="7E582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91CE9"/>
  <w14:defaultImageDpi w14:val="32767"/>
  <w15:chartTrackingRefBased/>
  <w15:docId w15:val="{E506685B-DEFB-CB47-B7AB-C38004FC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610AF"/>
    <w:pPr>
      <w:tabs>
        <w:tab w:val="center" w:pos="4536"/>
        <w:tab w:val="right" w:pos="9072"/>
      </w:tabs>
    </w:pPr>
  </w:style>
  <w:style w:type="character" w:customStyle="1" w:styleId="stBilgiChar">
    <w:name w:val="Üst Bilgi Char"/>
    <w:basedOn w:val="VarsaylanParagrafYazTipi"/>
    <w:link w:val="stBilgi"/>
    <w:uiPriority w:val="99"/>
    <w:rsid w:val="006610AF"/>
  </w:style>
  <w:style w:type="paragraph" w:styleId="AltBilgi">
    <w:name w:val="footer"/>
    <w:basedOn w:val="Normal"/>
    <w:link w:val="AltBilgiChar"/>
    <w:uiPriority w:val="99"/>
    <w:unhideWhenUsed/>
    <w:rsid w:val="006610AF"/>
    <w:pPr>
      <w:tabs>
        <w:tab w:val="center" w:pos="4536"/>
        <w:tab w:val="right" w:pos="9072"/>
      </w:tabs>
    </w:pPr>
  </w:style>
  <w:style w:type="character" w:customStyle="1" w:styleId="AltBilgiChar">
    <w:name w:val="Alt Bilgi Char"/>
    <w:basedOn w:val="VarsaylanParagrafYazTipi"/>
    <w:link w:val="AltBilgi"/>
    <w:uiPriority w:val="99"/>
    <w:rsid w:val="006610AF"/>
  </w:style>
  <w:style w:type="character" w:styleId="Kpr">
    <w:name w:val="Hyperlink"/>
    <w:basedOn w:val="VarsaylanParagrafYazTipi"/>
    <w:uiPriority w:val="99"/>
    <w:unhideWhenUsed/>
    <w:rPr>
      <w:color w:val="0563C1" w:themeColor="hyperlink"/>
      <w:u w:val="single"/>
    </w:rPr>
  </w:style>
  <w:style w:type="character" w:styleId="AklamaBavurusu">
    <w:name w:val="annotation reference"/>
    <w:basedOn w:val="VarsaylanParagrafYazTipi"/>
    <w:uiPriority w:val="99"/>
    <w:semiHidden/>
    <w:unhideWhenUsed/>
    <w:rsid w:val="00770049"/>
    <w:rPr>
      <w:sz w:val="16"/>
      <w:szCs w:val="16"/>
    </w:rPr>
  </w:style>
  <w:style w:type="paragraph" w:styleId="AklamaMetni">
    <w:name w:val="annotation text"/>
    <w:basedOn w:val="Normal"/>
    <w:link w:val="AklamaMetniChar"/>
    <w:uiPriority w:val="99"/>
    <w:semiHidden/>
    <w:unhideWhenUsed/>
    <w:rsid w:val="00770049"/>
    <w:rPr>
      <w:sz w:val="20"/>
      <w:szCs w:val="20"/>
    </w:rPr>
  </w:style>
  <w:style w:type="character" w:customStyle="1" w:styleId="AklamaMetniChar">
    <w:name w:val="Açıklama Metni Char"/>
    <w:basedOn w:val="VarsaylanParagrafYazTipi"/>
    <w:link w:val="AklamaMetni"/>
    <w:uiPriority w:val="99"/>
    <w:semiHidden/>
    <w:rsid w:val="00770049"/>
    <w:rPr>
      <w:sz w:val="20"/>
      <w:szCs w:val="20"/>
    </w:rPr>
  </w:style>
  <w:style w:type="paragraph" w:styleId="AklamaKonusu">
    <w:name w:val="annotation subject"/>
    <w:basedOn w:val="AklamaMetni"/>
    <w:next w:val="AklamaMetni"/>
    <w:link w:val="AklamaKonusuChar"/>
    <w:uiPriority w:val="99"/>
    <w:semiHidden/>
    <w:unhideWhenUsed/>
    <w:rsid w:val="00770049"/>
    <w:rPr>
      <w:b/>
      <w:bCs/>
    </w:rPr>
  </w:style>
  <w:style w:type="character" w:customStyle="1" w:styleId="AklamaKonusuChar">
    <w:name w:val="Açıklama Konusu Char"/>
    <w:basedOn w:val="AklamaMetniChar"/>
    <w:link w:val="AklamaKonusu"/>
    <w:uiPriority w:val="99"/>
    <w:semiHidden/>
    <w:rsid w:val="00770049"/>
    <w:rPr>
      <w:b/>
      <w:bCs/>
      <w:sz w:val="20"/>
      <w:szCs w:val="20"/>
    </w:rPr>
  </w:style>
  <w:style w:type="paragraph" w:styleId="ListeParagraf">
    <w:name w:val="List Paragraph"/>
    <w:basedOn w:val="Normal"/>
    <w:uiPriority w:val="34"/>
    <w:qFormat/>
    <w:rsid w:val="00D34299"/>
    <w:pPr>
      <w:spacing w:after="160" w:line="259" w:lineRule="auto"/>
      <w:ind w:left="720"/>
      <w:contextualSpacing/>
    </w:pPr>
    <w:rPr>
      <w:sz w:val="22"/>
      <w:szCs w:val="22"/>
    </w:rPr>
  </w:style>
  <w:style w:type="paragraph" w:styleId="NormalWeb">
    <w:name w:val="Normal (Web)"/>
    <w:basedOn w:val="Normal"/>
    <w:uiPriority w:val="99"/>
    <w:unhideWhenUsed/>
    <w:rsid w:val="00D34299"/>
    <w:pPr>
      <w:spacing w:before="100" w:beforeAutospacing="1" w:after="100" w:afterAutospacing="1"/>
    </w:pPr>
    <w:rPr>
      <w:rFonts w:ascii="Times New Roman" w:eastAsia="Times New Roman" w:hAnsi="Times New Roman" w:cs="Times New Roman"/>
      <w:lang w:eastAsia="tr-TR"/>
    </w:rPr>
  </w:style>
  <w:style w:type="paragraph" w:styleId="Dzeltme">
    <w:name w:val="Revision"/>
    <w:hidden/>
    <w:uiPriority w:val="99"/>
    <w:semiHidden/>
    <w:rsid w:val="00BE44FB"/>
  </w:style>
  <w:style w:type="character" w:customStyle="1" w:styleId="zmlenmeyenBahsetme1">
    <w:name w:val="Çözümlenmeyen Bahsetme1"/>
    <w:basedOn w:val="VarsaylanParagrafYazTipi"/>
    <w:uiPriority w:val="99"/>
    <w:rsid w:val="00CC3D33"/>
    <w:rPr>
      <w:color w:val="605E5C"/>
      <w:shd w:val="clear" w:color="auto" w:fill="E1DFDD"/>
    </w:rPr>
  </w:style>
  <w:style w:type="character" w:customStyle="1" w:styleId="normaltextrun">
    <w:name w:val="normaltextrun"/>
    <w:basedOn w:val="VarsaylanParagrafYazTipi"/>
    <w:rsid w:val="00D21F07"/>
  </w:style>
  <w:style w:type="character" w:customStyle="1" w:styleId="findhit">
    <w:name w:val="findhit"/>
    <w:basedOn w:val="VarsaylanParagrafYazTipi"/>
    <w:rsid w:val="00D21F07"/>
  </w:style>
  <w:style w:type="character" w:customStyle="1" w:styleId="eop">
    <w:name w:val="eop"/>
    <w:basedOn w:val="VarsaylanParagrafYazTipi"/>
    <w:rsid w:val="00D21F07"/>
  </w:style>
  <w:style w:type="paragraph" w:styleId="BalonMetni">
    <w:name w:val="Balloon Text"/>
    <w:basedOn w:val="Normal"/>
    <w:link w:val="BalonMetniChar"/>
    <w:uiPriority w:val="99"/>
    <w:semiHidden/>
    <w:unhideWhenUsed/>
    <w:rsid w:val="001611C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11CA"/>
    <w:rPr>
      <w:rFonts w:ascii="Segoe UI" w:hAnsi="Segoe UI" w:cs="Segoe UI"/>
      <w:sz w:val="18"/>
      <w:szCs w:val="18"/>
    </w:rPr>
  </w:style>
  <w:style w:type="character" w:customStyle="1" w:styleId="zmlenmeyenBahsetme2">
    <w:name w:val="Çözümlenmeyen Bahsetme2"/>
    <w:basedOn w:val="VarsaylanParagrafYazTipi"/>
    <w:uiPriority w:val="99"/>
    <w:rsid w:val="00CE2EFC"/>
    <w:rPr>
      <w:color w:val="605E5C"/>
      <w:shd w:val="clear" w:color="auto" w:fill="E1DFDD"/>
    </w:rPr>
  </w:style>
  <w:style w:type="character" w:customStyle="1" w:styleId="zmlenmeyenBahsetme3">
    <w:name w:val="Çözümlenmeyen Bahsetme3"/>
    <w:basedOn w:val="VarsaylanParagrafYazTipi"/>
    <w:uiPriority w:val="99"/>
    <w:rsid w:val="00710242"/>
    <w:rPr>
      <w:color w:val="605E5C"/>
      <w:shd w:val="clear" w:color="auto" w:fill="E1DFDD"/>
    </w:rPr>
  </w:style>
  <w:style w:type="paragraph" w:customStyle="1" w:styleId="paragraph">
    <w:name w:val="paragraph"/>
    <w:basedOn w:val="Normal"/>
    <w:rsid w:val="00695985"/>
    <w:pPr>
      <w:spacing w:before="100" w:beforeAutospacing="1" w:after="100" w:afterAutospacing="1"/>
    </w:pPr>
    <w:rPr>
      <w:rFonts w:ascii="Times New Roman" w:eastAsia="Times New Roman" w:hAnsi="Times New Roman" w:cs="Times New Roman"/>
      <w:lang w:eastAsia="tr-TR"/>
    </w:rPr>
  </w:style>
  <w:style w:type="character" w:customStyle="1" w:styleId="scxw126423948">
    <w:name w:val="scxw126423948"/>
    <w:basedOn w:val="VarsaylanParagrafYazTipi"/>
    <w:rsid w:val="00695985"/>
  </w:style>
  <w:style w:type="character" w:styleId="zmlenmeyenBahsetme">
    <w:name w:val="Unresolved Mention"/>
    <w:basedOn w:val="VarsaylanParagrafYazTipi"/>
    <w:uiPriority w:val="99"/>
    <w:semiHidden/>
    <w:unhideWhenUsed/>
    <w:rsid w:val="00855FDF"/>
    <w:rPr>
      <w:color w:val="605E5C"/>
      <w:shd w:val="clear" w:color="auto" w:fill="E1DFDD"/>
    </w:rPr>
  </w:style>
  <w:style w:type="character" w:customStyle="1" w:styleId="scxw176286909">
    <w:name w:val="scxw176286909"/>
    <w:basedOn w:val="VarsaylanParagrafYazTipi"/>
    <w:rsid w:val="00E6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78807">
      <w:bodyDiv w:val="1"/>
      <w:marLeft w:val="0"/>
      <w:marRight w:val="0"/>
      <w:marTop w:val="0"/>
      <w:marBottom w:val="0"/>
      <w:divBdr>
        <w:top w:val="none" w:sz="0" w:space="0" w:color="auto"/>
        <w:left w:val="none" w:sz="0" w:space="0" w:color="auto"/>
        <w:bottom w:val="none" w:sz="0" w:space="0" w:color="auto"/>
        <w:right w:val="none" w:sz="0" w:space="0" w:color="auto"/>
      </w:divBdr>
      <w:divsChild>
        <w:div w:id="1975985095">
          <w:marLeft w:val="0"/>
          <w:marRight w:val="0"/>
          <w:marTop w:val="0"/>
          <w:marBottom w:val="0"/>
          <w:divBdr>
            <w:top w:val="none" w:sz="0" w:space="0" w:color="auto"/>
            <w:left w:val="none" w:sz="0" w:space="0" w:color="auto"/>
            <w:bottom w:val="none" w:sz="0" w:space="0" w:color="auto"/>
            <w:right w:val="none" w:sz="0" w:space="0" w:color="auto"/>
          </w:divBdr>
        </w:div>
        <w:div w:id="669525180">
          <w:marLeft w:val="0"/>
          <w:marRight w:val="0"/>
          <w:marTop w:val="0"/>
          <w:marBottom w:val="0"/>
          <w:divBdr>
            <w:top w:val="none" w:sz="0" w:space="0" w:color="auto"/>
            <w:left w:val="none" w:sz="0" w:space="0" w:color="auto"/>
            <w:bottom w:val="none" w:sz="0" w:space="0" w:color="auto"/>
            <w:right w:val="none" w:sz="0" w:space="0" w:color="auto"/>
          </w:divBdr>
        </w:div>
        <w:div w:id="1093168336">
          <w:marLeft w:val="0"/>
          <w:marRight w:val="0"/>
          <w:marTop w:val="0"/>
          <w:marBottom w:val="0"/>
          <w:divBdr>
            <w:top w:val="none" w:sz="0" w:space="0" w:color="auto"/>
            <w:left w:val="none" w:sz="0" w:space="0" w:color="auto"/>
            <w:bottom w:val="none" w:sz="0" w:space="0" w:color="auto"/>
            <w:right w:val="none" w:sz="0" w:space="0" w:color="auto"/>
          </w:divBdr>
        </w:div>
        <w:div w:id="508179633">
          <w:marLeft w:val="0"/>
          <w:marRight w:val="0"/>
          <w:marTop w:val="0"/>
          <w:marBottom w:val="0"/>
          <w:divBdr>
            <w:top w:val="none" w:sz="0" w:space="0" w:color="auto"/>
            <w:left w:val="none" w:sz="0" w:space="0" w:color="auto"/>
            <w:bottom w:val="none" w:sz="0" w:space="0" w:color="auto"/>
            <w:right w:val="none" w:sz="0" w:space="0" w:color="auto"/>
          </w:divBdr>
        </w:div>
      </w:divsChild>
    </w:div>
    <w:div w:id="905380628">
      <w:bodyDiv w:val="1"/>
      <w:marLeft w:val="0"/>
      <w:marRight w:val="0"/>
      <w:marTop w:val="0"/>
      <w:marBottom w:val="0"/>
      <w:divBdr>
        <w:top w:val="none" w:sz="0" w:space="0" w:color="auto"/>
        <w:left w:val="none" w:sz="0" w:space="0" w:color="auto"/>
        <w:bottom w:val="none" w:sz="0" w:space="0" w:color="auto"/>
        <w:right w:val="none" w:sz="0" w:space="0" w:color="auto"/>
      </w:divBdr>
      <w:divsChild>
        <w:div w:id="1436094317">
          <w:marLeft w:val="0"/>
          <w:marRight w:val="0"/>
          <w:marTop w:val="0"/>
          <w:marBottom w:val="0"/>
          <w:divBdr>
            <w:top w:val="none" w:sz="0" w:space="0" w:color="auto"/>
            <w:left w:val="none" w:sz="0" w:space="0" w:color="auto"/>
            <w:bottom w:val="none" w:sz="0" w:space="0" w:color="auto"/>
            <w:right w:val="none" w:sz="0" w:space="0" w:color="auto"/>
          </w:divBdr>
        </w:div>
        <w:div w:id="1417481204">
          <w:marLeft w:val="0"/>
          <w:marRight w:val="0"/>
          <w:marTop w:val="0"/>
          <w:marBottom w:val="0"/>
          <w:divBdr>
            <w:top w:val="none" w:sz="0" w:space="0" w:color="auto"/>
            <w:left w:val="none" w:sz="0" w:space="0" w:color="auto"/>
            <w:bottom w:val="none" w:sz="0" w:space="0" w:color="auto"/>
            <w:right w:val="none" w:sz="0" w:space="0" w:color="auto"/>
          </w:divBdr>
        </w:div>
        <w:div w:id="458185570">
          <w:marLeft w:val="0"/>
          <w:marRight w:val="0"/>
          <w:marTop w:val="0"/>
          <w:marBottom w:val="0"/>
          <w:divBdr>
            <w:top w:val="none" w:sz="0" w:space="0" w:color="auto"/>
            <w:left w:val="none" w:sz="0" w:space="0" w:color="auto"/>
            <w:bottom w:val="none" w:sz="0" w:space="0" w:color="auto"/>
            <w:right w:val="none" w:sz="0" w:space="0" w:color="auto"/>
          </w:divBdr>
        </w:div>
        <w:div w:id="1349134367">
          <w:marLeft w:val="0"/>
          <w:marRight w:val="0"/>
          <w:marTop w:val="0"/>
          <w:marBottom w:val="0"/>
          <w:divBdr>
            <w:top w:val="none" w:sz="0" w:space="0" w:color="auto"/>
            <w:left w:val="none" w:sz="0" w:space="0" w:color="auto"/>
            <w:bottom w:val="none" w:sz="0" w:space="0" w:color="auto"/>
            <w:right w:val="none" w:sz="0" w:space="0" w:color="auto"/>
          </w:divBdr>
        </w:div>
      </w:divsChild>
    </w:div>
    <w:div w:id="2071734446">
      <w:bodyDiv w:val="1"/>
      <w:marLeft w:val="0"/>
      <w:marRight w:val="0"/>
      <w:marTop w:val="0"/>
      <w:marBottom w:val="0"/>
      <w:divBdr>
        <w:top w:val="none" w:sz="0" w:space="0" w:color="auto"/>
        <w:left w:val="none" w:sz="0" w:space="0" w:color="auto"/>
        <w:bottom w:val="none" w:sz="0" w:space="0" w:color="auto"/>
        <w:right w:val="none" w:sz="0" w:space="0" w:color="auto"/>
      </w:divBdr>
    </w:div>
    <w:div w:id="213949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trolofisi.com.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ylann@marjinal.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ens@marjinal.com.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İlk Öğe ve Tarih" Version="1987"/>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1" ma:contentTypeDescription="Yeni belge oluşturun." ma:contentTypeScope="" ma:versionID="da1361ae875d1e6c58d683a4dd8db3f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962a357b857a6f7e46d94d7db8dd75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70A0C-5149-4503-AC35-B68DCAAF6F03}">
  <ds:schemaRefs>
    <ds:schemaRef ds:uri="http://schemas.openxmlformats.org/officeDocument/2006/bibliography"/>
  </ds:schemaRefs>
</ds:datastoreItem>
</file>

<file path=customXml/itemProps2.xml><?xml version="1.0" encoding="utf-8"?>
<ds:datastoreItem xmlns:ds="http://schemas.openxmlformats.org/officeDocument/2006/customXml" ds:itemID="{E50EF4A3-0040-46B4-ACE4-805B5864B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B07F9-4F15-4C87-AAC1-52EBF6AD332E}">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50F81153-4A3A-4D7A-A9F9-F5F4AFD50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Ceren Şahin</cp:lastModifiedBy>
  <cp:revision>5</cp:revision>
  <cp:lastPrinted>2023-03-15T06:55:00Z</cp:lastPrinted>
  <dcterms:created xsi:type="dcterms:W3CDTF">2023-09-25T07:05:00Z</dcterms:created>
  <dcterms:modified xsi:type="dcterms:W3CDTF">2023-09-25T10:17:00Z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y fmtid="{D5CDD505-2E9C-101B-9397-08002B2CF9AE}" pid="4" name="DLPManualFileClassification">
    <vt:lpwstr>{6F3CEC76-6661-4812-83FF-78C9E667BA10}</vt:lpwstr>
  </property>
  <property fmtid="{D5CDD505-2E9C-101B-9397-08002B2CF9AE}" pid="5" name="DLPManualFileClassificationLastModifiedBy">
    <vt:lpwstr>POAS\edisli</vt:lpwstr>
  </property>
  <property fmtid="{D5CDD505-2E9C-101B-9397-08002B2CF9AE}" pid="6" name="DLPManualFileClassificationLastModificationDate">
    <vt:lpwstr>1692770484</vt:lpwstr>
  </property>
  <property fmtid="{D5CDD505-2E9C-101B-9397-08002B2CF9AE}" pid="7" name="DLPManualFileClassificationVersion">
    <vt:lpwstr>11.10.0.29</vt:lpwstr>
  </property>
</Properties>
</file>