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4FD" w:rsidRDefault="0075246F" w:rsidP="00B44529">
      <w:pPr>
        <w:spacing w:after="0"/>
        <w:rPr>
          <w:rFonts w:ascii="Verdana" w:hAnsi="Verdana"/>
          <w:b/>
          <w:bCs/>
          <w:sz w:val="32"/>
          <w:szCs w:val="32"/>
          <w:u w:val="single"/>
        </w:rPr>
      </w:pPr>
      <w:r>
        <w:rPr>
          <w:rFonts w:ascii="Verdana" w:hAnsi="Verdana"/>
          <w:b/>
          <w:bCs/>
          <w:sz w:val="32"/>
          <w:szCs w:val="32"/>
          <w:u w:val="single"/>
        </w:rPr>
        <w:t>BASIN BÜLTENİ</w:t>
      </w:r>
    </w:p>
    <w:p w:rsidR="00B44529" w:rsidRDefault="00B44529" w:rsidP="00B44529">
      <w:pPr>
        <w:spacing w:after="0" w:line="360" w:lineRule="auto"/>
        <w:jc w:val="center"/>
        <w:rPr>
          <w:rFonts w:ascii="Verdana" w:hAnsi="Verdana"/>
          <w:b/>
          <w:bCs/>
          <w:sz w:val="28"/>
          <w:szCs w:val="28"/>
        </w:rPr>
      </w:pPr>
    </w:p>
    <w:p w:rsidR="0075246F" w:rsidRDefault="0075246F" w:rsidP="00B44529">
      <w:pPr>
        <w:spacing w:after="0" w:line="360" w:lineRule="auto"/>
        <w:jc w:val="center"/>
        <w:rPr>
          <w:rFonts w:ascii="Verdana" w:hAnsi="Verdana"/>
          <w:b/>
          <w:bCs/>
          <w:sz w:val="28"/>
          <w:szCs w:val="28"/>
        </w:rPr>
      </w:pPr>
      <w:r>
        <w:rPr>
          <w:rFonts w:ascii="Verdana" w:hAnsi="Verdana"/>
          <w:b/>
          <w:bCs/>
          <w:sz w:val="28"/>
          <w:szCs w:val="28"/>
        </w:rPr>
        <w:t>Arvato SCM Türkiye’de beşinci lojistik merkezini açtı</w:t>
      </w:r>
    </w:p>
    <w:p w:rsidR="00B44529" w:rsidRDefault="00B44529" w:rsidP="00B44529">
      <w:pPr>
        <w:spacing w:after="0" w:line="360" w:lineRule="auto"/>
        <w:jc w:val="center"/>
        <w:rPr>
          <w:rFonts w:ascii="Verdana" w:hAnsi="Verdana"/>
          <w:b/>
          <w:bCs/>
          <w:sz w:val="24"/>
          <w:szCs w:val="24"/>
        </w:rPr>
      </w:pPr>
    </w:p>
    <w:p w:rsidR="0075246F" w:rsidRPr="0075246F" w:rsidRDefault="0075246F" w:rsidP="00B44529">
      <w:pPr>
        <w:spacing w:after="0" w:line="360" w:lineRule="auto"/>
        <w:jc w:val="center"/>
        <w:rPr>
          <w:rFonts w:ascii="Verdana" w:hAnsi="Verdana"/>
          <w:b/>
          <w:bCs/>
          <w:sz w:val="24"/>
          <w:szCs w:val="24"/>
        </w:rPr>
      </w:pPr>
      <w:r>
        <w:rPr>
          <w:rFonts w:ascii="Verdana" w:hAnsi="Verdana"/>
          <w:b/>
          <w:bCs/>
          <w:sz w:val="24"/>
          <w:szCs w:val="24"/>
        </w:rPr>
        <w:t>Geçtiğimiz kasım ayında Tuzla bölgesinde dördüncü lojistik merkezini aça</w:t>
      </w:r>
      <w:r w:rsidR="00FD1D99">
        <w:rPr>
          <w:rFonts w:ascii="Verdana" w:hAnsi="Verdana"/>
          <w:b/>
          <w:bCs/>
          <w:sz w:val="24"/>
          <w:szCs w:val="24"/>
        </w:rPr>
        <w:t>n Arvato SCM,</w:t>
      </w:r>
      <w:r>
        <w:rPr>
          <w:rFonts w:ascii="Verdana" w:hAnsi="Verdana"/>
          <w:b/>
          <w:bCs/>
          <w:sz w:val="24"/>
          <w:szCs w:val="24"/>
        </w:rPr>
        <w:t xml:space="preserve"> </w:t>
      </w:r>
      <w:r w:rsidR="00FD1D99">
        <w:rPr>
          <w:rFonts w:ascii="Verdana" w:hAnsi="Verdana"/>
          <w:b/>
          <w:bCs/>
          <w:sz w:val="24"/>
          <w:szCs w:val="24"/>
        </w:rPr>
        <w:t>hız</w:t>
      </w:r>
      <w:r w:rsidRPr="0075246F">
        <w:rPr>
          <w:rFonts w:ascii="Verdana" w:hAnsi="Verdana"/>
          <w:b/>
          <w:bCs/>
          <w:sz w:val="24"/>
          <w:szCs w:val="24"/>
        </w:rPr>
        <w:t xml:space="preserve"> kesmeden</w:t>
      </w:r>
      <w:r>
        <w:rPr>
          <w:rFonts w:ascii="Verdana" w:hAnsi="Verdana"/>
          <w:b/>
          <w:bCs/>
          <w:sz w:val="24"/>
          <w:szCs w:val="24"/>
        </w:rPr>
        <w:t xml:space="preserve"> aynı </w:t>
      </w:r>
      <w:proofErr w:type="spellStart"/>
      <w:r>
        <w:rPr>
          <w:rFonts w:ascii="Verdana" w:hAnsi="Verdana"/>
          <w:b/>
          <w:bCs/>
          <w:sz w:val="24"/>
          <w:szCs w:val="24"/>
        </w:rPr>
        <w:t>lokasyonda</w:t>
      </w:r>
      <w:proofErr w:type="spellEnd"/>
      <w:r>
        <w:rPr>
          <w:rFonts w:ascii="Verdana" w:hAnsi="Verdana"/>
          <w:b/>
          <w:bCs/>
          <w:sz w:val="24"/>
          <w:szCs w:val="24"/>
        </w:rPr>
        <w:t xml:space="preserve"> beşinci depolama alanını açtığını duyurdu. </w:t>
      </w:r>
    </w:p>
    <w:p w:rsidR="00B44529" w:rsidRDefault="00B44529" w:rsidP="00B44529">
      <w:pPr>
        <w:spacing w:after="0" w:line="360" w:lineRule="auto"/>
        <w:jc w:val="both"/>
        <w:rPr>
          <w:rFonts w:ascii="Verdana" w:hAnsi="Verdana"/>
          <w:sz w:val="20"/>
          <w:szCs w:val="20"/>
        </w:rPr>
      </w:pPr>
    </w:p>
    <w:p w:rsidR="00241DD2" w:rsidRDefault="00241DD2" w:rsidP="00B44529">
      <w:pPr>
        <w:spacing w:after="0" w:line="360" w:lineRule="auto"/>
        <w:jc w:val="both"/>
        <w:rPr>
          <w:rFonts w:ascii="Verdana" w:hAnsi="Verdana"/>
          <w:sz w:val="20"/>
          <w:szCs w:val="20"/>
        </w:rPr>
      </w:pPr>
      <w:r>
        <w:rPr>
          <w:rFonts w:ascii="Verdana" w:hAnsi="Verdana"/>
          <w:sz w:val="20"/>
          <w:szCs w:val="20"/>
        </w:rPr>
        <w:t>M</w:t>
      </w:r>
      <w:r w:rsidRPr="00241DD2">
        <w:rPr>
          <w:rFonts w:ascii="Verdana" w:hAnsi="Verdana"/>
          <w:sz w:val="20"/>
          <w:szCs w:val="20"/>
        </w:rPr>
        <w:t xml:space="preserve">odern ve teknolojik altyapısıyla farklı endüstrilerden </w:t>
      </w:r>
      <w:r>
        <w:rPr>
          <w:rFonts w:ascii="Verdana" w:hAnsi="Verdana"/>
          <w:sz w:val="20"/>
          <w:szCs w:val="20"/>
        </w:rPr>
        <w:t>küresel</w:t>
      </w:r>
      <w:r w:rsidRPr="00241DD2">
        <w:rPr>
          <w:rFonts w:ascii="Verdana" w:hAnsi="Verdana"/>
          <w:sz w:val="20"/>
          <w:szCs w:val="20"/>
        </w:rPr>
        <w:t xml:space="preserve"> markalara “sipariş fabrikası” hizmeti </w:t>
      </w:r>
      <w:r>
        <w:rPr>
          <w:rFonts w:ascii="Verdana" w:hAnsi="Verdana"/>
          <w:sz w:val="20"/>
          <w:szCs w:val="20"/>
        </w:rPr>
        <w:t xml:space="preserve">veren </w:t>
      </w:r>
      <w:r w:rsidR="0075246F" w:rsidRPr="0075246F">
        <w:rPr>
          <w:rFonts w:ascii="Verdana" w:hAnsi="Verdana"/>
          <w:sz w:val="20"/>
          <w:szCs w:val="20"/>
        </w:rPr>
        <w:t>Arvato SCM Çözümleri, Türkiye'deki lojistik ağına yeni bir merkez daha ekle</w:t>
      </w:r>
      <w:r>
        <w:rPr>
          <w:rFonts w:ascii="Verdana" w:hAnsi="Verdana"/>
          <w:sz w:val="20"/>
          <w:szCs w:val="20"/>
        </w:rPr>
        <w:t xml:space="preserve">di. Arvato SCM, </w:t>
      </w:r>
      <w:r w:rsidR="005D657C">
        <w:rPr>
          <w:rFonts w:ascii="Verdana" w:hAnsi="Verdana"/>
          <w:sz w:val="20"/>
          <w:szCs w:val="20"/>
        </w:rPr>
        <w:t>15</w:t>
      </w:r>
      <w:r w:rsidRPr="00241DD2">
        <w:rPr>
          <w:rFonts w:ascii="Verdana" w:hAnsi="Verdana"/>
          <w:sz w:val="20"/>
          <w:szCs w:val="20"/>
        </w:rPr>
        <w:t xml:space="preserve"> bin metrekareden fazla depolama alanı </w:t>
      </w:r>
      <w:r>
        <w:rPr>
          <w:rFonts w:ascii="Verdana" w:hAnsi="Verdana"/>
          <w:sz w:val="20"/>
          <w:szCs w:val="20"/>
        </w:rPr>
        <w:t xml:space="preserve">sunan </w:t>
      </w:r>
      <w:r w:rsidR="0075246F" w:rsidRPr="0075246F">
        <w:rPr>
          <w:rFonts w:ascii="Verdana" w:hAnsi="Verdana"/>
          <w:sz w:val="20"/>
          <w:szCs w:val="20"/>
        </w:rPr>
        <w:t xml:space="preserve">yeni lojistik merkezi </w:t>
      </w:r>
      <w:r>
        <w:rPr>
          <w:rFonts w:ascii="Verdana" w:hAnsi="Verdana"/>
          <w:sz w:val="20"/>
          <w:szCs w:val="20"/>
        </w:rPr>
        <w:t xml:space="preserve">ile birlikte </w:t>
      </w:r>
      <w:r w:rsidR="005D657C">
        <w:rPr>
          <w:rFonts w:ascii="Verdana" w:hAnsi="Verdana"/>
          <w:sz w:val="20"/>
          <w:szCs w:val="20"/>
        </w:rPr>
        <w:t>toplamda 62</w:t>
      </w:r>
      <w:bookmarkStart w:id="0" w:name="_GoBack"/>
      <w:bookmarkEnd w:id="0"/>
      <w:r w:rsidRPr="00241DD2">
        <w:rPr>
          <w:rFonts w:ascii="Verdana" w:hAnsi="Verdana"/>
          <w:sz w:val="20"/>
          <w:szCs w:val="20"/>
        </w:rPr>
        <w:t xml:space="preserve"> bin </w:t>
      </w:r>
      <w:r>
        <w:rPr>
          <w:rFonts w:ascii="Verdana" w:hAnsi="Verdana"/>
          <w:sz w:val="20"/>
          <w:szCs w:val="20"/>
        </w:rPr>
        <w:t>metrekarelik</w:t>
      </w:r>
      <w:r w:rsidRPr="00241DD2">
        <w:rPr>
          <w:rFonts w:ascii="Verdana" w:hAnsi="Verdana"/>
          <w:sz w:val="20"/>
          <w:szCs w:val="20"/>
        </w:rPr>
        <w:t xml:space="preserve"> depolama alanına ulaş</w:t>
      </w:r>
      <w:r>
        <w:rPr>
          <w:rFonts w:ascii="Verdana" w:hAnsi="Verdana"/>
          <w:sz w:val="20"/>
          <w:szCs w:val="20"/>
        </w:rPr>
        <w:t xml:space="preserve">tı. </w:t>
      </w:r>
    </w:p>
    <w:p w:rsidR="0070623D" w:rsidRDefault="0070623D" w:rsidP="0070623D">
      <w:pPr>
        <w:spacing w:after="0" w:line="360" w:lineRule="auto"/>
        <w:jc w:val="both"/>
        <w:rPr>
          <w:rFonts w:ascii="Verdana" w:hAnsi="Verdana"/>
          <w:sz w:val="20"/>
          <w:szCs w:val="20"/>
        </w:rPr>
      </w:pPr>
    </w:p>
    <w:p w:rsidR="0075246F" w:rsidRDefault="0075246F" w:rsidP="00F66810">
      <w:pPr>
        <w:spacing w:after="0" w:line="360" w:lineRule="auto"/>
        <w:jc w:val="both"/>
        <w:rPr>
          <w:rFonts w:ascii="Verdana" w:hAnsi="Verdana"/>
          <w:sz w:val="20"/>
          <w:szCs w:val="20"/>
        </w:rPr>
      </w:pPr>
      <w:r w:rsidRPr="00B44529">
        <w:rPr>
          <w:rFonts w:ascii="Verdana" w:hAnsi="Verdana"/>
          <w:b/>
          <w:bCs/>
          <w:sz w:val="20"/>
          <w:szCs w:val="20"/>
        </w:rPr>
        <w:t>Arvato SCM Genel Müdürü Umur Özkal</w:t>
      </w:r>
      <w:r w:rsidRPr="00B44529">
        <w:rPr>
          <w:rFonts w:ascii="Verdana" w:hAnsi="Verdana"/>
          <w:sz w:val="20"/>
          <w:szCs w:val="20"/>
        </w:rPr>
        <w:t>, “</w:t>
      </w:r>
      <w:r w:rsidR="00241DD2" w:rsidRPr="00B44529">
        <w:rPr>
          <w:rFonts w:ascii="Verdana" w:hAnsi="Verdana"/>
          <w:sz w:val="20"/>
          <w:szCs w:val="20"/>
        </w:rPr>
        <w:t>Tuzla bölgesi</w:t>
      </w:r>
      <w:r w:rsidR="00FD1D99">
        <w:rPr>
          <w:rFonts w:ascii="Verdana" w:hAnsi="Verdana"/>
          <w:sz w:val="20"/>
          <w:szCs w:val="20"/>
        </w:rPr>
        <w:t xml:space="preserve">nde açılışını yaptığımız beşinci </w:t>
      </w:r>
      <w:r w:rsidR="00241DD2" w:rsidRPr="00B44529">
        <w:rPr>
          <w:rFonts w:ascii="Verdana" w:hAnsi="Verdana"/>
          <w:sz w:val="20"/>
          <w:szCs w:val="20"/>
        </w:rPr>
        <w:t xml:space="preserve">tesisimizle birlikte lojistik ağımızı hızla genişletiyoruz. </w:t>
      </w:r>
      <w:r w:rsidR="00F66810">
        <w:rPr>
          <w:rFonts w:ascii="Verdana" w:hAnsi="Verdana"/>
          <w:sz w:val="20"/>
          <w:szCs w:val="20"/>
        </w:rPr>
        <w:t>Her gün 10 bin</w:t>
      </w:r>
      <w:r w:rsidR="00B44529" w:rsidRPr="00B44529">
        <w:rPr>
          <w:rFonts w:ascii="Verdana" w:hAnsi="Verdana"/>
          <w:sz w:val="20"/>
          <w:szCs w:val="20"/>
        </w:rPr>
        <w:t xml:space="preserve">lerce siparişi hızlı ve hatasız hazırlayıp, özenle paketliyoruz. </w:t>
      </w:r>
      <w:r w:rsidR="00451868">
        <w:rPr>
          <w:rFonts w:ascii="Verdana" w:hAnsi="Verdana"/>
          <w:sz w:val="20"/>
          <w:szCs w:val="20"/>
        </w:rPr>
        <w:t>Sunduğumuz e-lojistik çözümlerimizle</w:t>
      </w:r>
      <w:r w:rsidR="00141824">
        <w:rPr>
          <w:rFonts w:ascii="Verdana" w:hAnsi="Verdana"/>
          <w:sz w:val="20"/>
          <w:szCs w:val="20"/>
        </w:rPr>
        <w:t>;</w:t>
      </w:r>
      <w:r w:rsidR="00451868">
        <w:rPr>
          <w:rFonts w:ascii="Verdana" w:hAnsi="Verdana"/>
          <w:sz w:val="20"/>
          <w:szCs w:val="20"/>
        </w:rPr>
        <w:t xml:space="preserve"> m</w:t>
      </w:r>
      <w:r w:rsidR="00B44529" w:rsidRPr="00B44529">
        <w:rPr>
          <w:rFonts w:ascii="Verdana" w:hAnsi="Verdana"/>
          <w:sz w:val="20"/>
          <w:szCs w:val="20"/>
        </w:rPr>
        <w:t>al kabul sürecinden stoklamaya, sipar</w:t>
      </w:r>
      <w:r w:rsidR="00451868">
        <w:rPr>
          <w:rFonts w:ascii="Verdana" w:hAnsi="Verdana"/>
          <w:sz w:val="20"/>
          <w:szCs w:val="20"/>
        </w:rPr>
        <w:t>iş hazırlamadan iade yönetimine</w:t>
      </w:r>
      <w:r w:rsidR="009B5DE5">
        <w:rPr>
          <w:rFonts w:ascii="Verdana" w:hAnsi="Verdana"/>
          <w:sz w:val="20"/>
          <w:szCs w:val="20"/>
        </w:rPr>
        <w:t xml:space="preserve"> </w:t>
      </w:r>
      <w:r w:rsidR="00B44529" w:rsidRPr="00B44529">
        <w:rPr>
          <w:rFonts w:ascii="Verdana" w:hAnsi="Verdana"/>
          <w:sz w:val="20"/>
          <w:szCs w:val="20"/>
        </w:rPr>
        <w:t xml:space="preserve">kadar uçtan uca tüm süreci modern, esnek ve teknolojik alt yapımızla yönetiyoruz. </w:t>
      </w:r>
      <w:r w:rsidR="00241DD2" w:rsidRPr="00B44529">
        <w:rPr>
          <w:rFonts w:ascii="Verdana" w:hAnsi="Verdana"/>
          <w:sz w:val="20"/>
          <w:szCs w:val="20"/>
        </w:rPr>
        <w:t xml:space="preserve">Hedefimiz </w:t>
      </w:r>
      <w:r w:rsidR="00F66810">
        <w:rPr>
          <w:rFonts w:ascii="Verdana" w:hAnsi="Verdana"/>
          <w:sz w:val="20"/>
          <w:szCs w:val="20"/>
        </w:rPr>
        <w:t xml:space="preserve">e-ticaret sektöründe öncü olan </w:t>
      </w:r>
      <w:r w:rsidR="00241DD2" w:rsidRPr="00B44529">
        <w:rPr>
          <w:rFonts w:ascii="Verdana" w:hAnsi="Verdana"/>
          <w:sz w:val="20"/>
          <w:szCs w:val="20"/>
        </w:rPr>
        <w:t>müşterilerimiz için değişmeyen marka deneyimini yaratmak, sipariş sürecini kolaylaştırmak, müşteri sadakatini güçlendirmek ve satış potansiyelini artırmak. Bu nedenle hacimleri büyüyen mevcut müşterilerimize ve potansiyel müşterilerimize daha fazla hizmet, kullanım alanı ve modern bir alt yapı sunmak için yatırımlarımıza devam edeceğiz</w:t>
      </w:r>
      <w:r w:rsidR="00B44529">
        <w:rPr>
          <w:rFonts w:ascii="Verdana" w:hAnsi="Verdana"/>
          <w:sz w:val="20"/>
          <w:szCs w:val="20"/>
        </w:rPr>
        <w:t xml:space="preserve">” dedi. </w:t>
      </w:r>
    </w:p>
    <w:p w:rsidR="0075246F" w:rsidRPr="00B44529" w:rsidRDefault="0075246F" w:rsidP="0075246F">
      <w:pPr>
        <w:rPr>
          <w:b/>
          <w:bCs/>
        </w:rPr>
      </w:pPr>
    </w:p>
    <w:p w:rsidR="0075246F" w:rsidRPr="00B44529" w:rsidRDefault="0075246F" w:rsidP="00B44529">
      <w:pPr>
        <w:spacing w:line="240" w:lineRule="auto"/>
        <w:jc w:val="both"/>
        <w:rPr>
          <w:rFonts w:ascii="Verdana" w:hAnsi="Verdana"/>
          <w:b/>
          <w:bCs/>
          <w:sz w:val="16"/>
          <w:szCs w:val="16"/>
        </w:rPr>
      </w:pPr>
      <w:r w:rsidRPr="00B44529">
        <w:rPr>
          <w:rFonts w:ascii="Verdana" w:hAnsi="Verdana"/>
          <w:b/>
          <w:bCs/>
          <w:sz w:val="16"/>
          <w:szCs w:val="16"/>
        </w:rPr>
        <w:t>Arvato hakkında:</w:t>
      </w:r>
    </w:p>
    <w:p w:rsidR="0075246F" w:rsidRPr="00B44529" w:rsidRDefault="0075246F" w:rsidP="00B44529">
      <w:pPr>
        <w:spacing w:line="240" w:lineRule="auto"/>
        <w:jc w:val="both"/>
        <w:rPr>
          <w:rFonts w:ascii="Verdana" w:hAnsi="Verdana"/>
          <w:sz w:val="16"/>
          <w:szCs w:val="16"/>
        </w:rPr>
      </w:pPr>
      <w:r w:rsidRPr="00B44529">
        <w:rPr>
          <w:rFonts w:ascii="Verdana" w:hAnsi="Verdana"/>
          <w:sz w:val="16"/>
          <w:szCs w:val="16"/>
        </w:rPr>
        <w:t xml:space="preserve">Arvato 40'tan fazla ülkede yaklaşık 70.000 çalışanı bulunan uluslararası bir servis sağlayıcısıdır. Tüm dünyadaki müşterilerine yenilikçi çözümler tasarlar ve uygular. Bu hizmetler arasında; CRM sektöründeki tüm iletişim kanalları aracılığıyla akıllı müşteri hizmetleri, SCM alanında perakendecilere ve markalara yönelik uçtan uca e-ticaret hizmetleri, finansal endüstride dolandırıcılık önleme ve ödeme hizmetleri ve IT bulut servisleri bulunmaktadır. Yenilikçi çözümler geliştirirken, otomasyon ve veri/analitik üzerine odaklanmaktadır. Telekomünikasyondan kamu hizmetleri şirketlerine, bankalar ve sigorta şirketlerinden e-ticaret, BT ve internet sağlayıcılarına kadar geniş bir endüstri alanındaki müşteriler </w:t>
      </w:r>
      <w:proofErr w:type="spellStart"/>
      <w:r w:rsidRPr="00B44529">
        <w:rPr>
          <w:rFonts w:ascii="Verdana" w:hAnsi="Verdana"/>
          <w:sz w:val="16"/>
          <w:szCs w:val="16"/>
        </w:rPr>
        <w:t>Arvato'nun</w:t>
      </w:r>
      <w:proofErr w:type="spellEnd"/>
      <w:r w:rsidRPr="00B44529">
        <w:rPr>
          <w:rFonts w:ascii="Verdana" w:hAnsi="Verdana"/>
          <w:sz w:val="16"/>
          <w:szCs w:val="16"/>
        </w:rPr>
        <w:t xml:space="preserve"> çözüm portföyüne güvenerek </w:t>
      </w:r>
      <w:proofErr w:type="spellStart"/>
      <w:r w:rsidRPr="00B44529">
        <w:rPr>
          <w:rFonts w:ascii="Verdana" w:hAnsi="Verdana"/>
          <w:sz w:val="16"/>
          <w:szCs w:val="16"/>
        </w:rPr>
        <w:t>Arvato'yu</w:t>
      </w:r>
      <w:proofErr w:type="spellEnd"/>
      <w:r w:rsidRPr="00B44529">
        <w:rPr>
          <w:rFonts w:ascii="Verdana" w:hAnsi="Verdana"/>
          <w:sz w:val="16"/>
          <w:szCs w:val="16"/>
        </w:rPr>
        <w:t xml:space="preserve"> iş ortağı olarak tercih etmektedir. Arvato, </w:t>
      </w:r>
      <w:proofErr w:type="spellStart"/>
      <w:r w:rsidRPr="00B44529">
        <w:rPr>
          <w:rFonts w:ascii="Verdana" w:hAnsi="Verdana"/>
          <w:sz w:val="16"/>
          <w:szCs w:val="16"/>
        </w:rPr>
        <w:t>Bertelsmann'a</w:t>
      </w:r>
      <w:proofErr w:type="spellEnd"/>
      <w:r w:rsidRPr="00B44529">
        <w:rPr>
          <w:rFonts w:ascii="Verdana" w:hAnsi="Verdana"/>
          <w:sz w:val="16"/>
          <w:szCs w:val="16"/>
        </w:rPr>
        <w:t xml:space="preserve"> bağlı bir şirkettir. Daha fazla bilgi için: </w:t>
      </w:r>
      <w:hyperlink r:id="rId4" w:history="1">
        <w:r w:rsidR="00B44529" w:rsidRPr="006434F2">
          <w:rPr>
            <w:rStyle w:val="Kpr"/>
            <w:rFonts w:ascii="Verdana" w:hAnsi="Verdana"/>
            <w:sz w:val="16"/>
            <w:szCs w:val="16"/>
          </w:rPr>
          <w:t>www.arvato.com.tr</w:t>
        </w:r>
      </w:hyperlink>
      <w:r w:rsidR="00B44529">
        <w:rPr>
          <w:rFonts w:ascii="Verdana" w:hAnsi="Verdana"/>
          <w:sz w:val="16"/>
          <w:szCs w:val="16"/>
        </w:rPr>
        <w:t xml:space="preserve"> </w:t>
      </w:r>
    </w:p>
    <w:p w:rsidR="0075246F" w:rsidRDefault="0075246F" w:rsidP="00C304FD"/>
    <w:p w:rsidR="0075246F" w:rsidRDefault="0075246F" w:rsidP="00C304FD">
      <w:pPr>
        <w:rPr>
          <w:rFonts w:ascii="Verdana" w:hAnsi="Verdana"/>
          <w:sz w:val="32"/>
          <w:szCs w:val="32"/>
        </w:rPr>
      </w:pPr>
    </w:p>
    <w:p w:rsidR="007E55DE" w:rsidRPr="00C304FD" w:rsidRDefault="007E55DE" w:rsidP="007E55DE">
      <w:pPr>
        <w:rPr>
          <w:rFonts w:ascii="Verdana" w:hAnsi="Verdana"/>
          <w:sz w:val="32"/>
          <w:szCs w:val="32"/>
        </w:rPr>
      </w:pPr>
    </w:p>
    <w:sectPr w:rsidR="007E55DE" w:rsidRPr="00C30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FD"/>
    <w:rsid w:val="00076111"/>
    <w:rsid w:val="00141824"/>
    <w:rsid w:val="00241DD2"/>
    <w:rsid w:val="00451868"/>
    <w:rsid w:val="005C3CDE"/>
    <w:rsid w:val="005D657C"/>
    <w:rsid w:val="005F5FB3"/>
    <w:rsid w:val="0070623D"/>
    <w:rsid w:val="0075246F"/>
    <w:rsid w:val="007E55DE"/>
    <w:rsid w:val="009B5DE5"/>
    <w:rsid w:val="009D7495"/>
    <w:rsid w:val="00A8719A"/>
    <w:rsid w:val="00B44529"/>
    <w:rsid w:val="00C304FD"/>
    <w:rsid w:val="00F66810"/>
    <w:rsid w:val="00FD1D9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A7E4F-AC13-4003-8CE2-FF1D2313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5246F"/>
    <w:rPr>
      <w:color w:val="0563C1" w:themeColor="hyperlink"/>
      <w:u w:val="single"/>
    </w:rPr>
  </w:style>
  <w:style w:type="character" w:customStyle="1" w:styleId="UnresolvedMention">
    <w:name w:val="Unresolved Mention"/>
    <w:basedOn w:val="VarsaylanParagrafYazTipi"/>
    <w:uiPriority w:val="99"/>
    <w:semiHidden/>
    <w:unhideWhenUsed/>
    <w:rsid w:val="007524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vato.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344</Words>
  <Characters>1966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Gizem KARAGÖZ</cp:lastModifiedBy>
  <cp:revision>5</cp:revision>
  <dcterms:created xsi:type="dcterms:W3CDTF">2018-04-05T14:20:00Z</dcterms:created>
  <dcterms:modified xsi:type="dcterms:W3CDTF">2018-04-06T12:13:00Z</dcterms:modified>
</cp:coreProperties>
</file>