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C24E5" w14:textId="77777777" w:rsidR="005F2A21" w:rsidRDefault="00AD6719">
      <w:pPr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14:paraId="07DB9C67" w14:textId="77777777" w:rsidR="003D7A5B" w:rsidRDefault="00AD6719" w:rsidP="009C74DE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AD6719">
        <w:rPr>
          <w:rFonts w:ascii="Verdana" w:hAnsi="Verdana"/>
          <w:b/>
          <w:bCs/>
          <w:sz w:val="28"/>
          <w:szCs w:val="28"/>
        </w:rPr>
        <w:t xml:space="preserve">Arvato, Türkiye’nin en </w:t>
      </w:r>
      <w:r w:rsidR="009C74DE">
        <w:rPr>
          <w:rFonts w:ascii="Verdana" w:hAnsi="Verdana"/>
          <w:b/>
          <w:bCs/>
          <w:sz w:val="28"/>
          <w:szCs w:val="28"/>
        </w:rPr>
        <w:t>büyük</w:t>
      </w:r>
      <w:r w:rsidR="003D7A5B">
        <w:rPr>
          <w:rFonts w:ascii="Verdana" w:hAnsi="Verdana"/>
          <w:b/>
          <w:bCs/>
          <w:sz w:val="28"/>
          <w:szCs w:val="28"/>
        </w:rPr>
        <w:t xml:space="preserve"> </w:t>
      </w:r>
    </w:p>
    <w:p w14:paraId="06E56404" w14:textId="4BBDE382" w:rsidR="00AD6719" w:rsidRDefault="009C74DE" w:rsidP="009C74DE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proofErr w:type="gramStart"/>
      <w:r>
        <w:rPr>
          <w:rFonts w:ascii="Verdana" w:hAnsi="Verdana"/>
          <w:b/>
          <w:bCs/>
          <w:sz w:val="28"/>
          <w:szCs w:val="28"/>
        </w:rPr>
        <w:t>ikinci</w:t>
      </w:r>
      <w:proofErr w:type="gramEnd"/>
      <w:r>
        <w:rPr>
          <w:rFonts w:ascii="Verdana" w:hAnsi="Verdana"/>
          <w:b/>
          <w:bCs/>
          <w:sz w:val="28"/>
          <w:szCs w:val="28"/>
        </w:rPr>
        <w:t xml:space="preserve"> hizmet ihracatçısı </w:t>
      </w:r>
      <w:r w:rsidR="00AD6719" w:rsidRPr="00AD6719">
        <w:rPr>
          <w:rFonts w:ascii="Verdana" w:hAnsi="Verdana"/>
          <w:b/>
          <w:bCs/>
          <w:sz w:val="28"/>
          <w:szCs w:val="28"/>
        </w:rPr>
        <w:t>oldu</w:t>
      </w:r>
      <w:r w:rsidR="003D7A5B">
        <w:rPr>
          <w:rFonts w:ascii="Verdana" w:hAnsi="Verdana"/>
          <w:b/>
          <w:bCs/>
          <w:sz w:val="28"/>
          <w:szCs w:val="28"/>
        </w:rPr>
        <w:t>!</w:t>
      </w:r>
    </w:p>
    <w:p w14:paraId="5A3B56B4" w14:textId="0183318A" w:rsidR="00AD6719" w:rsidRDefault="00AD6719" w:rsidP="003D7A5B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AD6719">
        <w:rPr>
          <w:rFonts w:ascii="Verdana" w:hAnsi="Verdana"/>
          <w:b/>
          <w:bCs/>
          <w:sz w:val="24"/>
          <w:szCs w:val="24"/>
        </w:rPr>
        <w:t>Türkiye İhracatçılar Meclisi (TİM), Türkiye'nin 500 Büyük Hizmet İhracatçısı Araştırması'nın sonuçlarını açıkladı. 2016 rakamlarına göre yapılan sıralamada Arvato, Telekomünikasyon kategorisinde Türkiye’nin en büyük ikinci hizmet ihracatçısı oldu.</w:t>
      </w:r>
    </w:p>
    <w:p w14:paraId="317A0EAF" w14:textId="50AB5A26" w:rsidR="000D7F1D" w:rsidRPr="000D7F1D" w:rsidRDefault="00AD6719" w:rsidP="00AE4F4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D6719">
        <w:rPr>
          <w:rFonts w:ascii="Verdana" w:hAnsi="Verdana"/>
          <w:sz w:val="20"/>
          <w:szCs w:val="20"/>
        </w:rPr>
        <w:t>Türkiye İhracatçılar Meclisi (TİM), Ekonomi Bakanlığı</w:t>
      </w:r>
      <w:r w:rsidR="00C453D0">
        <w:rPr>
          <w:rFonts w:ascii="Verdana" w:hAnsi="Verdana"/>
          <w:sz w:val="20"/>
          <w:szCs w:val="20"/>
        </w:rPr>
        <w:t>’</w:t>
      </w:r>
      <w:r w:rsidRPr="00AD6719">
        <w:rPr>
          <w:rFonts w:ascii="Verdana" w:hAnsi="Verdana"/>
          <w:sz w:val="20"/>
          <w:szCs w:val="20"/>
        </w:rPr>
        <w:t xml:space="preserve">nın desteği ile </w:t>
      </w:r>
      <w:r w:rsidR="00AE4F4D">
        <w:rPr>
          <w:rFonts w:ascii="Verdana" w:hAnsi="Verdana"/>
          <w:sz w:val="20"/>
          <w:szCs w:val="20"/>
        </w:rPr>
        <w:t xml:space="preserve">bu yıl ikincisini </w:t>
      </w:r>
      <w:r w:rsidRPr="00AD6719">
        <w:rPr>
          <w:rFonts w:ascii="Verdana" w:hAnsi="Verdana"/>
          <w:sz w:val="20"/>
          <w:szCs w:val="20"/>
        </w:rPr>
        <w:t xml:space="preserve">gerçekleştirdiği Türkiye’nin </w:t>
      </w:r>
      <w:r w:rsidRPr="00AE4F4D">
        <w:rPr>
          <w:rFonts w:ascii="Verdana" w:hAnsi="Verdana"/>
          <w:b/>
          <w:bCs/>
          <w:sz w:val="20"/>
          <w:szCs w:val="20"/>
        </w:rPr>
        <w:t>500 Büyük Hizmet İhracatçısı Araştırması</w:t>
      </w:r>
      <w:r w:rsidRPr="00AD6719">
        <w:rPr>
          <w:rFonts w:ascii="Verdana" w:hAnsi="Verdana"/>
          <w:sz w:val="20"/>
          <w:szCs w:val="20"/>
        </w:rPr>
        <w:t xml:space="preserve">’nın </w:t>
      </w:r>
      <w:r w:rsidR="00AE4F4D">
        <w:rPr>
          <w:rFonts w:ascii="Verdana" w:hAnsi="Verdana"/>
          <w:sz w:val="20"/>
          <w:szCs w:val="20"/>
        </w:rPr>
        <w:t>sonuçlarını</w:t>
      </w:r>
      <w:r w:rsidRPr="00AD6719">
        <w:rPr>
          <w:rFonts w:ascii="Verdana" w:hAnsi="Verdana"/>
          <w:sz w:val="20"/>
          <w:szCs w:val="20"/>
        </w:rPr>
        <w:t xml:space="preserve"> açıkladı.</w:t>
      </w:r>
      <w:r>
        <w:rPr>
          <w:rFonts w:ascii="Verdana" w:hAnsi="Verdana"/>
          <w:sz w:val="20"/>
          <w:szCs w:val="20"/>
        </w:rPr>
        <w:t xml:space="preserve"> </w:t>
      </w:r>
      <w:r w:rsidR="000D7F1D">
        <w:rPr>
          <w:rFonts w:ascii="Verdana" w:hAnsi="Verdana"/>
          <w:sz w:val="20"/>
          <w:szCs w:val="20"/>
        </w:rPr>
        <w:t>Türkiye’nin</w:t>
      </w:r>
      <w:r w:rsidR="00C453D0">
        <w:rPr>
          <w:rFonts w:ascii="Verdana" w:hAnsi="Verdana"/>
          <w:sz w:val="20"/>
          <w:szCs w:val="20"/>
        </w:rPr>
        <w:t xml:space="preserve"> ekonomik büyümesine hizmet ihracatı ile </w:t>
      </w:r>
      <w:r w:rsidR="000D7F1D" w:rsidRPr="000D7F1D">
        <w:rPr>
          <w:rFonts w:ascii="Verdana" w:hAnsi="Verdana"/>
          <w:sz w:val="20"/>
          <w:szCs w:val="20"/>
        </w:rPr>
        <w:t xml:space="preserve">katkı </w:t>
      </w:r>
      <w:r w:rsidR="00C453D0">
        <w:rPr>
          <w:rFonts w:ascii="Verdana" w:hAnsi="Verdana"/>
          <w:sz w:val="20"/>
          <w:szCs w:val="20"/>
        </w:rPr>
        <w:t>sağlayan</w:t>
      </w:r>
      <w:r w:rsidR="000D7F1D">
        <w:rPr>
          <w:rFonts w:ascii="Verdana" w:hAnsi="Verdana"/>
          <w:sz w:val="20"/>
          <w:szCs w:val="20"/>
        </w:rPr>
        <w:t xml:space="preserve"> başarılı şirketlerin belirlendiği </w:t>
      </w:r>
      <w:r w:rsidR="00C453D0">
        <w:rPr>
          <w:rFonts w:ascii="Verdana" w:hAnsi="Verdana"/>
          <w:sz w:val="20"/>
          <w:szCs w:val="20"/>
        </w:rPr>
        <w:t>çalışmada</w:t>
      </w:r>
      <w:r w:rsidR="000D7F1D">
        <w:rPr>
          <w:rFonts w:ascii="Verdana" w:hAnsi="Verdana"/>
          <w:sz w:val="20"/>
          <w:szCs w:val="20"/>
        </w:rPr>
        <w:t xml:space="preserve"> Arvato Türkiye, </w:t>
      </w:r>
      <w:r w:rsidR="001B6086">
        <w:rPr>
          <w:rFonts w:ascii="Verdana" w:hAnsi="Verdana"/>
          <w:sz w:val="20"/>
          <w:szCs w:val="20"/>
        </w:rPr>
        <w:t>“</w:t>
      </w:r>
      <w:r w:rsidR="000D7F1D">
        <w:rPr>
          <w:rFonts w:ascii="Verdana" w:hAnsi="Verdana"/>
          <w:sz w:val="20"/>
          <w:szCs w:val="20"/>
        </w:rPr>
        <w:t>Telekomünikasyon</w:t>
      </w:r>
      <w:r w:rsidR="001B6086">
        <w:rPr>
          <w:rFonts w:ascii="Verdana" w:hAnsi="Verdana"/>
          <w:sz w:val="20"/>
          <w:szCs w:val="20"/>
        </w:rPr>
        <w:t>”</w:t>
      </w:r>
      <w:r w:rsidR="000D7F1D">
        <w:rPr>
          <w:rFonts w:ascii="Verdana" w:hAnsi="Verdana"/>
          <w:sz w:val="20"/>
          <w:szCs w:val="20"/>
        </w:rPr>
        <w:t xml:space="preserve"> kategorisinde en büyük ikinci hizmet ihracatçısı ödülüne layık görüldü. </w:t>
      </w:r>
    </w:p>
    <w:p w14:paraId="32921A81" w14:textId="2F8E13F8" w:rsidR="00AD6719" w:rsidRDefault="00AD6719" w:rsidP="00AD671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D6719">
        <w:rPr>
          <w:rFonts w:ascii="Verdana" w:hAnsi="Verdana"/>
          <w:sz w:val="20"/>
          <w:szCs w:val="20"/>
        </w:rPr>
        <w:t>15 Aralık 2017 Cuma günü İstanbul’da düzenlenen törende farklı kategori</w:t>
      </w:r>
      <w:r w:rsidR="00C453D0">
        <w:rPr>
          <w:rFonts w:ascii="Verdana" w:hAnsi="Verdana"/>
          <w:sz w:val="20"/>
          <w:szCs w:val="20"/>
        </w:rPr>
        <w:t>ler</w:t>
      </w:r>
      <w:r w:rsidRPr="00AD6719">
        <w:rPr>
          <w:rFonts w:ascii="Verdana" w:hAnsi="Verdana"/>
          <w:sz w:val="20"/>
          <w:szCs w:val="20"/>
        </w:rPr>
        <w:t xml:space="preserve">de ilk üçe giren firma ve kurumların ödülleri </w:t>
      </w:r>
      <w:r w:rsidRPr="001B6086">
        <w:rPr>
          <w:rFonts w:ascii="Verdana" w:hAnsi="Verdana"/>
          <w:b/>
          <w:bCs/>
          <w:sz w:val="20"/>
          <w:szCs w:val="20"/>
        </w:rPr>
        <w:t xml:space="preserve">Ekonomi Bakanı Nihat Zeybekçi, Maliye Bakanı Naci </w:t>
      </w:r>
      <w:proofErr w:type="spellStart"/>
      <w:r w:rsidRPr="001B6086">
        <w:rPr>
          <w:rFonts w:ascii="Verdana" w:hAnsi="Verdana"/>
          <w:b/>
          <w:bCs/>
          <w:sz w:val="20"/>
          <w:szCs w:val="20"/>
        </w:rPr>
        <w:t>Ağbal</w:t>
      </w:r>
      <w:proofErr w:type="spellEnd"/>
      <w:r w:rsidRPr="001B6086">
        <w:rPr>
          <w:rFonts w:ascii="Verdana" w:hAnsi="Verdana"/>
          <w:b/>
          <w:bCs/>
          <w:sz w:val="20"/>
          <w:szCs w:val="20"/>
        </w:rPr>
        <w:t xml:space="preserve"> ile Gümrük </w:t>
      </w:r>
      <w:r w:rsidRPr="00C453D0">
        <w:rPr>
          <w:rFonts w:ascii="Verdana" w:hAnsi="Verdana"/>
          <w:b/>
          <w:sz w:val="20"/>
          <w:szCs w:val="20"/>
        </w:rPr>
        <w:t>ve</w:t>
      </w:r>
      <w:r w:rsidRPr="001B6086">
        <w:rPr>
          <w:rFonts w:ascii="Verdana" w:hAnsi="Verdana"/>
          <w:b/>
          <w:bCs/>
          <w:sz w:val="20"/>
          <w:szCs w:val="20"/>
        </w:rPr>
        <w:t xml:space="preserve"> Ticaret Bakanı Bülent Tüfekçi</w:t>
      </w:r>
      <w:r w:rsidRPr="00AD6719">
        <w:rPr>
          <w:rFonts w:ascii="Verdana" w:hAnsi="Verdana"/>
          <w:sz w:val="20"/>
          <w:szCs w:val="20"/>
        </w:rPr>
        <w:t>’nin de katılımı ile verildi.</w:t>
      </w:r>
    </w:p>
    <w:p w14:paraId="61570BF6" w14:textId="1E2A6560" w:rsidR="009C74DE" w:rsidRDefault="00DC61C2" w:rsidP="001B608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Törende </w:t>
      </w:r>
      <w:proofErr w:type="spellStart"/>
      <w:r>
        <w:rPr>
          <w:rFonts w:ascii="Verdana" w:hAnsi="Verdana"/>
          <w:bCs/>
          <w:sz w:val="20"/>
          <w:szCs w:val="20"/>
        </w:rPr>
        <w:t>Arvato’nun</w:t>
      </w:r>
      <w:proofErr w:type="spellEnd"/>
      <w:r>
        <w:rPr>
          <w:rFonts w:ascii="Verdana" w:hAnsi="Verdana"/>
          <w:bCs/>
          <w:sz w:val="20"/>
          <w:szCs w:val="20"/>
        </w:rPr>
        <w:t xml:space="preserve"> ödülünü Ekonomi Baka</w:t>
      </w:r>
      <w:bookmarkStart w:id="0" w:name="_GoBack"/>
      <w:bookmarkEnd w:id="0"/>
      <w:r>
        <w:rPr>
          <w:rFonts w:ascii="Verdana" w:hAnsi="Verdana"/>
          <w:bCs/>
          <w:sz w:val="20"/>
          <w:szCs w:val="20"/>
        </w:rPr>
        <w:t>nı Nihat Zeybekçi’den teslim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DC61C2">
        <w:rPr>
          <w:rFonts w:ascii="Verdana" w:hAnsi="Verdana"/>
          <w:bCs/>
          <w:sz w:val="20"/>
          <w:szCs w:val="20"/>
        </w:rPr>
        <w:t>alan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AE4F4D" w:rsidRPr="001B6086">
        <w:rPr>
          <w:rFonts w:ascii="Verdana" w:hAnsi="Verdana"/>
          <w:b/>
          <w:bCs/>
          <w:sz w:val="20"/>
          <w:szCs w:val="20"/>
        </w:rPr>
        <w:t>Arvato İcra Kurulu Başkanı ve Yönetim Kurulu Üyesi Soner Cesur</w:t>
      </w:r>
      <w:r w:rsidR="00AE4F4D">
        <w:rPr>
          <w:rFonts w:ascii="Verdana" w:hAnsi="Verdana"/>
          <w:sz w:val="20"/>
          <w:szCs w:val="20"/>
        </w:rPr>
        <w:t xml:space="preserve">, </w:t>
      </w:r>
    </w:p>
    <w:p w14:paraId="328402DC" w14:textId="6C802340" w:rsidR="001B6086" w:rsidRDefault="001B6086" w:rsidP="00DC61C2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r w:rsidR="00AE4F4D">
        <w:rPr>
          <w:rFonts w:ascii="Verdana" w:hAnsi="Verdana"/>
          <w:sz w:val="20"/>
          <w:szCs w:val="20"/>
        </w:rPr>
        <w:t>Telekomünikasyon alanında Türkiye’nin en büyük ikinci</w:t>
      </w:r>
      <w:r w:rsidR="009C74DE">
        <w:rPr>
          <w:rFonts w:ascii="Verdana" w:hAnsi="Verdana"/>
          <w:sz w:val="20"/>
          <w:szCs w:val="20"/>
        </w:rPr>
        <w:t xml:space="preserve"> ihracatçısı olmak</w:t>
      </w:r>
      <w:r w:rsidR="00AE4F4D">
        <w:rPr>
          <w:rFonts w:ascii="Verdana" w:hAnsi="Verdana"/>
          <w:sz w:val="20"/>
          <w:szCs w:val="20"/>
        </w:rPr>
        <w:t xml:space="preserve">, </w:t>
      </w:r>
      <w:proofErr w:type="spellStart"/>
      <w:r w:rsidR="00AE4F4D" w:rsidRPr="00AE4F4D">
        <w:rPr>
          <w:rFonts w:ascii="Verdana" w:hAnsi="Verdana"/>
          <w:sz w:val="20"/>
          <w:szCs w:val="20"/>
        </w:rPr>
        <w:t>Arvato’nun</w:t>
      </w:r>
      <w:proofErr w:type="spellEnd"/>
      <w:r w:rsidR="00AE4F4D" w:rsidRPr="00AE4F4D">
        <w:rPr>
          <w:rFonts w:ascii="Verdana" w:hAnsi="Verdana"/>
          <w:sz w:val="20"/>
          <w:szCs w:val="20"/>
        </w:rPr>
        <w:t xml:space="preserve"> </w:t>
      </w:r>
      <w:proofErr w:type="spellStart"/>
      <w:r w:rsidR="00F26872">
        <w:rPr>
          <w:rFonts w:ascii="Verdana" w:hAnsi="Verdana"/>
          <w:sz w:val="20"/>
          <w:szCs w:val="20"/>
        </w:rPr>
        <w:t>near-shore</w:t>
      </w:r>
      <w:proofErr w:type="spellEnd"/>
      <w:r w:rsidR="00F26872">
        <w:rPr>
          <w:rFonts w:ascii="Verdana" w:hAnsi="Verdana"/>
          <w:sz w:val="20"/>
          <w:szCs w:val="20"/>
        </w:rPr>
        <w:t xml:space="preserve"> </w:t>
      </w:r>
      <w:r w:rsidR="00F07954">
        <w:rPr>
          <w:rFonts w:ascii="Verdana" w:hAnsi="Verdana"/>
          <w:sz w:val="20"/>
          <w:szCs w:val="20"/>
        </w:rPr>
        <w:t>operasyon hizmeti verdiği</w:t>
      </w:r>
      <w:r w:rsidR="00F26872">
        <w:rPr>
          <w:rFonts w:ascii="Verdana" w:hAnsi="Verdana"/>
          <w:sz w:val="20"/>
          <w:szCs w:val="20"/>
        </w:rPr>
        <w:t xml:space="preserve"> </w:t>
      </w:r>
      <w:r w:rsidR="00F07954">
        <w:rPr>
          <w:rFonts w:ascii="Verdana" w:hAnsi="Verdana"/>
          <w:sz w:val="20"/>
          <w:szCs w:val="20"/>
        </w:rPr>
        <w:t>müşterileri için yüksek standartlar ile ürettiği özverili hizmetin</w:t>
      </w:r>
      <w:r w:rsidR="00F26872">
        <w:rPr>
          <w:rFonts w:ascii="Verdana" w:hAnsi="Verdana"/>
          <w:sz w:val="20"/>
          <w:szCs w:val="20"/>
        </w:rPr>
        <w:t xml:space="preserve"> bir göstergesidir</w:t>
      </w:r>
      <w:r w:rsidR="00AE4F4D" w:rsidRPr="00AE4F4D">
        <w:rPr>
          <w:rFonts w:ascii="Verdana" w:hAnsi="Verdana"/>
          <w:sz w:val="20"/>
          <w:szCs w:val="20"/>
        </w:rPr>
        <w:t>.</w:t>
      </w:r>
      <w:r w:rsidR="009C74DE">
        <w:rPr>
          <w:rFonts w:ascii="Verdana" w:hAnsi="Verdana"/>
          <w:sz w:val="20"/>
          <w:szCs w:val="20"/>
        </w:rPr>
        <w:t xml:space="preserve"> </w:t>
      </w:r>
      <w:r w:rsidR="009C74DE" w:rsidRPr="00AE4F4D">
        <w:rPr>
          <w:rFonts w:ascii="Verdana" w:hAnsi="Verdana"/>
          <w:sz w:val="20"/>
          <w:szCs w:val="20"/>
        </w:rPr>
        <w:t xml:space="preserve">Bu ödülün ardından </w:t>
      </w:r>
      <w:proofErr w:type="spellStart"/>
      <w:r w:rsidR="009C74DE" w:rsidRPr="00AE4F4D">
        <w:rPr>
          <w:rFonts w:ascii="Verdana" w:hAnsi="Verdana"/>
          <w:sz w:val="20"/>
          <w:szCs w:val="20"/>
        </w:rPr>
        <w:t>near-shore</w:t>
      </w:r>
      <w:proofErr w:type="spellEnd"/>
      <w:r w:rsidR="009C74DE" w:rsidRPr="00AE4F4D">
        <w:rPr>
          <w:rFonts w:ascii="Verdana" w:hAnsi="Verdana"/>
          <w:sz w:val="20"/>
          <w:szCs w:val="20"/>
        </w:rPr>
        <w:t xml:space="preserve"> operasyonlarımızı her gün daha da büyütmek için büyük gayretle çalış</w:t>
      </w:r>
      <w:r w:rsidR="009C74DE">
        <w:rPr>
          <w:rFonts w:ascii="Verdana" w:hAnsi="Verdana"/>
          <w:sz w:val="20"/>
          <w:szCs w:val="20"/>
        </w:rPr>
        <w:t xml:space="preserve">maya devam </w:t>
      </w:r>
      <w:r w:rsidR="00F26872">
        <w:rPr>
          <w:rFonts w:ascii="Verdana" w:hAnsi="Verdana"/>
          <w:sz w:val="20"/>
          <w:szCs w:val="20"/>
        </w:rPr>
        <w:t>eden tüm ekibimi gönülden tebrik ediyorum. Biz Arvato olarak t</w:t>
      </w:r>
      <w:r w:rsidRPr="001B6086">
        <w:rPr>
          <w:rFonts w:ascii="Verdana" w:hAnsi="Verdana"/>
          <w:sz w:val="20"/>
          <w:szCs w:val="20"/>
        </w:rPr>
        <w:t>eknoloji</w:t>
      </w:r>
      <w:r w:rsidR="00F26872">
        <w:rPr>
          <w:rFonts w:ascii="Verdana" w:hAnsi="Verdana"/>
          <w:sz w:val="20"/>
          <w:szCs w:val="20"/>
        </w:rPr>
        <w:t xml:space="preserve"> </w:t>
      </w:r>
      <w:r w:rsidR="000319BE">
        <w:rPr>
          <w:rFonts w:ascii="Verdana" w:hAnsi="Verdana"/>
          <w:sz w:val="20"/>
          <w:szCs w:val="20"/>
        </w:rPr>
        <w:t>ile</w:t>
      </w:r>
      <w:r w:rsidR="00F26872">
        <w:rPr>
          <w:rFonts w:ascii="Verdana" w:hAnsi="Verdana"/>
          <w:sz w:val="20"/>
          <w:szCs w:val="20"/>
        </w:rPr>
        <w:t xml:space="preserve"> ilerliyoruz</w:t>
      </w:r>
      <w:r w:rsidR="000319BE">
        <w:rPr>
          <w:rFonts w:ascii="Verdana" w:hAnsi="Verdana"/>
          <w:sz w:val="20"/>
          <w:szCs w:val="20"/>
        </w:rPr>
        <w:t xml:space="preserve"> ve tecrübemizle farklılaşıyoruz, </w:t>
      </w:r>
      <w:r w:rsidR="00DC61C2">
        <w:rPr>
          <w:rFonts w:ascii="Verdana" w:hAnsi="Verdana"/>
          <w:sz w:val="20"/>
          <w:szCs w:val="20"/>
        </w:rPr>
        <w:t>çalışanlarımızdan güç alarak</w:t>
      </w:r>
      <w:r w:rsidRPr="001B6086">
        <w:rPr>
          <w:rFonts w:ascii="Verdana" w:hAnsi="Verdana"/>
          <w:sz w:val="20"/>
          <w:szCs w:val="20"/>
        </w:rPr>
        <w:t xml:space="preserve"> kazandığımız bu </w:t>
      </w:r>
      <w:proofErr w:type="gramStart"/>
      <w:r w:rsidRPr="001B6086">
        <w:rPr>
          <w:rFonts w:ascii="Verdana" w:hAnsi="Verdana"/>
          <w:sz w:val="20"/>
          <w:szCs w:val="20"/>
        </w:rPr>
        <w:t>prestijli</w:t>
      </w:r>
      <w:proofErr w:type="gramEnd"/>
      <w:r w:rsidRPr="001B6086">
        <w:rPr>
          <w:rFonts w:ascii="Verdana" w:hAnsi="Verdana"/>
          <w:sz w:val="20"/>
          <w:szCs w:val="20"/>
        </w:rPr>
        <w:t xml:space="preserve"> ö</w:t>
      </w:r>
      <w:r w:rsidR="00F26872">
        <w:rPr>
          <w:rFonts w:ascii="Verdana" w:hAnsi="Verdana"/>
          <w:sz w:val="20"/>
          <w:szCs w:val="20"/>
        </w:rPr>
        <w:t>dülün haklı gururunu yaşıyoruz.</w:t>
      </w:r>
      <w:r>
        <w:rPr>
          <w:rFonts w:ascii="Verdana" w:hAnsi="Verdana"/>
          <w:sz w:val="20"/>
          <w:szCs w:val="20"/>
        </w:rPr>
        <w:t xml:space="preserve">” dedi. </w:t>
      </w:r>
    </w:p>
    <w:p w14:paraId="0D6E8253" w14:textId="77777777" w:rsidR="001B6086" w:rsidRPr="001B6086" w:rsidRDefault="001B6086" w:rsidP="001B6086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B6086">
        <w:rPr>
          <w:rFonts w:ascii="Verdana" w:hAnsi="Verdana"/>
          <w:b/>
          <w:bCs/>
          <w:sz w:val="20"/>
          <w:szCs w:val="20"/>
        </w:rPr>
        <w:t>İlgili Kişi:</w:t>
      </w:r>
    </w:p>
    <w:p w14:paraId="7085DD67" w14:textId="3E8D353D" w:rsidR="00AE4F4D" w:rsidRDefault="001B6086" w:rsidP="00DC61C2">
      <w:pPr>
        <w:spacing w:line="360" w:lineRule="auto"/>
        <w:rPr>
          <w:rFonts w:ascii="Verdana" w:hAnsi="Verdana"/>
          <w:sz w:val="20"/>
          <w:szCs w:val="20"/>
        </w:rPr>
      </w:pPr>
      <w:r w:rsidRPr="001B6086">
        <w:rPr>
          <w:rFonts w:ascii="Verdana" w:hAnsi="Verdana"/>
          <w:sz w:val="20"/>
          <w:szCs w:val="20"/>
        </w:rPr>
        <w:t>Eray Coşan</w:t>
      </w:r>
      <w:r w:rsidR="00DC61C2">
        <w:rPr>
          <w:rFonts w:ascii="Verdana" w:hAnsi="Verdana"/>
          <w:sz w:val="20"/>
          <w:szCs w:val="20"/>
        </w:rPr>
        <w:t xml:space="preserve"> / </w:t>
      </w:r>
      <w:r w:rsidRPr="001B6086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1B6086">
        <w:rPr>
          <w:rFonts w:ascii="Verdana" w:hAnsi="Verdana"/>
          <w:sz w:val="20"/>
          <w:szCs w:val="20"/>
        </w:rPr>
        <w:t>Porter</w:t>
      </w:r>
      <w:proofErr w:type="spellEnd"/>
      <w:r w:rsidRPr="001B6086">
        <w:rPr>
          <w:rFonts w:ascii="Verdana" w:hAnsi="Verdana"/>
          <w:sz w:val="20"/>
          <w:szCs w:val="20"/>
        </w:rPr>
        <w:t xml:space="preserve"> </w:t>
      </w:r>
      <w:proofErr w:type="spellStart"/>
      <w:r w:rsidRPr="001B6086">
        <w:rPr>
          <w:rFonts w:ascii="Verdana" w:hAnsi="Verdana"/>
          <w:sz w:val="20"/>
          <w:szCs w:val="20"/>
        </w:rPr>
        <w:t>Novelli</w:t>
      </w:r>
      <w:proofErr w:type="spellEnd"/>
      <w:r w:rsidR="00DC61C2">
        <w:rPr>
          <w:rFonts w:ascii="Verdana" w:hAnsi="Verdana"/>
          <w:sz w:val="20"/>
          <w:szCs w:val="20"/>
        </w:rPr>
        <w:t xml:space="preserve"> / </w:t>
      </w:r>
      <w:r w:rsidRPr="001B6086">
        <w:rPr>
          <w:rFonts w:ascii="Verdana" w:hAnsi="Verdana"/>
          <w:sz w:val="20"/>
          <w:szCs w:val="20"/>
        </w:rPr>
        <w:t xml:space="preserve">0212 219 29 71 </w:t>
      </w:r>
      <w:hyperlink r:id="rId4" w:history="1">
        <w:r w:rsidRPr="00911764">
          <w:rPr>
            <w:rStyle w:val="Hyperlink"/>
            <w:rFonts w:ascii="Verdana" w:hAnsi="Verdana"/>
            <w:sz w:val="20"/>
            <w:szCs w:val="20"/>
          </w:rPr>
          <w:t>erayc@marjinal.com.tr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5C8F1788" w14:textId="0C98A40D" w:rsidR="00AE4F4D" w:rsidRPr="00AD6719" w:rsidRDefault="00DC2FC1" w:rsidP="00DC61C2">
      <w:pPr>
        <w:spacing w:line="240" w:lineRule="auto"/>
        <w:rPr>
          <w:rFonts w:ascii="Verdana" w:hAnsi="Verdana"/>
          <w:sz w:val="20"/>
          <w:szCs w:val="20"/>
        </w:rPr>
      </w:pPr>
      <w:r w:rsidRPr="00DC2FC1">
        <w:rPr>
          <w:rFonts w:ascii="Verdana" w:eastAsia="Times New Roman" w:hAnsi="Verdana"/>
          <w:b/>
          <w:sz w:val="16"/>
          <w:szCs w:val="16"/>
        </w:rPr>
        <w:t xml:space="preserve">Arvato hakkında: </w:t>
      </w:r>
      <w:r w:rsidRPr="00DC2FC1">
        <w:rPr>
          <w:rFonts w:ascii="Verdana" w:eastAsia="Times New Roman" w:hAnsi="Verdana"/>
          <w:sz w:val="16"/>
          <w:szCs w:val="16"/>
        </w:rPr>
        <w:t xml:space="preserve">Arvato 40'tan fazla ülkede yaklaşık 70.000 çalışanı bulunan uluslararası bir servis sağlayıcısıdır. Tüm dünyadaki müşterilerine yenilikçi çözümler tasarlar ve uygular. Bu hizmetler arasında; CRM sektöründeki tüm iletişim kanalları aracılığıyla akıllı müşteri hizmetleri, SCM alanında perakendecilere ve markalara yönelik uçtan uca e-ticaret hizmetleri, finansal endüstride dolandırıcılık önleme ve ödeme hizmetleri ve IT bulut servisleri bulunmaktadır. Yenilikçi çözümler geliştirirken, otomasyon ve veri/analitik üzerine odaklanmaktadır. Telekomünikasyondan kamu hizmetleri şirketlerine, bankalar ve sigorta şirketlerinden e-ticaret, BT ve internet sağlayıcılarına kadar geniş bir endüstri alanındaki müşteriler </w:t>
      </w:r>
      <w:proofErr w:type="spellStart"/>
      <w:r w:rsidRPr="00DC2FC1">
        <w:rPr>
          <w:rFonts w:ascii="Verdana" w:eastAsia="Times New Roman" w:hAnsi="Verdana"/>
          <w:sz w:val="16"/>
          <w:szCs w:val="16"/>
        </w:rPr>
        <w:t>Arvato'nun</w:t>
      </w:r>
      <w:proofErr w:type="spellEnd"/>
      <w:r w:rsidRPr="00DC2FC1">
        <w:rPr>
          <w:rFonts w:ascii="Verdana" w:eastAsia="Times New Roman" w:hAnsi="Verdana"/>
          <w:sz w:val="16"/>
          <w:szCs w:val="16"/>
        </w:rPr>
        <w:t xml:space="preserve"> çözüm portföyüne güvenerek </w:t>
      </w:r>
      <w:proofErr w:type="spellStart"/>
      <w:r w:rsidRPr="00DC2FC1">
        <w:rPr>
          <w:rFonts w:ascii="Verdana" w:eastAsia="Times New Roman" w:hAnsi="Verdana"/>
          <w:sz w:val="16"/>
          <w:szCs w:val="16"/>
        </w:rPr>
        <w:t>Arvato'yu</w:t>
      </w:r>
      <w:proofErr w:type="spellEnd"/>
      <w:r w:rsidRPr="00DC2FC1">
        <w:rPr>
          <w:rFonts w:ascii="Verdana" w:eastAsia="Times New Roman" w:hAnsi="Verdana"/>
          <w:sz w:val="16"/>
          <w:szCs w:val="16"/>
        </w:rPr>
        <w:t xml:space="preserve"> iş ortağı olarak tercih etmektedir. Arvato, </w:t>
      </w:r>
      <w:proofErr w:type="spellStart"/>
      <w:r w:rsidRPr="00DC2FC1">
        <w:rPr>
          <w:rFonts w:ascii="Verdana" w:eastAsia="Times New Roman" w:hAnsi="Verdana"/>
          <w:sz w:val="16"/>
          <w:szCs w:val="16"/>
        </w:rPr>
        <w:t>Bertelsmann'a</w:t>
      </w:r>
      <w:proofErr w:type="spellEnd"/>
      <w:r w:rsidRPr="00DC2FC1">
        <w:rPr>
          <w:rFonts w:ascii="Verdana" w:eastAsia="Times New Roman" w:hAnsi="Verdana"/>
          <w:sz w:val="16"/>
          <w:szCs w:val="16"/>
        </w:rPr>
        <w:t xml:space="preserve"> bağlı bir şirkettir. Daha fazla bilgi için: </w:t>
      </w:r>
      <w:hyperlink r:id="rId5" w:history="1">
        <w:r w:rsidRPr="00DC2FC1">
          <w:rPr>
            <w:rStyle w:val="Hyperlink"/>
            <w:rFonts w:ascii="Verdana" w:eastAsia="Times New Roman" w:hAnsi="Verdana"/>
            <w:sz w:val="16"/>
            <w:szCs w:val="16"/>
          </w:rPr>
          <w:t>www.arvato.com.tr</w:t>
        </w:r>
      </w:hyperlink>
      <w:r w:rsidRPr="00DC2FC1">
        <w:rPr>
          <w:rFonts w:ascii="Verdana" w:eastAsia="Times New Roman" w:hAnsi="Verdana"/>
          <w:sz w:val="16"/>
          <w:szCs w:val="16"/>
        </w:rPr>
        <w:t xml:space="preserve"> </w:t>
      </w:r>
    </w:p>
    <w:sectPr w:rsidR="00AE4F4D" w:rsidRPr="00AD6719" w:rsidSect="00DC61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19"/>
    <w:rsid w:val="000319BE"/>
    <w:rsid w:val="00076111"/>
    <w:rsid w:val="000D7F1D"/>
    <w:rsid w:val="001B6086"/>
    <w:rsid w:val="003D7A5B"/>
    <w:rsid w:val="005F5FB3"/>
    <w:rsid w:val="009C74DE"/>
    <w:rsid w:val="009D7495"/>
    <w:rsid w:val="00A8719A"/>
    <w:rsid w:val="00AD6719"/>
    <w:rsid w:val="00AE4F4D"/>
    <w:rsid w:val="00C453D0"/>
    <w:rsid w:val="00DC2FC1"/>
    <w:rsid w:val="00DC61C2"/>
    <w:rsid w:val="00F07954"/>
    <w:rsid w:val="00F2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6E80B"/>
  <w15:docId w15:val="{3673DE1E-D19E-4F7A-B68D-AFBD6D9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08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0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vato.com.tr" TargetMode="External"/><Relationship Id="rId4" Type="http://schemas.openxmlformats.org/officeDocument/2006/relationships/hyperlink" Target="mailto:erayc@marjinal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Kocabey, Meric</cp:lastModifiedBy>
  <cp:revision>6</cp:revision>
  <dcterms:created xsi:type="dcterms:W3CDTF">2017-12-20T14:38:00Z</dcterms:created>
  <dcterms:modified xsi:type="dcterms:W3CDTF">2017-12-21T15:46:00Z</dcterms:modified>
</cp:coreProperties>
</file>