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31746" w14:textId="767C5D02" w:rsidR="0049604B" w:rsidRPr="00B47AC3" w:rsidRDefault="0049604B" w:rsidP="0049604B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  <w:lang w:val="tr-TR"/>
        </w:rPr>
      </w:pPr>
      <w:bookmarkStart w:id="0" w:name="_Hlk488572819"/>
      <w:bookmarkStart w:id="1" w:name="_Hlk520982623"/>
      <w:bookmarkStart w:id="2" w:name="_GoBack"/>
      <w:proofErr w:type="spellStart"/>
      <w:r w:rsidRPr="00B47AC3">
        <w:rPr>
          <w:rFonts w:cstheme="minorHAnsi"/>
          <w:b/>
          <w:bCs/>
          <w:sz w:val="28"/>
          <w:szCs w:val="28"/>
          <w:lang w:val="tr-TR"/>
        </w:rPr>
        <w:t>VMware</w:t>
      </w:r>
      <w:proofErr w:type="spellEnd"/>
      <w:r w:rsidRPr="00B47AC3">
        <w:rPr>
          <w:rFonts w:cstheme="minorHAnsi"/>
          <w:b/>
          <w:bCs/>
          <w:sz w:val="28"/>
          <w:szCs w:val="28"/>
          <w:lang w:val="tr-TR"/>
        </w:rPr>
        <w:t xml:space="preserve"> ve AWS</w:t>
      </w:r>
      <w:bookmarkEnd w:id="0"/>
      <w:bookmarkEnd w:id="1"/>
      <w:r w:rsidRPr="00B47AC3">
        <w:rPr>
          <w:rFonts w:cstheme="minorHAnsi"/>
          <w:b/>
          <w:bCs/>
          <w:sz w:val="28"/>
          <w:szCs w:val="28"/>
          <w:lang w:val="tr-TR"/>
        </w:rPr>
        <w:t xml:space="preserve">, </w:t>
      </w:r>
      <w:proofErr w:type="spellStart"/>
      <w:r w:rsidRPr="00B47AC3">
        <w:rPr>
          <w:rFonts w:cstheme="minorHAnsi"/>
          <w:b/>
          <w:bCs/>
          <w:sz w:val="28"/>
          <w:szCs w:val="28"/>
          <w:lang w:val="tr-TR"/>
        </w:rPr>
        <w:t>VMware</w:t>
      </w:r>
      <w:proofErr w:type="spellEnd"/>
      <w:r w:rsidRPr="00B47AC3">
        <w:rPr>
          <w:rFonts w:cstheme="minorHAnsi"/>
          <w:b/>
          <w:bCs/>
          <w:sz w:val="28"/>
          <w:szCs w:val="28"/>
          <w:lang w:val="tr-TR"/>
        </w:rPr>
        <w:t xml:space="preserve"> </w:t>
      </w:r>
      <w:proofErr w:type="spellStart"/>
      <w:r w:rsidRPr="00B47AC3">
        <w:rPr>
          <w:rFonts w:cstheme="minorHAnsi"/>
          <w:b/>
          <w:bCs/>
          <w:sz w:val="28"/>
          <w:szCs w:val="28"/>
          <w:lang w:val="tr-TR"/>
        </w:rPr>
        <w:t>Cloud</w:t>
      </w:r>
      <w:proofErr w:type="spellEnd"/>
      <w:r w:rsidRPr="00B47AC3">
        <w:rPr>
          <w:rFonts w:cstheme="minorHAnsi"/>
          <w:b/>
          <w:bCs/>
          <w:sz w:val="28"/>
          <w:szCs w:val="28"/>
          <w:lang w:val="tr-TR"/>
        </w:rPr>
        <w:t xml:space="preserve"> on </w:t>
      </w:r>
      <w:proofErr w:type="spellStart"/>
      <w:r w:rsidRPr="00B47AC3">
        <w:rPr>
          <w:rFonts w:cstheme="minorHAnsi"/>
          <w:b/>
          <w:bCs/>
          <w:sz w:val="28"/>
          <w:szCs w:val="28"/>
          <w:lang w:val="tr-TR"/>
        </w:rPr>
        <w:t>AWS’in</w:t>
      </w:r>
      <w:proofErr w:type="spellEnd"/>
      <w:r w:rsidRPr="00B47AC3">
        <w:rPr>
          <w:rFonts w:cstheme="minorHAnsi"/>
          <w:b/>
          <w:bCs/>
          <w:sz w:val="28"/>
          <w:szCs w:val="28"/>
          <w:lang w:val="tr-TR"/>
        </w:rPr>
        <w:t xml:space="preserve"> global </w:t>
      </w:r>
      <w:r w:rsidR="00B47AC3" w:rsidRPr="00B47AC3">
        <w:rPr>
          <w:rFonts w:cstheme="minorHAnsi"/>
          <w:b/>
          <w:bCs/>
          <w:sz w:val="28"/>
          <w:szCs w:val="28"/>
          <w:lang w:val="tr-TR"/>
        </w:rPr>
        <w:t xml:space="preserve">çapta </w:t>
      </w:r>
      <w:r w:rsidRPr="00B47AC3">
        <w:rPr>
          <w:rFonts w:cstheme="minorHAnsi"/>
          <w:b/>
          <w:bCs/>
          <w:sz w:val="28"/>
          <w:szCs w:val="28"/>
          <w:lang w:val="tr-TR"/>
        </w:rPr>
        <w:t>kurulumlarını hızlandırıyor</w:t>
      </w:r>
    </w:p>
    <w:p w14:paraId="6E70B530" w14:textId="77777777" w:rsidR="0049604B" w:rsidRPr="00B47AC3" w:rsidRDefault="0049604B" w:rsidP="0049604B">
      <w:pPr>
        <w:widowControl w:val="0"/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tr-TR"/>
        </w:rPr>
      </w:pPr>
    </w:p>
    <w:p w14:paraId="3528B6CD" w14:textId="1CEC0696" w:rsidR="0049604B" w:rsidRPr="00B47AC3" w:rsidRDefault="0049604B" w:rsidP="00F84F48">
      <w:pPr>
        <w:jc w:val="center"/>
        <w:rPr>
          <w:rFonts w:cstheme="minorHAnsi"/>
          <w:bCs/>
          <w:i/>
          <w:sz w:val="22"/>
          <w:szCs w:val="22"/>
          <w:lang w:val="tr-TR"/>
        </w:rPr>
      </w:pPr>
      <w:proofErr w:type="spellStart"/>
      <w:r w:rsidRPr="00B47AC3">
        <w:rPr>
          <w:rFonts w:cstheme="minorHAnsi"/>
          <w:bCs/>
          <w:i/>
          <w:sz w:val="22"/>
          <w:szCs w:val="22"/>
          <w:lang w:val="tr-TR"/>
        </w:rPr>
        <w:t>VMware</w:t>
      </w:r>
      <w:proofErr w:type="spellEnd"/>
      <w:r w:rsidRPr="00B47AC3">
        <w:rPr>
          <w:rFonts w:cstheme="minorHAnsi"/>
          <w:bCs/>
          <w:i/>
          <w:sz w:val="22"/>
          <w:szCs w:val="22"/>
          <w:lang w:val="tr-TR"/>
        </w:rPr>
        <w:t xml:space="preserve"> </w:t>
      </w:r>
      <w:proofErr w:type="spellStart"/>
      <w:r w:rsidRPr="00B47AC3">
        <w:rPr>
          <w:rFonts w:cstheme="minorHAnsi"/>
          <w:bCs/>
          <w:i/>
          <w:sz w:val="22"/>
          <w:szCs w:val="22"/>
          <w:lang w:val="tr-TR"/>
        </w:rPr>
        <w:t>Cloud</w:t>
      </w:r>
      <w:proofErr w:type="spellEnd"/>
      <w:r w:rsidRPr="00B47AC3">
        <w:rPr>
          <w:rFonts w:cstheme="minorHAnsi"/>
          <w:bCs/>
          <w:i/>
          <w:sz w:val="22"/>
          <w:szCs w:val="22"/>
          <w:lang w:val="tr-TR"/>
        </w:rPr>
        <w:t xml:space="preserve"> on AWS, Avrupa ve Amerika genelinde çoklu yeni veri merkezleri oluşturuyor</w:t>
      </w:r>
      <w:r w:rsidR="00F84F48" w:rsidRPr="00B47AC3">
        <w:rPr>
          <w:rFonts w:cstheme="minorHAnsi"/>
          <w:bCs/>
          <w:i/>
          <w:sz w:val="22"/>
          <w:szCs w:val="22"/>
          <w:lang w:val="tr-TR"/>
        </w:rPr>
        <w:t>. Ayrıca, f</w:t>
      </w:r>
      <w:r w:rsidRPr="00B47AC3">
        <w:rPr>
          <w:rFonts w:cstheme="minorHAnsi"/>
          <w:bCs/>
          <w:i/>
          <w:sz w:val="22"/>
          <w:szCs w:val="22"/>
          <w:lang w:val="tr-TR"/>
        </w:rPr>
        <w:t>elaket kurtarma, buluta geçiş, bulut tabanlı sanal masaüstü ve ürün destek hizmeti yeteneklerini genişletiyor</w:t>
      </w:r>
      <w:r w:rsidR="00A00D89" w:rsidRPr="00B47AC3">
        <w:rPr>
          <w:rFonts w:cstheme="minorHAnsi"/>
          <w:bCs/>
          <w:i/>
          <w:sz w:val="22"/>
          <w:szCs w:val="22"/>
          <w:lang w:val="tr-TR"/>
        </w:rPr>
        <w:t>.</w:t>
      </w:r>
    </w:p>
    <w:p w14:paraId="75F9B52E" w14:textId="77777777" w:rsidR="0049604B" w:rsidRPr="00B47AC3" w:rsidRDefault="0049604B" w:rsidP="0049604B">
      <w:pPr>
        <w:pStyle w:val="ListeParagraf"/>
        <w:rPr>
          <w:rFonts w:cstheme="minorHAnsi"/>
          <w:b/>
          <w:sz w:val="22"/>
          <w:szCs w:val="22"/>
        </w:rPr>
      </w:pPr>
    </w:p>
    <w:p w14:paraId="6E1A985B" w14:textId="4F1B0205" w:rsidR="00AC17D9" w:rsidRPr="00B47AC3" w:rsidRDefault="00AC17D9" w:rsidP="00A00D89">
      <w:pPr>
        <w:jc w:val="both"/>
        <w:rPr>
          <w:rFonts w:eastAsia="Arial" w:cstheme="minorHAnsi"/>
          <w:sz w:val="22"/>
          <w:szCs w:val="22"/>
          <w:lang w:val="tr-TR"/>
        </w:rPr>
      </w:pPr>
      <w:proofErr w:type="spellStart"/>
      <w:r w:rsidRPr="00B47AC3">
        <w:rPr>
          <w:rFonts w:eastAsia="Arial" w:cstheme="minorHAnsi"/>
          <w:sz w:val="22"/>
          <w:szCs w:val="22"/>
          <w:lang w:val="tr-TR"/>
        </w:rPr>
        <w:t>VMware</w:t>
      </w:r>
      <w:proofErr w:type="spellEnd"/>
      <w:r w:rsidRPr="00B47AC3">
        <w:rPr>
          <w:rFonts w:eastAsia="Arial" w:cstheme="minorHAnsi"/>
          <w:sz w:val="22"/>
          <w:szCs w:val="22"/>
          <w:lang w:val="tr-TR"/>
        </w:rPr>
        <w:t xml:space="preserve">, </w:t>
      </w:r>
      <w:proofErr w:type="spellStart"/>
      <w:r w:rsidRPr="00B47AC3">
        <w:rPr>
          <w:rFonts w:eastAsia="Arial" w:cstheme="minorHAnsi"/>
          <w:sz w:val="22"/>
          <w:szCs w:val="22"/>
          <w:lang w:val="tr-TR"/>
        </w:rPr>
        <w:t>Inc</w:t>
      </w:r>
      <w:proofErr w:type="spellEnd"/>
      <w:r w:rsidRPr="00B47AC3">
        <w:rPr>
          <w:rFonts w:eastAsia="Arial" w:cstheme="minorHAnsi"/>
          <w:sz w:val="22"/>
          <w:szCs w:val="22"/>
          <w:lang w:val="tr-TR"/>
        </w:rPr>
        <w:t xml:space="preserve">. (NYSE: VMW) </w:t>
      </w:r>
      <w:hyperlink r:id="rId6" w:history="1">
        <w:proofErr w:type="spellStart"/>
        <w:r w:rsidR="0049604B" w:rsidRPr="00B47AC3">
          <w:rPr>
            <w:rStyle w:val="Kpr"/>
            <w:rFonts w:eastAsia="Arial" w:cstheme="minorHAnsi"/>
            <w:sz w:val="22"/>
            <w:szCs w:val="22"/>
            <w:lang w:val="tr-TR"/>
          </w:rPr>
          <w:t>VMworld</w:t>
        </w:r>
        <w:proofErr w:type="spellEnd"/>
        <w:r w:rsidR="0049604B" w:rsidRPr="00B47AC3">
          <w:rPr>
            <w:rStyle w:val="Kpr"/>
            <w:rFonts w:eastAsia="Arial" w:cstheme="minorHAnsi"/>
            <w:sz w:val="22"/>
            <w:szCs w:val="22"/>
            <w:lang w:val="tr-TR"/>
          </w:rPr>
          <w:t xml:space="preserve"> </w:t>
        </w:r>
        <w:r w:rsidRPr="00B47AC3">
          <w:rPr>
            <w:rStyle w:val="Kpr"/>
            <w:rFonts w:eastAsia="Arial" w:cstheme="minorHAnsi"/>
            <w:sz w:val="22"/>
            <w:szCs w:val="22"/>
            <w:lang w:val="tr-TR"/>
          </w:rPr>
          <w:t>Avrupa</w:t>
        </w:r>
        <w:r w:rsidR="0049604B" w:rsidRPr="00B47AC3">
          <w:rPr>
            <w:rStyle w:val="Kpr"/>
            <w:rFonts w:eastAsia="Arial" w:cstheme="minorHAnsi"/>
            <w:sz w:val="22"/>
            <w:szCs w:val="22"/>
            <w:lang w:val="tr-TR"/>
          </w:rPr>
          <w:t xml:space="preserve"> 2018</w:t>
        </w:r>
      </w:hyperlink>
      <w:r w:rsidRPr="00B47AC3">
        <w:rPr>
          <w:rStyle w:val="Kpr"/>
          <w:rFonts w:eastAsia="Arial" w:cstheme="minorHAnsi"/>
          <w:sz w:val="22"/>
          <w:szCs w:val="22"/>
          <w:lang w:val="tr-TR"/>
        </w:rPr>
        <w:t>’de</w:t>
      </w:r>
      <w:r w:rsidR="0049604B" w:rsidRPr="00B47AC3">
        <w:rPr>
          <w:rFonts w:eastAsia="Arial" w:cstheme="minorHAnsi"/>
          <w:sz w:val="22"/>
          <w:szCs w:val="22"/>
          <w:lang w:val="tr-TR"/>
        </w:rPr>
        <w:t xml:space="preserve">, </w:t>
      </w:r>
      <w:hyperlink r:id="rId7" w:history="1">
        <w:proofErr w:type="spellStart"/>
        <w:r w:rsidRPr="00B47AC3">
          <w:rPr>
            <w:rStyle w:val="Kpr"/>
            <w:rFonts w:eastAsia="Arial" w:cstheme="minorHAnsi"/>
            <w:sz w:val="22"/>
            <w:szCs w:val="22"/>
            <w:lang w:val="tr-TR"/>
          </w:rPr>
          <w:t>VMware</w:t>
        </w:r>
        <w:proofErr w:type="spellEnd"/>
        <w:r w:rsidRPr="00B47AC3">
          <w:rPr>
            <w:rStyle w:val="Kpr"/>
            <w:rFonts w:eastAsia="Arial" w:cstheme="minorHAnsi"/>
            <w:sz w:val="22"/>
            <w:szCs w:val="22"/>
            <w:lang w:val="tr-TR"/>
          </w:rPr>
          <w:t xml:space="preserve"> </w:t>
        </w:r>
        <w:proofErr w:type="spellStart"/>
        <w:r w:rsidRPr="00B47AC3">
          <w:rPr>
            <w:rStyle w:val="Kpr"/>
            <w:rFonts w:eastAsia="Arial" w:cstheme="minorHAnsi"/>
            <w:sz w:val="22"/>
            <w:szCs w:val="22"/>
            <w:lang w:val="tr-TR"/>
          </w:rPr>
          <w:t>Cloud</w:t>
        </w:r>
        <w:proofErr w:type="spellEnd"/>
        <w:r w:rsidRPr="00B47AC3">
          <w:rPr>
            <w:rStyle w:val="Kpr"/>
            <w:rFonts w:eastAsia="Arial" w:cstheme="minorHAnsi"/>
            <w:sz w:val="22"/>
            <w:szCs w:val="22"/>
            <w:lang w:val="tr-TR"/>
          </w:rPr>
          <w:t xml:space="preserve"> on </w:t>
        </w:r>
        <w:proofErr w:type="spellStart"/>
        <w:r w:rsidRPr="00B47AC3">
          <w:rPr>
            <w:rStyle w:val="Kpr"/>
            <w:rFonts w:eastAsia="Arial" w:cstheme="minorHAnsi"/>
            <w:sz w:val="22"/>
            <w:szCs w:val="22"/>
            <w:lang w:val="tr-TR"/>
          </w:rPr>
          <w:t>AWS</w:t>
        </w:r>
      </w:hyperlink>
      <w:r w:rsidRPr="00B47AC3">
        <w:rPr>
          <w:rFonts w:eastAsia="Arial" w:cstheme="minorHAnsi"/>
          <w:sz w:val="22"/>
          <w:szCs w:val="22"/>
          <w:lang w:val="tr-TR"/>
        </w:rPr>
        <w:t>’in</w:t>
      </w:r>
      <w:proofErr w:type="spellEnd"/>
      <w:r w:rsidRPr="00B47AC3">
        <w:rPr>
          <w:rFonts w:eastAsia="Arial" w:cstheme="minorHAnsi"/>
          <w:sz w:val="22"/>
          <w:szCs w:val="22"/>
          <w:lang w:val="tr-TR"/>
        </w:rPr>
        <w:t xml:space="preserve"> 2018’in son çeyreğinde dahil ol</w:t>
      </w:r>
      <w:r w:rsidR="00AE5292">
        <w:rPr>
          <w:rFonts w:eastAsia="Arial" w:cstheme="minorHAnsi"/>
          <w:sz w:val="22"/>
          <w:szCs w:val="22"/>
          <w:lang w:val="tr-TR"/>
        </w:rPr>
        <w:t>ması beklenen</w:t>
      </w:r>
      <w:r w:rsidRPr="00B47AC3">
        <w:rPr>
          <w:rFonts w:eastAsia="Arial" w:cstheme="minorHAnsi"/>
          <w:sz w:val="22"/>
          <w:szCs w:val="22"/>
          <w:lang w:val="tr-TR"/>
        </w:rPr>
        <w:t xml:space="preserve"> AWS EU (İrlanda), AWS West (Kuzey Kaliforniya) ve AWS East (Ohio) ile Avrupa ve Amerika’da devam eden büyümesini duyurdu. </w:t>
      </w:r>
      <w:proofErr w:type="spellStart"/>
      <w:r w:rsidRPr="00B47AC3">
        <w:rPr>
          <w:rFonts w:eastAsia="Arial" w:cstheme="minorHAnsi"/>
          <w:sz w:val="22"/>
          <w:szCs w:val="22"/>
          <w:lang w:val="tr-TR"/>
        </w:rPr>
        <w:t>VMware</w:t>
      </w:r>
      <w:proofErr w:type="spellEnd"/>
      <w:r w:rsidRPr="00B47AC3">
        <w:rPr>
          <w:rFonts w:eastAsia="Arial" w:cstheme="minorHAnsi"/>
          <w:sz w:val="22"/>
          <w:szCs w:val="22"/>
          <w:lang w:val="tr-TR"/>
        </w:rPr>
        <w:t xml:space="preserve"> aynı zamanda müşterilerinin uygulamalarını</w:t>
      </w:r>
      <w:r w:rsidR="00F84F48" w:rsidRPr="00B47AC3">
        <w:rPr>
          <w:rFonts w:eastAsia="Arial" w:cstheme="minorHAnsi"/>
          <w:sz w:val="22"/>
          <w:szCs w:val="22"/>
          <w:lang w:val="tr-TR"/>
        </w:rPr>
        <w:t>n</w:t>
      </w:r>
      <w:r w:rsidRPr="00B47AC3">
        <w:rPr>
          <w:rFonts w:eastAsia="Arial" w:cstheme="minorHAnsi"/>
          <w:sz w:val="22"/>
          <w:szCs w:val="22"/>
          <w:lang w:val="tr-TR"/>
        </w:rPr>
        <w:t xml:space="preserve"> ve sanal masaüstlerinin güvenliğini sağlamalarını mümkün kılan </w:t>
      </w:r>
      <w:proofErr w:type="spellStart"/>
      <w:r w:rsidRPr="00B47AC3">
        <w:rPr>
          <w:rFonts w:eastAsia="Arial" w:cstheme="minorHAnsi"/>
          <w:sz w:val="22"/>
          <w:szCs w:val="22"/>
          <w:lang w:val="tr-TR"/>
        </w:rPr>
        <w:t>hibrit</w:t>
      </w:r>
      <w:proofErr w:type="spellEnd"/>
      <w:r w:rsidRPr="00B47AC3">
        <w:rPr>
          <w:rFonts w:eastAsia="Arial" w:cstheme="minorHAnsi"/>
          <w:sz w:val="22"/>
          <w:szCs w:val="22"/>
          <w:lang w:val="tr-TR"/>
        </w:rPr>
        <w:t xml:space="preserve"> bulut hizmetlerine eklenen yeni yetenekleri de duyurdu. </w:t>
      </w:r>
    </w:p>
    <w:p w14:paraId="699BEEA7" w14:textId="77777777" w:rsidR="0049604B" w:rsidRPr="00B47AC3" w:rsidRDefault="0049604B" w:rsidP="00A00D89">
      <w:pPr>
        <w:jc w:val="both"/>
        <w:rPr>
          <w:rFonts w:cstheme="minorHAnsi"/>
          <w:sz w:val="22"/>
          <w:szCs w:val="22"/>
          <w:lang w:val="tr-TR"/>
        </w:rPr>
      </w:pPr>
    </w:p>
    <w:p w14:paraId="684B792B" w14:textId="542A395F" w:rsidR="00AC17D9" w:rsidRPr="00B47AC3" w:rsidRDefault="0049604B" w:rsidP="00A00D89">
      <w:pPr>
        <w:jc w:val="both"/>
        <w:rPr>
          <w:rFonts w:cstheme="minorHAnsi"/>
          <w:sz w:val="22"/>
          <w:szCs w:val="22"/>
          <w:lang w:val="tr-TR"/>
        </w:rPr>
      </w:pPr>
      <w:proofErr w:type="spellStart"/>
      <w:r w:rsidRPr="00B47AC3">
        <w:rPr>
          <w:rFonts w:cstheme="minorHAnsi"/>
          <w:sz w:val="22"/>
          <w:szCs w:val="22"/>
          <w:lang w:val="tr-TR"/>
        </w:rPr>
        <w:t>VMware</w:t>
      </w:r>
      <w:proofErr w:type="spellEnd"/>
      <w:r w:rsidRPr="00B47AC3">
        <w:rPr>
          <w:rFonts w:cstheme="minorHAnsi"/>
          <w:sz w:val="22"/>
          <w:szCs w:val="22"/>
          <w:lang w:val="tr-TR"/>
        </w:rPr>
        <w:t xml:space="preserve"> </w:t>
      </w:r>
      <w:proofErr w:type="spellStart"/>
      <w:r w:rsidRPr="00B47AC3">
        <w:rPr>
          <w:rFonts w:cstheme="minorHAnsi"/>
          <w:sz w:val="22"/>
          <w:szCs w:val="22"/>
          <w:lang w:val="tr-TR"/>
        </w:rPr>
        <w:t>Cloud</w:t>
      </w:r>
      <w:proofErr w:type="spellEnd"/>
      <w:r w:rsidRPr="00B47AC3">
        <w:rPr>
          <w:rFonts w:cstheme="minorHAnsi"/>
          <w:sz w:val="22"/>
          <w:szCs w:val="22"/>
          <w:lang w:val="tr-TR"/>
        </w:rPr>
        <w:t xml:space="preserve"> on AWS</w:t>
      </w:r>
      <w:r w:rsidR="00AC17D9" w:rsidRPr="00B47AC3">
        <w:rPr>
          <w:rFonts w:cstheme="minorHAnsi"/>
          <w:sz w:val="22"/>
          <w:szCs w:val="22"/>
          <w:lang w:val="tr-TR"/>
        </w:rPr>
        <w:t xml:space="preserve">, </w:t>
      </w:r>
      <w:proofErr w:type="spellStart"/>
      <w:r w:rsidR="00AC17D9" w:rsidRPr="00B47AC3">
        <w:rPr>
          <w:rFonts w:cstheme="minorHAnsi"/>
          <w:sz w:val="22"/>
          <w:szCs w:val="22"/>
          <w:lang w:val="tr-TR"/>
        </w:rPr>
        <w:t>VMware’in</w:t>
      </w:r>
      <w:proofErr w:type="spellEnd"/>
      <w:r w:rsidR="00AC17D9" w:rsidRPr="00B47AC3">
        <w:rPr>
          <w:rFonts w:cstheme="minorHAnsi"/>
          <w:sz w:val="22"/>
          <w:szCs w:val="22"/>
          <w:lang w:val="tr-TR"/>
        </w:rPr>
        <w:t xml:space="preserve"> kurumsal </w:t>
      </w:r>
      <w:proofErr w:type="spellStart"/>
      <w:r w:rsidR="00AC17D9" w:rsidRPr="00B47AC3">
        <w:rPr>
          <w:rFonts w:cstheme="minorHAnsi"/>
          <w:sz w:val="22"/>
          <w:szCs w:val="22"/>
          <w:lang w:val="tr-TR"/>
        </w:rPr>
        <w:t>segmentte</w:t>
      </w:r>
      <w:proofErr w:type="spellEnd"/>
      <w:r w:rsidR="00AC17D9" w:rsidRPr="00B47AC3">
        <w:rPr>
          <w:rFonts w:cstheme="minorHAnsi"/>
          <w:sz w:val="22"/>
          <w:szCs w:val="22"/>
          <w:lang w:val="tr-TR"/>
        </w:rPr>
        <w:t xml:space="preserve"> </w:t>
      </w:r>
      <w:r w:rsidR="00B67C02">
        <w:rPr>
          <w:rFonts w:cstheme="minorHAnsi"/>
          <w:sz w:val="22"/>
          <w:szCs w:val="22"/>
          <w:lang w:val="tr-TR"/>
        </w:rPr>
        <w:t>y</w:t>
      </w:r>
      <w:r w:rsidR="00AC17D9" w:rsidRPr="00B47AC3">
        <w:rPr>
          <w:rFonts w:cstheme="minorHAnsi"/>
          <w:sz w:val="22"/>
          <w:szCs w:val="22"/>
          <w:lang w:val="tr-TR"/>
        </w:rPr>
        <w:t xml:space="preserve">azılım </w:t>
      </w:r>
      <w:r w:rsidR="00B67C02">
        <w:rPr>
          <w:rFonts w:cstheme="minorHAnsi"/>
          <w:sz w:val="22"/>
          <w:szCs w:val="22"/>
          <w:lang w:val="tr-TR"/>
        </w:rPr>
        <w:t>t</w:t>
      </w:r>
      <w:r w:rsidR="00AC17D9" w:rsidRPr="00B47AC3">
        <w:rPr>
          <w:rFonts w:cstheme="minorHAnsi"/>
          <w:sz w:val="22"/>
          <w:szCs w:val="22"/>
          <w:lang w:val="tr-TR"/>
        </w:rPr>
        <w:t xml:space="preserve">anımlı </w:t>
      </w:r>
      <w:r w:rsidR="00B67C02">
        <w:rPr>
          <w:rFonts w:cstheme="minorHAnsi"/>
          <w:sz w:val="22"/>
          <w:szCs w:val="22"/>
          <w:lang w:val="tr-TR"/>
        </w:rPr>
        <w:t>v</w:t>
      </w:r>
      <w:r w:rsidR="00AC17D9" w:rsidRPr="00B47AC3">
        <w:rPr>
          <w:rFonts w:cstheme="minorHAnsi"/>
          <w:sz w:val="22"/>
          <w:szCs w:val="22"/>
          <w:lang w:val="tr-TR"/>
        </w:rPr>
        <w:t xml:space="preserve">eri </w:t>
      </w:r>
      <w:r w:rsidR="00B67C02">
        <w:rPr>
          <w:rFonts w:cstheme="minorHAnsi"/>
          <w:sz w:val="22"/>
          <w:szCs w:val="22"/>
          <w:lang w:val="tr-TR"/>
        </w:rPr>
        <w:t>m</w:t>
      </w:r>
      <w:r w:rsidR="00AC17D9" w:rsidRPr="00B47AC3">
        <w:rPr>
          <w:rFonts w:cstheme="minorHAnsi"/>
          <w:sz w:val="22"/>
          <w:szCs w:val="22"/>
          <w:lang w:val="tr-TR"/>
        </w:rPr>
        <w:t xml:space="preserve">erkezini AWS </w:t>
      </w:r>
      <w:proofErr w:type="spellStart"/>
      <w:r w:rsidR="00B67C02">
        <w:rPr>
          <w:rFonts w:cstheme="minorHAnsi"/>
          <w:sz w:val="22"/>
          <w:szCs w:val="22"/>
          <w:lang w:val="tr-TR"/>
        </w:rPr>
        <w:t>c</w:t>
      </w:r>
      <w:r w:rsidR="00AC17D9" w:rsidRPr="00B47AC3">
        <w:rPr>
          <w:rFonts w:cstheme="minorHAnsi"/>
          <w:sz w:val="22"/>
          <w:szCs w:val="22"/>
          <w:lang w:val="tr-TR"/>
        </w:rPr>
        <w:t>loud</w:t>
      </w:r>
      <w:proofErr w:type="spellEnd"/>
      <w:r w:rsidR="00AC17D9" w:rsidRPr="00B47AC3">
        <w:rPr>
          <w:rFonts w:cstheme="minorHAnsi"/>
          <w:sz w:val="22"/>
          <w:szCs w:val="22"/>
          <w:lang w:val="tr-TR"/>
        </w:rPr>
        <w:t xml:space="preserve"> ile buluşturuyor. </w:t>
      </w:r>
      <w:proofErr w:type="spellStart"/>
      <w:r w:rsidR="00AC17D9" w:rsidRPr="00B47AC3">
        <w:rPr>
          <w:rFonts w:cstheme="minorHAnsi"/>
          <w:sz w:val="22"/>
          <w:szCs w:val="22"/>
          <w:lang w:val="tr-TR"/>
        </w:rPr>
        <w:t>VMware</w:t>
      </w:r>
      <w:proofErr w:type="spellEnd"/>
      <w:r w:rsidR="00AC17D9" w:rsidRPr="00B47AC3">
        <w:rPr>
          <w:rFonts w:cstheme="minorHAnsi"/>
          <w:sz w:val="22"/>
          <w:szCs w:val="22"/>
          <w:lang w:val="tr-TR"/>
        </w:rPr>
        <w:t xml:space="preserve"> </w:t>
      </w:r>
      <w:proofErr w:type="spellStart"/>
      <w:r w:rsidR="00AC17D9" w:rsidRPr="00B47AC3">
        <w:rPr>
          <w:rFonts w:cstheme="minorHAnsi"/>
          <w:sz w:val="22"/>
          <w:szCs w:val="22"/>
          <w:lang w:val="tr-TR"/>
        </w:rPr>
        <w:t>Cloud</w:t>
      </w:r>
      <w:proofErr w:type="spellEnd"/>
      <w:r w:rsidR="00AC17D9" w:rsidRPr="00B47AC3">
        <w:rPr>
          <w:rFonts w:cstheme="minorHAnsi"/>
          <w:sz w:val="22"/>
          <w:szCs w:val="22"/>
          <w:lang w:val="tr-TR"/>
        </w:rPr>
        <w:t xml:space="preserve"> </w:t>
      </w:r>
      <w:proofErr w:type="spellStart"/>
      <w:r w:rsidR="00AC17D9" w:rsidRPr="00B47AC3">
        <w:rPr>
          <w:rFonts w:cstheme="minorHAnsi"/>
          <w:sz w:val="22"/>
          <w:szCs w:val="22"/>
          <w:lang w:val="tr-TR"/>
        </w:rPr>
        <w:t>Foundation’a</w:t>
      </w:r>
      <w:proofErr w:type="spellEnd"/>
      <w:r w:rsidR="00AC17D9" w:rsidRPr="00B47AC3">
        <w:rPr>
          <w:rFonts w:cstheme="minorHAnsi"/>
          <w:sz w:val="22"/>
          <w:szCs w:val="22"/>
          <w:lang w:val="tr-TR"/>
        </w:rPr>
        <w:t xml:space="preserve"> dayalı bu </w:t>
      </w:r>
      <w:proofErr w:type="spellStart"/>
      <w:r w:rsidR="00AC17D9" w:rsidRPr="00B47AC3">
        <w:rPr>
          <w:rFonts w:cstheme="minorHAnsi"/>
          <w:sz w:val="22"/>
          <w:szCs w:val="22"/>
          <w:lang w:val="tr-TR"/>
        </w:rPr>
        <w:t>hibrit</w:t>
      </w:r>
      <w:proofErr w:type="spellEnd"/>
      <w:r w:rsidR="00AC17D9" w:rsidRPr="00B47AC3">
        <w:rPr>
          <w:rFonts w:cstheme="minorHAnsi"/>
          <w:sz w:val="22"/>
          <w:szCs w:val="22"/>
          <w:lang w:val="tr-TR"/>
        </w:rPr>
        <w:t xml:space="preserve"> bulut hizmeti veri merkezinden buluta kesintisiz altyapı ve istikrarlı operasyonlar sunuyor. Bu sayede müşteriler buluta sorunsuz geçiş yapabiliyor</w:t>
      </w:r>
      <w:r w:rsidR="00F84F48" w:rsidRPr="00B47AC3">
        <w:rPr>
          <w:rFonts w:cstheme="minorHAnsi"/>
          <w:sz w:val="22"/>
          <w:szCs w:val="22"/>
          <w:lang w:val="tr-TR"/>
        </w:rPr>
        <w:t>,</w:t>
      </w:r>
      <w:r w:rsidR="00AC17D9" w:rsidRPr="00B47AC3">
        <w:rPr>
          <w:rFonts w:cstheme="minorHAnsi"/>
          <w:sz w:val="22"/>
          <w:szCs w:val="22"/>
          <w:lang w:val="tr-TR"/>
        </w:rPr>
        <w:t xml:space="preserve"> talebe göre ölçeklendirme sa</w:t>
      </w:r>
      <w:r w:rsidR="00F84F48" w:rsidRPr="00B47AC3">
        <w:rPr>
          <w:rFonts w:cstheme="minorHAnsi"/>
          <w:sz w:val="22"/>
          <w:szCs w:val="22"/>
          <w:lang w:val="tr-TR"/>
        </w:rPr>
        <w:t xml:space="preserve">ğlayabiliyor ve gelecek nesil uygulama stratejileri sunabiliyor. </w:t>
      </w:r>
      <w:proofErr w:type="spellStart"/>
      <w:r w:rsidR="00F84F48" w:rsidRPr="00B47AC3">
        <w:rPr>
          <w:rFonts w:cstheme="minorHAnsi"/>
          <w:sz w:val="22"/>
          <w:szCs w:val="22"/>
          <w:lang w:val="tr-TR"/>
        </w:rPr>
        <w:t>VMware</w:t>
      </w:r>
      <w:proofErr w:type="spellEnd"/>
      <w:r w:rsidR="00F84F48" w:rsidRPr="00B47AC3">
        <w:rPr>
          <w:rFonts w:cstheme="minorHAnsi"/>
          <w:sz w:val="22"/>
          <w:szCs w:val="22"/>
          <w:lang w:val="tr-TR"/>
        </w:rPr>
        <w:t xml:space="preserve"> ve AWS ortaklığında geliştirilen </w:t>
      </w:r>
      <w:proofErr w:type="spellStart"/>
      <w:r w:rsidR="00F84F48" w:rsidRPr="00B47AC3">
        <w:rPr>
          <w:rFonts w:cstheme="minorHAnsi"/>
          <w:bCs/>
          <w:sz w:val="22"/>
          <w:szCs w:val="22"/>
          <w:lang w:val="tr-TR"/>
        </w:rPr>
        <w:t>VMware</w:t>
      </w:r>
      <w:proofErr w:type="spellEnd"/>
      <w:r w:rsidR="00F84F48" w:rsidRPr="00B47AC3">
        <w:rPr>
          <w:rFonts w:cstheme="minorHAnsi"/>
          <w:bCs/>
          <w:sz w:val="22"/>
          <w:szCs w:val="22"/>
          <w:lang w:val="tr-TR"/>
        </w:rPr>
        <w:t xml:space="preserve"> </w:t>
      </w:r>
      <w:proofErr w:type="spellStart"/>
      <w:r w:rsidR="00F84F48" w:rsidRPr="00B47AC3">
        <w:rPr>
          <w:rFonts w:cstheme="minorHAnsi"/>
          <w:bCs/>
          <w:sz w:val="22"/>
          <w:szCs w:val="22"/>
          <w:lang w:val="tr-TR"/>
        </w:rPr>
        <w:t>Cloud</w:t>
      </w:r>
      <w:proofErr w:type="spellEnd"/>
      <w:r w:rsidR="00F84F48" w:rsidRPr="00B47AC3">
        <w:rPr>
          <w:rFonts w:cstheme="minorHAnsi"/>
          <w:bCs/>
          <w:sz w:val="22"/>
          <w:szCs w:val="22"/>
          <w:lang w:val="tr-TR"/>
        </w:rPr>
        <w:t xml:space="preserve"> on AWS ortamında kurulumu yapılan uygulamalar güçlü felaket koruma özellikleri ve A</w:t>
      </w:r>
      <w:r w:rsidR="00B67C02">
        <w:rPr>
          <w:rFonts w:cstheme="minorHAnsi"/>
          <w:bCs/>
          <w:sz w:val="22"/>
          <w:szCs w:val="22"/>
          <w:lang w:val="tr-TR"/>
        </w:rPr>
        <w:t xml:space="preserve">mazon Web Services </w:t>
      </w:r>
      <w:proofErr w:type="spellStart"/>
      <w:r w:rsidR="00B67C02">
        <w:rPr>
          <w:rFonts w:cstheme="minorHAnsi"/>
          <w:bCs/>
          <w:sz w:val="22"/>
          <w:szCs w:val="22"/>
          <w:lang w:val="tr-TR"/>
        </w:rPr>
        <w:t>Inc</w:t>
      </w:r>
      <w:proofErr w:type="spellEnd"/>
      <w:r w:rsidR="00B67C02">
        <w:rPr>
          <w:rFonts w:cstheme="minorHAnsi"/>
          <w:bCs/>
          <w:sz w:val="22"/>
          <w:szCs w:val="22"/>
          <w:lang w:val="tr-TR"/>
        </w:rPr>
        <w:t>.</w:t>
      </w:r>
      <w:r w:rsidR="00F84F48" w:rsidRPr="00B47AC3">
        <w:rPr>
          <w:rFonts w:cstheme="minorHAnsi"/>
          <w:bCs/>
          <w:sz w:val="22"/>
          <w:szCs w:val="22"/>
          <w:lang w:val="tr-TR"/>
        </w:rPr>
        <w:t xml:space="preserve"> </w:t>
      </w:r>
      <w:proofErr w:type="gramStart"/>
      <w:r w:rsidR="00F84F48" w:rsidRPr="00B47AC3">
        <w:rPr>
          <w:rFonts w:cstheme="minorHAnsi"/>
          <w:bCs/>
          <w:sz w:val="22"/>
          <w:szCs w:val="22"/>
          <w:lang w:val="tr-TR"/>
        </w:rPr>
        <w:t>hizmetlerine</w:t>
      </w:r>
      <w:proofErr w:type="gramEnd"/>
      <w:r w:rsidR="00F84F48" w:rsidRPr="00B47AC3">
        <w:rPr>
          <w:rFonts w:cstheme="minorHAnsi"/>
          <w:bCs/>
          <w:sz w:val="22"/>
          <w:szCs w:val="22"/>
          <w:lang w:val="tr-TR"/>
        </w:rPr>
        <w:t xml:space="preserve"> optimize edilmiş erişimden yararlanabiliyor. Kurum içi ve buluttaki aynı mimari ve </w:t>
      </w:r>
      <w:proofErr w:type="spellStart"/>
      <w:r w:rsidR="00F84F48" w:rsidRPr="00B47AC3">
        <w:rPr>
          <w:rFonts w:cstheme="minorHAnsi"/>
          <w:bCs/>
          <w:sz w:val="22"/>
          <w:szCs w:val="22"/>
          <w:lang w:val="tr-TR"/>
        </w:rPr>
        <w:t>operasyonel</w:t>
      </w:r>
      <w:proofErr w:type="spellEnd"/>
      <w:r w:rsidR="00F84F48" w:rsidRPr="00B47AC3">
        <w:rPr>
          <w:rFonts w:cstheme="minorHAnsi"/>
          <w:bCs/>
          <w:sz w:val="22"/>
          <w:szCs w:val="22"/>
          <w:lang w:val="tr-TR"/>
        </w:rPr>
        <w:t xml:space="preserve"> deneyimle, BT ekipleri AWS kullanımından ve </w:t>
      </w:r>
      <w:proofErr w:type="spellStart"/>
      <w:r w:rsidR="00F84F48" w:rsidRPr="00B47AC3">
        <w:rPr>
          <w:rFonts w:cstheme="minorHAnsi"/>
          <w:bCs/>
          <w:sz w:val="22"/>
          <w:szCs w:val="22"/>
          <w:lang w:val="tr-TR"/>
        </w:rPr>
        <w:t>VMware</w:t>
      </w:r>
      <w:proofErr w:type="spellEnd"/>
      <w:r w:rsidR="00F84F48" w:rsidRPr="00B47AC3">
        <w:rPr>
          <w:rFonts w:cstheme="minorHAnsi"/>
          <w:bCs/>
          <w:sz w:val="22"/>
          <w:szCs w:val="22"/>
          <w:lang w:val="tr-TR"/>
        </w:rPr>
        <w:t xml:space="preserve"> </w:t>
      </w:r>
      <w:proofErr w:type="spellStart"/>
      <w:r w:rsidR="00F84F48" w:rsidRPr="00B47AC3">
        <w:rPr>
          <w:rFonts w:cstheme="minorHAnsi"/>
          <w:bCs/>
          <w:sz w:val="22"/>
          <w:szCs w:val="22"/>
          <w:lang w:val="tr-TR"/>
        </w:rPr>
        <w:t>hibrit</w:t>
      </w:r>
      <w:proofErr w:type="spellEnd"/>
      <w:r w:rsidR="00F84F48" w:rsidRPr="00B47AC3">
        <w:rPr>
          <w:rFonts w:cstheme="minorHAnsi"/>
          <w:bCs/>
          <w:sz w:val="22"/>
          <w:szCs w:val="22"/>
          <w:lang w:val="tr-TR"/>
        </w:rPr>
        <w:t xml:space="preserve"> bulut deneyimden anlık iş değeri elde edebiliyor. </w:t>
      </w:r>
      <w:proofErr w:type="spellStart"/>
      <w:r w:rsidR="00F84F48" w:rsidRPr="00B47AC3">
        <w:rPr>
          <w:rFonts w:cstheme="minorHAnsi"/>
          <w:bCs/>
          <w:sz w:val="22"/>
          <w:szCs w:val="22"/>
          <w:lang w:val="tr-TR"/>
        </w:rPr>
        <w:t>VMware</w:t>
      </w:r>
      <w:proofErr w:type="spellEnd"/>
      <w:r w:rsidR="00F84F48" w:rsidRPr="00B47AC3">
        <w:rPr>
          <w:rFonts w:cstheme="minorHAnsi"/>
          <w:bCs/>
          <w:sz w:val="22"/>
          <w:szCs w:val="22"/>
          <w:lang w:val="tr-TR"/>
        </w:rPr>
        <w:t xml:space="preserve"> </w:t>
      </w:r>
      <w:proofErr w:type="spellStart"/>
      <w:r w:rsidR="00F84F48" w:rsidRPr="00B47AC3">
        <w:rPr>
          <w:rFonts w:cstheme="minorHAnsi"/>
          <w:bCs/>
          <w:sz w:val="22"/>
          <w:szCs w:val="22"/>
          <w:lang w:val="tr-TR"/>
        </w:rPr>
        <w:t>Cloud</w:t>
      </w:r>
      <w:proofErr w:type="spellEnd"/>
      <w:r w:rsidR="00F84F48" w:rsidRPr="00B47AC3">
        <w:rPr>
          <w:rFonts w:cstheme="minorHAnsi"/>
          <w:bCs/>
          <w:sz w:val="22"/>
          <w:szCs w:val="22"/>
          <w:lang w:val="tr-TR"/>
        </w:rPr>
        <w:t xml:space="preserve"> on AWS, </w:t>
      </w:r>
      <w:proofErr w:type="spellStart"/>
      <w:r w:rsidR="00F84F48" w:rsidRPr="00B47AC3">
        <w:rPr>
          <w:rFonts w:cstheme="minorHAnsi"/>
          <w:bCs/>
          <w:sz w:val="22"/>
          <w:szCs w:val="22"/>
          <w:lang w:val="tr-TR"/>
        </w:rPr>
        <w:t>VMware</w:t>
      </w:r>
      <w:proofErr w:type="spellEnd"/>
      <w:r w:rsidR="00F84F48" w:rsidRPr="00B47AC3">
        <w:rPr>
          <w:rFonts w:cstheme="minorHAnsi"/>
          <w:bCs/>
          <w:sz w:val="22"/>
          <w:szCs w:val="22"/>
          <w:lang w:val="tr-TR"/>
        </w:rPr>
        <w:t xml:space="preserve"> ve iş ortakları tarafından sağlanıyor, satışı yapılıyor ve destekleniyor. </w:t>
      </w:r>
    </w:p>
    <w:p w14:paraId="363A88E3" w14:textId="77777777" w:rsidR="0049604B" w:rsidRPr="00B47AC3" w:rsidRDefault="0049604B" w:rsidP="00A00D89">
      <w:pPr>
        <w:jc w:val="both"/>
        <w:rPr>
          <w:rFonts w:cstheme="minorHAnsi"/>
          <w:sz w:val="22"/>
          <w:szCs w:val="22"/>
          <w:lang w:val="tr-TR"/>
        </w:rPr>
      </w:pPr>
    </w:p>
    <w:p w14:paraId="2AB57844" w14:textId="568CFC77" w:rsidR="00313C90" w:rsidRPr="00B47AC3" w:rsidRDefault="008E4CCB" w:rsidP="00A00D89">
      <w:pPr>
        <w:jc w:val="both"/>
        <w:rPr>
          <w:rFonts w:eastAsia="Times" w:cstheme="minorHAnsi"/>
          <w:sz w:val="22"/>
          <w:szCs w:val="22"/>
          <w:lang w:val="tr-TR"/>
        </w:rPr>
      </w:pPr>
      <w:proofErr w:type="spellStart"/>
      <w:r w:rsidRPr="00B47AC3">
        <w:rPr>
          <w:rFonts w:eastAsia="Times" w:cstheme="minorHAnsi"/>
          <w:sz w:val="22"/>
          <w:szCs w:val="22"/>
          <w:lang w:val="tr-TR"/>
        </w:rPr>
        <w:t>VMware</w:t>
      </w:r>
      <w:proofErr w:type="spellEnd"/>
      <w:r w:rsidRPr="00B47AC3">
        <w:rPr>
          <w:rFonts w:eastAsia="Times" w:cstheme="minorHAnsi"/>
          <w:sz w:val="22"/>
          <w:szCs w:val="22"/>
          <w:lang w:val="tr-TR"/>
        </w:rPr>
        <w:t xml:space="preserve"> </w:t>
      </w:r>
      <w:proofErr w:type="spellStart"/>
      <w:r w:rsidRPr="00B47AC3">
        <w:rPr>
          <w:rFonts w:eastAsia="Times" w:cstheme="minorHAnsi"/>
          <w:sz w:val="22"/>
          <w:szCs w:val="22"/>
          <w:lang w:val="tr-TR"/>
        </w:rPr>
        <w:t>Cloud</w:t>
      </w:r>
      <w:proofErr w:type="spellEnd"/>
      <w:r w:rsidRPr="00B47AC3">
        <w:rPr>
          <w:rFonts w:eastAsia="Times" w:cstheme="minorHAnsi"/>
          <w:sz w:val="22"/>
          <w:szCs w:val="22"/>
          <w:lang w:val="tr-TR"/>
        </w:rPr>
        <w:t xml:space="preserve"> on </w:t>
      </w:r>
      <w:proofErr w:type="spellStart"/>
      <w:r w:rsidRPr="00B47AC3">
        <w:rPr>
          <w:rFonts w:eastAsia="Times" w:cstheme="minorHAnsi"/>
          <w:sz w:val="22"/>
          <w:szCs w:val="22"/>
          <w:lang w:val="tr-TR"/>
        </w:rPr>
        <w:t>AWS’i</w:t>
      </w:r>
      <w:proofErr w:type="spellEnd"/>
      <w:r w:rsidRPr="00B47AC3">
        <w:rPr>
          <w:rFonts w:eastAsia="Times" w:cstheme="minorHAnsi"/>
          <w:sz w:val="22"/>
          <w:szCs w:val="22"/>
          <w:lang w:val="tr-TR"/>
        </w:rPr>
        <w:t xml:space="preserve"> değerlendiren </w:t>
      </w:r>
      <w:proofErr w:type="spellStart"/>
      <w:r w:rsidRPr="00B47AC3">
        <w:rPr>
          <w:rFonts w:eastAsia="Times" w:cstheme="minorHAnsi"/>
          <w:sz w:val="22"/>
          <w:szCs w:val="22"/>
          <w:lang w:val="tr-TR"/>
        </w:rPr>
        <w:t>VMware</w:t>
      </w:r>
      <w:proofErr w:type="spellEnd"/>
      <w:r w:rsidRPr="00B47AC3">
        <w:rPr>
          <w:rFonts w:eastAsia="Times" w:cstheme="minorHAnsi"/>
          <w:sz w:val="22"/>
          <w:szCs w:val="22"/>
          <w:lang w:val="tr-TR"/>
        </w:rPr>
        <w:t xml:space="preserve"> Bulut Platformu </w:t>
      </w:r>
      <w:r w:rsidR="00313C90" w:rsidRPr="00B47AC3">
        <w:rPr>
          <w:rFonts w:eastAsia="Times" w:cstheme="minorHAnsi"/>
          <w:sz w:val="22"/>
          <w:szCs w:val="22"/>
          <w:lang w:val="tr-TR"/>
        </w:rPr>
        <w:t xml:space="preserve">İş Birimi Genel Müdürü ve Kıdemli Başkan Yardımcısı Mark </w:t>
      </w:r>
      <w:proofErr w:type="spellStart"/>
      <w:r w:rsidR="00313C90" w:rsidRPr="00B47AC3">
        <w:rPr>
          <w:rFonts w:eastAsia="Times" w:cstheme="minorHAnsi"/>
          <w:sz w:val="22"/>
          <w:szCs w:val="22"/>
          <w:lang w:val="tr-TR"/>
        </w:rPr>
        <w:t>Lohmeyer</w:t>
      </w:r>
      <w:proofErr w:type="spellEnd"/>
      <w:r w:rsidR="00313C90" w:rsidRPr="00B47AC3">
        <w:rPr>
          <w:rFonts w:eastAsia="Times" w:cstheme="minorHAnsi"/>
          <w:sz w:val="22"/>
          <w:szCs w:val="22"/>
          <w:lang w:val="tr-TR"/>
        </w:rPr>
        <w:t xml:space="preserve"> şunları söyledi: </w:t>
      </w:r>
      <w:r w:rsidR="0049604B" w:rsidRPr="00B47AC3">
        <w:rPr>
          <w:rFonts w:eastAsia="Times" w:cstheme="minorHAnsi"/>
          <w:sz w:val="22"/>
          <w:szCs w:val="22"/>
          <w:lang w:val="tr-TR"/>
        </w:rPr>
        <w:t>“</w:t>
      </w:r>
      <w:proofErr w:type="spellStart"/>
      <w:r w:rsidR="00313C90" w:rsidRPr="00B47AC3">
        <w:rPr>
          <w:rFonts w:eastAsia="Times" w:cstheme="minorHAnsi"/>
          <w:sz w:val="22"/>
          <w:szCs w:val="22"/>
          <w:lang w:val="tr-TR"/>
        </w:rPr>
        <w:t>VMware</w:t>
      </w:r>
      <w:proofErr w:type="spellEnd"/>
      <w:r w:rsidR="00313C90" w:rsidRPr="00B47AC3">
        <w:rPr>
          <w:rFonts w:eastAsia="Times" w:cstheme="minorHAnsi"/>
          <w:sz w:val="22"/>
          <w:szCs w:val="22"/>
          <w:lang w:val="tr-TR"/>
        </w:rPr>
        <w:t xml:space="preserve"> </w:t>
      </w:r>
      <w:proofErr w:type="spellStart"/>
      <w:r w:rsidR="00313C90" w:rsidRPr="00B47AC3">
        <w:rPr>
          <w:rFonts w:eastAsia="Times" w:cstheme="minorHAnsi"/>
          <w:sz w:val="22"/>
          <w:szCs w:val="22"/>
          <w:lang w:val="tr-TR"/>
        </w:rPr>
        <w:t>Cloud</w:t>
      </w:r>
      <w:proofErr w:type="spellEnd"/>
      <w:r w:rsidR="00313C90" w:rsidRPr="00B47AC3">
        <w:rPr>
          <w:rFonts w:eastAsia="Times" w:cstheme="minorHAnsi"/>
          <w:sz w:val="22"/>
          <w:szCs w:val="22"/>
          <w:lang w:val="tr-TR"/>
        </w:rPr>
        <w:t xml:space="preserve"> on </w:t>
      </w:r>
      <w:proofErr w:type="spellStart"/>
      <w:r w:rsidR="00313C90" w:rsidRPr="00B47AC3">
        <w:rPr>
          <w:rFonts w:eastAsia="Times" w:cstheme="minorHAnsi"/>
          <w:sz w:val="22"/>
          <w:szCs w:val="22"/>
          <w:lang w:val="tr-TR"/>
        </w:rPr>
        <w:t>AWS’in</w:t>
      </w:r>
      <w:proofErr w:type="spellEnd"/>
      <w:r w:rsidR="00313C90" w:rsidRPr="00B47AC3">
        <w:rPr>
          <w:rFonts w:eastAsia="Times" w:cstheme="minorHAnsi"/>
          <w:sz w:val="22"/>
          <w:szCs w:val="22"/>
          <w:lang w:val="tr-TR"/>
        </w:rPr>
        <w:t xml:space="preserve"> </w:t>
      </w:r>
      <w:r w:rsidR="00B67C02">
        <w:rPr>
          <w:rFonts w:eastAsia="Times" w:cstheme="minorHAnsi"/>
          <w:sz w:val="22"/>
          <w:szCs w:val="22"/>
          <w:lang w:val="tr-TR"/>
        </w:rPr>
        <w:t>global izdüşümü</w:t>
      </w:r>
      <w:r w:rsidR="00313C90" w:rsidRPr="00B47AC3">
        <w:rPr>
          <w:rFonts w:eastAsia="Times" w:cstheme="minorHAnsi"/>
          <w:sz w:val="22"/>
          <w:szCs w:val="22"/>
          <w:lang w:val="tr-TR"/>
        </w:rPr>
        <w:t xml:space="preserve"> </w:t>
      </w:r>
      <w:r w:rsidR="00B67C02">
        <w:rPr>
          <w:rFonts w:eastAsia="Times" w:cstheme="minorHAnsi"/>
          <w:sz w:val="22"/>
          <w:szCs w:val="22"/>
          <w:lang w:val="tr-TR"/>
        </w:rPr>
        <w:t xml:space="preserve">genişlemeye </w:t>
      </w:r>
      <w:r w:rsidR="00313C90" w:rsidRPr="00B47AC3">
        <w:rPr>
          <w:rFonts w:eastAsia="Times" w:cstheme="minorHAnsi"/>
          <w:sz w:val="22"/>
          <w:szCs w:val="22"/>
          <w:lang w:val="tr-TR"/>
        </w:rPr>
        <w:t xml:space="preserve">devam ediyor. </w:t>
      </w:r>
      <w:r w:rsidR="003757A8" w:rsidRPr="00B47AC3">
        <w:rPr>
          <w:rFonts w:eastAsia="Times" w:cstheme="minorHAnsi"/>
          <w:sz w:val="22"/>
          <w:szCs w:val="22"/>
          <w:lang w:val="tr-TR"/>
        </w:rPr>
        <w:t>Global v</w:t>
      </w:r>
      <w:r w:rsidR="00313C90" w:rsidRPr="00B47AC3">
        <w:rPr>
          <w:rFonts w:eastAsia="Times" w:cstheme="minorHAnsi"/>
          <w:sz w:val="22"/>
          <w:szCs w:val="22"/>
          <w:lang w:val="tr-TR"/>
        </w:rPr>
        <w:t>eri merkezleri</w:t>
      </w:r>
      <w:r w:rsidR="003757A8" w:rsidRPr="00B47AC3">
        <w:rPr>
          <w:rFonts w:eastAsia="Times" w:cstheme="minorHAnsi"/>
          <w:sz w:val="22"/>
          <w:szCs w:val="22"/>
          <w:lang w:val="tr-TR"/>
        </w:rPr>
        <w:t xml:space="preserve">mizdeki </w:t>
      </w:r>
      <w:proofErr w:type="spellStart"/>
      <w:r w:rsidR="003757A8" w:rsidRPr="00B47AC3">
        <w:rPr>
          <w:rFonts w:eastAsia="Times" w:cstheme="minorHAnsi"/>
          <w:sz w:val="22"/>
          <w:szCs w:val="22"/>
          <w:lang w:val="tr-TR"/>
        </w:rPr>
        <w:t>inovatif</w:t>
      </w:r>
      <w:proofErr w:type="spellEnd"/>
      <w:r w:rsidR="003757A8" w:rsidRPr="00B47AC3">
        <w:rPr>
          <w:rFonts w:eastAsia="Times" w:cstheme="minorHAnsi"/>
          <w:sz w:val="22"/>
          <w:szCs w:val="22"/>
          <w:lang w:val="tr-TR"/>
        </w:rPr>
        <w:t xml:space="preserve"> kimliğimizi güçlendirerek, ilk kez birçok bölgede eş zamanlı bir </w:t>
      </w:r>
      <w:proofErr w:type="spellStart"/>
      <w:r w:rsidR="003757A8" w:rsidRPr="00B47AC3">
        <w:rPr>
          <w:rFonts w:eastAsia="Times" w:cstheme="minorHAnsi"/>
          <w:sz w:val="22"/>
          <w:szCs w:val="22"/>
          <w:lang w:val="tr-TR"/>
        </w:rPr>
        <w:t>lansman</w:t>
      </w:r>
      <w:proofErr w:type="spellEnd"/>
      <w:r w:rsidR="003757A8" w:rsidRPr="00B47AC3">
        <w:rPr>
          <w:rFonts w:eastAsia="Times" w:cstheme="minorHAnsi"/>
          <w:sz w:val="22"/>
          <w:szCs w:val="22"/>
          <w:lang w:val="tr-TR"/>
        </w:rPr>
        <w:t xml:space="preserve"> gerçekleştiriyoruz. </w:t>
      </w:r>
      <w:proofErr w:type="spellStart"/>
      <w:r w:rsidR="00AF1F50" w:rsidRPr="00B47AC3">
        <w:rPr>
          <w:rFonts w:eastAsia="Times" w:cstheme="minorHAnsi"/>
          <w:sz w:val="22"/>
          <w:szCs w:val="22"/>
          <w:lang w:val="tr-TR"/>
        </w:rPr>
        <w:t>VMware</w:t>
      </w:r>
      <w:proofErr w:type="spellEnd"/>
      <w:r w:rsidR="00AF1F50" w:rsidRPr="00B47AC3">
        <w:rPr>
          <w:rFonts w:eastAsia="Times" w:cstheme="minorHAnsi"/>
          <w:sz w:val="22"/>
          <w:szCs w:val="22"/>
          <w:lang w:val="tr-TR"/>
        </w:rPr>
        <w:t xml:space="preserve"> </w:t>
      </w:r>
      <w:proofErr w:type="spellStart"/>
      <w:r w:rsidR="00AF1F50" w:rsidRPr="00B47AC3">
        <w:rPr>
          <w:rFonts w:eastAsia="Times" w:cstheme="minorHAnsi"/>
          <w:sz w:val="22"/>
          <w:szCs w:val="22"/>
          <w:lang w:val="tr-TR"/>
        </w:rPr>
        <w:t>Cloud</w:t>
      </w:r>
      <w:proofErr w:type="spellEnd"/>
      <w:r w:rsidR="00AF1F50" w:rsidRPr="00B47AC3">
        <w:rPr>
          <w:rFonts w:eastAsia="Times" w:cstheme="minorHAnsi"/>
          <w:sz w:val="22"/>
          <w:szCs w:val="22"/>
          <w:lang w:val="tr-TR"/>
        </w:rPr>
        <w:t xml:space="preserve"> on AWS, </w:t>
      </w:r>
      <w:proofErr w:type="spellStart"/>
      <w:r w:rsidR="00AF1F50" w:rsidRPr="00B47AC3">
        <w:rPr>
          <w:rFonts w:eastAsia="Times" w:cstheme="minorHAnsi"/>
          <w:sz w:val="22"/>
          <w:szCs w:val="22"/>
          <w:lang w:val="tr-TR"/>
        </w:rPr>
        <w:t>VMware</w:t>
      </w:r>
      <w:proofErr w:type="spellEnd"/>
      <w:r w:rsidR="00AF1F50" w:rsidRPr="00B47AC3">
        <w:rPr>
          <w:rFonts w:eastAsia="Times" w:cstheme="minorHAnsi"/>
          <w:sz w:val="22"/>
          <w:szCs w:val="22"/>
          <w:lang w:val="tr-TR"/>
        </w:rPr>
        <w:t xml:space="preserve"> tabanlı iş yüklerini buluta taşıyan müşterilerimizin özellikle tercih ettiği bir ortam haline geliyor. Yalnızca altı ay gibi kısa bir sürede, çözü</w:t>
      </w:r>
      <w:r w:rsidR="00FE3572" w:rsidRPr="00B47AC3">
        <w:rPr>
          <w:rFonts w:eastAsia="Times" w:cstheme="minorHAnsi"/>
          <w:sz w:val="22"/>
          <w:szCs w:val="22"/>
          <w:lang w:val="tr-TR"/>
        </w:rPr>
        <w:t>m</w:t>
      </w:r>
      <w:r w:rsidR="00AE3B8F" w:rsidRPr="00B47AC3">
        <w:rPr>
          <w:rFonts w:eastAsia="Times" w:cstheme="minorHAnsi"/>
          <w:sz w:val="22"/>
          <w:szCs w:val="22"/>
          <w:lang w:val="tr-TR"/>
        </w:rPr>
        <w:t xml:space="preserve">den başarılı sonuçlar elde eden 200’den fazla iş ortağıyla, sektörün desteği eskisinden çok daha büyük. Duyurduğumuz bu çözümle, müşterilerimize ihtiyaç duydukları </w:t>
      </w:r>
      <w:r w:rsidR="00B67C02">
        <w:rPr>
          <w:rFonts w:eastAsia="Times" w:cstheme="minorHAnsi"/>
          <w:sz w:val="22"/>
          <w:szCs w:val="22"/>
          <w:lang w:val="tr-TR"/>
        </w:rPr>
        <w:t xml:space="preserve">daha kapsamlı </w:t>
      </w:r>
      <w:r w:rsidR="00AE3B8F" w:rsidRPr="00B47AC3">
        <w:rPr>
          <w:rFonts w:eastAsia="Times" w:cstheme="minorHAnsi"/>
          <w:sz w:val="22"/>
          <w:szCs w:val="22"/>
          <w:lang w:val="tr-TR"/>
        </w:rPr>
        <w:t xml:space="preserve">güvenlik ve ölçekle en iddialı uygulama ihtiyaçlarını destekleyecek daha da güçlü bir </w:t>
      </w:r>
      <w:proofErr w:type="spellStart"/>
      <w:r w:rsidR="00AE3B8F" w:rsidRPr="00B47AC3">
        <w:rPr>
          <w:rFonts w:eastAsia="Times" w:cstheme="minorHAnsi"/>
          <w:sz w:val="22"/>
          <w:szCs w:val="22"/>
          <w:lang w:val="tr-TR"/>
        </w:rPr>
        <w:t>hibrit</w:t>
      </w:r>
      <w:proofErr w:type="spellEnd"/>
      <w:r w:rsidR="00AE3B8F" w:rsidRPr="00B47AC3">
        <w:rPr>
          <w:rFonts w:eastAsia="Times" w:cstheme="minorHAnsi"/>
          <w:sz w:val="22"/>
          <w:szCs w:val="22"/>
          <w:lang w:val="tr-TR"/>
        </w:rPr>
        <w:t xml:space="preserve"> bulut çözümü sunuyoruz.”</w:t>
      </w:r>
    </w:p>
    <w:p w14:paraId="33FF1DA1" w14:textId="6E14132A" w:rsidR="00D13A6F" w:rsidRPr="00B47AC3" w:rsidRDefault="00B3267F" w:rsidP="00A00D89">
      <w:pPr>
        <w:jc w:val="both"/>
        <w:rPr>
          <w:rFonts w:cstheme="minorHAnsi"/>
          <w:sz w:val="22"/>
          <w:szCs w:val="22"/>
          <w:lang w:val="tr-TR"/>
        </w:rPr>
      </w:pPr>
    </w:p>
    <w:p w14:paraId="13303217" w14:textId="12D59F2B" w:rsidR="0082751B" w:rsidRPr="00B47AC3" w:rsidRDefault="00DB2E2F" w:rsidP="00A00D89">
      <w:pPr>
        <w:jc w:val="both"/>
        <w:rPr>
          <w:rFonts w:cstheme="minorHAnsi"/>
          <w:sz w:val="22"/>
          <w:szCs w:val="22"/>
          <w:lang w:val="tr-TR"/>
        </w:rPr>
      </w:pPr>
      <w:proofErr w:type="spellStart"/>
      <w:r w:rsidRPr="00B47AC3">
        <w:rPr>
          <w:rFonts w:cstheme="minorHAnsi"/>
          <w:sz w:val="22"/>
          <w:szCs w:val="22"/>
          <w:lang w:val="tr-TR"/>
        </w:rPr>
        <w:t>VMware</w:t>
      </w:r>
      <w:proofErr w:type="spellEnd"/>
      <w:r w:rsidRPr="00B47AC3">
        <w:rPr>
          <w:rFonts w:cstheme="minorHAnsi"/>
          <w:sz w:val="22"/>
          <w:szCs w:val="22"/>
          <w:lang w:val="tr-TR"/>
        </w:rPr>
        <w:t xml:space="preserve"> </w:t>
      </w:r>
      <w:proofErr w:type="spellStart"/>
      <w:r w:rsidRPr="00B47AC3">
        <w:rPr>
          <w:rFonts w:cstheme="minorHAnsi"/>
          <w:sz w:val="22"/>
          <w:szCs w:val="22"/>
          <w:lang w:val="tr-TR"/>
        </w:rPr>
        <w:t>Cloud</w:t>
      </w:r>
      <w:proofErr w:type="spellEnd"/>
      <w:r w:rsidRPr="00B47AC3">
        <w:rPr>
          <w:rFonts w:cstheme="minorHAnsi"/>
          <w:sz w:val="22"/>
          <w:szCs w:val="22"/>
          <w:lang w:val="tr-TR"/>
        </w:rPr>
        <w:t xml:space="preserve"> on </w:t>
      </w:r>
      <w:proofErr w:type="spellStart"/>
      <w:r w:rsidRPr="00B47AC3">
        <w:rPr>
          <w:rFonts w:cstheme="minorHAnsi"/>
          <w:sz w:val="22"/>
          <w:szCs w:val="22"/>
          <w:lang w:val="tr-TR"/>
        </w:rPr>
        <w:t>AWS’in</w:t>
      </w:r>
      <w:proofErr w:type="spellEnd"/>
      <w:r w:rsidRPr="00B47AC3">
        <w:rPr>
          <w:rFonts w:cstheme="minorHAnsi"/>
          <w:sz w:val="22"/>
          <w:szCs w:val="22"/>
          <w:lang w:val="tr-TR"/>
        </w:rPr>
        <w:t xml:space="preserve"> sunduğu avantajlar şöyle: </w:t>
      </w:r>
    </w:p>
    <w:p w14:paraId="38D89A99" w14:textId="385C1CA4" w:rsidR="00DB2E2F" w:rsidRPr="00B47AC3" w:rsidRDefault="00DB2E2F" w:rsidP="00A00D89">
      <w:pPr>
        <w:pStyle w:val="ListeParagraf"/>
        <w:numPr>
          <w:ilvl w:val="0"/>
          <w:numId w:val="1"/>
        </w:numPr>
        <w:jc w:val="both"/>
        <w:rPr>
          <w:rFonts w:cstheme="minorHAnsi"/>
          <w:sz w:val="22"/>
          <w:szCs w:val="22"/>
          <w:lang w:val="tr-TR"/>
        </w:rPr>
      </w:pPr>
      <w:r w:rsidRPr="00B47AC3">
        <w:rPr>
          <w:rFonts w:cstheme="minorHAnsi"/>
          <w:sz w:val="22"/>
          <w:szCs w:val="22"/>
          <w:lang w:val="tr-TR"/>
        </w:rPr>
        <w:t xml:space="preserve">Hizmet olarak geniş ölçekli felaket kurtarma hizmetiyle şirketlerin operasyonlarını korur. </w:t>
      </w:r>
    </w:p>
    <w:p w14:paraId="6B309D5C" w14:textId="60DF51C3" w:rsidR="00DB2E2F" w:rsidRPr="00B47AC3" w:rsidRDefault="00DB2E2F" w:rsidP="00A00D89">
      <w:pPr>
        <w:pStyle w:val="ListeParagraf"/>
        <w:numPr>
          <w:ilvl w:val="0"/>
          <w:numId w:val="1"/>
        </w:numPr>
        <w:jc w:val="both"/>
        <w:rPr>
          <w:rFonts w:cstheme="minorHAnsi"/>
          <w:sz w:val="22"/>
          <w:szCs w:val="22"/>
          <w:lang w:val="tr-TR"/>
        </w:rPr>
      </w:pPr>
      <w:proofErr w:type="spellStart"/>
      <w:r w:rsidRPr="00B47AC3">
        <w:rPr>
          <w:rFonts w:cstheme="minorHAnsi"/>
          <w:sz w:val="22"/>
          <w:szCs w:val="22"/>
          <w:lang w:val="tr-TR"/>
        </w:rPr>
        <w:t>VMware</w:t>
      </w:r>
      <w:proofErr w:type="spellEnd"/>
      <w:r w:rsidRPr="00B47AC3">
        <w:rPr>
          <w:rFonts w:cstheme="minorHAnsi"/>
          <w:sz w:val="22"/>
          <w:szCs w:val="22"/>
          <w:lang w:val="tr-TR"/>
        </w:rPr>
        <w:t xml:space="preserve"> </w:t>
      </w:r>
      <w:proofErr w:type="spellStart"/>
      <w:r w:rsidRPr="00B47AC3">
        <w:rPr>
          <w:rFonts w:cstheme="minorHAnsi"/>
          <w:sz w:val="22"/>
          <w:szCs w:val="22"/>
          <w:lang w:val="tr-TR"/>
        </w:rPr>
        <w:t>Cloud</w:t>
      </w:r>
      <w:proofErr w:type="spellEnd"/>
      <w:r w:rsidRPr="00B47AC3">
        <w:rPr>
          <w:rFonts w:cstheme="minorHAnsi"/>
          <w:sz w:val="22"/>
          <w:szCs w:val="22"/>
          <w:lang w:val="tr-TR"/>
        </w:rPr>
        <w:t xml:space="preserve"> on AWS için </w:t>
      </w:r>
      <w:proofErr w:type="spellStart"/>
      <w:r w:rsidRPr="00B47AC3">
        <w:rPr>
          <w:rFonts w:cstheme="minorHAnsi"/>
          <w:sz w:val="22"/>
          <w:szCs w:val="22"/>
          <w:lang w:val="tr-TR"/>
        </w:rPr>
        <w:t>VMware</w:t>
      </w:r>
      <w:proofErr w:type="spellEnd"/>
      <w:r w:rsidRPr="00B47AC3">
        <w:rPr>
          <w:rFonts w:cstheme="minorHAnsi"/>
          <w:sz w:val="22"/>
          <w:szCs w:val="22"/>
          <w:lang w:val="tr-TR"/>
        </w:rPr>
        <w:t xml:space="preserve"> </w:t>
      </w:r>
      <w:proofErr w:type="spellStart"/>
      <w:r w:rsidRPr="00B47AC3">
        <w:rPr>
          <w:rFonts w:cstheme="minorHAnsi"/>
          <w:sz w:val="22"/>
          <w:szCs w:val="22"/>
          <w:lang w:val="tr-TR"/>
        </w:rPr>
        <w:t>Horizon</w:t>
      </w:r>
      <w:proofErr w:type="spellEnd"/>
      <w:r w:rsidRPr="00B47AC3">
        <w:rPr>
          <w:rFonts w:cstheme="minorHAnsi"/>
          <w:sz w:val="22"/>
          <w:szCs w:val="22"/>
          <w:lang w:val="tr-TR"/>
        </w:rPr>
        <w:t xml:space="preserve"> 7 sanal masaüstleri ve uygulamalara yönelik entegre </w:t>
      </w:r>
      <w:proofErr w:type="spellStart"/>
      <w:r w:rsidRPr="00B47AC3">
        <w:rPr>
          <w:rFonts w:cstheme="minorHAnsi"/>
          <w:sz w:val="22"/>
          <w:szCs w:val="22"/>
          <w:lang w:val="tr-TR"/>
        </w:rPr>
        <w:t>hibrit</w:t>
      </w:r>
      <w:proofErr w:type="spellEnd"/>
      <w:r w:rsidRPr="00B47AC3">
        <w:rPr>
          <w:rFonts w:cstheme="minorHAnsi"/>
          <w:sz w:val="22"/>
          <w:szCs w:val="22"/>
          <w:lang w:val="tr-TR"/>
        </w:rPr>
        <w:t xml:space="preserve"> bulut ortamı sağlar. </w:t>
      </w:r>
    </w:p>
    <w:p w14:paraId="77B44587" w14:textId="69E88E68" w:rsidR="00DB2E2F" w:rsidRPr="00B47AC3" w:rsidRDefault="00DB2E2F" w:rsidP="00A00D89">
      <w:pPr>
        <w:pStyle w:val="ListeParagraf"/>
        <w:numPr>
          <w:ilvl w:val="0"/>
          <w:numId w:val="1"/>
        </w:numPr>
        <w:jc w:val="both"/>
        <w:rPr>
          <w:rFonts w:cstheme="minorHAnsi"/>
          <w:sz w:val="22"/>
          <w:szCs w:val="22"/>
          <w:lang w:val="tr-TR"/>
        </w:rPr>
      </w:pPr>
      <w:r w:rsidRPr="00B47AC3">
        <w:rPr>
          <w:rFonts w:cstheme="minorHAnsi"/>
          <w:sz w:val="22"/>
          <w:szCs w:val="22"/>
          <w:lang w:val="tr-TR"/>
        </w:rPr>
        <w:t xml:space="preserve">Geniş ölçekli, güvenli bulut geçişi ve global ölçekte uygulama taşınabilirliğini destekler. </w:t>
      </w:r>
    </w:p>
    <w:p w14:paraId="6A56C9E4" w14:textId="1BC1B4CF" w:rsidR="00A00D89" w:rsidRPr="00B47AC3" w:rsidRDefault="00DB2E2F" w:rsidP="00A00D89">
      <w:pPr>
        <w:pStyle w:val="ListeParagraf"/>
        <w:numPr>
          <w:ilvl w:val="0"/>
          <w:numId w:val="1"/>
        </w:numPr>
        <w:jc w:val="both"/>
        <w:rPr>
          <w:rFonts w:cstheme="minorHAnsi"/>
          <w:sz w:val="22"/>
          <w:szCs w:val="22"/>
          <w:lang w:val="tr-TR"/>
        </w:rPr>
      </w:pPr>
      <w:r w:rsidRPr="00B47AC3">
        <w:rPr>
          <w:rFonts w:cstheme="minorHAnsi"/>
          <w:sz w:val="22"/>
          <w:szCs w:val="22"/>
          <w:lang w:val="tr-TR"/>
        </w:rPr>
        <w:t>Yeni ürün içi destek deneyimi müşterilere dijital işletmelerinin değişken ih</w:t>
      </w:r>
      <w:r w:rsidR="00A00D89" w:rsidRPr="00B47AC3">
        <w:rPr>
          <w:rFonts w:cstheme="minorHAnsi"/>
          <w:sz w:val="22"/>
          <w:szCs w:val="22"/>
          <w:lang w:val="tr-TR"/>
        </w:rPr>
        <w:t>ti</w:t>
      </w:r>
      <w:r w:rsidRPr="00B47AC3">
        <w:rPr>
          <w:rFonts w:cstheme="minorHAnsi"/>
          <w:sz w:val="22"/>
          <w:szCs w:val="22"/>
          <w:lang w:val="tr-TR"/>
        </w:rPr>
        <w:t>yaçlarını karşılamak için kapsamlı bir müşteri desteği sunar.</w:t>
      </w:r>
    </w:p>
    <w:p w14:paraId="7142394B" w14:textId="5D6C2024" w:rsidR="00A00D89" w:rsidRPr="00B47AC3" w:rsidRDefault="00A00D89" w:rsidP="00A00D89">
      <w:pPr>
        <w:rPr>
          <w:rFonts w:cstheme="minorHAnsi"/>
          <w:sz w:val="22"/>
          <w:szCs w:val="22"/>
          <w:lang w:val="tr-TR"/>
        </w:rPr>
      </w:pPr>
    </w:p>
    <w:p w14:paraId="1819F33A" w14:textId="473793BC" w:rsidR="00A00D89" w:rsidRPr="00B47AC3" w:rsidRDefault="00A00D89" w:rsidP="00A00D89">
      <w:pPr>
        <w:rPr>
          <w:rFonts w:cstheme="minorHAnsi"/>
          <w:b/>
          <w:sz w:val="22"/>
          <w:szCs w:val="22"/>
          <w:lang w:val="tr-TR"/>
        </w:rPr>
      </w:pPr>
      <w:r w:rsidRPr="00B47AC3">
        <w:rPr>
          <w:rFonts w:cstheme="minorHAnsi"/>
          <w:b/>
          <w:sz w:val="22"/>
          <w:szCs w:val="22"/>
          <w:lang w:val="tr-TR"/>
        </w:rPr>
        <w:t>Ek kaynaklar</w:t>
      </w:r>
    </w:p>
    <w:p w14:paraId="3A2B73BB" w14:textId="30039E02" w:rsidR="00A00D89" w:rsidRPr="00B47AC3" w:rsidRDefault="00A00D89" w:rsidP="00A00D89">
      <w:pPr>
        <w:rPr>
          <w:rFonts w:cstheme="minorHAnsi"/>
          <w:b/>
          <w:sz w:val="22"/>
          <w:szCs w:val="22"/>
          <w:lang w:val="tr-TR"/>
        </w:rPr>
      </w:pPr>
    </w:p>
    <w:p w14:paraId="0FA6B22D" w14:textId="08606F0C" w:rsidR="00A00D89" w:rsidRPr="00B67C02" w:rsidRDefault="00A00D89" w:rsidP="00A00D89">
      <w:pPr>
        <w:widowControl w:val="0"/>
        <w:numPr>
          <w:ilvl w:val="0"/>
          <w:numId w:val="2"/>
        </w:numPr>
        <w:rPr>
          <w:rFonts w:cstheme="minorHAnsi"/>
          <w:bCs/>
          <w:sz w:val="22"/>
          <w:szCs w:val="22"/>
          <w:lang w:val="tr-TR"/>
        </w:rPr>
      </w:pPr>
      <w:proofErr w:type="spellStart"/>
      <w:r w:rsidRPr="00B67C02">
        <w:rPr>
          <w:rFonts w:cstheme="minorHAnsi"/>
          <w:sz w:val="22"/>
          <w:szCs w:val="22"/>
          <w:lang w:val="tr-TR"/>
        </w:rPr>
        <w:t>VMware</w:t>
      </w:r>
      <w:proofErr w:type="spellEnd"/>
      <w:r w:rsidRPr="00B67C02">
        <w:rPr>
          <w:rFonts w:cstheme="minorHAnsi"/>
          <w:sz w:val="22"/>
          <w:szCs w:val="22"/>
          <w:lang w:val="tr-TR"/>
        </w:rPr>
        <w:t xml:space="preserve"> EMEA Bölgesi Başkan Yardımcısı ve Baş Teknoloji Yöneticisi Joe </w:t>
      </w:r>
      <w:proofErr w:type="spellStart"/>
      <w:r w:rsidRPr="00B67C02">
        <w:rPr>
          <w:rFonts w:cstheme="minorHAnsi"/>
          <w:sz w:val="22"/>
          <w:szCs w:val="22"/>
          <w:lang w:val="tr-TR"/>
        </w:rPr>
        <w:t>Baguley’in</w:t>
      </w:r>
      <w:proofErr w:type="spellEnd"/>
      <w:r w:rsidRPr="00B67C02">
        <w:rPr>
          <w:rFonts w:cstheme="minorHAnsi"/>
          <w:sz w:val="22"/>
          <w:szCs w:val="22"/>
          <w:lang w:val="tr-TR"/>
        </w:rPr>
        <w:t xml:space="preserve"> </w:t>
      </w:r>
      <w:proofErr w:type="spellStart"/>
      <w:r w:rsidRPr="00B67C02">
        <w:rPr>
          <w:rFonts w:cstheme="minorHAnsi"/>
          <w:sz w:val="22"/>
          <w:szCs w:val="22"/>
          <w:lang w:val="tr-TR"/>
        </w:rPr>
        <w:t>VMworld</w:t>
      </w:r>
      <w:proofErr w:type="spellEnd"/>
      <w:r w:rsidRPr="00B67C02">
        <w:rPr>
          <w:rFonts w:cstheme="minorHAnsi"/>
          <w:sz w:val="22"/>
          <w:szCs w:val="22"/>
          <w:lang w:val="tr-TR"/>
        </w:rPr>
        <w:t xml:space="preserve"> </w:t>
      </w:r>
      <w:r w:rsidR="00E01178" w:rsidRPr="00B67C02">
        <w:rPr>
          <w:rFonts w:cstheme="minorHAnsi"/>
          <w:sz w:val="22"/>
          <w:szCs w:val="22"/>
          <w:lang w:val="tr-TR"/>
        </w:rPr>
        <w:t xml:space="preserve">2018’de duyurusu yapılan yenilikler hakkındaki izlenimlerini aktardığı </w:t>
      </w:r>
      <w:hyperlink r:id="rId8" w:history="1">
        <w:r w:rsidR="00B67C02" w:rsidRPr="00B67C02">
          <w:rPr>
            <w:rStyle w:val="Kpr"/>
            <w:rFonts w:cstheme="minorHAnsi"/>
            <w:sz w:val="22"/>
            <w:szCs w:val="22"/>
          </w:rPr>
          <w:t>“VMworld 2018 Europe – Enabling a More Digital, Connected Enterprise”</w:t>
        </w:r>
      </w:hyperlink>
      <w:r w:rsidR="00B67C02" w:rsidRPr="00B67C02">
        <w:rPr>
          <w:rFonts w:cstheme="minorHAnsi"/>
          <w:sz w:val="22"/>
          <w:szCs w:val="22"/>
        </w:rPr>
        <w:t xml:space="preserve"> </w:t>
      </w:r>
      <w:proofErr w:type="spellStart"/>
      <w:r w:rsidR="00B67C02" w:rsidRPr="00B67C02">
        <w:rPr>
          <w:rFonts w:cstheme="minorHAnsi"/>
          <w:sz w:val="22"/>
          <w:szCs w:val="22"/>
        </w:rPr>
        <w:t>başlıklı</w:t>
      </w:r>
      <w:proofErr w:type="spellEnd"/>
      <w:r w:rsidR="00B67C02" w:rsidRPr="00B67C02">
        <w:rPr>
          <w:rFonts w:cstheme="minorHAnsi"/>
          <w:sz w:val="22"/>
          <w:szCs w:val="22"/>
        </w:rPr>
        <w:t xml:space="preserve"> </w:t>
      </w:r>
      <w:r w:rsidR="00E01178" w:rsidRPr="00B67C02">
        <w:rPr>
          <w:rFonts w:cstheme="minorHAnsi"/>
          <w:sz w:val="22"/>
          <w:szCs w:val="22"/>
          <w:lang w:val="tr-TR"/>
        </w:rPr>
        <w:t xml:space="preserve">yazısını okumak için tıklayın. </w:t>
      </w:r>
    </w:p>
    <w:p w14:paraId="2052DA7F" w14:textId="77777777" w:rsidR="00AE5292" w:rsidRDefault="00B3267F" w:rsidP="00AE5292">
      <w:pPr>
        <w:pStyle w:val="Default"/>
        <w:numPr>
          <w:ilvl w:val="0"/>
          <w:numId w:val="2"/>
        </w:numPr>
        <w:rPr>
          <w:rFonts w:asciiTheme="minorHAnsi" w:hAnsiTheme="minorHAnsi" w:cstheme="minorHAnsi"/>
          <w:i/>
          <w:sz w:val="22"/>
          <w:szCs w:val="22"/>
          <w:lang w:val="tr-TR"/>
        </w:rPr>
      </w:pPr>
      <w:hyperlink r:id="rId9" w:history="1">
        <w:r w:rsidR="00AE5292" w:rsidRPr="00AE5292">
          <w:rPr>
            <w:rStyle w:val="Kpr"/>
            <w:rFonts w:asciiTheme="minorHAnsi" w:hAnsiTheme="minorHAnsi" w:cstheme="minorHAnsi"/>
            <w:bCs/>
            <w:sz w:val="22"/>
            <w:szCs w:val="22"/>
          </w:rPr>
          <w:t xml:space="preserve"> VMware Cloud on AWS</w:t>
        </w:r>
      </w:hyperlink>
      <w:r w:rsidR="00AE5292" w:rsidRPr="00AE5292">
        <w:rPr>
          <w:rFonts w:asciiTheme="minorHAnsi" w:hAnsiTheme="minorHAnsi" w:cstheme="minorHAnsi"/>
          <w:bCs/>
          <w:sz w:val="22"/>
          <w:szCs w:val="22"/>
          <w:lang w:val="tr-TR"/>
        </w:rPr>
        <w:t xml:space="preserve"> duyurusu hakkında detaylı bilgi için </w:t>
      </w:r>
      <w:proofErr w:type="spellStart"/>
      <w:r w:rsidR="00AE5292" w:rsidRPr="00AE5292">
        <w:rPr>
          <w:rFonts w:asciiTheme="minorHAnsi" w:hAnsiTheme="minorHAnsi" w:cstheme="minorHAnsi"/>
          <w:bCs/>
          <w:sz w:val="22"/>
          <w:szCs w:val="22"/>
          <w:lang w:val="tr-TR"/>
        </w:rPr>
        <w:t>blog</w:t>
      </w:r>
      <w:proofErr w:type="spellEnd"/>
      <w:r w:rsidR="00AE5292" w:rsidRPr="00AE5292">
        <w:rPr>
          <w:rFonts w:asciiTheme="minorHAnsi" w:hAnsiTheme="minorHAnsi" w:cstheme="minorHAnsi"/>
          <w:bCs/>
          <w:sz w:val="22"/>
          <w:szCs w:val="22"/>
          <w:lang w:val="tr-TR"/>
        </w:rPr>
        <w:t xml:space="preserve"> yazısınız okuyun. </w:t>
      </w:r>
    </w:p>
    <w:p w14:paraId="00115F84" w14:textId="04DCA92D" w:rsidR="00A00D89" w:rsidRPr="00AE5292" w:rsidRDefault="00A00D89" w:rsidP="00AE5292">
      <w:pPr>
        <w:pStyle w:val="Default"/>
        <w:numPr>
          <w:ilvl w:val="0"/>
          <w:numId w:val="2"/>
        </w:numPr>
        <w:rPr>
          <w:rFonts w:asciiTheme="minorHAnsi" w:hAnsiTheme="minorHAnsi" w:cstheme="minorHAnsi"/>
          <w:i/>
          <w:sz w:val="22"/>
          <w:szCs w:val="22"/>
          <w:lang w:val="tr-TR"/>
        </w:rPr>
      </w:pPr>
      <w:r w:rsidRPr="00AE5292">
        <w:rPr>
          <w:rFonts w:asciiTheme="minorHAnsi" w:hAnsiTheme="minorHAnsi" w:cstheme="minorHAnsi"/>
          <w:sz w:val="22"/>
          <w:szCs w:val="22"/>
          <w:lang w:val="tr-TR"/>
        </w:rPr>
        <w:t xml:space="preserve">En güncel </w:t>
      </w:r>
      <w:hyperlink r:id="rId10" w:history="1">
        <w:proofErr w:type="spellStart"/>
        <w:r w:rsidRPr="00AE5292">
          <w:rPr>
            <w:rStyle w:val="Kpr"/>
            <w:rFonts w:asciiTheme="minorHAnsi" w:hAnsiTheme="minorHAnsi" w:cstheme="minorHAnsi"/>
            <w:sz w:val="22"/>
            <w:szCs w:val="22"/>
            <w:lang w:val="tr-TR"/>
          </w:rPr>
          <w:t>VMware</w:t>
        </w:r>
        <w:proofErr w:type="spellEnd"/>
        <w:r w:rsidRPr="00AE5292">
          <w:rPr>
            <w:rStyle w:val="Kpr"/>
            <w:rFonts w:asciiTheme="minorHAnsi" w:hAnsiTheme="minorHAnsi" w:cstheme="minorHAnsi"/>
            <w:sz w:val="22"/>
            <w:szCs w:val="22"/>
            <w:lang w:val="tr-TR"/>
          </w:rPr>
          <w:t xml:space="preserve"> </w:t>
        </w:r>
        <w:proofErr w:type="spellStart"/>
        <w:r w:rsidRPr="00AE5292">
          <w:rPr>
            <w:rStyle w:val="Kpr"/>
            <w:rFonts w:asciiTheme="minorHAnsi" w:hAnsiTheme="minorHAnsi" w:cstheme="minorHAnsi"/>
            <w:sz w:val="22"/>
            <w:szCs w:val="22"/>
            <w:lang w:val="tr-TR"/>
          </w:rPr>
          <w:t>Cloud</w:t>
        </w:r>
        <w:proofErr w:type="spellEnd"/>
        <w:r w:rsidRPr="00AE5292">
          <w:rPr>
            <w:rStyle w:val="Kpr"/>
            <w:rFonts w:asciiTheme="minorHAnsi" w:hAnsiTheme="minorHAnsi" w:cstheme="minorHAnsi"/>
            <w:sz w:val="22"/>
            <w:szCs w:val="22"/>
            <w:lang w:val="tr-TR"/>
          </w:rPr>
          <w:t xml:space="preserve"> on AWS yol</w:t>
        </w:r>
      </w:hyperlink>
      <w:r w:rsidRPr="00AE5292">
        <w:rPr>
          <w:rStyle w:val="Kpr"/>
          <w:rFonts w:asciiTheme="minorHAnsi" w:hAnsiTheme="minorHAnsi" w:cstheme="minorHAnsi"/>
          <w:sz w:val="22"/>
          <w:szCs w:val="22"/>
          <w:lang w:val="tr-TR"/>
        </w:rPr>
        <w:t xml:space="preserve"> haritası için tıklayın.</w:t>
      </w:r>
    </w:p>
    <w:p w14:paraId="3589EDA5" w14:textId="3D144360" w:rsidR="00A00D89" w:rsidRPr="00B47AC3" w:rsidRDefault="00B3267F" w:rsidP="00A00D89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  <w:lang w:val="tr-TR"/>
        </w:rPr>
      </w:pPr>
      <w:hyperlink r:id="rId11" w:history="1">
        <w:proofErr w:type="spellStart"/>
        <w:r w:rsidR="00A00D89" w:rsidRPr="00B47AC3">
          <w:rPr>
            <w:rStyle w:val="Kpr"/>
            <w:rFonts w:asciiTheme="minorHAnsi" w:hAnsiTheme="minorHAnsi" w:cstheme="minorHAnsi"/>
            <w:bCs/>
            <w:sz w:val="22"/>
            <w:szCs w:val="22"/>
            <w:lang w:val="tr-TR"/>
          </w:rPr>
          <w:t>VMware</w:t>
        </w:r>
        <w:proofErr w:type="spellEnd"/>
        <w:r w:rsidR="00A00D89" w:rsidRPr="00B47AC3">
          <w:rPr>
            <w:rStyle w:val="Kpr"/>
            <w:rFonts w:asciiTheme="minorHAnsi" w:hAnsiTheme="minorHAnsi" w:cstheme="minorHAnsi"/>
            <w:bCs/>
            <w:sz w:val="22"/>
            <w:szCs w:val="22"/>
            <w:lang w:val="tr-TR"/>
          </w:rPr>
          <w:t xml:space="preserve"> </w:t>
        </w:r>
        <w:proofErr w:type="spellStart"/>
        <w:r w:rsidR="00A00D89" w:rsidRPr="00B47AC3">
          <w:rPr>
            <w:rStyle w:val="Kpr"/>
            <w:rFonts w:asciiTheme="minorHAnsi" w:hAnsiTheme="minorHAnsi" w:cstheme="minorHAnsi"/>
            <w:bCs/>
            <w:sz w:val="22"/>
            <w:szCs w:val="22"/>
            <w:lang w:val="tr-TR"/>
          </w:rPr>
          <w:t>Cloud</w:t>
        </w:r>
        <w:proofErr w:type="spellEnd"/>
        <w:r w:rsidR="00A00D89" w:rsidRPr="00B47AC3">
          <w:rPr>
            <w:rStyle w:val="Kpr"/>
            <w:rFonts w:asciiTheme="minorHAnsi" w:hAnsiTheme="minorHAnsi" w:cstheme="minorHAnsi"/>
            <w:bCs/>
            <w:sz w:val="22"/>
            <w:szCs w:val="22"/>
            <w:lang w:val="tr-TR"/>
          </w:rPr>
          <w:t xml:space="preserve"> on AWS</w:t>
        </w:r>
      </w:hyperlink>
      <w:r w:rsidR="00A00D89" w:rsidRPr="00B47AC3">
        <w:rPr>
          <w:rFonts w:asciiTheme="minorHAnsi" w:hAnsiTheme="minorHAnsi" w:cstheme="minorHAnsi"/>
          <w:bCs/>
          <w:sz w:val="22"/>
          <w:szCs w:val="22"/>
          <w:lang w:val="tr-TR"/>
        </w:rPr>
        <w:t xml:space="preserve"> hakkında daha fazla bilgi için tıklayın.</w:t>
      </w:r>
    </w:p>
    <w:p w14:paraId="076EB09B" w14:textId="2A87A288" w:rsidR="00A00D89" w:rsidRPr="00B47AC3" w:rsidRDefault="00B3267F" w:rsidP="00A00D89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  <w:lang w:val="tr-TR"/>
        </w:rPr>
      </w:pPr>
      <w:hyperlink r:id="rId12" w:history="1">
        <w:proofErr w:type="spellStart"/>
        <w:r w:rsidR="00A00D89" w:rsidRPr="00B47AC3">
          <w:rPr>
            <w:rStyle w:val="Kpr"/>
            <w:rFonts w:asciiTheme="minorHAnsi" w:hAnsiTheme="minorHAnsi" w:cstheme="minorHAnsi"/>
            <w:bCs/>
            <w:sz w:val="22"/>
            <w:szCs w:val="22"/>
            <w:lang w:val="tr-TR"/>
          </w:rPr>
          <w:t>VMware</w:t>
        </w:r>
        <w:proofErr w:type="spellEnd"/>
        <w:r w:rsidR="00A00D89" w:rsidRPr="00B47AC3">
          <w:rPr>
            <w:rStyle w:val="Kpr"/>
            <w:rFonts w:asciiTheme="minorHAnsi" w:hAnsiTheme="minorHAnsi" w:cstheme="minorHAnsi"/>
            <w:bCs/>
            <w:sz w:val="22"/>
            <w:szCs w:val="22"/>
            <w:lang w:val="tr-TR"/>
          </w:rPr>
          <w:t xml:space="preserve"> </w:t>
        </w:r>
        <w:proofErr w:type="spellStart"/>
        <w:r w:rsidR="00A00D89" w:rsidRPr="00B47AC3">
          <w:rPr>
            <w:rStyle w:val="Kpr"/>
            <w:rFonts w:asciiTheme="minorHAnsi" w:hAnsiTheme="minorHAnsi" w:cstheme="minorHAnsi"/>
            <w:bCs/>
            <w:sz w:val="22"/>
            <w:szCs w:val="22"/>
            <w:lang w:val="tr-TR"/>
          </w:rPr>
          <w:t>Cloud</w:t>
        </w:r>
        <w:proofErr w:type="spellEnd"/>
        <w:r w:rsidR="00A00D89" w:rsidRPr="00B47AC3">
          <w:rPr>
            <w:rStyle w:val="Kpr"/>
            <w:rFonts w:asciiTheme="minorHAnsi" w:hAnsiTheme="minorHAnsi" w:cstheme="minorHAnsi"/>
            <w:bCs/>
            <w:sz w:val="22"/>
            <w:szCs w:val="22"/>
            <w:lang w:val="tr-TR"/>
          </w:rPr>
          <w:t xml:space="preserve"> on AWS </w:t>
        </w:r>
        <w:proofErr w:type="spellStart"/>
        <w:r w:rsidR="00A00D89" w:rsidRPr="00B47AC3">
          <w:rPr>
            <w:rStyle w:val="Kpr"/>
            <w:rFonts w:asciiTheme="minorHAnsi" w:hAnsiTheme="minorHAnsi" w:cstheme="minorHAnsi"/>
            <w:bCs/>
            <w:sz w:val="22"/>
            <w:szCs w:val="22"/>
            <w:lang w:val="tr-TR"/>
          </w:rPr>
          <w:t>blog</w:t>
        </w:r>
      </w:hyperlink>
      <w:r w:rsidR="00A00D89" w:rsidRPr="00B47AC3">
        <w:rPr>
          <w:rFonts w:asciiTheme="minorHAnsi" w:hAnsiTheme="minorHAnsi" w:cstheme="minorHAnsi"/>
          <w:bCs/>
          <w:sz w:val="22"/>
          <w:szCs w:val="22"/>
          <w:lang w:val="tr-TR"/>
        </w:rPr>
        <w:t>unu</w:t>
      </w:r>
      <w:proofErr w:type="spellEnd"/>
      <w:r w:rsidR="00A00D89" w:rsidRPr="00B47AC3">
        <w:rPr>
          <w:rFonts w:asciiTheme="minorHAnsi" w:hAnsiTheme="minorHAnsi" w:cstheme="minorHAnsi"/>
          <w:bCs/>
          <w:sz w:val="22"/>
          <w:szCs w:val="22"/>
          <w:lang w:val="tr-TR"/>
        </w:rPr>
        <w:t xml:space="preserve"> sık kullanılanlarınıza ekleyin. </w:t>
      </w:r>
    </w:p>
    <w:p w14:paraId="3C79ED5F" w14:textId="128EA7CB" w:rsidR="00A00D89" w:rsidRPr="00B47AC3" w:rsidRDefault="00A00D89" w:rsidP="00A00D89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  <w:i/>
          <w:sz w:val="22"/>
          <w:szCs w:val="22"/>
          <w:lang w:val="tr-TR"/>
        </w:rPr>
      </w:pPr>
      <w:proofErr w:type="spellStart"/>
      <w:r w:rsidRPr="00B47AC3">
        <w:rPr>
          <w:rFonts w:asciiTheme="minorHAnsi" w:hAnsiTheme="minorHAnsi" w:cstheme="minorHAnsi"/>
          <w:bCs/>
          <w:sz w:val="22"/>
          <w:szCs w:val="22"/>
          <w:lang w:val="tr-TR"/>
        </w:rPr>
        <w:lastRenderedPageBreak/>
        <w:t>VMware</w:t>
      </w:r>
      <w:proofErr w:type="spellEnd"/>
      <w:r w:rsidRPr="00B47AC3">
        <w:rPr>
          <w:rFonts w:asciiTheme="minorHAnsi" w:hAnsiTheme="minorHAnsi" w:cstheme="minorHAnsi"/>
          <w:bCs/>
          <w:sz w:val="22"/>
          <w:szCs w:val="22"/>
          <w:lang w:val="tr-TR"/>
        </w:rPr>
        <w:t xml:space="preserve"> </w:t>
      </w:r>
      <w:proofErr w:type="spellStart"/>
      <w:r w:rsidRPr="00B47AC3">
        <w:rPr>
          <w:rFonts w:asciiTheme="minorHAnsi" w:hAnsiTheme="minorHAnsi" w:cstheme="minorHAnsi"/>
          <w:bCs/>
          <w:sz w:val="22"/>
          <w:szCs w:val="22"/>
          <w:lang w:val="tr-TR"/>
        </w:rPr>
        <w:t>Cloud</w:t>
      </w:r>
      <w:proofErr w:type="spellEnd"/>
      <w:r w:rsidRPr="00B47AC3">
        <w:rPr>
          <w:rFonts w:asciiTheme="minorHAnsi" w:hAnsiTheme="minorHAnsi" w:cstheme="minorHAnsi"/>
          <w:bCs/>
          <w:sz w:val="22"/>
          <w:szCs w:val="22"/>
          <w:lang w:val="tr-TR"/>
        </w:rPr>
        <w:t xml:space="preserve"> hakkında güncel bilgilere erişmek için on </w:t>
      </w:r>
      <w:hyperlink r:id="rId13" w:history="1">
        <w:r w:rsidRPr="00B47AC3">
          <w:rPr>
            <w:rStyle w:val="Kpr"/>
            <w:rFonts w:asciiTheme="minorHAnsi" w:hAnsiTheme="minorHAnsi" w:cstheme="minorHAnsi"/>
            <w:bCs/>
            <w:sz w:val="22"/>
            <w:szCs w:val="22"/>
            <w:lang w:val="tr-TR"/>
          </w:rPr>
          <w:t>Facebook</w:t>
        </w:r>
      </w:hyperlink>
      <w:r w:rsidRPr="00B47AC3">
        <w:rPr>
          <w:rFonts w:asciiTheme="minorHAnsi" w:hAnsiTheme="minorHAnsi" w:cstheme="minorHAnsi"/>
          <w:bCs/>
          <w:sz w:val="22"/>
          <w:szCs w:val="22"/>
          <w:lang w:val="tr-TR"/>
        </w:rPr>
        <w:t xml:space="preserve">, </w:t>
      </w:r>
      <w:hyperlink r:id="rId14" w:history="1">
        <w:proofErr w:type="spellStart"/>
        <w:r w:rsidRPr="00B47AC3">
          <w:rPr>
            <w:rStyle w:val="Kpr"/>
            <w:rFonts w:asciiTheme="minorHAnsi" w:hAnsiTheme="minorHAnsi" w:cstheme="minorHAnsi"/>
            <w:bCs/>
            <w:sz w:val="22"/>
            <w:szCs w:val="22"/>
            <w:lang w:val="tr-TR"/>
          </w:rPr>
          <w:t>LinkedIn</w:t>
        </w:r>
        <w:proofErr w:type="spellEnd"/>
      </w:hyperlink>
      <w:r w:rsidRPr="00B47AC3">
        <w:rPr>
          <w:rFonts w:asciiTheme="minorHAnsi" w:hAnsiTheme="minorHAnsi" w:cstheme="minorHAnsi"/>
          <w:bCs/>
          <w:sz w:val="22"/>
          <w:szCs w:val="22"/>
          <w:lang w:val="tr-TR"/>
        </w:rPr>
        <w:t xml:space="preserve">, </w:t>
      </w:r>
      <w:hyperlink r:id="rId15" w:history="1">
        <w:proofErr w:type="spellStart"/>
        <w:r w:rsidRPr="00B47AC3">
          <w:rPr>
            <w:rStyle w:val="Kpr"/>
            <w:rFonts w:asciiTheme="minorHAnsi" w:hAnsiTheme="minorHAnsi" w:cstheme="minorHAnsi"/>
            <w:bCs/>
            <w:sz w:val="22"/>
            <w:szCs w:val="22"/>
            <w:lang w:val="tr-TR"/>
          </w:rPr>
          <w:t>Twitter</w:t>
        </w:r>
        <w:proofErr w:type="spellEnd"/>
      </w:hyperlink>
      <w:r w:rsidRPr="00B47AC3">
        <w:rPr>
          <w:rFonts w:asciiTheme="minorHAnsi" w:hAnsiTheme="minorHAnsi" w:cstheme="minorHAnsi"/>
          <w:bCs/>
          <w:sz w:val="22"/>
          <w:szCs w:val="22"/>
          <w:lang w:val="tr-TR"/>
        </w:rPr>
        <w:t xml:space="preserve">, ve </w:t>
      </w:r>
      <w:hyperlink r:id="rId16" w:history="1">
        <w:proofErr w:type="spellStart"/>
        <w:r w:rsidRPr="00B47AC3">
          <w:rPr>
            <w:rStyle w:val="Kpr"/>
            <w:rFonts w:asciiTheme="minorHAnsi" w:hAnsiTheme="minorHAnsi" w:cstheme="minorHAnsi"/>
            <w:bCs/>
            <w:sz w:val="22"/>
            <w:szCs w:val="22"/>
            <w:lang w:val="tr-TR"/>
          </w:rPr>
          <w:t>YouTube</w:t>
        </w:r>
        <w:proofErr w:type="spellEnd"/>
      </w:hyperlink>
      <w:r w:rsidRPr="00B47AC3">
        <w:rPr>
          <w:rFonts w:asciiTheme="minorHAnsi" w:hAnsiTheme="minorHAnsi" w:cstheme="minorHAnsi"/>
          <w:bCs/>
          <w:sz w:val="22"/>
          <w:szCs w:val="22"/>
          <w:lang w:val="tr-TR"/>
        </w:rPr>
        <w:t xml:space="preserve"> sayfalarımızı takip edin. </w:t>
      </w:r>
    </w:p>
    <w:p w14:paraId="15D17ABC" w14:textId="20F878AA" w:rsidR="00A00D89" w:rsidRPr="00B47AC3" w:rsidRDefault="00A00D89" w:rsidP="00A00D89">
      <w:pPr>
        <w:rPr>
          <w:rFonts w:cstheme="minorHAnsi"/>
          <w:b/>
          <w:sz w:val="22"/>
          <w:szCs w:val="22"/>
        </w:rPr>
      </w:pPr>
    </w:p>
    <w:p w14:paraId="7E05A3D4" w14:textId="3BD99B30" w:rsidR="00A00D89" w:rsidRPr="00FD4106" w:rsidRDefault="00A00D89" w:rsidP="00A00D89">
      <w:pPr>
        <w:pStyle w:val="AralkYok"/>
        <w:rPr>
          <w:rFonts w:asciiTheme="majorHAnsi" w:hAnsiTheme="majorHAnsi" w:cstheme="majorHAnsi"/>
          <w:sz w:val="20"/>
          <w:szCs w:val="20"/>
          <w:lang w:val="tr-TR"/>
        </w:rPr>
      </w:pPr>
      <w:proofErr w:type="spellStart"/>
      <w:r w:rsidRPr="00B47AC3">
        <w:rPr>
          <w:rFonts w:asciiTheme="majorHAnsi" w:hAnsiTheme="majorHAnsi" w:cstheme="majorHAnsi"/>
          <w:b/>
          <w:bCs/>
          <w:sz w:val="20"/>
          <w:szCs w:val="20"/>
          <w:lang w:val="tr-TR"/>
        </w:rPr>
        <w:t>VMware</w:t>
      </w:r>
      <w:proofErr w:type="spellEnd"/>
      <w:r w:rsidRPr="00B47AC3">
        <w:rPr>
          <w:rFonts w:asciiTheme="majorHAnsi" w:hAnsiTheme="majorHAnsi" w:cstheme="majorHAnsi"/>
          <w:b/>
          <w:bCs/>
          <w:sz w:val="20"/>
          <w:szCs w:val="20"/>
          <w:lang w:val="tr-TR"/>
        </w:rPr>
        <w:t xml:space="preserve"> Hakkında</w:t>
      </w:r>
      <w:r w:rsidRPr="00B47AC3">
        <w:rPr>
          <w:rFonts w:asciiTheme="majorHAnsi" w:hAnsiTheme="majorHAnsi" w:cstheme="majorHAnsi"/>
          <w:sz w:val="20"/>
          <w:szCs w:val="20"/>
          <w:lang w:val="tr-TR"/>
        </w:rPr>
        <w:br/>
      </w:r>
      <w:proofErr w:type="spellStart"/>
      <w:r w:rsidRPr="00B47AC3">
        <w:rPr>
          <w:rFonts w:asciiTheme="majorHAnsi" w:hAnsiTheme="majorHAnsi" w:cstheme="majorHAnsi"/>
          <w:sz w:val="20"/>
          <w:szCs w:val="20"/>
          <w:lang w:val="tr-TR"/>
        </w:rPr>
        <w:t>VMware</w:t>
      </w:r>
      <w:proofErr w:type="spellEnd"/>
      <w:r w:rsidRPr="00B47AC3">
        <w:rPr>
          <w:rFonts w:asciiTheme="majorHAnsi" w:hAnsiTheme="majorHAnsi" w:cstheme="majorHAnsi"/>
          <w:sz w:val="20"/>
          <w:szCs w:val="20"/>
          <w:lang w:val="tr-TR"/>
        </w:rPr>
        <w:t xml:space="preserve"> yazılımı dünyanın karmaşık dijital altyapılarına güç sağlamaktadır. </w:t>
      </w:r>
      <w:proofErr w:type="spellStart"/>
      <w:r w:rsidRPr="00B47AC3">
        <w:rPr>
          <w:rFonts w:asciiTheme="majorHAnsi" w:hAnsiTheme="majorHAnsi" w:cstheme="majorHAnsi"/>
          <w:sz w:val="20"/>
          <w:szCs w:val="20"/>
          <w:lang w:val="tr-TR"/>
        </w:rPr>
        <w:t>VMware'ın</w:t>
      </w:r>
      <w:proofErr w:type="spellEnd"/>
      <w:r w:rsidRPr="00B47AC3">
        <w:rPr>
          <w:rFonts w:asciiTheme="majorHAnsi" w:hAnsiTheme="majorHAnsi" w:cstheme="majorHAnsi"/>
          <w:sz w:val="20"/>
          <w:szCs w:val="20"/>
          <w:lang w:val="tr-TR"/>
        </w:rPr>
        <w:t xml:space="preserve"> bilişim, bulut, </w:t>
      </w:r>
      <w:proofErr w:type="spellStart"/>
      <w:r w:rsidRPr="00B47AC3">
        <w:rPr>
          <w:rFonts w:asciiTheme="majorHAnsi" w:hAnsiTheme="majorHAnsi" w:cstheme="majorHAnsi"/>
          <w:sz w:val="20"/>
          <w:szCs w:val="20"/>
          <w:lang w:val="tr-TR"/>
        </w:rPr>
        <w:t>mobilite</w:t>
      </w:r>
      <w:proofErr w:type="spellEnd"/>
      <w:r w:rsidRPr="00B47AC3">
        <w:rPr>
          <w:rFonts w:asciiTheme="majorHAnsi" w:hAnsiTheme="majorHAnsi" w:cstheme="majorHAnsi"/>
          <w:sz w:val="20"/>
          <w:szCs w:val="20"/>
          <w:lang w:val="tr-TR"/>
        </w:rPr>
        <w:t xml:space="preserve">, </w:t>
      </w:r>
      <w:proofErr w:type="spellStart"/>
      <w:r w:rsidRPr="00B47AC3">
        <w:rPr>
          <w:rFonts w:asciiTheme="majorHAnsi" w:hAnsiTheme="majorHAnsi" w:cstheme="majorHAnsi"/>
          <w:sz w:val="20"/>
          <w:szCs w:val="20"/>
          <w:lang w:val="tr-TR"/>
        </w:rPr>
        <w:t>networking</w:t>
      </w:r>
      <w:proofErr w:type="spellEnd"/>
      <w:r w:rsidRPr="00B47AC3">
        <w:rPr>
          <w:rFonts w:asciiTheme="majorHAnsi" w:hAnsiTheme="majorHAnsi" w:cstheme="majorHAnsi"/>
          <w:sz w:val="20"/>
          <w:szCs w:val="20"/>
          <w:lang w:val="tr-TR"/>
        </w:rPr>
        <w:t xml:space="preserve"> ve güvenlik hizmet ve ürünleri, 75.000 iş ortağından oluşan bir ekosistemin desteğiyle, küresel olarak 500.000 müşterisine dinamik ve verimli bir dijital temel sağlar. Merkezi </w:t>
      </w:r>
      <w:proofErr w:type="spellStart"/>
      <w:r w:rsidRPr="00B47AC3">
        <w:rPr>
          <w:rFonts w:asciiTheme="majorHAnsi" w:hAnsiTheme="majorHAnsi" w:cstheme="majorHAnsi"/>
          <w:sz w:val="20"/>
          <w:szCs w:val="20"/>
          <w:lang w:val="tr-TR"/>
        </w:rPr>
        <w:t>Palo</w:t>
      </w:r>
      <w:proofErr w:type="spellEnd"/>
      <w:r w:rsidRPr="00B47AC3">
        <w:rPr>
          <w:rFonts w:asciiTheme="majorHAnsi" w:hAnsiTheme="majorHAnsi" w:cstheme="majorHAnsi"/>
          <w:sz w:val="20"/>
          <w:szCs w:val="20"/>
          <w:lang w:val="tr-TR"/>
        </w:rPr>
        <w:t xml:space="preserve"> Alto, Kaliforniya'da bulunan </w:t>
      </w:r>
      <w:proofErr w:type="spellStart"/>
      <w:r w:rsidRPr="00B47AC3">
        <w:rPr>
          <w:rFonts w:asciiTheme="majorHAnsi" w:hAnsiTheme="majorHAnsi" w:cstheme="majorHAnsi"/>
          <w:sz w:val="20"/>
          <w:szCs w:val="20"/>
          <w:lang w:val="tr-TR"/>
        </w:rPr>
        <w:t>VMware</w:t>
      </w:r>
      <w:proofErr w:type="spellEnd"/>
      <w:r w:rsidRPr="00B47AC3">
        <w:rPr>
          <w:rFonts w:asciiTheme="majorHAnsi" w:hAnsiTheme="majorHAnsi" w:cstheme="majorHAnsi"/>
          <w:sz w:val="20"/>
          <w:szCs w:val="20"/>
          <w:lang w:val="tr-TR"/>
        </w:rPr>
        <w:t xml:space="preserve"> bu yıl, kurumların ve toplumun faydalandığı çığır açıcı </w:t>
      </w:r>
      <w:proofErr w:type="spellStart"/>
      <w:r w:rsidRPr="00B47AC3">
        <w:rPr>
          <w:rFonts w:asciiTheme="majorHAnsi" w:hAnsiTheme="majorHAnsi" w:cstheme="majorHAnsi"/>
          <w:sz w:val="20"/>
          <w:szCs w:val="20"/>
          <w:lang w:val="tr-TR"/>
        </w:rPr>
        <w:t>inovasyonlarla</w:t>
      </w:r>
      <w:proofErr w:type="spellEnd"/>
      <w:r w:rsidRPr="00B47AC3">
        <w:rPr>
          <w:rFonts w:asciiTheme="majorHAnsi" w:hAnsiTheme="majorHAnsi" w:cstheme="majorHAnsi"/>
          <w:sz w:val="20"/>
          <w:szCs w:val="20"/>
          <w:lang w:val="tr-TR"/>
        </w:rPr>
        <w:t xml:space="preserve"> dolu 20 yılını kutlamaktadır. Daha fazla bilgi için </w:t>
      </w:r>
      <w:hyperlink r:id="rId17" w:history="1">
        <w:r w:rsidRPr="00B47AC3">
          <w:rPr>
            <w:rStyle w:val="Kpr"/>
            <w:rFonts w:asciiTheme="majorHAnsi" w:hAnsiTheme="majorHAnsi" w:cstheme="majorHAnsi"/>
            <w:sz w:val="20"/>
            <w:szCs w:val="20"/>
            <w:lang w:val="tr-TR"/>
          </w:rPr>
          <w:t>https://www.vmware.c</w:t>
        </w:r>
      </w:hyperlink>
      <w:r w:rsidR="00B3267F">
        <w:rPr>
          <w:rStyle w:val="Kpr"/>
          <w:rFonts w:asciiTheme="majorHAnsi" w:hAnsiTheme="majorHAnsi" w:cstheme="majorHAnsi"/>
          <w:sz w:val="20"/>
          <w:szCs w:val="20"/>
          <w:lang w:val="tr-TR"/>
        </w:rPr>
        <w:t>om</w:t>
      </w:r>
    </w:p>
    <w:bookmarkEnd w:id="2"/>
    <w:p w14:paraId="7739C348" w14:textId="77777777" w:rsidR="00A00D89" w:rsidRPr="00A00D89" w:rsidRDefault="00A00D89" w:rsidP="00A00D89">
      <w:pPr>
        <w:rPr>
          <w:rFonts w:cstheme="minorHAnsi"/>
          <w:b/>
          <w:sz w:val="22"/>
          <w:szCs w:val="22"/>
        </w:rPr>
      </w:pPr>
    </w:p>
    <w:sectPr w:rsidR="00A00D89" w:rsidRPr="00A00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009E"/>
    <w:multiLevelType w:val="hybridMultilevel"/>
    <w:tmpl w:val="A2FE9A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C4B73"/>
    <w:multiLevelType w:val="hybridMultilevel"/>
    <w:tmpl w:val="CC6CF45A"/>
    <w:lvl w:ilvl="0" w:tplc="1C961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09"/>
    <w:rsid w:val="001F4309"/>
    <w:rsid w:val="00313C90"/>
    <w:rsid w:val="003757A8"/>
    <w:rsid w:val="0049604B"/>
    <w:rsid w:val="004B452D"/>
    <w:rsid w:val="007A039C"/>
    <w:rsid w:val="0082751B"/>
    <w:rsid w:val="0084097B"/>
    <w:rsid w:val="008E4CCB"/>
    <w:rsid w:val="009F1A2A"/>
    <w:rsid w:val="00A00D89"/>
    <w:rsid w:val="00AC17D9"/>
    <w:rsid w:val="00AE3B8F"/>
    <w:rsid w:val="00AE5292"/>
    <w:rsid w:val="00AF1F50"/>
    <w:rsid w:val="00B3267F"/>
    <w:rsid w:val="00B47AC3"/>
    <w:rsid w:val="00B67C02"/>
    <w:rsid w:val="00CF3205"/>
    <w:rsid w:val="00DB2E2F"/>
    <w:rsid w:val="00E01178"/>
    <w:rsid w:val="00F84F48"/>
    <w:rsid w:val="00FE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E178"/>
  <w15:chartTrackingRefBased/>
  <w15:docId w15:val="{CA13D3B5-4CEE-4BA0-9726-F8CDDD91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04B"/>
    <w:pPr>
      <w:spacing w:after="0" w:line="240" w:lineRule="auto"/>
    </w:pPr>
    <w:rPr>
      <w:rFonts w:eastAsiaTheme="minorEastAsia"/>
      <w:sz w:val="24"/>
      <w:szCs w:val="20"/>
      <w:lang w:val="en-US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9604B"/>
    <w:rPr>
      <w:color w:val="0000FF"/>
      <w:u w:val="single"/>
    </w:rPr>
  </w:style>
  <w:style w:type="paragraph" w:styleId="ListeParagraf">
    <w:name w:val="List Paragraph"/>
    <w:aliases w:val="Bull-Over,FooterText,Bullet List"/>
    <w:basedOn w:val="Normal"/>
    <w:link w:val="ListeParagrafChar"/>
    <w:uiPriority w:val="34"/>
    <w:qFormat/>
    <w:rsid w:val="0049604B"/>
    <w:pPr>
      <w:ind w:left="720"/>
      <w:contextualSpacing/>
    </w:pPr>
    <w:rPr>
      <w:szCs w:val="24"/>
      <w:lang w:eastAsia="en-US"/>
    </w:rPr>
  </w:style>
  <w:style w:type="character" w:customStyle="1" w:styleId="ListeParagrafChar">
    <w:name w:val="Liste Paragraf Char"/>
    <w:aliases w:val="Bull-Over Char,FooterText Char,Bullet List Char"/>
    <w:link w:val="ListeParagraf"/>
    <w:uiPriority w:val="34"/>
    <w:locked/>
    <w:rsid w:val="0049604B"/>
    <w:rPr>
      <w:rFonts w:eastAsiaTheme="minorEastAsia"/>
      <w:sz w:val="24"/>
      <w:szCs w:val="24"/>
      <w:lang w:val="en-US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C17D9"/>
    <w:rPr>
      <w:color w:val="605E5C"/>
      <w:shd w:val="clear" w:color="auto" w:fill="E1DFDD"/>
    </w:rPr>
  </w:style>
  <w:style w:type="paragraph" w:customStyle="1" w:styleId="Default">
    <w:name w:val="Default"/>
    <w:rsid w:val="00A00D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AralkYok">
    <w:name w:val="No Spacing"/>
    <w:aliases w:val="Head B12"/>
    <w:link w:val="AralkYokChar"/>
    <w:uiPriority w:val="1"/>
    <w:qFormat/>
    <w:rsid w:val="00A00D89"/>
    <w:pPr>
      <w:spacing w:after="0" w:line="240" w:lineRule="auto"/>
    </w:pPr>
    <w:rPr>
      <w:lang w:val="en-US"/>
    </w:rPr>
  </w:style>
  <w:style w:type="character" w:customStyle="1" w:styleId="AralkYokChar">
    <w:name w:val="Aralık Yok Char"/>
    <w:aliases w:val="Head B12 Char"/>
    <w:basedOn w:val="VarsaylanParagrafYazTipi"/>
    <w:link w:val="AralkYok"/>
    <w:uiPriority w:val="1"/>
    <w:rsid w:val="00A00D8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mware.com/radius/vmworld-europe-digital-transformation/" TargetMode="External"/><Relationship Id="rId13" Type="http://schemas.openxmlformats.org/officeDocument/2006/relationships/hyperlink" Target="https://www.facebook.com/VMware-Clou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oud.vmware.com/vmc-aws" TargetMode="External"/><Relationship Id="rId12" Type="http://schemas.openxmlformats.org/officeDocument/2006/relationships/hyperlink" Target="https://cloud.vmware.com/community/vmware-cloud-on-aws/" TargetMode="External"/><Relationship Id="rId17" Type="http://schemas.openxmlformats.org/officeDocument/2006/relationships/hyperlink" Target="https://www.vmware.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pv9_RvYYB-j_YrWrWDuKf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vmworld.com/en/europe/index.html" TargetMode="External"/><Relationship Id="rId11" Type="http://schemas.openxmlformats.org/officeDocument/2006/relationships/hyperlink" Target="https://cloud.vmware.com/vmc-aw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vmwarecloud" TargetMode="External"/><Relationship Id="rId10" Type="http://schemas.openxmlformats.org/officeDocument/2006/relationships/hyperlink" Target="https://cloud.vmware.com/vmc-aws/roadma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loud.vmware.com/community/2018/11/05/vmware-cloud-on-aws-expands-across-europe-and-the-us" TargetMode="External"/><Relationship Id="rId14" Type="http://schemas.openxmlformats.org/officeDocument/2006/relationships/hyperlink" Target="https://www.linkedin.com/showcase/4829968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171F6-30D1-4286-877D-C29B8535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Özdil Ersezer</dc:creator>
  <cp:keywords/>
  <dc:description/>
  <cp:lastModifiedBy>Nevra Cankaya</cp:lastModifiedBy>
  <cp:revision>6</cp:revision>
  <dcterms:created xsi:type="dcterms:W3CDTF">2018-11-05T13:29:00Z</dcterms:created>
  <dcterms:modified xsi:type="dcterms:W3CDTF">2018-11-06T14:29:00Z</dcterms:modified>
</cp:coreProperties>
</file>