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BB91F" w14:textId="77777777" w:rsidR="004A6AC4" w:rsidRDefault="00067AD0" w:rsidP="00067AD0">
      <w:pPr>
        <w:spacing w:after="0" w:line="360" w:lineRule="auto"/>
        <w:jc w:val="both"/>
        <w:rPr>
          <w:rFonts w:ascii="Verdana" w:hAnsi="Verdana"/>
          <w:b/>
          <w:sz w:val="32"/>
          <w:szCs w:val="32"/>
          <w:u w:val="single"/>
        </w:rPr>
      </w:pPr>
      <w:r w:rsidRPr="00067AD0">
        <w:rPr>
          <w:rFonts w:ascii="Verdana" w:hAnsi="Verdana"/>
          <w:b/>
          <w:sz w:val="32"/>
          <w:szCs w:val="32"/>
          <w:u w:val="single"/>
        </w:rPr>
        <w:t>BASIN BÜLTENİ</w:t>
      </w:r>
    </w:p>
    <w:p w14:paraId="3769C88F" w14:textId="77777777" w:rsidR="00067AD0" w:rsidRDefault="00067AD0" w:rsidP="00067AD0">
      <w:pPr>
        <w:spacing w:after="0" w:line="360" w:lineRule="auto"/>
        <w:jc w:val="both"/>
        <w:rPr>
          <w:rFonts w:ascii="Verdana" w:hAnsi="Verdana"/>
          <w:b/>
          <w:sz w:val="32"/>
          <w:szCs w:val="32"/>
          <w:u w:val="single"/>
        </w:rPr>
      </w:pPr>
    </w:p>
    <w:p w14:paraId="703FD7CF" w14:textId="77777777" w:rsidR="00067AD0" w:rsidRPr="0087125B" w:rsidRDefault="009776C7" w:rsidP="00067AD0">
      <w:pPr>
        <w:spacing w:after="0" w:line="360" w:lineRule="auto"/>
        <w:jc w:val="center"/>
        <w:rPr>
          <w:rFonts w:ascii="Verdana" w:hAnsi="Verdana"/>
          <w:b/>
          <w:sz w:val="28"/>
          <w:szCs w:val="28"/>
        </w:rPr>
      </w:pPr>
      <w:proofErr w:type="spellStart"/>
      <w:r w:rsidRPr="0087125B">
        <w:rPr>
          <w:rFonts w:ascii="Verdana" w:hAnsi="Verdana"/>
          <w:b/>
          <w:sz w:val="28"/>
          <w:szCs w:val="28"/>
        </w:rPr>
        <w:t>Olmuksan</w:t>
      </w:r>
      <w:proofErr w:type="spellEnd"/>
      <w:r w:rsidRPr="0087125B">
        <w:rPr>
          <w:rFonts w:ascii="Verdana" w:hAnsi="Verdana"/>
          <w:b/>
          <w:sz w:val="28"/>
          <w:szCs w:val="28"/>
        </w:rPr>
        <w:t xml:space="preserve"> IP</w:t>
      </w:r>
      <w:r w:rsidR="00864658" w:rsidRPr="0087125B">
        <w:rPr>
          <w:rFonts w:ascii="Verdana" w:hAnsi="Verdana"/>
          <w:b/>
          <w:sz w:val="28"/>
          <w:szCs w:val="28"/>
        </w:rPr>
        <w:t>’ye</w:t>
      </w:r>
      <w:r w:rsidRPr="0087125B">
        <w:rPr>
          <w:rFonts w:ascii="Verdana" w:hAnsi="Verdana"/>
          <w:b/>
          <w:sz w:val="28"/>
          <w:szCs w:val="28"/>
        </w:rPr>
        <w:t xml:space="preserve"> Avrasya Ambalaj Fuarı’n</w:t>
      </w:r>
      <w:r w:rsidR="00864658" w:rsidRPr="0087125B">
        <w:rPr>
          <w:rFonts w:ascii="Verdana" w:hAnsi="Verdana"/>
          <w:b/>
          <w:sz w:val="28"/>
          <w:szCs w:val="28"/>
        </w:rPr>
        <w:t>da yoğun ilgi</w:t>
      </w:r>
    </w:p>
    <w:p w14:paraId="5C471370" w14:textId="77777777" w:rsidR="009776C7" w:rsidRDefault="009776C7" w:rsidP="00067AD0">
      <w:pPr>
        <w:spacing w:after="0" w:line="360" w:lineRule="auto"/>
        <w:jc w:val="center"/>
        <w:rPr>
          <w:rFonts w:ascii="Verdana" w:hAnsi="Verdana"/>
          <w:b/>
          <w:sz w:val="28"/>
          <w:szCs w:val="28"/>
        </w:rPr>
      </w:pPr>
    </w:p>
    <w:p w14:paraId="2DC1979D" w14:textId="61BE83D5" w:rsidR="009776C7" w:rsidRDefault="009776C7" w:rsidP="00067AD0">
      <w:pPr>
        <w:spacing w:after="0" w:line="360" w:lineRule="auto"/>
        <w:jc w:val="center"/>
        <w:rPr>
          <w:rFonts w:ascii="Verdana" w:hAnsi="Verdana"/>
          <w:b/>
          <w:sz w:val="24"/>
          <w:szCs w:val="24"/>
        </w:rPr>
      </w:pPr>
      <w:proofErr w:type="spellStart"/>
      <w:r>
        <w:rPr>
          <w:rFonts w:ascii="Verdana" w:hAnsi="Verdana"/>
          <w:b/>
          <w:sz w:val="24"/>
          <w:szCs w:val="24"/>
        </w:rPr>
        <w:t>Olmuksan</w:t>
      </w:r>
      <w:proofErr w:type="spellEnd"/>
      <w:r>
        <w:rPr>
          <w:rFonts w:ascii="Verdana" w:hAnsi="Verdana"/>
          <w:b/>
          <w:sz w:val="24"/>
          <w:szCs w:val="24"/>
        </w:rPr>
        <w:t xml:space="preserve"> IP, 31 Ekim- 3 Kasım tarihleri arasında gerçekleştirilen Avrasya Ambalaj Fuarı 2018’e </w:t>
      </w:r>
      <w:r w:rsidR="00897CA6">
        <w:rPr>
          <w:rFonts w:ascii="Verdana" w:hAnsi="Verdana"/>
          <w:b/>
          <w:sz w:val="24"/>
          <w:szCs w:val="24"/>
        </w:rPr>
        <w:t xml:space="preserve">ödüllü ürünleriyle </w:t>
      </w:r>
      <w:r>
        <w:rPr>
          <w:rFonts w:ascii="Verdana" w:hAnsi="Verdana"/>
          <w:b/>
          <w:sz w:val="24"/>
          <w:szCs w:val="24"/>
        </w:rPr>
        <w:t xml:space="preserve">katıldı. </w:t>
      </w:r>
      <w:r w:rsidR="00D63779">
        <w:rPr>
          <w:rFonts w:ascii="Verdana" w:hAnsi="Verdana"/>
          <w:b/>
          <w:sz w:val="24"/>
          <w:szCs w:val="24"/>
        </w:rPr>
        <w:t xml:space="preserve">Oluklu mukavva ambalaj sektöründe 50 yıllık birikimiyle </w:t>
      </w:r>
      <w:r w:rsidR="00974641">
        <w:rPr>
          <w:rFonts w:ascii="Verdana" w:hAnsi="Verdana"/>
          <w:b/>
          <w:sz w:val="24"/>
          <w:szCs w:val="24"/>
        </w:rPr>
        <w:t xml:space="preserve">öne çıkan şirket, tüm sektör temsilcilerini bir araya getiren fuarda çevreye duyarlı, sürdürülebilir ve yenilikçi ürünleriyle büyük ilgi gördü. </w:t>
      </w:r>
    </w:p>
    <w:p w14:paraId="76E23966" w14:textId="77777777" w:rsidR="00974641" w:rsidRDefault="00974641" w:rsidP="00067AD0">
      <w:pPr>
        <w:spacing w:after="0" w:line="360" w:lineRule="auto"/>
        <w:jc w:val="center"/>
        <w:rPr>
          <w:rFonts w:ascii="Verdana" w:hAnsi="Verdana"/>
          <w:b/>
          <w:sz w:val="24"/>
          <w:szCs w:val="24"/>
        </w:rPr>
      </w:pPr>
    </w:p>
    <w:p w14:paraId="5FC0F650" w14:textId="77777777" w:rsidR="00974641" w:rsidRDefault="00617034" w:rsidP="00974641">
      <w:pPr>
        <w:spacing w:after="0" w:line="360" w:lineRule="auto"/>
        <w:jc w:val="both"/>
        <w:rPr>
          <w:rFonts w:ascii="Verdana" w:hAnsi="Verdana"/>
          <w:sz w:val="20"/>
          <w:szCs w:val="20"/>
        </w:rPr>
      </w:pPr>
      <w:r w:rsidRPr="00617034">
        <w:rPr>
          <w:rFonts w:ascii="Verdana" w:hAnsi="Verdana"/>
          <w:sz w:val="20"/>
          <w:szCs w:val="20"/>
        </w:rPr>
        <w:t xml:space="preserve">Türkiye’deki altı kutu tesisi ve 1200’e yakın çalışanıyla yerel pazarda ve ihracat bölgelerinde yüksek kalitede ve müşteriye özel ürünlerle hizmet sunan </w:t>
      </w:r>
      <w:proofErr w:type="spellStart"/>
      <w:r w:rsidRPr="00617034">
        <w:rPr>
          <w:rFonts w:ascii="Verdana" w:hAnsi="Verdana"/>
          <w:sz w:val="20"/>
          <w:szCs w:val="20"/>
        </w:rPr>
        <w:t>Olmuksan</w:t>
      </w:r>
      <w:proofErr w:type="spellEnd"/>
      <w:r w:rsidRPr="00617034">
        <w:rPr>
          <w:rFonts w:ascii="Verdana" w:hAnsi="Verdana"/>
          <w:sz w:val="20"/>
          <w:szCs w:val="20"/>
        </w:rPr>
        <w:t xml:space="preserve"> IP</w:t>
      </w:r>
      <w:r>
        <w:rPr>
          <w:rFonts w:ascii="Verdana" w:hAnsi="Verdana"/>
          <w:sz w:val="20"/>
          <w:szCs w:val="20"/>
        </w:rPr>
        <w:t xml:space="preserve">, </w:t>
      </w:r>
      <w:r w:rsidR="005F15C0">
        <w:rPr>
          <w:rFonts w:ascii="Verdana" w:hAnsi="Verdana"/>
          <w:sz w:val="20"/>
          <w:szCs w:val="20"/>
        </w:rPr>
        <w:t xml:space="preserve">bu yıl 24’üncüsü gerçekleştirilen </w:t>
      </w:r>
      <w:r w:rsidR="00A95729">
        <w:rPr>
          <w:rFonts w:ascii="Verdana" w:hAnsi="Verdana"/>
          <w:sz w:val="20"/>
          <w:szCs w:val="20"/>
        </w:rPr>
        <w:t xml:space="preserve">Avrasya Ambalaj Fuarı 2018’e katıldı. </w:t>
      </w:r>
      <w:r w:rsidR="00A95729" w:rsidRPr="00A95729">
        <w:rPr>
          <w:rFonts w:ascii="Verdana" w:hAnsi="Verdana"/>
          <w:sz w:val="20"/>
          <w:szCs w:val="20"/>
        </w:rPr>
        <w:t xml:space="preserve">Türkiye’de </w:t>
      </w:r>
      <w:r w:rsidR="00A95729">
        <w:rPr>
          <w:rFonts w:ascii="Verdana" w:hAnsi="Verdana"/>
          <w:sz w:val="20"/>
          <w:szCs w:val="20"/>
        </w:rPr>
        <w:t>50 yıldır</w:t>
      </w:r>
      <w:r w:rsidR="00A95729" w:rsidRPr="00A95729">
        <w:rPr>
          <w:rFonts w:ascii="Verdana" w:hAnsi="Verdana"/>
          <w:sz w:val="20"/>
          <w:szCs w:val="20"/>
        </w:rPr>
        <w:t xml:space="preserve"> oluklu mukavva ambalaj sektörünün lider şirketlerinden biri olarak hizmet </w:t>
      </w:r>
      <w:r w:rsidR="00A95729">
        <w:rPr>
          <w:rFonts w:ascii="Verdana" w:hAnsi="Verdana"/>
          <w:sz w:val="20"/>
          <w:szCs w:val="20"/>
        </w:rPr>
        <w:t xml:space="preserve">sunan </w:t>
      </w:r>
      <w:proofErr w:type="spellStart"/>
      <w:r w:rsidR="00B85A7E">
        <w:rPr>
          <w:rFonts w:ascii="Verdana" w:hAnsi="Verdana"/>
          <w:sz w:val="20"/>
          <w:szCs w:val="20"/>
        </w:rPr>
        <w:t>Olmuksan</w:t>
      </w:r>
      <w:proofErr w:type="spellEnd"/>
      <w:r w:rsidR="00B85A7E">
        <w:rPr>
          <w:rFonts w:ascii="Verdana" w:hAnsi="Verdana"/>
          <w:sz w:val="20"/>
          <w:szCs w:val="20"/>
        </w:rPr>
        <w:t xml:space="preserve"> IP</w:t>
      </w:r>
      <w:r w:rsidR="00A95729">
        <w:rPr>
          <w:rFonts w:ascii="Verdana" w:hAnsi="Verdana"/>
          <w:sz w:val="20"/>
          <w:szCs w:val="20"/>
        </w:rPr>
        <w:t>, 31 Ekim- 3 Kasım tarihleri arasında TÜYAP Fuar ve Kongre Merkezi’nde düzenlenen fuarda çevreye duyarlı, sürdürülebilir ve yenilikçi çözümlerini tanıttı.</w:t>
      </w:r>
    </w:p>
    <w:p w14:paraId="08B64970" w14:textId="77777777" w:rsidR="006C7F0E" w:rsidRDefault="006C7F0E" w:rsidP="00974641">
      <w:pPr>
        <w:spacing w:after="0" w:line="360" w:lineRule="auto"/>
        <w:jc w:val="both"/>
        <w:rPr>
          <w:rFonts w:ascii="Verdana" w:hAnsi="Verdana"/>
          <w:sz w:val="20"/>
          <w:szCs w:val="20"/>
        </w:rPr>
      </w:pPr>
    </w:p>
    <w:p w14:paraId="542BF027" w14:textId="644D5D65" w:rsidR="006C7F0E" w:rsidRDefault="005F15C0" w:rsidP="00974641">
      <w:pPr>
        <w:spacing w:after="0" w:line="360" w:lineRule="auto"/>
        <w:jc w:val="both"/>
        <w:rPr>
          <w:rFonts w:ascii="Verdana" w:hAnsi="Verdana"/>
          <w:sz w:val="20"/>
          <w:szCs w:val="20"/>
        </w:rPr>
      </w:pPr>
      <w:proofErr w:type="spellStart"/>
      <w:r>
        <w:rPr>
          <w:rFonts w:ascii="Verdana" w:hAnsi="Verdana"/>
          <w:sz w:val="20"/>
          <w:szCs w:val="20"/>
        </w:rPr>
        <w:t>Olmuksan</w:t>
      </w:r>
      <w:proofErr w:type="spellEnd"/>
      <w:r>
        <w:rPr>
          <w:rFonts w:ascii="Verdana" w:hAnsi="Verdana"/>
          <w:sz w:val="20"/>
          <w:szCs w:val="20"/>
        </w:rPr>
        <w:t xml:space="preserve"> IP, </w:t>
      </w:r>
      <w:r w:rsidR="006C7F0E">
        <w:rPr>
          <w:rFonts w:ascii="Verdana" w:hAnsi="Verdana"/>
          <w:sz w:val="20"/>
          <w:szCs w:val="20"/>
        </w:rPr>
        <w:t xml:space="preserve">tüm sektör temsilcilerini bir araya getiren fuarda </w:t>
      </w:r>
      <w:r>
        <w:rPr>
          <w:rFonts w:ascii="Verdana" w:hAnsi="Verdana"/>
          <w:sz w:val="20"/>
          <w:szCs w:val="20"/>
        </w:rPr>
        <w:t>o</w:t>
      </w:r>
      <w:r w:rsidR="006C7F0E" w:rsidRPr="006C7F0E">
        <w:rPr>
          <w:rFonts w:ascii="Verdana" w:hAnsi="Verdana"/>
          <w:sz w:val="20"/>
          <w:szCs w:val="20"/>
        </w:rPr>
        <w:t>luklu mukavva ambalajdan imal yaş meyve-sebze ambalajları, taşıma ambalajları ve ağır iş ambalaj (</w:t>
      </w:r>
      <w:proofErr w:type="spellStart"/>
      <w:r w:rsidR="006C7F0E" w:rsidRPr="006C7F0E">
        <w:rPr>
          <w:rFonts w:ascii="Verdana" w:hAnsi="Verdana"/>
          <w:sz w:val="20"/>
          <w:szCs w:val="20"/>
        </w:rPr>
        <w:t>Heavy</w:t>
      </w:r>
      <w:proofErr w:type="spellEnd"/>
      <w:r w:rsidR="006C7F0E" w:rsidRPr="006C7F0E">
        <w:rPr>
          <w:rFonts w:ascii="Verdana" w:hAnsi="Verdana"/>
          <w:sz w:val="20"/>
          <w:szCs w:val="20"/>
        </w:rPr>
        <w:t xml:space="preserve"> </w:t>
      </w:r>
      <w:proofErr w:type="spellStart"/>
      <w:r w:rsidR="006C7F0E" w:rsidRPr="006C7F0E">
        <w:rPr>
          <w:rFonts w:ascii="Verdana" w:hAnsi="Verdana"/>
          <w:sz w:val="20"/>
          <w:szCs w:val="20"/>
        </w:rPr>
        <w:t>Duty</w:t>
      </w:r>
      <w:proofErr w:type="spellEnd"/>
      <w:r w:rsidR="006C7F0E" w:rsidRPr="006C7F0E">
        <w:rPr>
          <w:rFonts w:ascii="Verdana" w:hAnsi="Verdana"/>
          <w:sz w:val="20"/>
          <w:szCs w:val="20"/>
        </w:rPr>
        <w:t xml:space="preserve">) çözümlerinden oluşan ürün ve </w:t>
      </w:r>
      <w:r>
        <w:rPr>
          <w:rFonts w:ascii="Verdana" w:hAnsi="Verdana"/>
          <w:sz w:val="20"/>
          <w:szCs w:val="20"/>
        </w:rPr>
        <w:t xml:space="preserve">hizmetleriyle </w:t>
      </w:r>
      <w:r w:rsidR="00EB45D9">
        <w:rPr>
          <w:rFonts w:ascii="Verdana" w:hAnsi="Verdana"/>
          <w:sz w:val="20"/>
          <w:szCs w:val="20"/>
        </w:rPr>
        <w:t>etkinlikte yer aldı</w:t>
      </w:r>
      <w:r>
        <w:rPr>
          <w:rFonts w:ascii="Verdana" w:hAnsi="Verdana"/>
          <w:sz w:val="20"/>
          <w:szCs w:val="20"/>
        </w:rPr>
        <w:t>.</w:t>
      </w:r>
      <w:r w:rsidR="00897CA6">
        <w:rPr>
          <w:rFonts w:ascii="Verdana" w:hAnsi="Verdana"/>
          <w:sz w:val="20"/>
          <w:szCs w:val="20"/>
        </w:rPr>
        <w:t xml:space="preserve"> </w:t>
      </w:r>
      <w:r w:rsidR="00EB45D9">
        <w:rPr>
          <w:rFonts w:ascii="Verdana" w:hAnsi="Verdana"/>
          <w:sz w:val="20"/>
          <w:szCs w:val="20"/>
        </w:rPr>
        <w:t xml:space="preserve">Şirketin, </w:t>
      </w:r>
      <w:r w:rsidR="00897CA6">
        <w:rPr>
          <w:rFonts w:ascii="Verdana" w:hAnsi="Verdana"/>
          <w:sz w:val="20"/>
          <w:szCs w:val="20"/>
        </w:rPr>
        <w:t>bu yıl 8’incisi düzenlenen</w:t>
      </w:r>
      <w:r w:rsidR="00897CA6" w:rsidRPr="00897CA6">
        <w:rPr>
          <w:rFonts w:ascii="Verdana" w:hAnsi="Verdana"/>
          <w:sz w:val="20"/>
          <w:szCs w:val="20"/>
        </w:rPr>
        <w:t xml:space="preserve"> Ambalaj Ay Yıldızları Yarışması Ödülleri’nde Altın Ödül’e layık görül</w:t>
      </w:r>
      <w:r w:rsidR="00EB45D9">
        <w:rPr>
          <w:rFonts w:ascii="Verdana" w:hAnsi="Verdana"/>
          <w:sz w:val="20"/>
          <w:szCs w:val="20"/>
        </w:rPr>
        <w:t xml:space="preserve">en Meyve Sebze </w:t>
      </w:r>
      <w:proofErr w:type="spellStart"/>
      <w:r w:rsidR="00EB45D9">
        <w:rPr>
          <w:rFonts w:ascii="Verdana" w:hAnsi="Verdana"/>
          <w:sz w:val="20"/>
          <w:szCs w:val="20"/>
        </w:rPr>
        <w:t>Sepeti’nin</w:t>
      </w:r>
      <w:proofErr w:type="spellEnd"/>
      <w:r w:rsidR="00EB45D9">
        <w:rPr>
          <w:rFonts w:ascii="Verdana" w:hAnsi="Verdana"/>
          <w:sz w:val="20"/>
          <w:szCs w:val="20"/>
        </w:rPr>
        <w:t xml:space="preserve"> yanı sıra </w:t>
      </w:r>
      <w:r w:rsidR="00897CA6" w:rsidRPr="00897CA6">
        <w:rPr>
          <w:rFonts w:ascii="Verdana" w:hAnsi="Verdana"/>
          <w:sz w:val="20"/>
          <w:szCs w:val="20"/>
        </w:rPr>
        <w:t>Yetkinlik Ödülü kategorisinde de 3 ödül birden almaya hak kazan</w:t>
      </w:r>
      <w:r w:rsidR="00EB45D9">
        <w:rPr>
          <w:rFonts w:ascii="Verdana" w:hAnsi="Verdana"/>
          <w:sz w:val="20"/>
          <w:szCs w:val="20"/>
        </w:rPr>
        <w:t xml:space="preserve">dığı ürünleri fuar </w:t>
      </w:r>
      <w:r w:rsidR="00897CA6">
        <w:rPr>
          <w:rFonts w:ascii="Verdana" w:hAnsi="Verdana"/>
          <w:sz w:val="20"/>
          <w:szCs w:val="20"/>
        </w:rPr>
        <w:t>katılımcılar</w:t>
      </w:r>
      <w:r w:rsidR="00EB45D9">
        <w:rPr>
          <w:rFonts w:ascii="Verdana" w:hAnsi="Verdana"/>
          <w:sz w:val="20"/>
          <w:szCs w:val="20"/>
        </w:rPr>
        <w:t>ı tarafından</w:t>
      </w:r>
      <w:r w:rsidR="00897CA6">
        <w:rPr>
          <w:rFonts w:ascii="Verdana" w:hAnsi="Verdana"/>
          <w:sz w:val="20"/>
          <w:szCs w:val="20"/>
        </w:rPr>
        <w:t xml:space="preserve"> yoğun ilgi gördü. </w:t>
      </w:r>
      <w:bookmarkStart w:id="0" w:name="_GoBack"/>
      <w:bookmarkEnd w:id="0"/>
    </w:p>
    <w:p w14:paraId="34A8F74A" w14:textId="77777777" w:rsidR="005F15C0" w:rsidRDefault="005F15C0" w:rsidP="00974641">
      <w:pPr>
        <w:spacing w:after="0" w:line="360" w:lineRule="auto"/>
        <w:jc w:val="both"/>
        <w:rPr>
          <w:rFonts w:ascii="Verdana" w:hAnsi="Verdana"/>
          <w:sz w:val="20"/>
          <w:szCs w:val="20"/>
        </w:rPr>
      </w:pPr>
    </w:p>
    <w:p w14:paraId="512393AB" w14:textId="77777777" w:rsidR="00C01E41" w:rsidRPr="00C01E41" w:rsidRDefault="00C01E41" w:rsidP="00974641">
      <w:pPr>
        <w:spacing w:after="0" w:line="360" w:lineRule="auto"/>
        <w:jc w:val="both"/>
        <w:rPr>
          <w:rFonts w:ascii="Verdana" w:hAnsi="Verdana"/>
          <w:b/>
          <w:sz w:val="20"/>
          <w:szCs w:val="20"/>
        </w:rPr>
      </w:pPr>
      <w:r w:rsidRPr="00C01E41">
        <w:rPr>
          <w:rFonts w:ascii="Verdana" w:hAnsi="Verdana"/>
          <w:b/>
          <w:sz w:val="20"/>
          <w:szCs w:val="20"/>
        </w:rPr>
        <w:t xml:space="preserve">“Sürdürülebilir, çevreye duyarlı ve yenilikçi çözümler sunuyoruz” </w:t>
      </w:r>
    </w:p>
    <w:p w14:paraId="4AAC195F" w14:textId="77777777" w:rsidR="00EB45D9" w:rsidRDefault="005F15C0" w:rsidP="00EB45D9">
      <w:pPr>
        <w:spacing w:after="0" w:line="360" w:lineRule="auto"/>
        <w:jc w:val="both"/>
        <w:rPr>
          <w:rFonts w:ascii="Verdana" w:hAnsi="Verdana"/>
          <w:sz w:val="20"/>
          <w:szCs w:val="20"/>
        </w:rPr>
      </w:pPr>
      <w:r w:rsidRPr="005F15C0">
        <w:rPr>
          <w:rFonts w:ascii="Verdana" w:hAnsi="Verdana"/>
          <w:sz w:val="20"/>
          <w:szCs w:val="20"/>
        </w:rPr>
        <w:t xml:space="preserve">Günümüzde </w:t>
      </w:r>
      <w:r>
        <w:rPr>
          <w:rFonts w:ascii="Verdana" w:hAnsi="Verdana"/>
          <w:sz w:val="20"/>
          <w:szCs w:val="20"/>
        </w:rPr>
        <w:t>tüm müşterilerin</w:t>
      </w:r>
      <w:r w:rsidRPr="005F15C0">
        <w:rPr>
          <w:rFonts w:ascii="Verdana" w:hAnsi="Verdana"/>
          <w:sz w:val="20"/>
          <w:szCs w:val="20"/>
        </w:rPr>
        <w:t xml:space="preserve"> daha sürdürülebilir</w:t>
      </w:r>
      <w:r>
        <w:rPr>
          <w:rFonts w:ascii="Verdana" w:hAnsi="Verdana"/>
          <w:sz w:val="20"/>
          <w:szCs w:val="20"/>
        </w:rPr>
        <w:t xml:space="preserve"> </w:t>
      </w:r>
      <w:r w:rsidRPr="005F15C0">
        <w:rPr>
          <w:rFonts w:ascii="Verdana" w:hAnsi="Verdana"/>
          <w:sz w:val="20"/>
          <w:szCs w:val="20"/>
        </w:rPr>
        <w:t>ve tedarik zincirindeki zayiatın ortadan kaldırılmasına yardımcı olan daha iyi ambalaj çözümleri</w:t>
      </w:r>
      <w:r>
        <w:rPr>
          <w:rFonts w:ascii="Verdana" w:hAnsi="Verdana"/>
          <w:sz w:val="20"/>
          <w:szCs w:val="20"/>
        </w:rPr>
        <w:t xml:space="preserve">ne ihtiyaç duyduklarını vurgulayan </w:t>
      </w:r>
      <w:proofErr w:type="spellStart"/>
      <w:r>
        <w:rPr>
          <w:rFonts w:ascii="Verdana" w:hAnsi="Verdana"/>
          <w:sz w:val="20"/>
          <w:szCs w:val="20"/>
        </w:rPr>
        <w:t>Olmuksan</w:t>
      </w:r>
      <w:proofErr w:type="spellEnd"/>
      <w:r>
        <w:rPr>
          <w:rFonts w:ascii="Verdana" w:hAnsi="Verdana"/>
          <w:sz w:val="20"/>
          <w:szCs w:val="20"/>
        </w:rPr>
        <w:t xml:space="preserve"> IP Genel Müdürü Ergun </w:t>
      </w:r>
      <w:proofErr w:type="spellStart"/>
      <w:r>
        <w:rPr>
          <w:rFonts w:ascii="Verdana" w:hAnsi="Verdana"/>
          <w:sz w:val="20"/>
          <w:szCs w:val="20"/>
        </w:rPr>
        <w:t>Hepvar</w:t>
      </w:r>
      <w:proofErr w:type="spellEnd"/>
      <w:r>
        <w:rPr>
          <w:rFonts w:ascii="Verdana" w:hAnsi="Verdana"/>
          <w:sz w:val="20"/>
          <w:szCs w:val="20"/>
        </w:rPr>
        <w:t>, sözlerini şöyle sürdürdü: “</w:t>
      </w:r>
      <w:r w:rsidR="00BD4745">
        <w:rPr>
          <w:rFonts w:ascii="Verdana" w:hAnsi="Verdana"/>
          <w:sz w:val="20"/>
          <w:szCs w:val="20"/>
        </w:rPr>
        <w:t>B</w:t>
      </w:r>
      <w:r w:rsidR="00BD4745" w:rsidRPr="00BD4745">
        <w:rPr>
          <w:rFonts w:ascii="Verdana" w:hAnsi="Verdana"/>
          <w:sz w:val="20"/>
          <w:szCs w:val="20"/>
        </w:rPr>
        <w:t xml:space="preserve">u noktada müşterilerimizin </w:t>
      </w:r>
      <w:r w:rsidR="00BD4745">
        <w:rPr>
          <w:rFonts w:ascii="Verdana" w:hAnsi="Verdana"/>
          <w:sz w:val="20"/>
          <w:szCs w:val="20"/>
        </w:rPr>
        <w:t>taleplerine yönelik olarak</w:t>
      </w:r>
      <w:r w:rsidR="00BD4745" w:rsidRPr="00BD4745">
        <w:rPr>
          <w:rFonts w:ascii="Verdana" w:hAnsi="Verdana"/>
          <w:sz w:val="20"/>
          <w:szCs w:val="20"/>
        </w:rPr>
        <w:t xml:space="preserve"> en </w:t>
      </w:r>
      <w:proofErr w:type="spellStart"/>
      <w:r w:rsidR="00BD4745">
        <w:rPr>
          <w:rFonts w:ascii="Verdana" w:hAnsi="Verdana"/>
          <w:sz w:val="20"/>
          <w:szCs w:val="20"/>
        </w:rPr>
        <w:t>inovatif</w:t>
      </w:r>
      <w:proofErr w:type="spellEnd"/>
      <w:r w:rsidR="00BD4745">
        <w:rPr>
          <w:rFonts w:ascii="Verdana" w:hAnsi="Verdana"/>
          <w:sz w:val="20"/>
          <w:szCs w:val="20"/>
        </w:rPr>
        <w:t xml:space="preserve"> ve </w:t>
      </w:r>
      <w:r w:rsidR="00BD4745" w:rsidRPr="00BD4745">
        <w:rPr>
          <w:rFonts w:ascii="Verdana" w:hAnsi="Verdana"/>
          <w:sz w:val="20"/>
          <w:szCs w:val="20"/>
        </w:rPr>
        <w:t xml:space="preserve">sağlıklı </w:t>
      </w:r>
      <w:r w:rsidR="00BD4745">
        <w:rPr>
          <w:rFonts w:ascii="Verdana" w:hAnsi="Verdana"/>
          <w:sz w:val="20"/>
          <w:szCs w:val="20"/>
        </w:rPr>
        <w:t xml:space="preserve">ürünleri </w:t>
      </w:r>
      <w:r w:rsidR="00BD4745" w:rsidRPr="00BD4745">
        <w:rPr>
          <w:rFonts w:ascii="Verdana" w:hAnsi="Verdana"/>
          <w:sz w:val="20"/>
          <w:szCs w:val="20"/>
        </w:rPr>
        <w:t xml:space="preserve">sunmak </w:t>
      </w:r>
      <w:r w:rsidR="00BD4745">
        <w:rPr>
          <w:rFonts w:ascii="Verdana" w:hAnsi="Verdana"/>
          <w:sz w:val="20"/>
          <w:szCs w:val="20"/>
        </w:rPr>
        <w:t>üzere durmaksızın ç</w:t>
      </w:r>
      <w:r w:rsidR="00C01E41">
        <w:rPr>
          <w:rFonts w:ascii="Verdana" w:hAnsi="Verdana"/>
          <w:sz w:val="20"/>
          <w:szCs w:val="20"/>
        </w:rPr>
        <w:t>alışıyoruz</w:t>
      </w:r>
      <w:r w:rsidR="00BD4745">
        <w:rPr>
          <w:rFonts w:ascii="Verdana" w:hAnsi="Verdana"/>
          <w:sz w:val="20"/>
          <w:szCs w:val="20"/>
        </w:rPr>
        <w:t xml:space="preserve">. İşte bu hassasiyet ve özen sayesinde yarım asırdır Türkiye’nin lider oluklu mukavva ambalaj üreticisi olarak hizmet vermeyi sürdürüyoruz. ARGE merkezimizi de bu </w:t>
      </w:r>
      <w:r w:rsidR="00C01E41">
        <w:rPr>
          <w:rFonts w:ascii="Verdana" w:hAnsi="Verdana"/>
          <w:sz w:val="20"/>
          <w:szCs w:val="20"/>
        </w:rPr>
        <w:t xml:space="preserve">ürün ve </w:t>
      </w:r>
      <w:r w:rsidR="00BD4745">
        <w:rPr>
          <w:rFonts w:ascii="Verdana" w:hAnsi="Verdana"/>
          <w:sz w:val="20"/>
          <w:szCs w:val="20"/>
        </w:rPr>
        <w:t>hizmetleri geliştirmek üzere</w:t>
      </w:r>
      <w:r w:rsidR="00C01E41">
        <w:rPr>
          <w:rFonts w:ascii="Verdana" w:hAnsi="Verdana"/>
          <w:sz w:val="20"/>
          <w:szCs w:val="20"/>
        </w:rPr>
        <w:t xml:space="preserve"> hayata geçirdik. B</w:t>
      </w:r>
      <w:r w:rsidR="00BD4745" w:rsidRPr="00BD4745">
        <w:rPr>
          <w:rFonts w:ascii="Verdana" w:hAnsi="Verdana"/>
          <w:sz w:val="20"/>
          <w:szCs w:val="20"/>
        </w:rPr>
        <w:t xml:space="preserve">elirlenen stratejik </w:t>
      </w:r>
      <w:proofErr w:type="spellStart"/>
      <w:r w:rsidR="00BD4745" w:rsidRPr="00BD4745">
        <w:rPr>
          <w:rFonts w:ascii="Verdana" w:hAnsi="Verdana"/>
          <w:sz w:val="20"/>
          <w:szCs w:val="20"/>
        </w:rPr>
        <w:t>segmentler</w:t>
      </w:r>
      <w:r w:rsidR="00C01E41">
        <w:rPr>
          <w:rFonts w:ascii="Verdana" w:hAnsi="Verdana"/>
          <w:sz w:val="20"/>
          <w:szCs w:val="20"/>
        </w:rPr>
        <w:t>le</w:t>
      </w:r>
      <w:proofErr w:type="spellEnd"/>
      <w:r w:rsidR="00BD4745" w:rsidRPr="00BD4745">
        <w:rPr>
          <w:rFonts w:ascii="Verdana" w:hAnsi="Verdana"/>
          <w:sz w:val="20"/>
          <w:szCs w:val="20"/>
        </w:rPr>
        <w:t xml:space="preserve"> kanallardaki müşteri ihtiyaçlarına odaklanarak oluklu mukavva pazar büyümesinde aktif rol </w:t>
      </w:r>
      <w:r w:rsidR="00C01E41">
        <w:rPr>
          <w:rFonts w:ascii="Verdana" w:hAnsi="Verdana"/>
          <w:sz w:val="20"/>
          <w:szCs w:val="20"/>
        </w:rPr>
        <w:t>oynuyoruz. Ayrıca müşterilerimize de sürdürülebilir, çevreye duyarlı ve yenilikçi çözümler sunuyoruz.”</w:t>
      </w:r>
    </w:p>
    <w:p w14:paraId="1601E64F" w14:textId="60EEF7FA" w:rsidR="005F5262" w:rsidRPr="00EB45D9" w:rsidRDefault="005F5262" w:rsidP="00EB45D9">
      <w:pPr>
        <w:spacing w:after="0" w:line="240" w:lineRule="auto"/>
        <w:jc w:val="both"/>
        <w:rPr>
          <w:rFonts w:ascii="Verdana" w:hAnsi="Verdana"/>
          <w:sz w:val="16"/>
          <w:szCs w:val="16"/>
        </w:rPr>
      </w:pPr>
      <w:r w:rsidRPr="00EB45D9">
        <w:rPr>
          <w:rFonts w:ascii="Verdana" w:hAnsi="Verdana"/>
          <w:b/>
          <w:sz w:val="16"/>
          <w:szCs w:val="16"/>
          <w:shd w:val="clear" w:color="auto" w:fill="FFFFFF" w:themeFill="background1"/>
        </w:rPr>
        <w:lastRenderedPageBreak/>
        <w:t>İlgili Kişi:</w:t>
      </w:r>
      <w:r w:rsidRPr="00EB45D9">
        <w:rPr>
          <w:rFonts w:ascii="Verdana" w:hAnsi="Verdana"/>
          <w:b/>
          <w:sz w:val="16"/>
          <w:szCs w:val="16"/>
          <w:shd w:val="clear" w:color="auto" w:fill="FFFFFF" w:themeFill="background1"/>
        </w:rPr>
        <w:tab/>
      </w:r>
    </w:p>
    <w:p w14:paraId="61ED2BBB" w14:textId="77777777" w:rsidR="005F5262" w:rsidRPr="00EB45D9" w:rsidRDefault="005F5262" w:rsidP="00EB45D9">
      <w:pPr>
        <w:pStyle w:val="AralkYok"/>
        <w:rPr>
          <w:rFonts w:ascii="Verdana" w:hAnsi="Verdana"/>
          <w:sz w:val="16"/>
          <w:szCs w:val="16"/>
          <w:shd w:val="clear" w:color="auto" w:fill="FFFFFF" w:themeFill="background1"/>
        </w:rPr>
      </w:pPr>
      <w:r w:rsidRPr="00EB45D9">
        <w:rPr>
          <w:rFonts w:ascii="Verdana" w:hAnsi="Verdana"/>
          <w:sz w:val="16"/>
          <w:szCs w:val="16"/>
          <w:shd w:val="clear" w:color="auto" w:fill="FFFFFF" w:themeFill="background1"/>
        </w:rPr>
        <w:t>Ayşe Ekin Gündüz</w:t>
      </w:r>
    </w:p>
    <w:p w14:paraId="62B38643" w14:textId="77777777" w:rsidR="005F5262" w:rsidRPr="00EB45D9" w:rsidRDefault="005F5262" w:rsidP="00EB45D9">
      <w:pPr>
        <w:pStyle w:val="AralkYok"/>
        <w:rPr>
          <w:rFonts w:ascii="Verdana" w:hAnsi="Verdana"/>
          <w:sz w:val="16"/>
          <w:szCs w:val="16"/>
          <w:shd w:val="clear" w:color="auto" w:fill="FFFFFF" w:themeFill="background1"/>
        </w:rPr>
      </w:pPr>
      <w:r w:rsidRPr="00EB45D9">
        <w:rPr>
          <w:rFonts w:ascii="Verdana" w:hAnsi="Verdana"/>
          <w:sz w:val="16"/>
          <w:szCs w:val="16"/>
          <w:shd w:val="clear" w:color="auto" w:fill="FFFFFF" w:themeFill="background1"/>
        </w:rPr>
        <w:t xml:space="preserve">Marjinal </w:t>
      </w:r>
      <w:proofErr w:type="spellStart"/>
      <w:r w:rsidRPr="00EB45D9">
        <w:rPr>
          <w:rFonts w:ascii="Verdana" w:hAnsi="Verdana"/>
          <w:sz w:val="16"/>
          <w:szCs w:val="16"/>
          <w:shd w:val="clear" w:color="auto" w:fill="FFFFFF" w:themeFill="background1"/>
        </w:rPr>
        <w:t>Porter</w:t>
      </w:r>
      <w:proofErr w:type="spellEnd"/>
      <w:r w:rsidRPr="00EB45D9">
        <w:rPr>
          <w:rFonts w:ascii="Verdana" w:hAnsi="Verdana"/>
          <w:sz w:val="16"/>
          <w:szCs w:val="16"/>
          <w:shd w:val="clear" w:color="auto" w:fill="FFFFFF" w:themeFill="background1"/>
        </w:rPr>
        <w:t xml:space="preserve"> </w:t>
      </w:r>
      <w:proofErr w:type="spellStart"/>
      <w:r w:rsidRPr="00EB45D9">
        <w:rPr>
          <w:rFonts w:ascii="Verdana" w:hAnsi="Verdana"/>
          <w:sz w:val="16"/>
          <w:szCs w:val="16"/>
          <w:shd w:val="clear" w:color="auto" w:fill="FFFFFF" w:themeFill="background1"/>
        </w:rPr>
        <w:t>Novelli</w:t>
      </w:r>
      <w:proofErr w:type="spellEnd"/>
      <w:r w:rsidRPr="00EB45D9">
        <w:rPr>
          <w:rFonts w:ascii="Verdana" w:hAnsi="Verdana"/>
          <w:sz w:val="16"/>
          <w:szCs w:val="16"/>
          <w:shd w:val="clear" w:color="auto" w:fill="FFFFFF" w:themeFill="background1"/>
        </w:rPr>
        <w:tab/>
      </w:r>
      <w:r w:rsidRPr="00EB45D9">
        <w:rPr>
          <w:rFonts w:ascii="Verdana" w:hAnsi="Verdana"/>
          <w:sz w:val="16"/>
          <w:szCs w:val="16"/>
          <w:shd w:val="clear" w:color="auto" w:fill="FFFFFF" w:themeFill="background1"/>
        </w:rPr>
        <w:tab/>
      </w:r>
    </w:p>
    <w:p w14:paraId="1C32B6AC" w14:textId="77777777" w:rsidR="005F5262" w:rsidRPr="00EB45D9" w:rsidRDefault="005F5262" w:rsidP="00EB45D9">
      <w:pPr>
        <w:pStyle w:val="AralkYok"/>
        <w:jc w:val="both"/>
        <w:rPr>
          <w:rFonts w:ascii="Verdana" w:hAnsi="Verdana"/>
          <w:sz w:val="16"/>
          <w:szCs w:val="16"/>
          <w:shd w:val="clear" w:color="auto" w:fill="FFFFFF" w:themeFill="background1"/>
        </w:rPr>
      </w:pPr>
      <w:r w:rsidRPr="00EB45D9">
        <w:rPr>
          <w:rFonts w:ascii="Verdana" w:hAnsi="Verdana"/>
          <w:sz w:val="16"/>
          <w:szCs w:val="16"/>
          <w:shd w:val="clear" w:color="auto" w:fill="FFFFFF" w:themeFill="background1"/>
        </w:rPr>
        <w:t>0212 219 29 71</w:t>
      </w:r>
    </w:p>
    <w:p w14:paraId="6096A166" w14:textId="77777777" w:rsidR="005F5262" w:rsidRPr="00EB45D9" w:rsidRDefault="00EB45D9" w:rsidP="00EB45D9">
      <w:pPr>
        <w:pStyle w:val="AralkYok"/>
        <w:rPr>
          <w:rFonts w:ascii="Verdana" w:hAnsi="Verdana"/>
          <w:sz w:val="16"/>
          <w:szCs w:val="16"/>
          <w:shd w:val="clear" w:color="auto" w:fill="FFFFFF" w:themeFill="background1"/>
        </w:rPr>
      </w:pPr>
      <w:hyperlink r:id="rId7" w:history="1">
        <w:r w:rsidR="005F5262" w:rsidRPr="00EB45D9">
          <w:rPr>
            <w:rStyle w:val="Kpr"/>
            <w:rFonts w:ascii="Verdana" w:hAnsi="Verdana"/>
            <w:sz w:val="16"/>
            <w:szCs w:val="16"/>
          </w:rPr>
          <w:t>ayseg@mar</w:t>
        </w:r>
        <w:r w:rsidR="005F5262" w:rsidRPr="00EB45D9">
          <w:rPr>
            <w:rStyle w:val="Kpr"/>
            <w:rFonts w:ascii="Verdana" w:hAnsi="Verdana"/>
            <w:sz w:val="16"/>
            <w:szCs w:val="16"/>
            <w:shd w:val="clear" w:color="auto" w:fill="FFFFFF" w:themeFill="background1"/>
          </w:rPr>
          <w:t>jinal.com.tr</w:t>
        </w:r>
      </w:hyperlink>
      <w:r w:rsidR="005F5262" w:rsidRPr="00EB45D9">
        <w:rPr>
          <w:rFonts w:ascii="Verdana" w:hAnsi="Verdana"/>
          <w:sz w:val="16"/>
          <w:szCs w:val="16"/>
          <w:shd w:val="clear" w:color="auto" w:fill="FFFFFF" w:themeFill="background1"/>
        </w:rPr>
        <w:t xml:space="preserve"> </w:t>
      </w:r>
    </w:p>
    <w:p w14:paraId="0DBAB9BF" w14:textId="77777777" w:rsidR="005F5262" w:rsidRPr="00BB5A74" w:rsidRDefault="005F5262" w:rsidP="00BB5A74">
      <w:pPr>
        <w:spacing w:after="0" w:line="360" w:lineRule="auto"/>
        <w:rPr>
          <w:rFonts w:ascii="Verdana" w:hAnsi="Verdana"/>
          <w:sz w:val="16"/>
          <w:szCs w:val="16"/>
          <w:shd w:val="clear" w:color="auto" w:fill="FFFFFF" w:themeFill="background1"/>
        </w:rPr>
      </w:pPr>
    </w:p>
    <w:p w14:paraId="7B988850" w14:textId="77777777" w:rsidR="00EB45D9" w:rsidRDefault="00BB5A74" w:rsidP="00EB45D9">
      <w:pPr>
        <w:spacing w:after="0" w:line="240" w:lineRule="auto"/>
        <w:rPr>
          <w:rFonts w:ascii="Verdana" w:eastAsia="Times New Roman" w:hAnsi="Verdana" w:cs="Times New Roman"/>
          <w:b/>
          <w:bCs/>
          <w:color w:val="212121"/>
          <w:sz w:val="16"/>
          <w:szCs w:val="16"/>
          <w:shd w:val="clear" w:color="auto" w:fill="FFFFFF"/>
        </w:rPr>
      </w:pPr>
      <w:proofErr w:type="spellStart"/>
      <w:r w:rsidRPr="00BB5A74">
        <w:rPr>
          <w:rFonts w:ascii="Verdana" w:eastAsia="Times New Roman" w:hAnsi="Verdana" w:cs="Times New Roman"/>
          <w:b/>
          <w:bCs/>
          <w:color w:val="212121"/>
          <w:sz w:val="16"/>
          <w:szCs w:val="16"/>
          <w:shd w:val="clear" w:color="auto" w:fill="FFFFFF"/>
        </w:rPr>
        <w:t>Olmuksan</w:t>
      </w:r>
      <w:proofErr w:type="spellEnd"/>
      <w:r w:rsidRPr="00BB5A74">
        <w:rPr>
          <w:rFonts w:ascii="Verdana" w:eastAsia="Times New Roman" w:hAnsi="Verdana" w:cs="Times New Roman"/>
          <w:b/>
          <w:bCs/>
          <w:color w:val="212121"/>
          <w:sz w:val="16"/>
          <w:szCs w:val="16"/>
          <w:shd w:val="clear" w:color="auto" w:fill="FFFFFF"/>
        </w:rPr>
        <w:t xml:space="preserve"> International </w:t>
      </w:r>
      <w:proofErr w:type="spellStart"/>
      <w:r w:rsidRPr="00BB5A74">
        <w:rPr>
          <w:rFonts w:ascii="Verdana" w:eastAsia="Times New Roman" w:hAnsi="Verdana" w:cs="Times New Roman"/>
          <w:b/>
          <w:bCs/>
          <w:color w:val="212121"/>
          <w:sz w:val="16"/>
          <w:szCs w:val="16"/>
          <w:shd w:val="clear" w:color="auto" w:fill="FFFFFF"/>
        </w:rPr>
        <w:t>Paper</w:t>
      </w:r>
      <w:proofErr w:type="spellEnd"/>
      <w:r w:rsidRPr="00BB5A74">
        <w:rPr>
          <w:rFonts w:ascii="Verdana" w:eastAsia="Times New Roman" w:hAnsi="Verdana" w:cs="Times New Roman"/>
          <w:b/>
          <w:bCs/>
          <w:color w:val="212121"/>
          <w:sz w:val="16"/>
          <w:szCs w:val="16"/>
          <w:shd w:val="clear" w:color="auto" w:fill="FFFFFF"/>
        </w:rPr>
        <w:t xml:space="preserve"> hakkında</w:t>
      </w:r>
    </w:p>
    <w:p w14:paraId="4950C31A" w14:textId="3A598B1F" w:rsidR="00EB45D9" w:rsidRDefault="00BB5A74" w:rsidP="00EB45D9">
      <w:pPr>
        <w:spacing w:after="0" w:line="240" w:lineRule="auto"/>
        <w:jc w:val="both"/>
        <w:rPr>
          <w:rFonts w:ascii="Verdana" w:eastAsia="Times New Roman" w:hAnsi="Verdana" w:cs="Times New Roman"/>
          <w:b/>
          <w:bCs/>
          <w:color w:val="212121"/>
          <w:sz w:val="16"/>
          <w:szCs w:val="16"/>
          <w:shd w:val="clear" w:color="auto" w:fill="FFFFFF"/>
        </w:rPr>
      </w:pPr>
      <w:r w:rsidRPr="00BB5A74">
        <w:rPr>
          <w:rFonts w:ascii="Verdana" w:eastAsia="Times New Roman" w:hAnsi="Verdana" w:cs="Times New Roman"/>
          <w:color w:val="212121"/>
          <w:sz w:val="16"/>
          <w:szCs w:val="16"/>
          <w:shd w:val="clear" w:color="auto" w:fill="FFFFFF"/>
        </w:rPr>
        <w:t xml:space="preserve">Türkiye'de 1968'den bu yana faaliyet gösteren ve 2013 yılında </w:t>
      </w:r>
      <w:proofErr w:type="spellStart"/>
      <w:r w:rsidRPr="00BB5A74">
        <w:rPr>
          <w:rFonts w:ascii="Verdana" w:eastAsia="Times New Roman" w:hAnsi="Verdana" w:cs="Times New Roman"/>
          <w:color w:val="212121"/>
          <w:sz w:val="16"/>
          <w:szCs w:val="16"/>
          <w:shd w:val="clear" w:color="auto" w:fill="FFFFFF"/>
        </w:rPr>
        <w:t>Olmuksan</w:t>
      </w:r>
      <w:proofErr w:type="spellEnd"/>
      <w:r w:rsidRPr="00BB5A74">
        <w:rPr>
          <w:rFonts w:ascii="Verdana" w:eastAsia="Times New Roman" w:hAnsi="Verdana" w:cs="Times New Roman"/>
          <w:color w:val="212121"/>
          <w:sz w:val="16"/>
          <w:szCs w:val="16"/>
          <w:shd w:val="clear" w:color="auto" w:fill="FFFFFF"/>
        </w:rPr>
        <w:t xml:space="preserve"> International </w:t>
      </w:r>
      <w:proofErr w:type="spellStart"/>
      <w:r w:rsidRPr="00BB5A74">
        <w:rPr>
          <w:rFonts w:ascii="Verdana" w:eastAsia="Times New Roman" w:hAnsi="Verdana" w:cs="Times New Roman"/>
          <w:color w:val="212121"/>
          <w:sz w:val="16"/>
          <w:szCs w:val="16"/>
          <w:shd w:val="clear" w:color="auto" w:fill="FFFFFF"/>
        </w:rPr>
        <w:t>Paper</w:t>
      </w:r>
      <w:proofErr w:type="spellEnd"/>
      <w:r w:rsidRPr="00BB5A74">
        <w:rPr>
          <w:rFonts w:ascii="Verdana" w:eastAsia="Times New Roman" w:hAnsi="Verdana" w:cs="Times New Roman"/>
          <w:color w:val="212121"/>
          <w:sz w:val="16"/>
          <w:szCs w:val="16"/>
          <w:shd w:val="clear" w:color="auto" w:fill="FFFFFF"/>
        </w:rPr>
        <w:t xml:space="preserve"> (</w:t>
      </w:r>
      <w:proofErr w:type="gramStart"/>
      <w:r w:rsidRPr="00BB5A74">
        <w:rPr>
          <w:rFonts w:ascii="Verdana" w:eastAsia="Times New Roman" w:hAnsi="Verdana" w:cs="Times New Roman"/>
          <w:color w:val="212121"/>
          <w:sz w:val="16"/>
          <w:szCs w:val="16"/>
          <w:shd w:val="clear" w:color="auto" w:fill="FFFFFF"/>
        </w:rPr>
        <w:t>BIST:OLMIP</w:t>
      </w:r>
      <w:proofErr w:type="gramEnd"/>
      <w:r w:rsidRPr="00BB5A74">
        <w:rPr>
          <w:rFonts w:ascii="Verdana" w:eastAsia="Times New Roman" w:hAnsi="Verdana" w:cs="Times New Roman"/>
          <w:color w:val="212121"/>
          <w:sz w:val="16"/>
          <w:szCs w:val="16"/>
          <w:shd w:val="clear" w:color="auto" w:fill="FFFFFF"/>
        </w:rPr>
        <w:t xml:space="preserve">) adını alan şirket, ürün ve çözümleriyle oluklu mukavva ambalaj sektörünün lider firmalarındandır. Gebze, İzmir, Adana, Bursa, Çorlu ve Çorum'daki 6 kutu tesisi ve 1200'e yakın çalışanı ile yerel pazarda ve ihracat bölgelerine yüksek kalitede ve müşteriye özel ürünlerle hizmet sunmakta; sürdürülebilirlik, çevre bilinci ve iş güvenliği alanındaki küresel vizyonunu tüm paydaşlarına yansıtarak üretimini sürdürmektedir. 2017 itibariyle cirosu 850 milyon TL'ye ulaşan </w:t>
      </w:r>
      <w:proofErr w:type="spellStart"/>
      <w:r w:rsidRPr="00BB5A74">
        <w:rPr>
          <w:rFonts w:ascii="Verdana" w:eastAsia="Times New Roman" w:hAnsi="Verdana" w:cs="Times New Roman"/>
          <w:color w:val="212121"/>
          <w:sz w:val="16"/>
          <w:szCs w:val="16"/>
          <w:shd w:val="clear" w:color="auto" w:fill="FFFFFF"/>
        </w:rPr>
        <w:t>Olmuksan</w:t>
      </w:r>
      <w:proofErr w:type="spellEnd"/>
      <w:r w:rsidRPr="00BB5A74">
        <w:rPr>
          <w:rFonts w:ascii="Verdana" w:eastAsia="Times New Roman" w:hAnsi="Verdana" w:cs="Times New Roman"/>
          <w:color w:val="212121"/>
          <w:sz w:val="16"/>
          <w:szCs w:val="16"/>
          <w:shd w:val="clear" w:color="auto" w:fill="FFFFFF"/>
        </w:rPr>
        <w:t xml:space="preserve"> International </w:t>
      </w:r>
      <w:proofErr w:type="spellStart"/>
      <w:r w:rsidRPr="00BB5A74">
        <w:rPr>
          <w:rFonts w:ascii="Verdana" w:eastAsia="Times New Roman" w:hAnsi="Verdana" w:cs="Times New Roman"/>
          <w:color w:val="212121"/>
          <w:sz w:val="16"/>
          <w:szCs w:val="16"/>
          <w:shd w:val="clear" w:color="auto" w:fill="FFFFFF"/>
        </w:rPr>
        <w:t>Paper</w:t>
      </w:r>
      <w:proofErr w:type="spellEnd"/>
      <w:r w:rsidRPr="00BB5A74">
        <w:rPr>
          <w:rFonts w:ascii="Verdana" w:eastAsia="Times New Roman" w:hAnsi="Verdana" w:cs="Times New Roman"/>
          <w:color w:val="212121"/>
          <w:sz w:val="16"/>
          <w:szCs w:val="16"/>
          <w:shd w:val="clear" w:color="auto" w:fill="FFFFFF"/>
        </w:rPr>
        <w:t>, 2017 yılı ISO Türkiye'deki ilk 500 Büyük Sanayi Şirketi sıralamasında bir önceki seneye göre 16 basamak çıkarak 175. sırada yer almıştır. Daha fazla bilgi için: </w:t>
      </w:r>
      <w:hyperlink r:id="rId8" w:tgtFrame="_blank" w:history="1">
        <w:r w:rsidRPr="00BB5A74">
          <w:rPr>
            <w:rFonts w:ascii="Verdana" w:eastAsia="Times New Roman" w:hAnsi="Verdana" w:cs="Times New Roman"/>
            <w:color w:val="D44721"/>
            <w:sz w:val="16"/>
            <w:szCs w:val="16"/>
            <w:u w:val="single"/>
            <w:shd w:val="clear" w:color="auto" w:fill="FFFFFF"/>
          </w:rPr>
          <w:t>http://olmuksan-ipaper.com/tr</w:t>
        </w:r>
      </w:hyperlink>
      <w:r w:rsidRPr="00BB5A74">
        <w:rPr>
          <w:rFonts w:ascii="Verdana" w:eastAsia="Times New Roman" w:hAnsi="Verdana" w:cs="Times New Roman"/>
          <w:color w:val="212121"/>
          <w:sz w:val="16"/>
          <w:szCs w:val="16"/>
          <w:shd w:val="clear" w:color="auto" w:fill="FFFFFF"/>
        </w:rPr>
        <w:br/>
      </w:r>
      <w:r w:rsidRPr="00BB5A74">
        <w:rPr>
          <w:rFonts w:ascii="Verdana" w:eastAsia="Times New Roman" w:hAnsi="Verdana" w:cs="Times New Roman"/>
          <w:color w:val="212121"/>
          <w:sz w:val="16"/>
          <w:szCs w:val="16"/>
          <w:shd w:val="clear" w:color="auto" w:fill="FFFFFF"/>
        </w:rPr>
        <w:br/>
      </w:r>
      <w:r w:rsidRPr="00BB5A74">
        <w:rPr>
          <w:rFonts w:ascii="Verdana" w:eastAsia="Times New Roman" w:hAnsi="Verdana" w:cs="Times New Roman"/>
          <w:b/>
          <w:bCs/>
          <w:color w:val="212121"/>
          <w:sz w:val="16"/>
          <w:szCs w:val="16"/>
          <w:shd w:val="clear" w:color="auto" w:fill="FFFFFF"/>
        </w:rPr>
        <w:t xml:space="preserve">International </w:t>
      </w:r>
      <w:proofErr w:type="spellStart"/>
      <w:r w:rsidRPr="00BB5A74">
        <w:rPr>
          <w:rFonts w:ascii="Verdana" w:eastAsia="Times New Roman" w:hAnsi="Verdana" w:cs="Times New Roman"/>
          <w:b/>
          <w:bCs/>
          <w:color w:val="212121"/>
          <w:sz w:val="16"/>
          <w:szCs w:val="16"/>
          <w:shd w:val="clear" w:color="auto" w:fill="FFFFFF"/>
        </w:rPr>
        <w:t>Paper</w:t>
      </w:r>
      <w:proofErr w:type="spellEnd"/>
      <w:r w:rsidRPr="00BB5A74">
        <w:rPr>
          <w:rFonts w:ascii="Verdana" w:eastAsia="Times New Roman" w:hAnsi="Verdana" w:cs="Times New Roman"/>
          <w:b/>
          <w:bCs/>
          <w:color w:val="212121"/>
          <w:sz w:val="16"/>
          <w:szCs w:val="16"/>
          <w:shd w:val="clear" w:color="auto" w:fill="FFFFFF"/>
        </w:rPr>
        <w:t xml:space="preserve"> hakkında</w:t>
      </w:r>
    </w:p>
    <w:p w14:paraId="0635DCDF" w14:textId="183AF377" w:rsidR="00BB5A74" w:rsidRPr="00BB5A74" w:rsidRDefault="00BB5A74" w:rsidP="00EB45D9">
      <w:pPr>
        <w:spacing w:after="0" w:line="240" w:lineRule="auto"/>
        <w:jc w:val="both"/>
        <w:rPr>
          <w:rFonts w:ascii="Times New Roman" w:eastAsia="Times New Roman" w:hAnsi="Times New Roman" w:cs="Times New Roman"/>
          <w:sz w:val="16"/>
          <w:szCs w:val="16"/>
        </w:rPr>
      </w:pPr>
      <w:r w:rsidRPr="00BB5A74">
        <w:rPr>
          <w:rFonts w:ascii="Verdana" w:eastAsia="Times New Roman" w:hAnsi="Verdana" w:cs="Times New Roman"/>
          <w:b/>
          <w:bCs/>
          <w:color w:val="212121"/>
          <w:sz w:val="16"/>
          <w:szCs w:val="16"/>
          <w:shd w:val="clear" w:color="auto" w:fill="FFFFFF"/>
        </w:rPr>
        <w:t> </w:t>
      </w:r>
      <w:r w:rsidRPr="00BB5A74">
        <w:rPr>
          <w:rFonts w:ascii="Verdana" w:eastAsia="Times New Roman" w:hAnsi="Verdana" w:cs="Times New Roman"/>
          <w:color w:val="212121"/>
          <w:sz w:val="16"/>
          <w:szCs w:val="16"/>
          <w:shd w:val="clear" w:color="auto" w:fill="FFFFFF"/>
        </w:rPr>
        <w:t xml:space="preserve">Kuzey Amerika, Latin Amerika, Avrupa, Kuzey Afrika ve Rusya'da üretim faaliyetleri yürüten International </w:t>
      </w:r>
      <w:proofErr w:type="spellStart"/>
      <w:r w:rsidRPr="00BB5A74">
        <w:rPr>
          <w:rFonts w:ascii="Verdana" w:eastAsia="Times New Roman" w:hAnsi="Verdana" w:cs="Times New Roman"/>
          <w:color w:val="212121"/>
          <w:sz w:val="16"/>
          <w:szCs w:val="16"/>
          <w:shd w:val="clear" w:color="auto" w:fill="FFFFFF"/>
        </w:rPr>
        <w:t>Paper</w:t>
      </w:r>
      <w:proofErr w:type="spellEnd"/>
      <w:r w:rsidRPr="00BB5A74">
        <w:rPr>
          <w:rFonts w:ascii="Verdana" w:eastAsia="Times New Roman" w:hAnsi="Verdana" w:cs="Times New Roman"/>
          <w:color w:val="212121"/>
          <w:sz w:val="16"/>
          <w:szCs w:val="16"/>
          <w:shd w:val="clear" w:color="auto" w:fill="FFFFFF"/>
        </w:rPr>
        <w:t xml:space="preserve"> (</w:t>
      </w:r>
      <w:proofErr w:type="gramStart"/>
      <w:r w:rsidRPr="00BB5A74">
        <w:rPr>
          <w:rFonts w:ascii="Verdana" w:eastAsia="Times New Roman" w:hAnsi="Verdana" w:cs="Times New Roman"/>
          <w:color w:val="212121"/>
          <w:sz w:val="16"/>
          <w:szCs w:val="16"/>
          <w:shd w:val="clear" w:color="auto" w:fill="FFFFFF"/>
        </w:rPr>
        <w:t>NYSE:IP</w:t>
      </w:r>
      <w:proofErr w:type="gramEnd"/>
      <w:r w:rsidRPr="00BB5A74">
        <w:rPr>
          <w:rFonts w:ascii="Verdana" w:eastAsia="Times New Roman" w:hAnsi="Verdana" w:cs="Times New Roman"/>
          <w:color w:val="212121"/>
          <w:sz w:val="16"/>
          <w:szCs w:val="16"/>
          <w:shd w:val="clear" w:color="auto" w:fill="FFFFFF"/>
        </w:rPr>
        <w:t xml:space="preserve">); yenilenebilir fiber bazlı ambalaj, kağıt hamuru ve kağıt ürünleri alanında küresel çapta lider üreticidir. International </w:t>
      </w:r>
      <w:proofErr w:type="spellStart"/>
      <w:r w:rsidRPr="00BB5A74">
        <w:rPr>
          <w:rFonts w:ascii="Verdana" w:eastAsia="Times New Roman" w:hAnsi="Verdana" w:cs="Times New Roman"/>
          <w:color w:val="212121"/>
          <w:sz w:val="16"/>
          <w:szCs w:val="16"/>
          <w:shd w:val="clear" w:color="auto" w:fill="FFFFFF"/>
        </w:rPr>
        <w:t>Paper</w:t>
      </w:r>
      <w:proofErr w:type="spellEnd"/>
      <w:r w:rsidRPr="00BB5A74">
        <w:rPr>
          <w:rFonts w:ascii="Verdana" w:eastAsia="Times New Roman" w:hAnsi="Verdana" w:cs="Times New Roman"/>
          <w:color w:val="212121"/>
          <w:sz w:val="16"/>
          <w:szCs w:val="16"/>
          <w:shd w:val="clear" w:color="auto" w:fill="FFFFFF"/>
        </w:rPr>
        <w:t xml:space="preserve">, ürünlerin korunması ve pazarlanmasına olanak veren ambalaj malzemeleri üreterek dünya ticaretine katkıda bulunmaktadır. Bebek bezi kâğıdı, kâğıt mendil ve insan sağlığını koruyan diğer hijyen ürünleri ile eğitim ve iletişimde kullanılan kâğıtlar üretmektedir. Merkezi ABD'nin Tennessee eyaletindeki </w:t>
      </w:r>
      <w:proofErr w:type="spellStart"/>
      <w:r w:rsidRPr="00BB5A74">
        <w:rPr>
          <w:rFonts w:ascii="Verdana" w:eastAsia="Times New Roman" w:hAnsi="Verdana" w:cs="Times New Roman"/>
          <w:color w:val="212121"/>
          <w:sz w:val="16"/>
          <w:szCs w:val="16"/>
          <w:shd w:val="clear" w:color="auto" w:fill="FFFFFF"/>
        </w:rPr>
        <w:t>Memphis</w:t>
      </w:r>
      <w:proofErr w:type="spellEnd"/>
      <w:r w:rsidRPr="00BB5A74">
        <w:rPr>
          <w:rFonts w:ascii="Verdana" w:eastAsia="Times New Roman" w:hAnsi="Verdana" w:cs="Times New Roman"/>
          <w:color w:val="212121"/>
          <w:sz w:val="16"/>
          <w:szCs w:val="16"/>
          <w:shd w:val="clear" w:color="auto" w:fill="FFFFFF"/>
        </w:rPr>
        <w:t xml:space="preserve"> kentinde bulunan International </w:t>
      </w:r>
      <w:proofErr w:type="spellStart"/>
      <w:r w:rsidRPr="00BB5A74">
        <w:rPr>
          <w:rFonts w:ascii="Verdana" w:eastAsia="Times New Roman" w:hAnsi="Verdana" w:cs="Times New Roman"/>
          <w:color w:val="212121"/>
          <w:sz w:val="16"/>
          <w:szCs w:val="16"/>
          <w:shd w:val="clear" w:color="auto" w:fill="FFFFFF"/>
        </w:rPr>
        <w:t>Paper</w:t>
      </w:r>
      <w:proofErr w:type="spellEnd"/>
      <w:r w:rsidRPr="00BB5A74">
        <w:rPr>
          <w:rFonts w:ascii="Verdana" w:eastAsia="Times New Roman" w:hAnsi="Verdana" w:cs="Times New Roman"/>
          <w:color w:val="212121"/>
          <w:sz w:val="16"/>
          <w:szCs w:val="16"/>
          <w:shd w:val="clear" w:color="auto" w:fill="FFFFFF"/>
        </w:rPr>
        <w:t xml:space="preserve">, dünyada 24'den fazla ülkede yaklaşık olarak 52.000 kişiyi istihdam etmiştir. International </w:t>
      </w:r>
      <w:proofErr w:type="spellStart"/>
      <w:r w:rsidRPr="00BB5A74">
        <w:rPr>
          <w:rFonts w:ascii="Verdana" w:eastAsia="Times New Roman" w:hAnsi="Verdana" w:cs="Times New Roman"/>
          <w:color w:val="212121"/>
          <w:sz w:val="16"/>
          <w:szCs w:val="16"/>
          <w:shd w:val="clear" w:color="auto" w:fill="FFFFFF"/>
        </w:rPr>
        <w:t>Paper'ın</w:t>
      </w:r>
      <w:proofErr w:type="spellEnd"/>
      <w:r w:rsidRPr="00BB5A74">
        <w:rPr>
          <w:rFonts w:ascii="Verdana" w:eastAsia="Times New Roman" w:hAnsi="Verdana" w:cs="Times New Roman"/>
          <w:color w:val="212121"/>
          <w:sz w:val="16"/>
          <w:szCs w:val="16"/>
          <w:shd w:val="clear" w:color="auto" w:fill="FFFFFF"/>
        </w:rPr>
        <w:t xml:space="preserve"> net satışları 2017'de 21.7 milyar dolar olarak gerçekleşmiştir. International </w:t>
      </w:r>
      <w:proofErr w:type="spellStart"/>
      <w:r w:rsidRPr="00BB5A74">
        <w:rPr>
          <w:rFonts w:ascii="Verdana" w:eastAsia="Times New Roman" w:hAnsi="Verdana" w:cs="Times New Roman"/>
          <w:color w:val="212121"/>
          <w:sz w:val="16"/>
          <w:szCs w:val="16"/>
          <w:shd w:val="clear" w:color="auto" w:fill="FFFFFF"/>
        </w:rPr>
        <w:t>Paper</w:t>
      </w:r>
      <w:proofErr w:type="spellEnd"/>
      <w:r w:rsidRPr="00BB5A74">
        <w:rPr>
          <w:rFonts w:ascii="Verdana" w:eastAsia="Times New Roman" w:hAnsi="Verdana" w:cs="Times New Roman"/>
          <w:color w:val="212121"/>
          <w:sz w:val="16"/>
          <w:szCs w:val="16"/>
          <w:shd w:val="clear" w:color="auto" w:fill="FFFFFF"/>
        </w:rPr>
        <w:t xml:space="preserve"> EMEA (Avrupa, Ortadoğu, Afrika ve Rusya) bölgesinde, ofis kağıtları ve fiber bazlı ambalajların üretimi ve pazarlanmasına odaklanmaktadır. International </w:t>
      </w:r>
      <w:proofErr w:type="spellStart"/>
      <w:r w:rsidRPr="00BB5A74">
        <w:rPr>
          <w:rFonts w:ascii="Verdana" w:eastAsia="Times New Roman" w:hAnsi="Verdana" w:cs="Times New Roman"/>
          <w:color w:val="212121"/>
          <w:sz w:val="16"/>
          <w:szCs w:val="16"/>
          <w:shd w:val="clear" w:color="auto" w:fill="FFFFFF"/>
        </w:rPr>
        <w:t>Paper</w:t>
      </w:r>
      <w:proofErr w:type="spellEnd"/>
      <w:r w:rsidRPr="00BB5A74">
        <w:rPr>
          <w:rFonts w:ascii="Verdana" w:eastAsia="Times New Roman" w:hAnsi="Verdana" w:cs="Times New Roman"/>
          <w:color w:val="212121"/>
          <w:sz w:val="16"/>
          <w:szCs w:val="16"/>
          <w:shd w:val="clear" w:color="auto" w:fill="FFFFFF"/>
        </w:rPr>
        <w:t xml:space="preserve">, çok çeşitli uygulamalarda kullanılan yüksek kaliteli boyut kesimli kâğıt, kuşe ve kaplanmamış karton ve oluklu konteynerlerin lider tedarikçisidir. EMEA bölgesinde yaklaşık 9.000 kişiyi istihdam eden International </w:t>
      </w:r>
      <w:proofErr w:type="spellStart"/>
      <w:r w:rsidRPr="00BB5A74">
        <w:rPr>
          <w:rFonts w:ascii="Verdana" w:eastAsia="Times New Roman" w:hAnsi="Verdana" w:cs="Times New Roman"/>
          <w:color w:val="212121"/>
          <w:sz w:val="16"/>
          <w:szCs w:val="16"/>
          <w:shd w:val="clear" w:color="auto" w:fill="FFFFFF"/>
        </w:rPr>
        <w:t>Paper'ın</w:t>
      </w:r>
      <w:proofErr w:type="spellEnd"/>
      <w:r w:rsidRPr="00BB5A74">
        <w:rPr>
          <w:rFonts w:ascii="Verdana" w:eastAsia="Times New Roman" w:hAnsi="Verdana" w:cs="Times New Roman"/>
          <w:color w:val="212121"/>
          <w:sz w:val="16"/>
          <w:szCs w:val="16"/>
          <w:shd w:val="clear" w:color="auto" w:fill="FFFFFF"/>
        </w:rPr>
        <w:t xml:space="preserve"> bölgedeki net satışları 2017'de yaklaşık 2,9 milyar dolar olarak gerçekleşmiştir. International </w:t>
      </w:r>
      <w:proofErr w:type="spellStart"/>
      <w:r w:rsidRPr="00BB5A74">
        <w:rPr>
          <w:rFonts w:ascii="Verdana" w:eastAsia="Times New Roman" w:hAnsi="Verdana" w:cs="Times New Roman"/>
          <w:color w:val="212121"/>
          <w:sz w:val="16"/>
          <w:szCs w:val="16"/>
          <w:shd w:val="clear" w:color="auto" w:fill="FFFFFF"/>
        </w:rPr>
        <w:t>Paper</w:t>
      </w:r>
      <w:proofErr w:type="spellEnd"/>
      <w:r w:rsidRPr="00BB5A74">
        <w:rPr>
          <w:rFonts w:ascii="Verdana" w:eastAsia="Times New Roman" w:hAnsi="Verdana" w:cs="Times New Roman"/>
          <w:color w:val="212121"/>
          <w:sz w:val="16"/>
          <w:szCs w:val="16"/>
          <w:shd w:val="clear" w:color="auto" w:fill="FFFFFF"/>
        </w:rPr>
        <w:t>, ürünlerimiz ve dünya vatandaşlığı çabalarımız ile ilgili daha fazla bilgi için:</w:t>
      </w:r>
      <w:hyperlink r:id="rId9" w:tgtFrame="_blank" w:history="1">
        <w:r w:rsidRPr="00BB5A74">
          <w:rPr>
            <w:rFonts w:ascii="Verdana" w:eastAsia="Times New Roman" w:hAnsi="Verdana" w:cs="Times New Roman"/>
            <w:color w:val="D44721"/>
            <w:sz w:val="16"/>
            <w:szCs w:val="16"/>
            <w:u w:val="single"/>
            <w:shd w:val="clear" w:color="auto" w:fill="FFFFFF"/>
          </w:rPr>
          <w:t>www.internationalpaper.com</w:t>
        </w:r>
      </w:hyperlink>
      <w:r w:rsidRPr="00BB5A74">
        <w:rPr>
          <w:rFonts w:ascii="Verdana" w:eastAsia="Times New Roman" w:hAnsi="Verdana" w:cs="Times New Roman"/>
          <w:color w:val="212121"/>
          <w:sz w:val="16"/>
          <w:szCs w:val="16"/>
        </w:rPr>
        <w:br/>
      </w:r>
      <w:r w:rsidRPr="00BB5A74">
        <w:rPr>
          <w:rFonts w:ascii="Verdana" w:eastAsia="Times New Roman" w:hAnsi="Verdana" w:cs="Times New Roman"/>
          <w:color w:val="212121"/>
          <w:sz w:val="16"/>
          <w:szCs w:val="16"/>
          <w:shd w:val="clear" w:color="auto" w:fill="FFFFFF"/>
        </w:rPr>
        <w:t> </w:t>
      </w:r>
    </w:p>
    <w:p w14:paraId="2E213BB2" w14:textId="77777777" w:rsidR="005F5262" w:rsidRPr="00D841E2" w:rsidRDefault="005F5262" w:rsidP="00BB5A74">
      <w:pPr>
        <w:spacing w:after="0" w:line="240" w:lineRule="auto"/>
        <w:rPr>
          <w:rFonts w:ascii="Verdana" w:hAnsi="Verdana"/>
          <w:sz w:val="20"/>
          <w:szCs w:val="20"/>
        </w:rPr>
      </w:pPr>
    </w:p>
    <w:p w14:paraId="4BFBEF82" w14:textId="77777777" w:rsidR="005F5262" w:rsidRPr="00974641" w:rsidRDefault="005F5262" w:rsidP="00BB5A74">
      <w:pPr>
        <w:spacing w:after="0" w:line="360" w:lineRule="auto"/>
        <w:rPr>
          <w:rFonts w:ascii="Verdana" w:hAnsi="Verdana"/>
          <w:sz w:val="20"/>
          <w:szCs w:val="20"/>
        </w:rPr>
      </w:pPr>
    </w:p>
    <w:p w14:paraId="1B2031E2" w14:textId="77777777" w:rsidR="009776C7" w:rsidRDefault="009776C7" w:rsidP="00067AD0">
      <w:pPr>
        <w:spacing w:after="0" w:line="360" w:lineRule="auto"/>
        <w:jc w:val="center"/>
        <w:rPr>
          <w:rFonts w:ascii="Verdana" w:hAnsi="Verdana"/>
          <w:b/>
          <w:sz w:val="24"/>
          <w:szCs w:val="24"/>
        </w:rPr>
      </w:pPr>
    </w:p>
    <w:p w14:paraId="3D2674E8" w14:textId="77777777" w:rsidR="009776C7" w:rsidRPr="009776C7" w:rsidRDefault="009776C7" w:rsidP="00067AD0">
      <w:pPr>
        <w:spacing w:after="0" w:line="360" w:lineRule="auto"/>
        <w:jc w:val="center"/>
        <w:rPr>
          <w:rFonts w:ascii="Verdana" w:hAnsi="Verdana"/>
          <w:b/>
          <w:sz w:val="24"/>
          <w:szCs w:val="24"/>
        </w:rPr>
      </w:pPr>
    </w:p>
    <w:sectPr w:rsidR="009776C7" w:rsidRPr="00977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D0"/>
    <w:rsid w:val="00067AD0"/>
    <w:rsid w:val="001C5B27"/>
    <w:rsid w:val="00435038"/>
    <w:rsid w:val="004A6AC4"/>
    <w:rsid w:val="004E7375"/>
    <w:rsid w:val="005C7BE4"/>
    <w:rsid w:val="005F15C0"/>
    <w:rsid w:val="005F5262"/>
    <w:rsid w:val="00617034"/>
    <w:rsid w:val="006C7F0E"/>
    <w:rsid w:val="00700E2E"/>
    <w:rsid w:val="008347B3"/>
    <w:rsid w:val="00864658"/>
    <w:rsid w:val="0087125B"/>
    <w:rsid w:val="00887D67"/>
    <w:rsid w:val="00897CA6"/>
    <w:rsid w:val="00974641"/>
    <w:rsid w:val="009776C7"/>
    <w:rsid w:val="00A95729"/>
    <w:rsid w:val="00B85A7E"/>
    <w:rsid w:val="00BB5A74"/>
    <w:rsid w:val="00BD4745"/>
    <w:rsid w:val="00C01E41"/>
    <w:rsid w:val="00D63779"/>
    <w:rsid w:val="00EB45D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CA3CB"/>
  <w15:chartTrackingRefBased/>
  <w15:docId w15:val="{2F078CE4-BAB9-42F0-A27A-B7BE0680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F5262"/>
    <w:rPr>
      <w:color w:val="0563C1" w:themeColor="hyperlink"/>
      <w:u w:val="single"/>
    </w:rPr>
  </w:style>
  <w:style w:type="paragraph" w:styleId="AralkYok">
    <w:name w:val="No Spacing"/>
    <w:uiPriority w:val="1"/>
    <w:qFormat/>
    <w:rsid w:val="005F5262"/>
    <w:pPr>
      <w:spacing w:after="0" w:line="240" w:lineRule="auto"/>
    </w:pPr>
  </w:style>
  <w:style w:type="character" w:styleId="Gl">
    <w:name w:val="Strong"/>
    <w:basedOn w:val="VarsaylanParagrafYazTipi"/>
    <w:uiPriority w:val="22"/>
    <w:qFormat/>
    <w:rsid w:val="005F5262"/>
    <w:rPr>
      <w:b/>
      <w:bCs/>
    </w:rPr>
  </w:style>
  <w:style w:type="character" w:customStyle="1" w:styleId="apple-converted-space">
    <w:name w:val="apple-converted-space"/>
    <w:basedOn w:val="VarsaylanParagrafYazTipi"/>
    <w:rsid w:val="005F5262"/>
  </w:style>
  <w:style w:type="character" w:styleId="Vurgu">
    <w:name w:val="Emphasis"/>
    <w:basedOn w:val="VarsaylanParagrafYazTipi"/>
    <w:uiPriority w:val="20"/>
    <w:qFormat/>
    <w:rsid w:val="005F5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nk.marjinal.com.tr/wf/click?upn=00uNGQFU5XxhV-2BWeWsYMMWyDcORgi43Zs7tYZ-2FcjYt9X0nelmWN8GA5pVOZh-2BzHKMdTk9zTf2k6M1HQ6pgTKPjno7diTErMMbdGR-2BoWArebhtqXsfhsSwnNTVenLBh3mljAHMa5irKpZRTgoBvyxu-2FMzn3J8Y7pWK-2B7obNJ6-2FIP0ix8QEWf-2BEQdX18TBpvAhPKEDOdcqynbpxGMZqyzRi5kpb7oFZdqKeMnIjso2Q-2F2N0p8u8ApWljpPqigUJ30pGQUafTTzu3stxVKHp5XV-2BvaorKL-2FbDOpyyisfWZLyvMXh1eK-2FHS031TzcEGb-2B-2B30fjbRJTok4lmS6s3qjkLrGSQHg4cmcr-2B9LnMDaOnmG-2FhpkiavcoZWrvsU6g-2F-2BPDE4sVSam2Co7k5pCpe6-2BEZW67yTSwseZyNmOXgXwZceUcy1JZHJjQrqtEZydjI-2B70fHbVL5BBtBNxG-2FmOVjDkIqT6iItrm6HWZVZoq3BUeKyST-2Bw4jum4gvk1wy7szY4r2WZSUblSmUCUiMxklIKT-2BpSHk9PNcM5qEma5XjSiGq4x-2F1anQEzUqVzYi4wVOp4BWpXz6UdpTd1diNml-2FhRYRJJsf1Gdxgxg7fqe-2FIQ8leKCEvoPl7TmdY40O9GtGZbHSjOHx5uXtZNTGwC6E9TaOexUPt4W18KzRnlNKQB9LuZVeOkvY1elpi6OYcx1XPHWbD6CPgtgCEuVpYVw5p0Re6QiMoC848PQtpd0h7LGnTNnQ-3D_yvBYfsilmQIXGZ5wsaRTiHPlLmFWGBK0Bl4b-2BPaebzhRIZa-2BqlvfwFwNiTPCEOo3nskFjl7BWHb77ekaMuKWEJ36LEGbtHh8WCqbrMwEGu3YKd4ZYDmJcOx7zfV9hxqaYCst0my5xTTyJdLuVG8RvLwjFmPSygPB80AeOdoDhbHc5yaWyNx7X633Ot-2BCUqO8qmGRUNUka9xI-2Fq2BB1wzq6wbU13v0PvhAHTN2z9ctltzsudqzK9xliC-2B2Dmxhi2YwbHAuXpQN-2BCjkKNAIlFaEUDGhDWBR3G8Iy4pDfFCedDs0wPk6Llcye9udw27eyamflXlmOT0Uq6iomf2gU9d-2Fx40Gvz2y4v2OuErvkhS7VxjPf2aZd3Xa6H9jiFns14aQTaOYrKA4Sdbvp8jtwzp-2FTCXJ-2B1kc-2FpZXsB2ftVs7QY-3D" TargetMode="External"/><Relationship Id="rId3" Type="http://schemas.openxmlformats.org/officeDocument/2006/relationships/customXml" Target="../customXml/item3.xml"/><Relationship Id="rId7" Type="http://schemas.openxmlformats.org/officeDocument/2006/relationships/hyperlink" Target="mailto:ayseg@marjinal.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lnk.marjinal.com.tr/wf/click?upn=YtQdv9Fq-2B4KdOqLEftvE00ddurHzs7QKjImU6TcvSExSO80sO-2FDd3ZmJXX-2BZkdXA_yvBYfsilmQIXGZ5wsaRTiHPlLmFWGBK0Bl4b-2BPaebzhRIZa-2BqlvfwFwNiTPCEOo3nskFjl7BWHb77ekaMuKWEJ36LEGbtHh8WCqbrMwEGu3YKd4ZYDmJcOx7zfV9hxqaYCst0my5xTTyJdLuVG8RvLwjFmPSygPB80AeOdoDhbHc5yaWyNx7X633Ot-2BCUqO8qmGRUNUka9xI-2Fq2BB1wzq6wbU13v0PvhAHTN2z9ctltzsudqzK9xliC-2B2Dmxhi2YXnsxpt2hT6-2Fn0NsD-2Fyy9JEGt7F652LMtqrXjXMzQWQjZzw3O6USxFs0NJD1x4Yo2J7KrzwT7YbhgVTuIJe3s5W25Id3T0fxuG8rV-2B3CCxLmaJ7qaY6c4114qYPCaai0bg5H8r1xLLuovbR53Lo0P-2FXzzh5DSg6KYYy8Al-2F1L5aw-3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6f567018dcd091f550ba8db16cf5cbd">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3af8016aabce494504b8331b53aac253"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7FCDB-237C-42C3-8475-47D41D628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849289-1FDA-478F-AB35-76F974BC645E}">
  <ds:schemaRefs>
    <ds:schemaRef ds:uri="http://schemas.microsoft.com/sharepoint/v3/contenttype/forms"/>
  </ds:schemaRefs>
</ds:datastoreItem>
</file>

<file path=customXml/itemProps3.xml><?xml version="1.0" encoding="utf-8"?>
<ds:datastoreItem xmlns:ds="http://schemas.openxmlformats.org/officeDocument/2006/customXml" ds:itemID="{30732089-312C-4889-B42E-91A5726A5A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981</Words>
  <Characters>5595</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Gizem Gunes Erbil</cp:lastModifiedBy>
  <cp:revision>3</cp:revision>
  <dcterms:created xsi:type="dcterms:W3CDTF">2018-10-18T17:52:00Z</dcterms:created>
  <dcterms:modified xsi:type="dcterms:W3CDTF">2018-11-01T08:08:00Z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