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9CE2" w14:textId="2B1A3E95" w:rsidR="00F35801" w:rsidRPr="005752E6" w:rsidRDefault="00071A7C" w:rsidP="005752E6">
      <w:pPr>
        <w:spacing w:after="0" w:line="360" w:lineRule="auto"/>
        <w:jc w:val="both"/>
        <w:rPr>
          <w:rFonts w:ascii="Verdana" w:hAnsi="Verdana" w:cs="Open Sans"/>
          <w:b/>
          <w:bCs/>
          <w:sz w:val="32"/>
          <w:szCs w:val="28"/>
          <w:u w:val="single"/>
        </w:rPr>
      </w:pPr>
      <w:bookmarkStart w:id="0" w:name="_GoBack"/>
      <w:bookmarkEnd w:id="0"/>
      <w:r w:rsidRPr="005752E6">
        <w:rPr>
          <w:rFonts w:ascii="Verdana" w:hAnsi="Verdana" w:cs="Open Sans"/>
          <w:b/>
          <w:bCs/>
          <w:sz w:val="32"/>
          <w:szCs w:val="28"/>
          <w:u w:val="single"/>
        </w:rPr>
        <w:t>BASIN BÜLTENİ</w:t>
      </w:r>
    </w:p>
    <w:p w14:paraId="28DF9972" w14:textId="250E708D" w:rsidR="00071A7C" w:rsidRPr="005752E6" w:rsidRDefault="00071A7C" w:rsidP="005752E6">
      <w:pPr>
        <w:spacing w:after="0" w:line="360" w:lineRule="auto"/>
        <w:jc w:val="center"/>
        <w:rPr>
          <w:rFonts w:ascii="Verdana" w:hAnsi="Verdana" w:cs="Open Sans"/>
          <w:b/>
          <w:bCs/>
          <w:sz w:val="28"/>
          <w:szCs w:val="26"/>
        </w:rPr>
      </w:pPr>
    </w:p>
    <w:p w14:paraId="0FA35BAD" w14:textId="062ECD2F" w:rsidR="00141883" w:rsidRPr="005752E6" w:rsidRDefault="00076558" w:rsidP="005752E6">
      <w:pPr>
        <w:spacing w:after="0" w:line="360" w:lineRule="auto"/>
        <w:jc w:val="center"/>
        <w:rPr>
          <w:rFonts w:ascii="Verdana" w:hAnsi="Verdana" w:cs="Poppins"/>
          <w:b/>
          <w:bCs/>
          <w:sz w:val="28"/>
          <w:szCs w:val="26"/>
        </w:rPr>
      </w:pPr>
      <w:r w:rsidRPr="005752E6">
        <w:rPr>
          <w:rFonts w:ascii="Verdana" w:hAnsi="Verdana" w:cs="Poppins"/>
          <w:b/>
          <w:bCs/>
          <w:sz w:val="28"/>
          <w:szCs w:val="26"/>
        </w:rPr>
        <w:t>B</w:t>
      </w:r>
      <w:r w:rsidR="00071A7C" w:rsidRPr="005752E6">
        <w:rPr>
          <w:rFonts w:ascii="Verdana" w:hAnsi="Verdana" w:cs="Poppins"/>
          <w:b/>
          <w:bCs/>
          <w:sz w:val="28"/>
          <w:szCs w:val="26"/>
        </w:rPr>
        <w:t>ulut bilişim</w:t>
      </w:r>
      <w:r w:rsidR="00141883" w:rsidRPr="005752E6">
        <w:rPr>
          <w:rFonts w:ascii="Verdana" w:hAnsi="Verdana" w:cs="Poppins"/>
          <w:b/>
          <w:bCs/>
          <w:sz w:val="28"/>
          <w:szCs w:val="26"/>
        </w:rPr>
        <w:t>le</w:t>
      </w:r>
      <w:r w:rsidR="00071A7C" w:rsidRPr="005752E6">
        <w:rPr>
          <w:rFonts w:ascii="Verdana" w:hAnsi="Verdana" w:cs="Poppins"/>
          <w:b/>
          <w:bCs/>
          <w:sz w:val="28"/>
          <w:szCs w:val="26"/>
        </w:rPr>
        <w:t xml:space="preserve"> ilgil</w:t>
      </w:r>
      <w:r w:rsidR="00C3011D" w:rsidRPr="005752E6">
        <w:rPr>
          <w:rFonts w:ascii="Verdana" w:hAnsi="Verdana" w:cs="Poppins"/>
          <w:b/>
          <w:bCs/>
          <w:sz w:val="28"/>
          <w:szCs w:val="26"/>
        </w:rPr>
        <w:t>enen</w:t>
      </w:r>
      <w:r w:rsidR="00071A7C" w:rsidRPr="005752E6">
        <w:rPr>
          <w:rFonts w:ascii="Verdana" w:hAnsi="Verdana" w:cs="Poppins"/>
          <w:b/>
          <w:bCs/>
          <w:sz w:val="28"/>
          <w:szCs w:val="26"/>
        </w:rPr>
        <w:t xml:space="preserve"> üniversite öğrencilerini</w:t>
      </w:r>
      <w:r w:rsidRPr="005752E6">
        <w:rPr>
          <w:rFonts w:ascii="Verdana" w:hAnsi="Verdana" w:cs="Poppins"/>
          <w:b/>
          <w:bCs/>
          <w:sz w:val="28"/>
          <w:szCs w:val="26"/>
        </w:rPr>
        <w:t>n katıl</w:t>
      </w:r>
      <w:r w:rsidR="00C3011D" w:rsidRPr="005752E6">
        <w:rPr>
          <w:rFonts w:ascii="Verdana" w:hAnsi="Verdana" w:cs="Poppins"/>
          <w:b/>
          <w:bCs/>
          <w:sz w:val="28"/>
          <w:szCs w:val="26"/>
        </w:rPr>
        <w:t>abileceği</w:t>
      </w:r>
      <w:r w:rsidR="005752E6" w:rsidRPr="005752E6">
        <w:rPr>
          <w:rFonts w:ascii="Verdana" w:hAnsi="Verdana" w:cs="Poppins"/>
          <w:b/>
          <w:bCs/>
          <w:sz w:val="28"/>
          <w:szCs w:val="26"/>
        </w:rPr>
        <w:t xml:space="preserve"> </w:t>
      </w:r>
      <w:proofErr w:type="spellStart"/>
      <w:r w:rsidR="00071A7C" w:rsidRPr="005752E6">
        <w:rPr>
          <w:rFonts w:ascii="Verdana" w:hAnsi="Verdana" w:cs="Poppins"/>
          <w:b/>
          <w:bCs/>
          <w:sz w:val="28"/>
          <w:szCs w:val="26"/>
        </w:rPr>
        <w:t>Cloud</w:t>
      </w:r>
      <w:proofErr w:type="spellEnd"/>
      <w:r w:rsidR="00071A7C" w:rsidRPr="005752E6">
        <w:rPr>
          <w:rFonts w:ascii="Verdana" w:hAnsi="Verdana" w:cs="Poppins"/>
          <w:b/>
          <w:bCs/>
          <w:sz w:val="28"/>
          <w:szCs w:val="26"/>
        </w:rPr>
        <w:t xml:space="preserve"> </w:t>
      </w:r>
      <w:proofErr w:type="spellStart"/>
      <w:r w:rsidR="00071A7C" w:rsidRPr="005752E6">
        <w:rPr>
          <w:rFonts w:ascii="Verdana" w:hAnsi="Verdana" w:cs="Poppins"/>
          <w:b/>
          <w:bCs/>
          <w:sz w:val="28"/>
          <w:szCs w:val="26"/>
        </w:rPr>
        <w:t>Camp</w:t>
      </w:r>
      <w:proofErr w:type="spellEnd"/>
      <w:r w:rsidR="00C3011D" w:rsidRPr="005752E6">
        <w:rPr>
          <w:rFonts w:ascii="Verdana" w:hAnsi="Verdana" w:cs="Poppins"/>
          <w:b/>
          <w:bCs/>
          <w:sz w:val="28"/>
          <w:szCs w:val="26"/>
        </w:rPr>
        <w:t xml:space="preserve"> 2020</w:t>
      </w:r>
      <w:r w:rsidR="00D47140" w:rsidRPr="005752E6">
        <w:rPr>
          <w:rFonts w:ascii="Verdana" w:hAnsi="Verdana" w:cs="Poppins"/>
          <w:b/>
          <w:bCs/>
          <w:sz w:val="28"/>
          <w:szCs w:val="26"/>
        </w:rPr>
        <w:t xml:space="preserve"> başlıyor</w:t>
      </w:r>
    </w:p>
    <w:p w14:paraId="1AA842AA" w14:textId="441225BC" w:rsidR="00076558" w:rsidRPr="005752E6" w:rsidRDefault="00076558" w:rsidP="005752E6">
      <w:pPr>
        <w:spacing w:after="0" w:line="360" w:lineRule="auto"/>
        <w:jc w:val="center"/>
        <w:rPr>
          <w:rFonts w:ascii="Verdana" w:hAnsi="Verdana" w:cs="Poppins"/>
          <w:b/>
          <w:bCs/>
          <w:sz w:val="24"/>
          <w:szCs w:val="24"/>
        </w:rPr>
      </w:pPr>
    </w:p>
    <w:p w14:paraId="073E7D0F" w14:textId="7B359FD7" w:rsidR="00076558" w:rsidRPr="005752E6" w:rsidRDefault="00076558" w:rsidP="005752E6">
      <w:pPr>
        <w:spacing w:after="0" w:line="360" w:lineRule="auto"/>
        <w:jc w:val="center"/>
        <w:rPr>
          <w:rFonts w:ascii="Verdana" w:hAnsi="Verdana" w:cs="Poppins"/>
          <w:b/>
          <w:bCs/>
          <w:sz w:val="24"/>
          <w:szCs w:val="24"/>
        </w:rPr>
      </w:pPr>
      <w:r w:rsidRPr="005752E6">
        <w:rPr>
          <w:rFonts w:ascii="Verdana" w:hAnsi="Verdana" w:cs="Poppins"/>
          <w:b/>
          <w:bCs/>
          <w:sz w:val="24"/>
          <w:szCs w:val="24"/>
        </w:rPr>
        <w:t>Commencis, bulut bilişim alanında kariyer yapmak isteyen ve yeni nesil bulut bilişim teknolojileriyle ilgi</w:t>
      </w:r>
      <w:r w:rsidR="006E2027" w:rsidRPr="005752E6">
        <w:rPr>
          <w:rFonts w:ascii="Verdana" w:hAnsi="Verdana" w:cs="Poppins"/>
          <w:b/>
          <w:bCs/>
          <w:sz w:val="24"/>
          <w:szCs w:val="24"/>
        </w:rPr>
        <w:t xml:space="preserve">lenen </w:t>
      </w:r>
      <w:r w:rsidRPr="005752E6">
        <w:rPr>
          <w:rFonts w:ascii="Verdana" w:hAnsi="Verdana" w:cs="Poppins"/>
          <w:b/>
          <w:bCs/>
          <w:sz w:val="24"/>
          <w:szCs w:val="24"/>
        </w:rPr>
        <w:t>üniversite öğrencilerini</w:t>
      </w:r>
      <w:r w:rsidR="00C3011D" w:rsidRPr="005752E6">
        <w:rPr>
          <w:rFonts w:ascii="Verdana" w:hAnsi="Verdana" w:cs="Poppins"/>
          <w:b/>
          <w:bCs/>
          <w:sz w:val="24"/>
          <w:szCs w:val="24"/>
        </w:rPr>
        <w:t>,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 Amazon</w:t>
      </w:r>
      <w:r w:rsidR="00C31408" w:rsidRPr="005752E6">
        <w:rPr>
          <w:rFonts w:ascii="Verdana" w:hAnsi="Verdana" w:cs="Poppins"/>
          <w:b/>
          <w:bCs/>
          <w:sz w:val="24"/>
          <w:szCs w:val="24"/>
        </w:rPr>
        <w:t xml:space="preserve"> Web Services (AWS) 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 xml:space="preserve">ile birlikte </w:t>
      </w:r>
      <w:r w:rsidR="007522DE" w:rsidRPr="005752E6">
        <w:rPr>
          <w:rFonts w:ascii="Verdana" w:hAnsi="Verdana" w:cs="Poppins"/>
          <w:b/>
          <w:bCs/>
          <w:sz w:val="24"/>
          <w:szCs w:val="24"/>
        </w:rPr>
        <w:t xml:space="preserve">ikinci kez 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>düzenlediği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 </w:t>
      </w:r>
      <w:proofErr w:type="spellStart"/>
      <w:r w:rsidRPr="005752E6">
        <w:rPr>
          <w:rFonts w:ascii="Verdana" w:hAnsi="Verdana" w:cs="Poppins"/>
          <w:b/>
          <w:bCs/>
          <w:sz w:val="24"/>
          <w:szCs w:val="24"/>
        </w:rPr>
        <w:t>Cloud</w:t>
      </w:r>
      <w:proofErr w:type="spellEnd"/>
      <w:r w:rsidRPr="005752E6">
        <w:rPr>
          <w:rFonts w:ascii="Verdana" w:hAnsi="Verdana" w:cs="Poppins"/>
          <w:b/>
          <w:bCs/>
          <w:sz w:val="24"/>
          <w:szCs w:val="24"/>
        </w:rPr>
        <w:t xml:space="preserve"> </w:t>
      </w:r>
      <w:proofErr w:type="spellStart"/>
      <w:r w:rsidRPr="005752E6">
        <w:rPr>
          <w:rFonts w:ascii="Verdana" w:hAnsi="Verdana" w:cs="Poppins"/>
          <w:b/>
          <w:bCs/>
          <w:sz w:val="24"/>
          <w:szCs w:val="24"/>
        </w:rPr>
        <w:t>Camp’e</w:t>
      </w:r>
      <w:proofErr w:type="spellEnd"/>
      <w:r w:rsidRPr="005752E6">
        <w:rPr>
          <w:rFonts w:ascii="Verdana" w:hAnsi="Verdana" w:cs="Poppins"/>
          <w:b/>
          <w:bCs/>
          <w:sz w:val="24"/>
          <w:szCs w:val="24"/>
        </w:rPr>
        <w:t xml:space="preserve"> davet ediyor. </w:t>
      </w:r>
      <w:r w:rsidR="002F25BA" w:rsidRPr="005752E6">
        <w:rPr>
          <w:rFonts w:ascii="Verdana" w:hAnsi="Verdana" w:cs="Poppins"/>
          <w:b/>
          <w:bCs/>
          <w:sz w:val="24"/>
          <w:szCs w:val="24"/>
        </w:rPr>
        <w:t>Eğitim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 xml:space="preserve"> tarihleri 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14 Nisan – 12 Mayıs 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>2020 olarak belirlenen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 </w:t>
      </w:r>
      <w:r w:rsidR="007522DE" w:rsidRPr="005752E6">
        <w:rPr>
          <w:rFonts w:ascii="Verdana" w:hAnsi="Verdana" w:cs="Poppins"/>
          <w:b/>
          <w:bCs/>
          <w:sz w:val="24"/>
          <w:szCs w:val="24"/>
        </w:rPr>
        <w:t xml:space="preserve">ve 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>ücretsiz</w:t>
      </w:r>
      <w:r w:rsidR="007522DE" w:rsidRPr="005752E6">
        <w:rPr>
          <w:rFonts w:ascii="Verdana" w:hAnsi="Verdana" w:cs="Poppins"/>
          <w:b/>
          <w:bCs/>
          <w:sz w:val="24"/>
          <w:szCs w:val="24"/>
        </w:rPr>
        <w:t xml:space="preserve"> ola</w:t>
      </w:r>
      <w:r w:rsidR="00141883" w:rsidRPr="005752E6">
        <w:rPr>
          <w:rFonts w:ascii="Verdana" w:hAnsi="Verdana" w:cs="Poppins"/>
          <w:b/>
          <w:bCs/>
          <w:sz w:val="24"/>
          <w:szCs w:val="24"/>
        </w:rPr>
        <w:t>rak gerçekleşecek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 xml:space="preserve"> </w:t>
      </w:r>
      <w:r w:rsidR="00141883" w:rsidRPr="005752E6">
        <w:rPr>
          <w:rFonts w:ascii="Verdana" w:hAnsi="Verdana" w:cs="Poppins"/>
          <w:b/>
          <w:bCs/>
          <w:sz w:val="24"/>
          <w:szCs w:val="24"/>
        </w:rPr>
        <w:t>programda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 bulut biliş</w:t>
      </w:r>
      <w:r w:rsidR="00C31408" w:rsidRPr="005752E6">
        <w:rPr>
          <w:rFonts w:ascii="Verdana" w:hAnsi="Verdana" w:cs="Poppins"/>
          <w:b/>
          <w:bCs/>
          <w:sz w:val="24"/>
          <w:szCs w:val="24"/>
        </w:rPr>
        <w:t>i</w:t>
      </w:r>
      <w:r w:rsidRPr="005752E6">
        <w:rPr>
          <w:rFonts w:ascii="Verdana" w:hAnsi="Verdana" w:cs="Poppins"/>
          <w:b/>
          <w:bCs/>
          <w:sz w:val="24"/>
          <w:szCs w:val="24"/>
        </w:rPr>
        <w:t xml:space="preserve">me dair </w:t>
      </w:r>
      <w:r w:rsidR="00880D88" w:rsidRPr="005752E6">
        <w:rPr>
          <w:rFonts w:ascii="Verdana" w:hAnsi="Verdana" w:cs="Poppins"/>
          <w:b/>
          <w:bCs/>
          <w:sz w:val="24"/>
          <w:szCs w:val="24"/>
        </w:rPr>
        <w:t>birçok konu ele alınacak</w:t>
      </w:r>
      <w:r w:rsidRPr="005752E6">
        <w:rPr>
          <w:rFonts w:ascii="Verdana" w:hAnsi="Verdana" w:cs="Poppins"/>
          <w:b/>
          <w:bCs/>
          <w:sz w:val="24"/>
          <w:szCs w:val="24"/>
        </w:rPr>
        <w:t>.</w:t>
      </w:r>
    </w:p>
    <w:p w14:paraId="4BA40CD9" w14:textId="6F8DADA2" w:rsidR="00880D88" w:rsidRPr="005752E6" w:rsidRDefault="00880D88" w:rsidP="005752E6">
      <w:pPr>
        <w:spacing w:after="0" w:line="360" w:lineRule="auto"/>
        <w:jc w:val="both"/>
        <w:rPr>
          <w:rFonts w:ascii="Verdana" w:hAnsi="Verdana" w:cs="Open Sans"/>
          <w:b/>
          <w:bCs/>
          <w:sz w:val="20"/>
          <w:szCs w:val="20"/>
        </w:rPr>
      </w:pPr>
    </w:p>
    <w:p w14:paraId="52D9209C" w14:textId="1375C4FD" w:rsidR="00880D88" w:rsidRPr="005752E6" w:rsidRDefault="00C31408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  <w:r w:rsidRPr="005752E6">
        <w:rPr>
          <w:rFonts w:ascii="Verdana" w:eastAsia="Calibri" w:hAnsi="Verdana" w:cs="Poppins"/>
          <w:sz w:val="20"/>
          <w:szCs w:val="20"/>
        </w:rPr>
        <w:t>Türkiye’de ve dünyada önde gelen şirketlerin dijitalde büyümelerine öncülük eden</w:t>
      </w:r>
      <w:r w:rsidRPr="005752E6">
        <w:rPr>
          <w:rFonts w:ascii="Verdana" w:hAnsi="Verdana" w:cs="Poppins"/>
          <w:sz w:val="20"/>
          <w:szCs w:val="20"/>
        </w:rPr>
        <w:t xml:space="preserve"> </w:t>
      </w:r>
      <w:hyperlink r:id="rId4" w:history="1">
        <w:r w:rsidR="00880D88" w:rsidRPr="005752E6">
          <w:rPr>
            <w:rStyle w:val="Kpr"/>
            <w:rFonts w:ascii="Verdana" w:hAnsi="Verdana" w:cs="Poppins"/>
            <w:color w:val="auto"/>
            <w:sz w:val="20"/>
            <w:szCs w:val="20"/>
            <w:u w:val="none"/>
          </w:rPr>
          <w:t>Commencis</w:t>
        </w:r>
      </w:hyperlink>
      <w:r w:rsidR="00880D88" w:rsidRPr="005752E6">
        <w:rPr>
          <w:rFonts w:ascii="Verdana" w:hAnsi="Verdana" w:cs="Poppins"/>
          <w:sz w:val="20"/>
          <w:szCs w:val="20"/>
        </w:rPr>
        <w:t>, üniversite öğrencilerini alanında uzman profesyoneller tarafından oluşturulmuş</w:t>
      </w:r>
      <w:r w:rsidR="002F25BA" w:rsidRPr="005752E6">
        <w:rPr>
          <w:rFonts w:ascii="Verdana" w:hAnsi="Verdana" w:cs="Poppins"/>
          <w:sz w:val="20"/>
          <w:szCs w:val="20"/>
        </w:rPr>
        <w:t>,</w:t>
      </w:r>
      <w:r w:rsidR="00880D88" w:rsidRPr="005752E6">
        <w:rPr>
          <w:rFonts w:ascii="Verdana" w:hAnsi="Verdana" w:cs="Poppins"/>
          <w:sz w:val="20"/>
          <w:szCs w:val="20"/>
        </w:rPr>
        <w:t xml:space="preserve"> güncel içeriğe sahip </w:t>
      </w:r>
      <w:r w:rsidR="001001FB" w:rsidRPr="005752E6">
        <w:rPr>
          <w:rFonts w:ascii="Verdana" w:hAnsi="Verdana" w:cs="Poppins"/>
          <w:sz w:val="20"/>
          <w:szCs w:val="20"/>
        </w:rPr>
        <w:t>5</w:t>
      </w:r>
      <w:r w:rsidR="00880D88" w:rsidRPr="005752E6">
        <w:rPr>
          <w:rFonts w:ascii="Verdana" w:hAnsi="Verdana" w:cs="Poppins"/>
          <w:sz w:val="20"/>
          <w:szCs w:val="20"/>
        </w:rPr>
        <w:t xml:space="preserve"> haftalık ve ücretsiz bir eğitim programı</w:t>
      </w:r>
      <w:r w:rsidR="00DC0776" w:rsidRPr="005752E6">
        <w:rPr>
          <w:rFonts w:ascii="Verdana" w:hAnsi="Verdana" w:cs="Poppins"/>
          <w:sz w:val="20"/>
          <w:szCs w:val="20"/>
        </w:rPr>
        <w:t xml:space="preserve"> olan</w:t>
      </w:r>
      <w:r w:rsidR="00880D88" w:rsidRPr="005752E6">
        <w:rPr>
          <w:rFonts w:ascii="Verdana" w:hAnsi="Verdana" w:cs="Poppins"/>
          <w:sz w:val="20"/>
          <w:szCs w:val="20"/>
        </w:rPr>
        <w:t xml:space="preserve"> </w:t>
      </w:r>
      <w:r w:rsidR="006E2027" w:rsidRPr="005752E6">
        <w:rPr>
          <w:rFonts w:ascii="Verdana" w:hAnsi="Verdana" w:cs="Poppins"/>
          <w:sz w:val="20"/>
          <w:szCs w:val="20"/>
        </w:rPr>
        <w:t xml:space="preserve">2. </w:t>
      </w:r>
      <w:proofErr w:type="spellStart"/>
      <w:r w:rsidR="00880D88" w:rsidRPr="005752E6">
        <w:rPr>
          <w:rFonts w:ascii="Verdana" w:hAnsi="Verdana" w:cs="Poppins"/>
          <w:sz w:val="20"/>
          <w:szCs w:val="20"/>
        </w:rPr>
        <w:t>Cloud</w:t>
      </w:r>
      <w:proofErr w:type="spellEnd"/>
      <w:r w:rsidR="00880D88" w:rsidRPr="005752E6">
        <w:rPr>
          <w:rFonts w:ascii="Verdana" w:hAnsi="Verdana" w:cs="Poppins"/>
          <w:sz w:val="20"/>
          <w:szCs w:val="20"/>
        </w:rPr>
        <w:t xml:space="preserve"> </w:t>
      </w:r>
      <w:proofErr w:type="spellStart"/>
      <w:r w:rsidR="00880D88" w:rsidRPr="005752E6">
        <w:rPr>
          <w:rFonts w:ascii="Verdana" w:hAnsi="Verdana" w:cs="Poppins"/>
          <w:sz w:val="20"/>
          <w:szCs w:val="20"/>
        </w:rPr>
        <w:t>Camp’e</w:t>
      </w:r>
      <w:proofErr w:type="spellEnd"/>
      <w:r w:rsidR="00880D88" w:rsidRPr="005752E6">
        <w:rPr>
          <w:rFonts w:ascii="Verdana" w:hAnsi="Verdana" w:cs="Poppins"/>
          <w:sz w:val="20"/>
          <w:szCs w:val="20"/>
        </w:rPr>
        <w:t xml:space="preserve"> davet ediyor.</w:t>
      </w:r>
      <w:r w:rsidR="00C3011D" w:rsidRPr="005752E6">
        <w:rPr>
          <w:rFonts w:ascii="Verdana" w:hAnsi="Verdana" w:cs="Poppins"/>
          <w:sz w:val="20"/>
          <w:szCs w:val="20"/>
        </w:rPr>
        <w:t xml:space="preserve"> </w:t>
      </w:r>
      <w:r w:rsidR="002B71DE" w:rsidRPr="005752E6">
        <w:rPr>
          <w:rFonts w:ascii="Verdana" w:hAnsi="Verdana" w:cs="Poppins"/>
          <w:sz w:val="20"/>
          <w:szCs w:val="20"/>
        </w:rPr>
        <w:t>Tüm dünyada geçerli Amazon Web Services</w:t>
      </w:r>
      <w:r w:rsidR="00C3011D" w:rsidRPr="005752E6">
        <w:rPr>
          <w:rFonts w:ascii="Verdana" w:hAnsi="Verdana" w:cs="Poppins"/>
          <w:sz w:val="20"/>
          <w:szCs w:val="20"/>
        </w:rPr>
        <w:t xml:space="preserve"> (AWS)</w:t>
      </w:r>
      <w:r w:rsidR="002B71DE" w:rsidRPr="005752E6">
        <w:rPr>
          <w:rFonts w:ascii="Verdana" w:hAnsi="Verdana" w:cs="Poppins"/>
          <w:sz w:val="20"/>
          <w:szCs w:val="20"/>
        </w:rPr>
        <w:t xml:space="preserve"> onaylı sertifikaya sahip </w:t>
      </w:r>
      <w:r w:rsidR="00DC0776" w:rsidRPr="005752E6">
        <w:rPr>
          <w:rFonts w:ascii="Verdana" w:hAnsi="Verdana" w:cs="Poppins"/>
          <w:sz w:val="20"/>
          <w:szCs w:val="20"/>
        </w:rPr>
        <w:t>olabilecekleri</w:t>
      </w:r>
      <w:r w:rsidR="002B71DE" w:rsidRPr="005752E6">
        <w:rPr>
          <w:rFonts w:ascii="Verdana" w:hAnsi="Verdana" w:cs="Poppins"/>
          <w:sz w:val="20"/>
          <w:szCs w:val="20"/>
        </w:rPr>
        <w:t xml:space="preserve"> b</w:t>
      </w:r>
      <w:r w:rsidR="00880D88" w:rsidRPr="005752E6">
        <w:rPr>
          <w:rFonts w:ascii="Verdana" w:hAnsi="Verdana" w:cs="Poppins"/>
          <w:sz w:val="20"/>
          <w:szCs w:val="20"/>
        </w:rPr>
        <w:t>u etkinlikte öğrenciler, bulut bilişime dair temel bilgilerini ve becerilerini geliştirebil</w:t>
      </w:r>
      <w:r w:rsidR="002B71DE" w:rsidRPr="005752E6">
        <w:rPr>
          <w:rFonts w:ascii="Verdana" w:hAnsi="Verdana" w:cs="Poppins"/>
          <w:sz w:val="20"/>
          <w:szCs w:val="20"/>
        </w:rPr>
        <w:t>menin yanında</w:t>
      </w:r>
      <w:r w:rsidR="00880D88" w:rsidRPr="005752E6">
        <w:rPr>
          <w:rFonts w:ascii="Verdana" w:hAnsi="Verdana" w:cs="Poppins"/>
          <w:sz w:val="20"/>
          <w:szCs w:val="20"/>
        </w:rPr>
        <w:t xml:space="preserve"> eğitim boyunca </w:t>
      </w:r>
      <w:r w:rsidR="00C3011D" w:rsidRPr="005752E6">
        <w:rPr>
          <w:rFonts w:ascii="Verdana" w:hAnsi="Verdana" w:cs="Poppins"/>
          <w:sz w:val="20"/>
          <w:szCs w:val="20"/>
        </w:rPr>
        <w:t>ilk</w:t>
      </w:r>
      <w:r w:rsidR="006E2027" w:rsidRPr="005752E6">
        <w:rPr>
          <w:rFonts w:ascii="Verdana" w:hAnsi="Verdana" w:cs="Poppins"/>
          <w:sz w:val="20"/>
          <w:szCs w:val="20"/>
        </w:rPr>
        <w:t xml:space="preserve"> elden</w:t>
      </w:r>
      <w:r w:rsidR="00880D88" w:rsidRPr="005752E6">
        <w:rPr>
          <w:rFonts w:ascii="Verdana" w:hAnsi="Verdana" w:cs="Poppins"/>
          <w:sz w:val="20"/>
          <w:szCs w:val="20"/>
        </w:rPr>
        <w:t xml:space="preserve"> deneyim </w:t>
      </w:r>
      <w:r w:rsidR="002B71DE" w:rsidRPr="005752E6">
        <w:rPr>
          <w:rFonts w:ascii="Verdana" w:hAnsi="Verdana" w:cs="Poppins"/>
          <w:sz w:val="20"/>
          <w:szCs w:val="20"/>
        </w:rPr>
        <w:t>kazanabilecek</w:t>
      </w:r>
      <w:r w:rsidR="00880D88" w:rsidRPr="005752E6">
        <w:rPr>
          <w:rFonts w:ascii="Verdana" w:hAnsi="Verdana" w:cs="Poppins"/>
          <w:sz w:val="20"/>
          <w:szCs w:val="20"/>
        </w:rPr>
        <w:t>.</w:t>
      </w:r>
    </w:p>
    <w:p w14:paraId="2812E2B2" w14:textId="77777777" w:rsidR="005752E6" w:rsidRPr="005752E6" w:rsidRDefault="005752E6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</w:p>
    <w:p w14:paraId="140D8217" w14:textId="778F96C2" w:rsidR="00880D88" w:rsidRPr="005752E6" w:rsidRDefault="00880D88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  <w:r w:rsidRPr="005752E6">
        <w:rPr>
          <w:rFonts w:ascii="Verdana" w:hAnsi="Verdana" w:cs="Poppins"/>
          <w:sz w:val="20"/>
          <w:szCs w:val="20"/>
        </w:rPr>
        <w:t xml:space="preserve">Programa seçilen öğrenciler, AWS ve </w:t>
      </w:r>
      <w:hyperlink r:id="rId5" w:history="1">
        <w:proofErr w:type="spellStart"/>
        <w:r w:rsidRPr="005752E6">
          <w:rPr>
            <w:rStyle w:val="Kpr"/>
            <w:rFonts w:ascii="Verdana" w:hAnsi="Verdana" w:cs="Poppins"/>
            <w:color w:val="auto"/>
            <w:sz w:val="20"/>
            <w:szCs w:val="20"/>
            <w:u w:val="none"/>
          </w:rPr>
          <w:t>Commencis</w:t>
        </w:r>
      </w:hyperlink>
      <w:r w:rsidRPr="005752E6">
        <w:rPr>
          <w:rFonts w:ascii="Verdana" w:hAnsi="Verdana" w:cs="Poppins"/>
          <w:sz w:val="20"/>
          <w:szCs w:val="20"/>
        </w:rPr>
        <w:t>’in</w:t>
      </w:r>
      <w:proofErr w:type="spellEnd"/>
      <w:r w:rsidRPr="005752E6">
        <w:rPr>
          <w:rFonts w:ascii="Verdana" w:hAnsi="Verdana" w:cs="Poppins"/>
          <w:sz w:val="20"/>
          <w:szCs w:val="20"/>
        </w:rPr>
        <w:t xml:space="preserve"> bulut bilişim profesyonelleri ve çözüm mimarlarıyla tanışma ve onlardan eğitim alma şansına sahip olacak. Programı başarıyla bitiren öğrenciler, uluslararası geçerliliğe sahip olan AWS </w:t>
      </w:r>
      <w:proofErr w:type="spellStart"/>
      <w:r w:rsidRPr="005752E6">
        <w:rPr>
          <w:rFonts w:ascii="Verdana" w:hAnsi="Verdana" w:cs="Poppins"/>
          <w:sz w:val="20"/>
          <w:szCs w:val="20"/>
        </w:rPr>
        <w:t>Certified</w:t>
      </w:r>
      <w:proofErr w:type="spellEnd"/>
      <w:r w:rsidRPr="005752E6">
        <w:rPr>
          <w:rFonts w:ascii="Verdana" w:hAnsi="Verdana" w:cs="Poppins"/>
          <w:sz w:val="20"/>
          <w:szCs w:val="20"/>
        </w:rPr>
        <w:t xml:space="preserve"> Solutions Architect – </w:t>
      </w:r>
      <w:proofErr w:type="spellStart"/>
      <w:r w:rsidRPr="005752E6">
        <w:rPr>
          <w:rFonts w:ascii="Verdana" w:hAnsi="Verdana" w:cs="Poppins"/>
          <w:sz w:val="20"/>
          <w:szCs w:val="20"/>
        </w:rPr>
        <w:t>Associate</w:t>
      </w:r>
      <w:proofErr w:type="spellEnd"/>
      <w:r w:rsidRPr="005752E6">
        <w:rPr>
          <w:rFonts w:ascii="Verdana" w:hAnsi="Verdana" w:cs="Poppins"/>
          <w:sz w:val="20"/>
          <w:szCs w:val="20"/>
        </w:rPr>
        <w:t xml:space="preserve"> sınavına da girme hakkı kazanacak.</w:t>
      </w:r>
    </w:p>
    <w:p w14:paraId="5A979759" w14:textId="77777777" w:rsidR="005752E6" w:rsidRPr="005752E6" w:rsidRDefault="005752E6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</w:p>
    <w:p w14:paraId="09CFCF0E" w14:textId="67608157" w:rsidR="00880D88" w:rsidRPr="005752E6" w:rsidRDefault="00C31408" w:rsidP="005752E6">
      <w:pPr>
        <w:spacing w:after="0" w:line="360" w:lineRule="auto"/>
        <w:jc w:val="both"/>
        <w:rPr>
          <w:rFonts w:ascii="Verdana" w:hAnsi="Verdana" w:cs="Poppins"/>
          <w:color w:val="212121"/>
          <w:sz w:val="20"/>
          <w:szCs w:val="20"/>
          <w:shd w:val="clear" w:color="auto" w:fill="FFFFFF"/>
        </w:rPr>
      </w:pPr>
      <w:r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 xml:space="preserve">Son başvuru tarihi 27 Mart 2020 olan </w:t>
      </w:r>
      <w:r w:rsidR="00006704"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>programa</w:t>
      </w:r>
      <w:r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 xml:space="preserve"> başvuracak öğrencilerin üniversitelerin üçüncü veya </w:t>
      </w:r>
      <w:r w:rsidR="000C4E6C"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>dördüncü</w:t>
      </w:r>
      <w:r w:rsidR="002F25BA"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 xml:space="preserve"> sınıflarında</w:t>
      </w:r>
      <w:r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 xml:space="preserve"> okuması veya yüksek lisans eğitimi alıyor olması </w:t>
      </w:r>
      <w:r w:rsidR="005752E6"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>gerekiyor</w:t>
      </w:r>
      <w:r w:rsidRPr="005752E6">
        <w:rPr>
          <w:rFonts w:ascii="Verdana" w:hAnsi="Verdana" w:cs="Poppins"/>
          <w:color w:val="212121"/>
          <w:sz w:val="20"/>
          <w:szCs w:val="20"/>
          <w:shd w:val="clear" w:color="auto" w:fill="FFFFFF"/>
        </w:rPr>
        <w:t>.</w:t>
      </w:r>
    </w:p>
    <w:p w14:paraId="0AF26BC3" w14:textId="77777777" w:rsidR="005752E6" w:rsidRPr="005752E6" w:rsidRDefault="005752E6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</w:p>
    <w:p w14:paraId="246BC4C8" w14:textId="77C431B3" w:rsidR="00EC135C" w:rsidRPr="005752E6" w:rsidRDefault="005752E6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  <w:r w:rsidRPr="005752E6">
        <w:rPr>
          <w:rFonts w:ascii="Verdana" w:hAnsi="Verdana" w:cs="Poppins"/>
          <w:sz w:val="20"/>
          <w:szCs w:val="20"/>
        </w:rPr>
        <w:t>14 Nisan 2020 itibar</w:t>
      </w:r>
      <w:r>
        <w:rPr>
          <w:rFonts w:ascii="Verdana" w:hAnsi="Verdana" w:cs="Poppins"/>
          <w:sz w:val="20"/>
          <w:szCs w:val="20"/>
        </w:rPr>
        <w:t>i</w:t>
      </w:r>
      <w:r w:rsidRPr="005752E6">
        <w:rPr>
          <w:rFonts w:ascii="Verdana" w:hAnsi="Verdana" w:cs="Poppins"/>
          <w:sz w:val="20"/>
          <w:szCs w:val="20"/>
        </w:rPr>
        <w:t>yl</w:t>
      </w:r>
      <w:r>
        <w:rPr>
          <w:rFonts w:ascii="Verdana" w:hAnsi="Verdana" w:cs="Poppins"/>
          <w:sz w:val="20"/>
          <w:szCs w:val="20"/>
        </w:rPr>
        <w:t>e</w:t>
      </w:r>
      <w:r w:rsidRPr="005752E6">
        <w:rPr>
          <w:rFonts w:ascii="Verdana" w:hAnsi="Verdana" w:cs="Poppins"/>
          <w:sz w:val="20"/>
          <w:szCs w:val="20"/>
        </w:rPr>
        <w:t xml:space="preserve"> başlayacak </w:t>
      </w:r>
      <w:r w:rsidR="00880D88" w:rsidRPr="005752E6">
        <w:rPr>
          <w:rFonts w:ascii="Verdana" w:hAnsi="Verdana" w:cs="Poppins"/>
          <w:sz w:val="20"/>
          <w:szCs w:val="20"/>
        </w:rPr>
        <w:t>2</w:t>
      </w:r>
      <w:r w:rsidR="00C31408" w:rsidRPr="005752E6">
        <w:rPr>
          <w:rFonts w:ascii="Verdana" w:hAnsi="Verdana" w:cs="Poppins"/>
          <w:sz w:val="20"/>
          <w:szCs w:val="20"/>
        </w:rPr>
        <w:t>0</w:t>
      </w:r>
      <w:r w:rsidR="00880D88" w:rsidRPr="005752E6">
        <w:rPr>
          <w:rFonts w:ascii="Verdana" w:hAnsi="Verdana" w:cs="Poppins"/>
          <w:sz w:val="20"/>
          <w:szCs w:val="20"/>
        </w:rPr>
        <w:t xml:space="preserve"> kişi</w:t>
      </w:r>
      <w:r w:rsidR="003938BB" w:rsidRPr="005752E6">
        <w:rPr>
          <w:rFonts w:ascii="Verdana" w:hAnsi="Verdana" w:cs="Poppins"/>
          <w:sz w:val="20"/>
          <w:szCs w:val="20"/>
        </w:rPr>
        <w:t>lik kontenjanla</w:t>
      </w:r>
      <w:r w:rsidR="00880D88" w:rsidRPr="005752E6">
        <w:rPr>
          <w:rFonts w:ascii="Verdana" w:hAnsi="Verdana" w:cs="Poppins"/>
          <w:sz w:val="20"/>
          <w:szCs w:val="20"/>
        </w:rPr>
        <w:t xml:space="preserve"> sınırlı olan</w:t>
      </w:r>
      <w:r w:rsidR="001001FB" w:rsidRPr="005752E6">
        <w:rPr>
          <w:rFonts w:ascii="Verdana" w:hAnsi="Verdana" w:cs="Poppins"/>
          <w:sz w:val="20"/>
          <w:szCs w:val="20"/>
        </w:rPr>
        <w:t xml:space="preserve"> program</w:t>
      </w:r>
      <w:r w:rsidR="00880D88" w:rsidRPr="005752E6">
        <w:rPr>
          <w:rFonts w:ascii="Verdana" w:hAnsi="Verdana" w:cs="Poppins"/>
          <w:sz w:val="20"/>
          <w:szCs w:val="20"/>
        </w:rPr>
        <w:t>,</w:t>
      </w:r>
      <w:r w:rsidR="007522DE" w:rsidRPr="005752E6">
        <w:rPr>
          <w:rFonts w:ascii="Verdana" w:hAnsi="Verdana" w:cs="Poppins"/>
          <w:sz w:val="20"/>
          <w:szCs w:val="20"/>
        </w:rPr>
        <w:t xml:space="preserve"> </w:t>
      </w:r>
      <w:r w:rsidRPr="005752E6">
        <w:rPr>
          <w:rFonts w:ascii="Verdana" w:hAnsi="Verdana" w:cs="Poppins"/>
          <w:sz w:val="20"/>
          <w:szCs w:val="20"/>
        </w:rPr>
        <w:t>s</w:t>
      </w:r>
      <w:r w:rsidR="002B71DE" w:rsidRPr="005752E6">
        <w:rPr>
          <w:rFonts w:ascii="Verdana" w:hAnsi="Verdana" w:cs="Poppins"/>
          <w:sz w:val="20"/>
          <w:szCs w:val="20"/>
        </w:rPr>
        <w:t xml:space="preserve">alı ve </w:t>
      </w:r>
      <w:r w:rsidRPr="005752E6">
        <w:rPr>
          <w:rFonts w:ascii="Verdana" w:hAnsi="Verdana" w:cs="Poppins"/>
          <w:sz w:val="20"/>
          <w:szCs w:val="20"/>
        </w:rPr>
        <w:t>p</w:t>
      </w:r>
      <w:r w:rsidR="002B71DE" w:rsidRPr="005752E6">
        <w:rPr>
          <w:rFonts w:ascii="Verdana" w:hAnsi="Verdana" w:cs="Poppins"/>
          <w:sz w:val="20"/>
          <w:szCs w:val="20"/>
        </w:rPr>
        <w:t>erşembe günleri</w:t>
      </w:r>
      <w:r w:rsidR="00880D88" w:rsidRPr="005752E6">
        <w:rPr>
          <w:rFonts w:ascii="Verdana" w:hAnsi="Verdana" w:cs="Poppins"/>
          <w:sz w:val="20"/>
          <w:szCs w:val="20"/>
        </w:rPr>
        <w:t xml:space="preserve"> İTÜ </w:t>
      </w:r>
      <w:proofErr w:type="spellStart"/>
      <w:r w:rsidR="00880D88" w:rsidRPr="005752E6">
        <w:rPr>
          <w:rFonts w:ascii="Verdana" w:hAnsi="Verdana" w:cs="Poppins"/>
          <w:sz w:val="20"/>
          <w:szCs w:val="20"/>
        </w:rPr>
        <w:t>Teknokent</w:t>
      </w:r>
      <w:proofErr w:type="spellEnd"/>
      <w:r w:rsidR="00880D88" w:rsidRPr="005752E6">
        <w:rPr>
          <w:rFonts w:ascii="Verdana" w:hAnsi="Verdana" w:cs="Poppins"/>
          <w:sz w:val="20"/>
          <w:szCs w:val="20"/>
        </w:rPr>
        <w:t xml:space="preserve"> Ayazağa Kampüsü’nde 18:00 – 20:</w:t>
      </w:r>
      <w:r w:rsidR="002B71DE" w:rsidRPr="005752E6">
        <w:rPr>
          <w:rFonts w:ascii="Verdana" w:hAnsi="Verdana" w:cs="Poppins"/>
          <w:sz w:val="20"/>
          <w:szCs w:val="20"/>
        </w:rPr>
        <w:t>3</w:t>
      </w:r>
      <w:r w:rsidR="00880D88" w:rsidRPr="005752E6">
        <w:rPr>
          <w:rFonts w:ascii="Verdana" w:hAnsi="Verdana" w:cs="Poppins"/>
          <w:sz w:val="20"/>
          <w:szCs w:val="20"/>
        </w:rPr>
        <w:t>0 saatleri arasında gerçekleşecek.</w:t>
      </w:r>
    </w:p>
    <w:p w14:paraId="39BDF0C4" w14:textId="77777777" w:rsidR="005752E6" w:rsidRPr="005752E6" w:rsidRDefault="005752E6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</w:p>
    <w:p w14:paraId="2BF3A7CA" w14:textId="340E51FA" w:rsidR="00880D88" w:rsidRPr="005752E6" w:rsidRDefault="00880D88" w:rsidP="005752E6">
      <w:pPr>
        <w:spacing w:after="0" w:line="360" w:lineRule="auto"/>
        <w:jc w:val="both"/>
        <w:rPr>
          <w:rFonts w:ascii="Verdana" w:hAnsi="Verdana" w:cs="Poppins"/>
          <w:sz w:val="20"/>
          <w:szCs w:val="20"/>
        </w:rPr>
      </w:pPr>
      <w:r w:rsidRPr="005752E6">
        <w:rPr>
          <w:rFonts w:ascii="Verdana" w:hAnsi="Verdana" w:cs="Poppins"/>
          <w:sz w:val="20"/>
          <w:szCs w:val="20"/>
        </w:rPr>
        <w:t xml:space="preserve">Başvuru için: </w:t>
      </w:r>
      <w:hyperlink r:id="rId6" w:history="1">
        <w:r w:rsidR="00C31408" w:rsidRPr="005752E6">
          <w:rPr>
            <w:rStyle w:val="Kpr"/>
            <w:rFonts w:ascii="Verdana" w:hAnsi="Verdana" w:cs="Poppins"/>
            <w:sz w:val="20"/>
            <w:szCs w:val="20"/>
          </w:rPr>
          <w:t>commencis.com/</w:t>
        </w:r>
        <w:proofErr w:type="spellStart"/>
        <w:r w:rsidR="00C31408" w:rsidRPr="005752E6">
          <w:rPr>
            <w:rStyle w:val="Kpr"/>
            <w:rFonts w:ascii="Verdana" w:hAnsi="Verdana" w:cs="Poppins"/>
            <w:sz w:val="20"/>
            <w:szCs w:val="20"/>
          </w:rPr>
          <w:t>cloudcamp</w:t>
        </w:r>
        <w:proofErr w:type="spellEnd"/>
      </w:hyperlink>
    </w:p>
    <w:p w14:paraId="0BC8C574" w14:textId="77777777" w:rsidR="00141883" w:rsidRPr="005752E6" w:rsidRDefault="00141883" w:rsidP="005752E6">
      <w:pPr>
        <w:spacing w:after="0" w:line="360" w:lineRule="auto"/>
        <w:jc w:val="both"/>
        <w:rPr>
          <w:rFonts w:ascii="Verdana" w:hAnsi="Verdana" w:cs="Poppins"/>
          <w:b/>
          <w:sz w:val="20"/>
          <w:szCs w:val="20"/>
        </w:rPr>
      </w:pPr>
    </w:p>
    <w:p w14:paraId="26E4FDCA" w14:textId="32D646F9" w:rsidR="00C3011D" w:rsidRPr="005752E6" w:rsidRDefault="00275A34" w:rsidP="005752E6">
      <w:pPr>
        <w:spacing w:after="0" w:line="240" w:lineRule="auto"/>
        <w:jc w:val="both"/>
        <w:rPr>
          <w:rFonts w:ascii="Verdana" w:hAnsi="Verdana" w:cs="Poppins"/>
          <w:b/>
          <w:sz w:val="20"/>
          <w:szCs w:val="20"/>
        </w:rPr>
      </w:pPr>
      <w:hyperlink r:id="rId7" w:history="1">
        <w:r w:rsidR="00C3011D" w:rsidRPr="005752E6">
          <w:rPr>
            <w:rStyle w:val="Kpr"/>
            <w:rFonts w:ascii="Verdana" w:hAnsi="Verdana" w:cs="Poppins"/>
            <w:b/>
            <w:color w:val="auto"/>
            <w:sz w:val="20"/>
            <w:szCs w:val="20"/>
            <w:u w:val="none"/>
          </w:rPr>
          <w:t>Commencis hakkında</w:t>
        </w:r>
      </w:hyperlink>
      <w:r w:rsidR="00C3011D" w:rsidRPr="005752E6">
        <w:rPr>
          <w:rFonts w:ascii="Verdana" w:hAnsi="Verdana" w:cs="Poppins"/>
          <w:b/>
          <w:sz w:val="20"/>
          <w:szCs w:val="20"/>
        </w:rPr>
        <w:t xml:space="preserve"> </w:t>
      </w:r>
    </w:p>
    <w:p w14:paraId="7DAD66BA" w14:textId="77777777" w:rsidR="005752E6" w:rsidRPr="005752E6" w:rsidRDefault="00C3011D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  <w:r w:rsidRPr="005752E6">
        <w:rPr>
          <w:rFonts w:ascii="Verdana" w:hAnsi="Verdana" w:cs="Poppins"/>
          <w:sz w:val="16"/>
          <w:szCs w:val="16"/>
        </w:rPr>
        <w:lastRenderedPageBreak/>
        <w:t>Commencis, 20 yılı aşkın teknoloji geçmişine sahip bir ekip ile dünyada önde gelen markaların dijitalde büyümelerine öncülük etmektedir.</w:t>
      </w:r>
    </w:p>
    <w:p w14:paraId="39E904A0" w14:textId="3CB3984A" w:rsidR="00C3011D" w:rsidRPr="005752E6" w:rsidRDefault="00C3011D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</w:p>
    <w:p w14:paraId="3B634A96" w14:textId="14184BBD" w:rsidR="00C3011D" w:rsidRPr="005752E6" w:rsidRDefault="00C3011D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  <w:r w:rsidRPr="005752E6">
        <w:rPr>
          <w:rFonts w:ascii="Verdana" w:hAnsi="Verdana" w:cs="Poppins"/>
          <w:sz w:val="16"/>
          <w:szCs w:val="16"/>
        </w:rPr>
        <w:t xml:space="preserve">Dijital dönüşüm alanında </w:t>
      </w:r>
      <w:proofErr w:type="gramStart"/>
      <w:r w:rsidRPr="005752E6">
        <w:rPr>
          <w:rFonts w:ascii="Verdana" w:hAnsi="Verdana" w:cs="Poppins"/>
          <w:sz w:val="16"/>
          <w:szCs w:val="16"/>
        </w:rPr>
        <w:t>global</w:t>
      </w:r>
      <w:proofErr w:type="gramEnd"/>
      <w:r w:rsidRPr="005752E6">
        <w:rPr>
          <w:rFonts w:ascii="Verdana" w:hAnsi="Verdana" w:cs="Poppins"/>
          <w:sz w:val="16"/>
          <w:szCs w:val="16"/>
        </w:rPr>
        <w:t xml:space="preserve"> bir marka yaratma amacıyla yola çıkan Commencis, şirketlerin dijital kanallarını inşa etmekte, büyük veri, analitik, yapay zeka ve bulut bilişim çözümleri sunmaktadır.</w:t>
      </w:r>
    </w:p>
    <w:p w14:paraId="031E551A" w14:textId="77777777" w:rsidR="005752E6" w:rsidRPr="005752E6" w:rsidRDefault="005752E6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</w:p>
    <w:p w14:paraId="0A3ED0B6" w14:textId="77777777" w:rsidR="000C4E6C" w:rsidRPr="005752E6" w:rsidRDefault="00C3011D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  <w:r w:rsidRPr="005752E6">
        <w:rPr>
          <w:rFonts w:ascii="Verdana" w:hAnsi="Verdana" w:cs="Poppins"/>
          <w:sz w:val="16"/>
          <w:szCs w:val="16"/>
        </w:rPr>
        <w:t xml:space="preserve">Alanında uzman 200’den fazla çalışanıyla Commencis, finans, perakende, e-ticaret, sigorta, hava yolları ve eğlence gibi farklı sektörlerde sahip olduğu teknoloji uzmanlığı ve tecrübesini birleştirerek alanında öncü markaları başarıya taşır. </w:t>
      </w:r>
    </w:p>
    <w:p w14:paraId="294B00A9" w14:textId="1F0E7F85" w:rsidR="00880D88" w:rsidRPr="005752E6" w:rsidRDefault="00C3011D" w:rsidP="005752E6">
      <w:pPr>
        <w:spacing w:after="0" w:line="240" w:lineRule="auto"/>
        <w:jc w:val="both"/>
        <w:rPr>
          <w:rFonts w:ascii="Verdana" w:hAnsi="Verdana" w:cs="Poppins"/>
          <w:sz w:val="16"/>
          <w:szCs w:val="16"/>
        </w:rPr>
      </w:pPr>
      <w:r w:rsidRPr="005752E6">
        <w:rPr>
          <w:rFonts w:ascii="Verdana" w:hAnsi="Verdana" w:cs="Poppins"/>
          <w:sz w:val="16"/>
          <w:szCs w:val="16"/>
        </w:rPr>
        <w:t xml:space="preserve">Detaylı bilgi için: </w:t>
      </w:r>
      <w:hyperlink r:id="rId8" w:history="1">
        <w:r w:rsidRPr="005752E6">
          <w:rPr>
            <w:rStyle w:val="Kpr"/>
            <w:rFonts w:ascii="Verdana" w:hAnsi="Verdana" w:cs="Poppins"/>
            <w:sz w:val="16"/>
            <w:szCs w:val="16"/>
          </w:rPr>
          <w:t>www.commencis.com</w:t>
        </w:r>
      </w:hyperlink>
      <w:r w:rsidRPr="005752E6">
        <w:rPr>
          <w:rFonts w:ascii="Verdana" w:hAnsi="Verdana" w:cs="Poppins"/>
          <w:sz w:val="16"/>
          <w:szCs w:val="16"/>
        </w:rPr>
        <w:t xml:space="preserve"> </w:t>
      </w:r>
    </w:p>
    <w:sectPr w:rsidR="00880D88" w:rsidRPr="0057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7"/>
    <w:rsid w:val="00006704"/>
    <w:rsid w:val="00071A7C"/>
    <w:rsid w:val="00076558"/>
    <w:rsid w:val="00085A27"/>
    <w:rsid w:val="00093B2C"/>
    <w:rsid w:val="000C4E6C"/>
    <w:rsid w:val="001001FB"/>
    <w:rsid w:val="00100CE8"/>
    <w:rsid w:val="00141883"/>
    <w:rsid w:val="00275A34"/>
    <w:rsid w:val="00290718"/>
    <w:rsid w:val="002B71DE"/>
    <w:rsid w:val="002F25BA"/>
    <w:rsid w:val="003938BB"/>
    <w:rsid w:val="005752E6"/>
    <w:rsid w:val="006E2027"/>
    <w:rsid w:val="007522DE"/>
    <w:rsid w:val="00880D88"/>
    <w:rsid w:val="00C3011D"/>
    <w:rsid w:val="00C31408"/>
    <w:rsid w:val="00CB456B"/>
    <w:rsid w:val="00D47140"/>
    <w:rsid w:val="00DC0776"/>
    <w:rsid w:val="00EC135C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D01F"/>
  <w15:chartTrackingRefBased/>
  <w15:docId w15:val="{3548BD7C-2DD6-4246-BD92-06A11E2F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0D8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nci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menc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ncis.com/cloudcamp" TargetMode="External"/><Relationship Id="rId5" Type="http://schemas.openxmlformats.org/officeDocument/2006/relationships/hyperlink" Target="http://www.commenci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menci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Nevra Cankaya</cp:lastModifiedBy>
  <cp:revision>2</cp:revision>
  <dcterms:created xsi:type="dcterms:W3CDTF">2020-03-04T10:51:00Z</dcterms:created>
  <dcterms:modified xsi:type="dcterms:W3CDTF">2020-03-04T10:51:00Z</dcterms:modified>
</cp:coreProperties>
</file>