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6D8" w:rsidRDefault="000F46D8" w:rsidP="00E635BD">
      <w:pPr>
        <w:rPr>
          <w:rFonts w:ascii="Verdana" w:hAnsi="Verdana"/>
          <w:b/>
          <w:bCs/>
          <w:sz w:val="28"/>
          <w:szCs w:val="28"/>
          <w:u w:val="single"/>
        </w:rPr>
      </w:pPr>
      <w:r w:rsidRPr="000F46D8">
        <w:rPr>
          <w:rFonts w:ascii="Verdana" w:hAnsi="Verdana"/>
          <w:b/>
          <w:bCs/>
          <w:sz w:val="28"/>
          <w:szCs w:val="28"/>
          <w:u w:val="single"/>
        </w:rPr>
        <w:t>BASIN BÜLTENİ</w:t>
      </w:r>
    </w:p>
    <w:p w:rsidR="00E635BD" w:rsidRPr="00E635BD" w:rsidRDefault="00E635BD" w:rsidP="00E635BD">
      <w:pPr>
        <w:rPr>
          <w:rFonts w:ascii="Verdana" w:hAnsi="Verdana"/>
          <w:b/>
          <w:bCs/>
          <w:sz w:val="28"/>
          <w:szCs w:val="28"/>
          <w:u w:val="single"/>
        </w:rPr>
      </w:pPr>
    </w:p>
    <w:p w:rsidR="00E635BD" w:rsidRPr="00E635BD" w:rsidRDefault="00747D63" w:rsidP="00E635BD">
      <w:pPr>
        <w:spacing w:line="360" w:lineRule="auto"/>
        <w:jc w:val="center"/>
        <w:rPr>
          <w:rFonts w:ascii="Verdana" w:hAnsi="Verdana" w:cs="Arial"/>
          <w:b/>
          <w:sz w:val="28"/>
          <w:szCs w:val="28"/>
        </w:rPr>
      </w:pPr>
      <w:r w:rsidRPr="000F46D8">
        <w:rPr>
          <w:rFonts w:ascii="Verdana" w:hAnsi="Verdana" w:cs="Arial"/>
          <w:b/>
          <w:sz w:val="28"/>
          <w:szCs w:val="28"/>
        </w:rPr>
        <w:t>DHL GLOBAL FORWARDING T</w:t>
      </w:r>
      <w:r w:rsidR="000F46D8">
        <w:rPr>
          <w:rFonts w:ascii="Verdana" w:hAnsi="Verdana" w:cs="Arial"/>
          <w:b/>
          <w:sz w:val="28"/>
          <w:szCs w:val="28"/>
        </w:rPr>
        <w:t>Ü</w:t>
      </w:r>
      <w:r w:rsidRPr="000F46D8">
        <w:rPr>
          <w:rFonts w:ascii="Verdana" w:hAnsi="Verdana" w:cs="Arial"/>
          <w:b/>
          <w:sz w:val="28"/>
          <w:szCs w:val="28"/>
        </w:rPr>
        <w:t>RKİYE TEDARİK ZİNCİRİNİ CANLI TUTUYOR</w:t>
      </w:r>
    </w:p>
    <w:p w:rsidR="00E635BD" w:rsidRPr="00E635BD" w:rsidRDefault="00E635BD" w:rsidP="00E635BD">
      <w:pPr>
        <w:spacing w:line="360" w:lineRule="auto"/>
        <w:jc w:val="center"/>
        <w:rPr>
          <w:rFonts w:ascii="Verdana" w:hAnsi="Verdana" w:cs="Arial"/>
          <w:b/>
          <w:bCs/>
          <w:sz w:val="24"/>
          <w:szCs w:val="24"/>
        </w:rPr>
      </w:pPr>
      <w:r w:rsidRPr="00E635BD">
        <w:rPr>
          <w:rFonts w:ascii="Verdana" w:hAnsi="Verdana" w:cs="Arial"/>
          <w:b/>
          <w:bCs/>
          <w:sz w:val="24"/>
          <w:szCs w:val="24"/>
        </w:rPr>
        <w:t xml:space="preserve">COVID-19 salgını süresince </w:t>
      </w:r>
      <w:r w:rsidRPr="00E635BD">
        <w:rPr>
          <w:rFonts w:ascii="Verdana" w:hAnsi="Verdana" w:cs="Arial"/>
          <w:b/>
          <w:bCs/>
          <w:sz w:val="24"/>
          <w:szCs w:val="24"/>
        </w:rPr>
        <w:t>kişisel ihtiyaçlar için gerekli ürünlerin temin edilmesini sağlamak daha da önemli bir görev haline geldi.</w:t>
      </w:r>
      <w:r w:rsidRPr="00E635BD">
        <w:rPr>
          <w:rFonts w:ascii="Verdana" w:hAnsi="Verdana" w:cs="Arial"/>
          <w:b/>
          <w:bCs/>
          <w:sz w:val="24"/>
          <w:szCs w:val="24"/>
        </w:rPr>
        <w:t xml:space="preserve"> </w:t>
      </w:r>
      <w:r w:rsidRPr="00E635BD">
        <w:rPr>
          <w:rFonts w:ascii="Verdana" w:hAnsi="Verdana" w:cs="Arial"/>
          <w:b/>
          <w:bCs/>
          <w:sz w:val="24"/>
          <w:szCs w:val="24"/>
        </w:rPr>
        <w:t xml:space="preserve">DHL Global </w:t>
      </w:r>
      <w:proofErr w:type="spellStart"/>
      <w:r w:rsidRPr="00E635BD">
        <w:rPr>
          <w:rFonts w:ascii="Verdana" w:hAnsi="Verdana" w:cs="Arial"/>
          <w:b/>
          <w:bCs/>
          <w:sz w:val="24"/>
          <w:szCs w:val="24"/>
        </w:rPr>
        <w:t>Forwarding</w:t>
      </w:r>
      <w:proofErr w:type="spellEnd"/>
      <w:r w:rsidRPr="00E635BD">
        <w:rPr>
          <w:rFonts w:ascii="Verdana" w:hAnsi="Verdana" w:cs="Arial"/>
          <w:b/>
          <w:bCs/>
          <w:sz w:val="24"/>
          <w:szCs w:val="24"/>
        </w:rPr>
        <w:t xml:space="preserve"> bu noktada müşterilerine kesintisiz hizmet sunmaya devam ediyor</w:t>
      </w:r>
      <w:r>
        <w:rPr>
          <w:rFonts w:ascii="Verdana" w:hAnsi="Verdana" w:cs="Arial"/>
          <w:b/>
          <w:bCs/>
          <w:sz w:val="24"/>
          <w:szCs w:val="24"/>
        </w:rPr>
        <w:t>.</w:t>
      </w:r>
    </w:p>
    <w:p w:rsidR="006E0F14" w:rsidRPr="000F46D8" w:rsidRDefault="00565FA4" w:rsidP="000F46D8">
      <w:pPr>
        <w:spacing w:line="360" w:lineRule="auto"/>
        <w:jc w:val="both"/>
        <w:rPr>
          <w:rFonts w:ascii="Verdana" w:hAnsi="Verdana" w:cs="Arial"/>
          <w:sz w:val="20"/>
          <w:szCs w:val="20"/>
        </w:rPr>
      </w:pPr>
      <w:r w:rsidRPr="000F46D8">
        <w:rPr>
          <w:rFonts w:ascii="Verdana" w:hAnsi="Verdana" w:cs="Arial"/>
          <w:sz w:val="20"/>
          <w:szCs w:val="20"/>
        </w:rPr>
        <w:t>Küresel C</w:t>
      </w:r>
      <w:r w:rsidR="00E635BD">
        <w:rPr>
          <w:rFonts w:ascii="Verdana" w:hAnsi="Verdana" w:cs="Arial"/>
          <w:sz w:val="20"/>
          <w:szCs w:val="20"/>
        </w:rPr>
        <w:t>OVID</w:t>
      </w:r>
      <w:r w:rsidRPr="000F46D8">
        <w:rPr>
          <w:rFonts w:ascii="Verdana" w:hAnsi="Verdana" w:cs="Arial"/>
          <w:sz w:val="20"/>
          <w:szCs w:val="20"/>
        </w:rPr>
        <w:t xml:space="preserve">-19 salgınının arka planında, potansiyel </w:t>
      </w:r>
      <w:r w:rsidR="004C4D31" w:rsidRPr="000F46D8">
        <w:rPr>
          <w:rFonts w:ascii="Verdana" w:hAnsi="Verdana" w:cs="Arial"/>
          <w:sz w:val="20"/>
          <w:szCs w:val="20"/>
        </w:rPr>
        <w:t xml:space="preserve">olumsuz </w:t>
      </w:r>
      <w:r w:rsidRPr="000F46D8">
        <w:rPr>
          <w:rFonts w:ascii="Verdana" w:hAnsi="Verdana" w:cs="Arial"/>
          <w:sz w:val="20"/>
          <w:szCs w:val="20"/>
        </w:rPr>
        <w:t xml:space="preserve">etkiyi azaltmak için ticari faaliyetlerini sürekli </w:t>
      </w:r>
      <w:r w:rsidR="004C4D31" w:rsidRPr="000F46D8">
        <w:rPr>
          <w:rFonts w:ascii="Verdana" w:hAnsi="Verdana" w:cs="Arial"/>
          <w:sz w:val="20"/>
          <w:szCs w:val="20"/>
        </w:rPr>
        <w:t>değişen</w:t>
      </w:r>
      <w:r w:rsidR="00863F06" w:rsidRPr="000F46D8">
        <w:rPr>
          <w:rFonts w:ascii="Verdana" w:hAnsi="Verdana" w:cs="Arial"/>
          <w:sz w:val="20"/>
          <w:szCs w:val="20"/>
        </w:rPr>
        <w:t xml:space="preserve"> duruma göre adapte e</w:t>
      </w:r>
      <w:r w:rsidR="000F46D8">
        <w:rPr>
          <w:rFonts w:ascii="Verdana" w:hAnsi="Verdana" w:cs="Arial"/>
          <w:sz w:val="20"/>
          <w:szCs w:val="20"/>
        </w:rPr>
        <w:t xml:space="preserve">den </w:t>
      </w:r>
      <w:proofErr w:type="spellStart"/>
      <w:r w:rsidR="000F46D8" w:rsidRPr="000F46D8">
        <w:rPr>
          <w:rFonts w:ascii="Verdana" w:hAnsi="Verdana" w:cs="Arial"/>
          <w:sz w:val="20"/>
          <w:szCs w:val="20"/>
        </w:rPr>
        <w:t>Deutsche</w:t>
      </w:r>
      <w:proofErr w:type="spellEnd"/>
      <w:r w:rsidR="000F46D8" w:rsidRPr="000F46D8">
        <w:rPr>
          <w:rFonts w:ascii="Verdana" w:hAnsi="Verdana" w:cs="Arial"/>
          <w:sz w:val="20"/>
          <w:szCs w:val="20"/>
        </w:rPr>
        <w:t xml:space="preserve"> Post DHL </w:t>
      </w:r>
      <w:proofErr w:type="spellStart"/>
      <w:r w:rsidR="000F46D8" w:rsidRPr="000F46D8">
        <w:rPr>
          <w:rFonts w:ascii="Verdana" w:hAnsi="Verdana" w:cs="Arial"/>
          <w:sz w:val="20"/>
          <w:szCs w:val="20"/>
        </w:rPr>
        <w:t>Group</w:t>
      </w:r>
      <w:proofErr w:type="spellEnd"/>
      <w:r w:rsidRPr="000F46D8">
        <w:rPr>
          <w:rFonts w:ascii="Verdana" w:hAnsi="Verdana" w:cs="Arial"/>
          <w:sz w:val="20"/>
          <w:szCs w:val="20"/>
        </w:rPr>
        <w:t>, iş birimlerinin acil durumlarda bile</w:t>
      </w:r>
      <w:r w:rsidR="009A303C" w:rsidRPr="000F46D8">
        <w:rPr>
          <w:rFonts w:ascii="Verdana" w:hAnsi="Verdana" w:cs="Arial"/>
          <w:sz w:val="20"/>
          <w:szCs w:val="20"/>
        </w:rPr>
        <w:t xml:space="preserve"> </w:t>
      </w:r>
      <w:r w:rsidRPr="000F46D8">
        <w:rPr>
          <w:rFonts w:ascii="Verdana" w:hAnsi="Verdana" w:cs="Arial"/>
          <w:sz w:val="20"/>
          <w:szCs w:val="20"/>
        </w:rPr>
        <w:t>iş sürekliliği planlaması sayesinde, müşterileri için mümkün olan en iyi operasyonları sağlay</w:t>
      </w:r>
      <w:r w:rsidR="00B128E4" w:rsidRPr="000F46D8">
        <w:rPr>
          <w:rFonts w:ascii="Verdana" w:hAnsi="Verdana" w:cs="Arial"/>
          <w:sz w:val="20"/>
          <w:szCs w:val="20"/>
        </w:rPr>
        <w:t>an bütünsel bir yönetim süreci uygulamasını</w:t>
      </w:r>
      <w:r w:rsidRPr="000F46D8">
        <w:rPr>
          <w:rFonts w:ascii="Verdana" w:hAnsi="Verdana" w:cs="Arial"/>
          <w:sz w:val="20"/>
          <w:szCs w:val="20"/>
        </w:rPr>
        <w:t xml:space="preserve"> takip </w:t>
      </w:r>
      <w:r w:rsidR="000F46D8">
        <w:rPr>
          <w:rFonts w:ascii="Verdana" w:hAnsi="Verdana" w:cs="Arial"/>
          <w:sz w:val="20"/>
          <w:szCs w:val="20"/>
        </w:rPr>
        <w:t>ediyor</w:t>
      </w:r>
      <w:r w:rsidRPr="000F46D8">
        <w:rPr>
          <w:rFonts w:ascii="Verdana" w:hAnsi="Verdana" w:cs="Arial"/>
          <w:sz w:val="20"/>
          <w:szCs w:val="20"/>
        </w:rPr>
        <w:t>.</w:t>
      </w:r>
    </w:p>
    <w:p w:rsidR="00B66156" w:rsidRPr="000F46D8" w:rsidRDefault="008F69BA" w:rsidP="000F46D8">
      <w:pPr>
        <w:spacing w:line="360" w:lineRule="auto"/>
        <w:jc w:val="both"/>
        <w:rPr>
          <w:rFonts w:ascii="Verdana" w:hAnsi="Verdana" w:cs="Arial"/>
          <w:sz w:val="20"/>
          <w:szCs w:val="20"/>
        </w:rPr>
      </w:pPr>
      <w:r w:rsidRPr="000F46D8">
        <w:rPr>
          <w:rFonts w:ascii="Verdana" w:hAnsi="Verdana" w:cs="Arial"/>
          <w:sz w:val="20"/>
          <w:szCs w:val="20"/>
        </w:rPr>
        <w:t>Müşterileri</w:t>
      </w:r>
      <w:r w:rsidR="000F46D8" w:rsidRPr="000F46D8">
        <w:rPr>
          <w:rFonts w:ascii="Verdana" w:hAnsi="Verdana" w:cs="Arial"/>
          <w:sz w:val="20"/>
          <w:szCs w:val="20"/>
        </w:rPr>
        <w:t>n</w:t>
      </w:r>
      <w:r w:rsidRPr="000F46D8">
        <w:rPr>
          <w:rFonts w:ascii="Verdana" w:hAnsi="Verdana" w:cs="Arial"/>
          <w:sz w:val="20"/>
          <w:szCs w:val="20"/>
        </w:rPr>
        <w:t xml:space="preserve"> tedarik zincirlerini desteklemenin yanı sıra, bu kritik dönemde kişisel ihtiyaçlar için gerekli ürünlerin temin edilmesini sağlamak daha da önemli bir görev haline gel</w:t>
      </w:r>
      <w:r w:rsidR="000F46D8" w:rsidRPr="000F46D8">
        <w:rPr>
          <w:rFonts w:ascii="Verdana" w:hAnsi="Verdana" w:cs="Arial"/>
          <w:sz w:val="20"/>
          <w:szCs w:val="20"/>
        </w:rPr>
        <w:t>di</w:t>
      </w:r>
      <w:r w:rsidRPr="000F46D8">
        <w:rPr>
          <w:rFonts w:ascii="Verdana" w:hAnsi="Verdana" w:cs="Arial"/>
          <w:sz w:val="20"/>
          <w:szCs w:val="20"/>
        </w:rPr>
        <w:t>.</w:t>
      </w:r>
      <w:r w:rsidR="000F46D8">
        <w:rPr>
          <w:rFonts w:ascii="Verdana" w:hAnsi="Verdana" w:cs="Arial"/>
          <w:sz w:val="20"/>
          <w:szCs w:val="20"/>
        </w:rPr>
        <w:t xml:space="preserve"> M</w:t>
      </w:r>
      <w:r w:rsidR="00B66156" w:rsidRPr="000F46D8">
        <w:rPr>
          <w:rFonts w:ascii="Verdana" w:hAnsi="Verdana" w:cs="Arial"/>
          <w:sz w:val="20"/>
          <w:szCs w:val="20"/>
        </w:rPr>
        <w:t>üşterilerinin Türkiye'deki ihtiyaçlarını karşılamak için ek lo</w:t>
      </w:r>
      <w:r w:rsidR="00C63ADF" w:rsidRPr="000F46D8">
        <w:rPr>
          <w:rFonts w:ascii="Verdana" w:hAnsi="Verdana" w:cs="Arial"/>
          <w:sz w:val="20"/>
          <w:szCs w:val="20"/>
        </w:rPr>
        <w:t>jistik çözümler geliştir</w:t>
      </w:r>
      <w:r w:rsidR="000F46D8">
        <w:rPr>
          <w:rFonts w:ascii="Verdana" w:hAnsi="Verdana" w:cs="Arial"/>
          <w:sz w:val="20"/>
          <w:szCs w:val="20"/>
        </w:rPr>
        <w:t xml:space="preserve">en </w:t>
      </w:r>
      <w:r w:rsidR="000F46D8" w:rsidRPr="000F46D8">
        <w:rPr>
          <w:rFonts w:ascii="Verdana" w:hAnsi="Verdana" w:cs="Arial"/>
          <w:sz w:val="20"/>
          <w:szCs w:val="20"/>
        </w:rPr>
        <w:t xml:space="preserve">DHL Global </w:t>
      </w:r>
      <w:proofErr w:type="spellStart"/>
      <w:r w:rsidR="000F46D8" w:rsidRPr="000F46D8">
        <w:rPr>
          <w:rFonts w:ascii="Verdana" w:hAnsi="Verdana" w:cs="Arial"/>
          <w:sz w:val="20"/>
          <w:szCs w:val="20"/>
        </w:rPr>
        <w:t>Forwarding</w:t>
      </w:r>
      <w:proofErr w:type="spellEnd"/>
      <w:r w:rsidR="000F46D8">
        <w:rPr>
          <w:rFonts w:ascii="Verdana" w:hAnsi="Verdana" w:cs="Arial"/>
          <w:sz w:val="20"/>
          <w:szCs w:val="20"/>
        </w:rPr>
        <w:t>,</w:t>
      </w:r>
      <w:r w:rsidR="00C63ADF" w:rsidRPr="000F46D8">
        <w:rPr>
          <w:rFonts w:ascii="Verdana" w:hAnsi="Verdana" w:cs="Arial"/>
          <w:sz w:val="20"/>
          <w:szCs w:val="20"/>
        </w:rPr>
        <w:t xml:space="preserve"> </w:t>
      </w:r>
      <w:r w:rsidR="000F46D8">
        <w:rPr>
          <w:rFonts w:ascii="Verdana" w:hAnsi="Verdana" w:cs="Arial"/>
          <w:sz w:val="20"/>
          <w:szCs w:val="20"/>
        </w:rPr>
        <w:t>d</w:t>
      </w:r>
      <w:r w:rsidR="00B66156" w:rsidRPr="000F46D8">
        <w:rPr>
          <w:rFonts w:ascii="Verdana" w:hAnsi="Verdana" w:cs="Arial"/>
          <w:sz w:val="20"/>
          <w:szCs w:val="20"/>
        </w:rPr>
        <w:t>irek</w:t>
      </w:r>
      <w:r w:rsidR="00863F06" w:rsidRPr="000F46D8">
        <w:rPr>
          <w:rFonts w:ascii="Verdana" w:hAnsi="Verdana" w:cs="Arial"/>
          <w:sz w:val="20"/>
          <w:szCs w:val="20"/>
        </w:rPr>
        <w:t>t</w:t>
      </w:r>
      <w:r w:rsidR="00B66156" w:rsidRPr="000F46D8">
        <w:rPr>
          <w:rFonts w:ascii="Verdana" w:hAnsi="Verdana" w:cs="Arial"/>
          <w:sz w:val="20"/>
          <w:szCs w:val="20"/>
        </w:rPr>
        <w:t xml:space="preserve"> Çin'den Türkiye'ye veya</w:t>
      </w:r>
      <w:r w:rsidR="00C63ADF" w:rsidRPr="000F46D8">
        <w:rPr>
          <w:rFonts w:ascii="Verdana" w:hAnsi="Verdana" w:cs="Arial"/>
          <w:sz w:val="20"/>
          <w:szCs w:val="20"/>
        </w:rPr>
        <w:t xml:space="preserve"> </w:t>
      </w:r>
      <w:r w:rsidR="00B66156" w:rsidRPr="000F46D8">
        <w:rPr>
          <w:rFonts w:ascii="Verdana" w:hAnsi="Verdana" w:cs="Arial"/>
          <w:sz w:val="20"/>
          <w:szCs w:val="20"/>
        </w:rPr>
        <w:t xml:space="preserve">Çin’den </w:t>
      </w:r>
      <w:r w:rsidR="00C63ADF" w:rsidRPr="000F46D8">
        <w:rPr>
          <w:rFonts w:ascii="Verdana" w:hAnsi="Verdana" w:cs="Arial"/>
          <w:sz w:val="20"/>
          <w:szCs w:val="20"/>
        </w:rPr>
        <w:t>Avrupa aktarmalı olarak Türkiye’ye</w:t>
      </w:r>
      <w:r w:rsidR="00B66156" w:rsidRPr="000F46D8">
        <w:rPr>
          <w:rFonts w:ascii="Verdana" w:hAnsi="Verdana" w:cs="Arial"/>
          <w:sz w:val="20"/>
          <w:szCs w:val="20"/>
        </w:rPr>
        <w:t xml:space="preserve"> demiryolu taşımacılığı hizmetleri</w:t>
      </w:r>
      <w:r w:rsidR="00B128E4" w:rsidRPr="000F46D8">
        <w:rPr>
          <w:rFonts w:ascii="Verdana" w:hAnsi="Verdana" w:cs="Arial"/>
          <w:sz w:val="20"/>
          <w:szCs w:val="20"/>
        </w:rPr>
        <w:t>ni</w:t>
      </w:r>
      <w:r w:rsidR="00B66156" w:rsidRPr="000F46D8">
        <w:rPr>
          <w:rFonts w:ascii="Verdana" w:hAnsi="Verdana" w:cs="Arial"/>
          <w:sz w:val="20"/>
          <w:szCs w:val="20"/>
        </w:rPr>
        <w:t xml:space="preserve"> </w:t>
      </w:r>
      <w:r w:rsidR="008D1D35" w:rsidRPr="000F46D8">
        <w:rPr>
          <w:rFonts w:ascii="Verdana" w:hAnsi="Verdana" w:cs="Arial"/>
          <w:sz w:val="20"/>
          <w:szCs w:val="20"/>
        </w:rPr>
        <w:t>müşterilerine sun</w:t>
      </w:r>
      <w:r w:rsidR="00B66156" w:rsidRPr="000F46D8">
        <w:rPr>
          <w:rFonts w:ascii="Verdana" w:hAnsi="Verdana" w:cs="Arial"/>
          <w:sz w:val="20"/>
          <w:szCs w:val="20"/>
        </w:rPr>
        <w:t xml:space="preserve">maya devam </w:t>
      </w:r>
      <w:r w:rsidR="000F46D8">
        <w:rPr>
          <w:rFonts w:ascii="Verdana" w:hAnsi="Verdana" w:cs="Arial"/>
          <w:sz w:val="20"/>
          <w:szCs w:val="20"/>
        </w:rPr>
        <w:t>ediyor</w:t>
      </w:r>
      <w:r w:rsidR="00975884" w:rsidRPr="000F46D8">
        <w:rPr>
          <w:rFonts w:ascii="Verdana" w:hAnsi="Verdana" w:cs="Arial"/>
          <w:sz w:val="20"/>
          <w:szCs w:val="20"/>
        </w:rPr>
        <w:t xml:space="preserve">. </w:t>
      </w:r>
      <w:r w:rsidR="008D1D35" w:rsidRPr="000F46D8">
        <w:rPr>
          <w:rFonts w:ascii="Verdana" w:hAnsi="Verdana" w:cs="Arial"/>
          <w:sz w:val="20"/>
          <w:szCs w:val="20"/>
        </w:rPr>
        <w:t>Ayrıca, sağlık ve günlük ihtiyaçların hızlı ve etkili bir şekilde taşınması için LCL (Konteyner Yükünden Az) ürünü</w:t>
      </w:r>
      <w:r w:rsidR="00B17ABF" w:rsidRPr="000F46D8">
        <w:rPr>
          <w:rFonts w:ascii="Verdana" w:hAnsi="Verdana" w:cs="Arial"/>
          <w:sz w:val="20"/>
          <w:szCs w:val="20"/>
        </w:rPr>
        <w:t>n</w:t>
      </w:r>
      <w:r w:rsidR="008D1D35" w:rsidRPr="000F46D8">
        <w:rPr>
          <w:rFonts w:ascii="Verdana" w:hAnsi="Verdana" w:cs="Arial"/>
          <w:sz w:val="20"/>
          <w:szCs w:val="20"/>
        </w:rPr>
        <w:t>de hizmet verilen direkt hat sayısı 18’e çıkarıl</w:t>
      </w:r>
      <w:r w:rsidR="000F46D8">
        <w:rPr>
          <w:rFonts w:ascii="Verdana" w:hAnsi="Verdana" w:cs="Arial"/>
          <w:sz w:val="20"/>
          <w:szCs w:val="20"/>
        </w:rPr>
        <w:t>dı</w:t>
      </w:r>
      <w:r w:rsidR="008D1D35" w:rsidRPr="000F46D8">
        <w:rPr>
          <w:rFonts w:ascii="Verdana" w:hAnsi="Verdana" w:cs="Arial"/>
          <w:sz w:val="20"/>
          <w:szCs w:val="20"/>
        </w:rPr>
        <w:t xml:space="preserve"> ve</w:t>
      </w:r>
      <w:r w:rsidR="00B66156" w:rsidRPr="000F46D8">
        <w:rPr>
          <w:rFonts w:ascii="Verdana" w:hAnsi="Verdana" w:cs="Arial"/>
          <w:sz w:val="20"/>
          <w:szCs w:val="20"/>
        </w:rPr>
        <w:t xml:space="preserve"> İstanbul'dan New York'a ve </w:t>
      </w:r>
      <w:proofErr w:type="spellStart"/>
      <w:r w:rsidR="00B66156" w:rsidRPr="000F46D8">
        <w:rPr>
          <w:rFonts w:ascii="Verdana" w:hAnsi="Verdana" w:cs="Arial"/>
          <w:sz w:val="20"/>
          <w:szCs w:val="20"/>
        </w:rPr>
        <w:t>Busan'dan</w:t>
      </w:r>
      <w:proofErr w:type="spellEnd"/>
      <w:r w:rsidR="00B66156" w:rsidRPr="000F46D8">
        <w:rPr>
          <w:rFonts w:ascii="Verdana" w:hAnsi="Verdana" w:cs="Arial"/>
          <w:sz w:val="20"/>
          <w:szCs w:val="20"/>
        </w:rPr>
        <w:t xml:space="preserve"> İstanbu</w:t>
      </w:r>
      <w:r w:rsidR="00B17ABF" w:rsidRPr="000F46D8">
        <w:rPr>
          <w:rFonts w:ascii="Verdana" w:hAnsi="Verdana" w:cs="Arial"/>
          <w:sz w:val="20"/>
          <w:szCs w:val="20"/>
        </w:rPr>
        <w:t>l'a LCL hizmet</w:t>
      </w:r>
      <w:r w:rsidR="000F46D8">
        <w:rPr>
          <w:rFonts w:ascii="Verdana" w:hAnsi="Verdana" w:cs="Arial"/>
          <w:sz w:val="20"/>
          <w:szCs w:val="20"/>
        </w:rPr>
        <w:t>inin yanı sıra</w:t>
      </w:r>
      <w:r w:rsidR="00B66156" w:rsidRPr="000F46D8">
        <w:rPr>
          <w:rFonts w:ascii="Verdana" w:hAnsi="Verdana" w:cs="Arial"/>
          <w:sz w:val="20"/>
          <w:szCs w:val="20"/>
        </w:rPr>
        <w:t xml:space="preserve"> </w:t>
      </w:r>
      <w:r w:rsidR="000F46D8">
        <w:rPr>
          <w:rFonts w:ascii="Verdana" w:hAnsi="Verdana" w:cs="Arial"/>
          <w:sz w:val="20"/>
          <w:szCs w:val="20"/>
        </w:rPr>
        <w:t>k</w:t>
      </w:r>
      <w:r w:rsidR="00B66156" w:rsidRPr="000F46D8">
        <w:rPr>
          <w:rFonts w:ascii="Verdana" w:hAnsi="Verdana" w:cs="Arial"/>
          <w:sz w:val="20"/>
          <w:szCs w:val="20"/>
        </w:rPr>
        <w:t>argo uçuşlarına alternatif olarak Çin'den Türkiye'ye, Türkiye'den Avrupa ve Afrika'ya hava char</w:t>
      </w:r>
      <w:r w:rsidR="00D46E89" w:rsidRPr="000F46D8">
        <w:rPr>
          <w:rFonts w:ascii="Verdana" w:hAnsi="Verdana" w:cs="Arial"/>
          <w:sz w:val="20"/>
          <w:szCs w:val="20"/>
        </w:rPr>
        <w:t>ter hizmetleri de sunul</w:t>
      </w:r>
      <w:r w:rsidR="000F46D8">
        <w:rPr>
          <w:rFonts w:ascii="Verdana" w:hAnsi="Verdana" w:cs="Arial"/>
          <w:sz w:val="20"/>
          <w:szCs w:val="20"/>
        </w:rPr>
        <w:t>uyor</w:t>
      </w:r>
      <w:r w:rsidR="00D46E89" w:rsidRPr="000F46D8">
        <w:rPr>
          <w:rFonts w:ascii="Verdana" w:hAnsi="Verdana" w:cs="Arial"/>
          <w:sz w:val="20"/>
          <w:szCs w:val="20"/>
        </w:rPr>
        <w:t>.</w:t>
      </w:r>
    </w:p>
    <w:p w:rsidR="00B17ABF" w:rsidRPr="000F46D8" w:rsidRDefault="00593B07" w:rsidP="000F46D8">
      <w:pPr>
        <w:spacing w:line="360" w:lineRule="auto"/>
        <w:jc w:val="both"/>
        <w:rPr>
          <w:rFonts w:ascii="Verdana" w:hAnsi="Verdana" w:cs="Arial"/>
          <w:sz w:val="20"/>
          <w:szCs w:val="20"/>
        </w:rPr>
      </w:pPr>
      <w:r w:rsidRPr="000F46D8">
        <w:rPr>
          <w:rFonts w:ascii="Verdana" w:hAnsi="Verdana" w:cs="Arial"/>
          <w:sz w:val="20"/>
          <w:szCs w:val="20"/>
        </w:rPr>
        <w:t xml:space="preserve">DHL Global </w:t>
      </w:r>
      <w:proofErr w:type="spellStart"/>
      <w:r w:rsidRPr="000F46D8">
        <w:rPr>
          <w:rFonts w:ascii="Verdana" w:hAnsi="Verdana" w:cs="Arial"/>
          <w:sz w:val="20"/>
          <w:szCs w:val="20"/>
        </w:rPr>
        <w:t>Forwarding</w:t>
      </w:r>
      <w:proofErr w:type="spellEnd"/>
      <w:r w:rsidRPr="000F46D8">
        <w:rPr>
          <w:rFonts w:ascii="Verdana" w:hAnsi="Verdana" w:cs="Arial"/>
          <w:sz w:val="20"/>
          <w:szCs w:val="20"/>
        </w:rPr>
        <w:t xml:space="preserve"> Türkiye CEO'su </w:t>
      </w:r>
      <w:proofErr w:type="spellStart"/>
      <w:r w:rsidRPr="000F46D8">
        <w:rPr>
          <w:rFonts w:ascii="Verdana" w:hAnsi="Verdana" w:cs="Arial"/>
          <w:sz w:val="20"/>
          <w:szCs w:val="20"/>
        </w:rPr>
        <w:t>Ingo</w:t>
      </w:r>
      <w:proofErr w:type="spellEnd"/>
      <w:r w:rsidRPr="000F46D8">
        <w:rPr>
          <w:rFonts w:ascii="Verdana" w:hAnsi="Verdana" w:cs="Arial"/>
          <w:sz w:val="20"/>
          <w:szCs w:val="20"/>
        </w:rPr>
        <w:t xml:space="preserve">-Alexander </w:t>
      </w:r>
      <w:proofErr w:type="spellStart"/>
      <w:r w:rsidRPr="000F46D8">
        <w:rPr>
          <w:rFonts w:ascii="Verdana" w:hAnsi="Verdana" w:cs="Arial"/>
          <w:sz w:val="20"/>
          <w:szCs w:val="20"/>
        </w:rPr>
        <w:t>Rahn</w:t>
      </w:r>
      <w:proofErr w:type="spellEnd"/>
      <w:r w:rsidRPr="000F46D8">
        <w:rPr>
          <w:rFonts w:ascii="Verdana" w:hAnsi="Verdana" w:cs="Arial"/>
          <w:sz w:val="20"/>
          <w:szCs w:val="20"/>
        </w:rPr>
        <w:t>, konuyla ilgili</w:t>
      </w:r>
      <w:r w:rsidR="000F46D8">
        <w:rPr>
          <w:rFonts w:ascii="Verdana" w:hAnsi="Verdana" w:cs="Arial"/>
          <w:sz w:val="20"/>
          <w:szCs w:val="20"/>
        </w:rPr>
        <w:t xml:space="preserve"> </w:t>
      </w:r>
      <w:r w:rsidRPr="000F46D8">
        <w:rPr>
          <w:rFonts w:ascii="Verdana" w:hAnsi="Verdana" w:cs="Arial"/>
          <w:sz w:val="20"/>
          <w:szCs w:val="20"/>
        </w:rPr>
        <w:t>yaptığı açıklamada</w:t>
      </w:r>
      <w:r w:rsidR="000F46D8">
        <w:rPr>
          <w:rFonts w:ascii="Verdana" w:hAnsi="Verdana" w:cs="Arial"/>
          <w:sz w:val="20"/>
          <w:szCs w:val="20"/>
        </w:rPr>
        <w:t xml:space="preserve"> </w:t>
      </w:r>
      <w:r w:rsidR="00D258A3" w:rsidRPr="000F46D8">
        <w:rPr>
          <w:rFonts w:ascii="Verdana" w:hAnsi="Verdana" w:cs="Arial"/>
          <w:sz w:val="20"/>
          <w:szCs w:val="20"/>
        </w:rPr>
        <w:t xml:space="preserve">“Bu kritik dönemde, </w:t>
      </w:r>
      <w:r w:rsidR="00031D18" w:rsidRPr="000F46D8">
        <w:rPr>
          <w:rFonts w:ascii="Verdana" w:hAnsi="Verdana" w:cs="Arial"/>
          <w:sz w:val="20"/>
          <w:szCs w:val="20"/>
        </w:rPr>
        <w:t xml:space="preserve">günlük yaşamımızda </w:t>
      </w:r>
      <w:r w:rsidR="00D258A3" w:rsidRPr="000F46D8">
        <w:rPr>
          <w:rFonts w:ascii="Verdana" w:hAnsi="Verdana" w:cs="Arial"/>
          <w:sz w:val="20"/>
          <w:szCs w:val="20"/>
        </w:rPr>
        <w:t>iyi işleyen bir sağlık altyapısının</w:t>
      </w:r>
      <w:r w:rsidR="00C220AA" w:rsidRPr="000F46D8">
        <w:rPr>
          <w:rFonts w:ascii="Verdana" w:hAnsi="Verdana" w:cs="Arial"/>
          <w:sz w:val="20"/>
          <w:szCs w:val="20"/>
        </w:rPr>
        <w:t>,</w:t>
      </w:r>
      <w:r w:rsidR="00D258A3" w:rsidRPr="000F46D8">
        <w:rPr>
          <w:rFonts w:ascii="Verdana" w:hAnsi="Verdana" w:cs="Arial"/>
          <w:sz w:val="20"/>
          <w:szCs w:val="20"/>
        </w:rPr>
        <w:t xml:space="preserve"> gıda ve diğer temel ihtiyaç ürünlerin</w:t>
      </w:r>
      <w:r w:rsidR="008F69BA" w:rsidRPr="000F46D8">
        <w:rPr>
          <w:rFonts w:ascii="Verdana" w:hAnsi="Verdana" w:cs="Arial"/>
          <w:sz w:val="20"/>
          <w:szCs w:val="20"/>
        </w:rPr>
        <w:t>in</w:t>
      </w:r>
      <w:r w:rsidR="00C220AA" w:rsidRPr="000F46D8">
        <w:rPr>
          <w:rFonts w:ascii="Verdana" w:hAnsi="Verdana" w:cs="Arial"/>
          <w:sz w:val="20"/>
          <w:szCs w:val="20"/>
        </w:rPr>
        <w:t xml:space="preserve"> tedarik zincirinin </w:t>
      </w:r>
      <w:r w:rsidR="00D258A3" w:rsidRPr="000F46D8">
        <w:rPr>
          <w:rFonts w:ascii="Verdana" w:hAnsi="Verdana" w:cs="Arial"/>
          <w:sz w:val="20"/>
          <w:szCs w:val="20"/>
        </w:rPr>
        <w:t>önemini</w:t>
      </w:r>
      <w:r w:rsidR="008F69BA" w:rsidRPr="000F46D8">
        <w:rPr>
          <w:rFonts w:ascii="Verdana" w:hAnsi="Verdana" w:cs="Arial"/>
          <w:sz w:val="20"/>
          <w:szCs w:val="20"/>
        </w:rPr>
        <w:t xml:space="preserve"> </w:t>
      </w:r>
      <w:r w:rsidRPr="000F46D8">
        <w:rPr>
          <w:rFonts w:ascii="Verdana" w:hAnsi="Verdana" w:cs="Arial"/>
          <w:sz w:val="20"/>
          <w:szCs w:val="20"/>
        </w:rPr>
        <w:t>daha iyi anlamış olduk</w:t>
      </w:r>
      <w:r w:rsidR="007E655C" w:rsidRPr="000F46D8">
        <w:rPr>
          <w:rFonts w:ascii="Verdana" w:hAnsi="Verdana" w:cs="Arial"/>
          <w:sz w:val="20"/>
          <w:szCs w:val="20"/>
        </w:rPr>
        <w:t xml:space="preserve">. Aynı zamanda lojistik </w:t>
      </w:r>
      <w:r w:rsidR="00D258A3" w:rsidRPr="000F46D8">
        <w:rPr>
          <w:rFonts w:ascii="Verdana" w:hAnsi="Verdana" w:cs="Arial"/>
          <w:sz w:val="20"/>
          <w:szCs w:val="20"/>
        </w:rPr>
        <w:t xml:space="preserve">de dünyanın hareket </w:t>
      </w:r>
      <w:r w:rsidR="008F69BA" w:rsidRPr="000F46D8">
        <w:rPr>
          <w:rFonts w:ascii="Verdana" w:hAnsi="Verdana" w:cs="Arial"/>
          <w:sz w:val="20"/>
          <w:szCs w:val="20"/>
        </w:rPr>
        <w:t xml:space="preserve">halinde </w:t>
      </w:r>
      <w:r w:rsidR="00D258A3" w:rsidRPr="000F46D8">
        <w:rPr>
          <w:rFonts w:ascii="Verdana" w:hAnsi="Verdana" w:cs="Arial"/>
          <w:sz w:val="20"/>
          <w:szCs w:val="20"/>
        </w:rPr>
        <w:t xml:space="preserve">ve bağlantıda kalmasını </w:t>
      </w:r>
      <w:r w:rsidR="008F69BA" w:rsidRPr="000F46D8">
        <w:rPr>
          <w:rFonts w:ascii="Verdana" w:hAnsi="Verdana" w:cs="Arial"/>
          <w:sz w:val="20"/>
          <w:szCs w:val="20"/>
        </w:rPr>
        <w:t>sağlayan</w:t>
      </w:r>
      <w:r w:rsidR="00D258A3" w:rsidRPr="000F46D8">
        <w:rPr>
          <w:rFonts w:ascii="Verdana" w:hAnsi="Verdana" w:cs="Arial"/>
          <w:sz w:val="20"/>
          <w:szCs w:val="20"/>
        </w:rPr>
        <w:t xml:space="preserve"> hayati sektörlerden biri.</w:t>
      </w:r>
      <w:r w:rsidR="009F2E8C">
        <w:rPr>
          <w:rFonts w:ascii="Verdana" w:hAnsi="Verdana" w:cs="Arial"/>
          <w:sz w:val="20"/>
          <w:szCs w:val="20"/>
        </w:rPr>
        <w:t xml:space="preserve"> </w:t>
      </w:r>
      <w:r w:rsidR="00B17ABF" w:rsidRPr="000F46D8">
        <w:rPr>
          <w:rFonts w:ascii="Verdana" w:hAnsi="Verdana" w:cs="Arial"/>
          <w:sz w:val="20"/>
          <w:szCs w:val="20"/>
        </w:rPr>
        <w:t>İçinde bulunduğumuz şartlarda, DHL Global Forwarding olarak müşterilerimizi pazar koşulları hakkında güncellemenin, lojistik faaliyetlerini planlamal</w:t>
      </w:r>
      <w:r w:rsidR="00D81654" w:rsidRPr="000F46D8">
        <w:rPr>
          <w:rFonts w:ascii="Verdana" w:hAnsi="Verdana" w:cs="Arial"/>
          <w:sz w:val="20"/>
          <w:szCs w:val="20"/>
        </w:rPr>
        <w:t xml:space="preserve">arı açısından faydalı olduğuna </w:t>
      </w:r>
      <w:r w:rsidR="00B17ABF" w:rsidRPr="000F46D8">
        <w:rPr>
          <w:rFonts w:ascii="Verdana" w:hAnsi="Verdana" w:cs="Arial"/>
          <w:sz w:val="20"/>
          <w:szCs w:val="20"/>
        </w:rPr>
        <w:t>inanıyoruz. Bu nedenle hava,</w:t>
      </w:r>
      <w:r w:rsidR="000F46D8">
        <w:rPr>
          <w:rFonts w:ascii="Verdana" w:hAnsi="Verdana" w:cs="Arial"/>
          <w:sz w:val="20"/>
          <w:szCs w:val="20"/>
        </w:rPr>
        <w:t xml:space="preserve"> </w:t>
      </w:r>
      <w:r w:rsidR="00B17ABF" w:rsidRPr="000F46D8">
        <w:rPr>
          <w:rFonts w:ascii="Verdana" w:hAnsi="Verdana" w:cs="Arial"/>
          <w:sz w:val="20"/>
          <w:szCs w:val="20"/>
        </w:rPr>
        <w:t xml:space="preserve">deniz ve karayolu taşımacılığı ve gümrük işlemleri hakkındaki tüm önemli güncel bilgileri ve haberleri içeren bir </w:t>
      </w:r>
      <w:r w:rsidR="000F46D8">
        <w:rPr>
          <w:rFonts w:ascii="Verdana" w:hAnsi="Verdana" w:cs="Arial"/>
          <w:sz w:val="20"/>
          <w:szCs w:val="20"/>
        </w:rPr>
        <w:t>‘</w:t>
      </w:r>
      <w:r w:rsidR="00B17ABF" w:rsidRPr="000F46D8">
        <w:rPr>
          <w:rFonts w:ascii="Verdana" w:hAnsi="Verdana" w:cs="Arial"/>
          <w:sz w:val="20"/>
          <w:szCs w:val="20"/>
        </w:rPr>
        <w:t>Güncel Sektör Bülteni</w:t>
      </w:r>
      <w:r w:rsidR="000F46D8">
        <w:rPr>
          <w:rFonts w:ascii="Verdana" w:hAnsi="Verdana" w:cs="Arial"/>
          <w:sz w:val="20"/>
          <w:szCs w:val="20"/>
        </w:rPr>
        <w:t>’</w:t>
      </w:r>
      <w:r w:rsidR="00B17ABF" w:rsidRPr="000F46D8">
        <w:rPr>
          <w:rFonts w:ascii="Verdana" w:hAnsi="Verdana" w:cs="Arial"/>
          <w:sz w:val="20"/>
          <w:szCs w:val="20"/>
        </w:rPr>
        <w:t>ni haftada 3 kez yenileyerek müşterilerimizle paylaş</w:t>
      </w:r>
      <w:r w:rsidR="009F2E8C">
        <w:rPr>
          <w:rFonts w:ascii="Verdana" w:hAnsi="Verdana" w:cs="Arial"/>
          <w:sz w:val="20"/>
          <w:szCs w:val="20"/>
        </w:rPr>
        <w:t>ıyoruz</w:t>
      </w:r>
      <w:r w:rsidR="00B17ABF" w:rsidRPr="000F46D8">
        <w:rPr>
          <w:rFonts w:ascii="Verdana" w:hAnsi="Verdana" w:cs="Arial"/>
          <w:sz w:val="20"/>
          <w:szCs w:val="20"/>
        </w:rPr>
        <w:t xml:space="preserve">. </w:t>
      </w:r>
    </w:p>
    <w:p w:rsidR="00F138F9" w:rsidRDefault="00F138F9" w:rsidP="000F46D8">
      <w:pPr>
        <w:spacing w:line="360" w:lineRule="auto"/>
        <w:jc w:val="both"/>
        <w:rPr>
          <w:rFonts w:ascii="Verdana" w:hAnsi="Verdana" w:cs="Arial"/>
          <w:sz w:val="20"/>
          <w:szCs w:val="20"/>
        </w:rPr>
      </w:pPr>
      <w:r w:rsidRPr="000F46D8">
        <w:rPr>
          <w:rFonts w:ascii="Verdana" w:hAnsi="Verdana" w:cs="Arial"/>
          <w:sz w:val="20"/>
          <w:szCs w:val="20"/>
        </w:rPr>
        <w:t xml:space="preserve">En iyi hizmeti sunmaya kararlı olmakla birlikte çalışanlarımızın ve müşterilerimizin güvenliği bizim için olağanüstü önemlidir. Türkiye’de hem ofislerimizde hem de depolarımızda çalışma düzenimizi yeniden şekillendirdik. Bu sayede bütün gümrüklü – gümrüksüz depolarımız, havaalanı ve limanlarda bulunan ofislerimiz ve </w:t>
      </w:r>
      <w:r w:rsidR="009F2E8C">
        <w:rPr>
          <w:rFonts w:ascii="Verdana" w:hAnsi="Verdana" w:cs="Arial"/>
          <w:sz w:val="20"/>
          <w:szCs w:val="20"/>
        </w:rPr>
        <w:t>İ</w:t>
      </w:r>
      <w:r w:rsidRPr="000F46D8">
        <w:rPr>
          <w:rFonts w:ascii="Verdana" w:hAnsi="Verdana" w:cs="Arial"/>
          <w:sz w:val="20"/>
          <w:szCs w:val="20"/>
        </w:rPr>
        <w:t>stanbul Havaalanı</w:t>
      </w:r>
      <w:r w:rsidR="009F2E8C">
        <w:rPr>
          <w:rFonts w:ascii="Verdana" w:hAnsi="Verdana" w:cs="Arial"/>
          <w:sz w:val="20"/>
          <w:szCs w:val="20"/>
        </w:rPr>
        <w:t>’</w:t>
      </w:r>
      <w:r w:rsidRPr="000F46D8">
        <w:rPr>
          <w:rFonts w:ascii="Verdana" w:hAnsi="Verdana" w:cs="Arial"/>
          <w:sz w:val="20"/>
          <w:szCs w:val="20"/>
        </w:rPr>
        <w:t xml:space="preserve">nda bulunan </w:t>
      </w:r>
      <w:r w:rsidRPr="000F46D8">
        <w:rPr>
          <w:rFonts w:ascii="Verdana" w:hAnsi="Verdana" w:cs="Arial"/>
          <w:sz w:val="20"/>
          <w:szCs w:val="20"/>
        </w:rPr>
        <w:lastRenderedPageBreak/>
        <w:t>depomuz aktif olarak faliyette ve müşterilerimize hizmet vermektedir.</w:t>
      </w:r>
      <w:r w:rsidR="009F2E8C">
        <w:rPr>
          <w:rFonts w:ascii="Verdana" w:hAnsi="Verdana" w:cs="Arial"/>
          <w:sz w:val="20"/>
          <w:szCs w:val="20"/>
        </w:rPr>
        <w:t xml:space="preserve"> </w:t>
      </w:r>
      <w:r w:rsidRPr="000F46D8">
        <w:rPr>
          <w:rFonts w:ascii="Verdana" w:hAnsi="Verdana" w:cs="Arial"/>
          <w:sz w:val="20"/>
          <w:szCs w:val="20"/>
        </w:rPr>
        <w:t>Sahadaki çalışanlarımıza ve elbette tüm sağlık personeline ve bu zorlu süreci atlatabilmemiz için emeği geçen herkese en büyük ve naçiz saygılarımı, en</w:t>
      </w:r>
      <w:r w:rsidR="00B17ABF" w:rsidRPr="000F46D8">
        <w:rPr>
          <w:rFonts w:ascii="Verdana" w:hAnsi="Verdana" w:cs="Arial"/>
          <w:sz w:val="20"/>
          <w:szCs w:val="20"/>
        </w:rPr>
        <w:t xml:space="preserve"> içten teşekkürlerimi sunarım.’</w:t>
      </w:r>
      <w:r w:rsidR="000F46D8">
        <w:rPr>
          <w:rFonts w:ascii="Verdana" w:hAnsi="Verdana" w:cs="Arial"/>
          <w:sz w:val="20"/>
          <w:szCs w:val="20"/>
        </w:rPr>
        <w:t xml:space="preserve"> dedi.</w:t>
      </w:r>
    </w:p>
    <w:p w:rsidR="009F2E8C" w:rsidRDefault="009F2E8C" w:rsidP="009F2E8C">
      <w:pPr>
        <w:spacing w:line="240" w:lineRule="auto"/>
        <w:jc w:val="both"/>
        <w:rPr>
          <w:rFonts w:ascii="Verdana" w:hAnsi="Verdana" w:cs="Arial"/>
          <w:b/>
          <w:bCs/>
          <w:sz w:val="18"/>
          <w:szCs w:val="18"/>
        </w:rPr>
      </w:pPr>
    </w:p>
    <w:p w:rsidR="009F2E8C" w:rsidRPr="009F2E8C" w:rsidRDefault="009F2E8C" w:rsidP="009F2E8C">
      <w:pPr>
        <w:spacing w:line="240" w:lineRule="auto"/>
        <w:jc w:val="both"/>
        <w:rPr>
          <w:rFonts w:ascii="Verdana" w:hAnsi="Verdana" w:cs="Arial"/>
          <w:b/>
          <w:bCs/>
          <w:sz w:val="18"/>
          <w:szCs w:val="18"/>
        </w:rPr>
      </w:pPr>
      <w:r w:rsidRPr="009F2E8C">
        <w:rPr>
          <w:rFonts w:ascii="Verdana" w:hAnsi="Verdana" w:cs="Arial"/>
          <w:b/>
          <w:bCs/>
          <w:sz w:val="18"/>
          <w:szCs w:val="18"/>
        </w:rPr>
        <w:t>İlgili Kişi:</w:t>
      </w:r>
    </w:p>
    <w:p w:rsidR="009F2E8C" w:rsidRPr="009F2E8C" w:rsidRDefault="009F2E8C" w:rsidP="009F2E8C">
      <w:pPr>
        <w:spacing w:line="240" w:lineRule="auto"/>
        <w:jc w:val="both"/>
        <w:rPr>
          <w:rFonts w:ascii="Verdana" w:hAnsi="Verdana" w:cs="Arial"/>
          <w:sz w:val="16"/>
          <w:szCs w:val="16"/>
        </w:rPr>
      </w:pPr>
      <w:r w:rsidRPr="009F2E8C">
        <w:rPr>
          <w:rFonts w:ascii="Verdana" w:hAnsi="Verdana" w:cs="Arial"/>
          <w:sz w:val="16"/>
          <w:szCs w:val="16"/>
        </w:rPr>
        <w:t>Ayşe Ekin Gündüz</w:t>
      </w:r>
    </w:p>
    <w:p w:rsidR="009F2E8C" w:rsidRPr="009F2E8C" w:rsidRDefault="009F2E8C" w:rsidP="009F2E8C">
      <w:pPr>
        <w:spacing w:line="240" w:lineRule="auto"/>
        <w:jc w:val="both"/>
        <w:rPr>
          <w:rFonts w:ascii="Verdana" w:hAnsi="Verdana" w:cs="Arial"/>
          <w:sz w:val="16"/>
          <w:szCs w:val="16"/>
        </w:rPr>
      </w:pPr>
      <w:r w:rsidRPr="009F2E8C">
        <w:rPr>
          <w:rFonts w:ascii="Verdana" w:hAnsi="Verdana" w:cs="Arial"/>
          <w:sz w:val="16"/>
          <w:szCs w:val="16"/>
        </w:rPr>
        <w:t xml:space="preserve">Marjinal </w:t>
      </w:r>
      <w:proofErr w:type="spellStart"/>
      <w:r w:rsidRPr="009F2E8C">
        <w:rPr>
          <w:rFonts w:ascii="Verdana" w:hAnsi="Verdana" w:cs="Arial"/>
          <w:sz w:val="16"/>
          <w:szCs w:val="16"/>
        </w:rPr>
        <w:t>Porter</w:t>
      </w:r>
      <w:proofErr w:type="spellEnd"/>
      <w:r w:rsidRPr="009F2E8C">
        <w:rPr>
          <w:rFonts w:ascii="Verdana" w:hAnsi="Verdana" w:cs="Arial"/>
          <w:sz w:val="16"/>
          <w:szCs w:val="16"/>
        </w:rPr>
        <w:t xml:space="preserve"> </w:t>
      </w:r>
      <w:proofErr w:type="spellStart"/>
      <w:r w:rsidRPr="009F2E8C">
        <w:rPr>
          <w:rFonts w:ascii="Verdana" w:hAnsi="Verdana" w:cs="Arial"/>
          <w:sz w:val="16"/>
          <w:szCs w:val="16"/>
        </w:rPr>
        <w:t>Novelli</w:t>
      </w:r>
      <w:proofErr w:type="spellEnd"/>
    </w:p>
    <w:p w:rsidR="009F2E8C" w:rsidRPr="009F2E8C" w:rsidRDefault="00E635BD" w:rsidP="009F2E8C">
      <w:pPr>
        <w:spacing w:line="240" w:lineRule="auto"/>
        <w:jc w:val="both"/>
        <w:rPr>
          <w:rFonts w:ascii="Verdana" w:hAnsi="Verdana" w:cs="Arial"/>
          <w:sz w:val="16"/>
          <w:szCs w:val="16"/>
        </w:rPr>
      </w:pPr>
      <w:hyperlink r:id="rId5" w:history="1">
        <w:r w:rsidR="009F2E8C" w:rsidRPr="000379F4">
          <w:rPr>
            <w:rStyle w:val="Kpr"/>
            <w:rFonts w:ascii="Verdana" w:hAnsi="Verdana" w:cs="Arial"/>
            <w:sz w:val="16"/>
            <w:szCs w:val="16"/>
          </w:rPr>
          <w:t>ayseg@marjinal.com.tr</w:t>
        </w:r>
      </w:hyperlink>
      <w:r w:rsidR="009F2E8C">
        <w:rPr>
          <w:rFonts w:ascii="Verdana" w:hAnsi="Verdana" w:cs="Arial"/>
          <w:sz w:val="16"/>
          <w:szCs w:val="16"/>
        </w:rPr>
        <w:t xml:space="preserve"> </w:t>
      </w:r>
    </w:p>
    <w:p w:rsidR="009F2E8C" w:rsidRPr="009F2E8C" w:rsidRDefault="009F2E8C" w:rsidP="009F2E8C">
      <w:pPr>
        <w:spacing w:line="240" w:lineRule="auto"/>
        <w:jc w:val="both"/>
        <w:rPr>
          <w:rFonts w:ascii="Verdana" w:hAnsi="Verdana" w:cs="Arial"/>
          <w:sz w:val="16"/>
          <w:szCs w:val="16"/>
        </w:rPr>
      </w:pPr>
      <w:r w:rsidRPr="009F2E8C">
        <w:rPr>
          <w:rFonts w:ascii="Verdana" w:hAnsi="Verdana" w:cs="Arial"/>
          <w:sz w:val="16"/>
          <w:szCs w:val="16"/>
        </w:rPr>
        <w:t>0212 219 29 71</w:t>
      </w:r>
    </w:p>
    <w:p w:rsidR="009F2E8C" w:rsidRPr="009F2E8C" w:rsidRDefault="009F2E8C" w:rsidP="009F2E8C">
      <w:pPr>
        <w:spacing w:line="240" w:lineRule="auto"/>
        <w:jc w:val="both"/>
        <w:rPr>
          <w:rFonts w:ascii="Verdana" w:hAnsi="Verdana" w:cs="Arial"/>
          <w:sz w:val="16"/>
          <w:szCs w:val="16"/>
        </w:rPr>
      </w:pPr>
      <w:r w:rsidRPr="009F2E8C">
        <w:rPr>
          <w:rFonts w:ascii="Verdana" w:hAnsi="Verdana" w:cs="Arial"/>
          <w:sz w:val="16"/>
          <w:szCs w:val="16"/>
        </w:rPr>
        <w:t xml:space="preserve"> </w:t>
      </w:r>
    </w:p>
    <w:p w:rsidR="00BB50D6" w:rsidRDefault="00BB50D6"/>
    <w:p w:rsidR="00A41D4B" w:rsidRPr="009F2E8C" w:rsidRDefault="00A41D4B" w:rsidP="00A41D4B">
      <w:pPr>
        <w:rPr>
          <w:rFonts w:ascii="Verdana" w:hAnsi="Verdana" w:cs="Arial"/>
          <w:b/>
          <w:sz w:val="16"/>
          <w:szCs w:val="16"/>
        </w:rPr>
      </w:pPr>
      <w:r w:rsidRPr="009F2E8C">
        <w:rPr>
          <w:rFonts w:ascii="Verdana" w:hAnsi="Verdana" w:cs="Arial"/>
          <w:b/>
          <w:sz w:val="16"/>
          <w:szCs w:val="16"/>
        </w:rPr>
        <w:t>DHL – Dünya’nın lojistik şirketi</w:t>
      </w:r>
    </w:p>
    <w:p w:rsidR="007F6F64" w:rsidRPr="009F2E8C" w:rsidRDefault="00A41D4B" w:rsidP="00A41D4B">
      <w:pPr>
        <w:rPr>
          <w:rFonts w:ascii="Verdana" w:hAnsi="Verdana" w:cs="Arial"/>
          <w:sz w:val="16"/>
          <w:szCs w:val="16"/>
        </w:rPr>
      </w:pPr>
      <w:r w:rsidRPr="009F2E8C">
        <w:rPr>
          <w:rFonts w:ascii="Verdana" w:hAnsi="Verdana" w:cs="Arial"/>
          <w:b/>
          <w:sz w:val="16"/>
          <w:szCs w:val="16"/>
        </w:rPr>
        <w:t>DHL,</w:t>
      </w:r>
      <w:r w:rsidRPr="009F2E8C">
        <w:rPr>
          <w:rFonts w:ascii="Verdana" w:hAnsi="Verdana" w:cs="Arial"/>
          <w:sz w:val="16"/>
          <w:szCs w:val="16"/>
        </w:rPr>
        <w:t xml:space="preserve"> lojistik sektörünün önde gelen global markasıdır. DHL bölümlerimiz, ulusal ve uluslararası </w:t>
      </w:r>
      <w:r w:rsidR="00114DC8" w:rsidRPr="009F2E8C">
        <w:rPr>
          <w:rFonts w:ascii="Verdana" w:hAnsi="Verdana" w:cs="Arial"/>
          <w:sz w:val="16"/>
          <w:szCs w:val="16"/>
        </w:rPr>
        <w:t>parsel teslimatında</w:t>
      </w:r>
      <w:r w:rsidR="007A6536" w:rsidRPr="009F2E8C">
        <w:rPr>
          <w:rFonts w:ascii="Verdana" w:hAnsi="Verdana" w:cs="Arial"/>
          <w:sz w:val="16"/>
          <w:szCs w:val="16"/>
        </w:rPr>
        <w:t>n,</w:t>
      </w:r>
      <w:r w:rsidR="00114DC8" w:rsidRPr="009F2E8C">
        <w:rPr>
          <w:rFonts w:ascii="Verdana" w:hAnsi="Verdana" w:cs="Arial"/>
          <w:sz w:val="16"/>
          <w:szCs w:val="16"/>
        </w:rPr>
        <w:t xml:space="preserve"> e-ticaret taşıma ve tamamlayıcı</w:t>
      </w:r>
      <w:r w:rsidR="007F6F64" w:rsidRPr="009F2E8C">
        <w:rPr>
          <w:rFonts w:ascii="Verdana" w:hAnsi="Verdana" w:cs="Arial"/>
          <w:sz w:val="16"/>
          <w:szCs w:val="16"/>
        </w:rPr>
        <w:t xml:space="preserve"> çözümlerine, </w:t>
      </w:r>
      <w:r w:rsidRPr="009F2E8C">
        <w:rPr>
          <w:rFonts w:ascii="Verdana" w:hAnsi="Verdana" w:cs="Arial"/>
          <w:sz w:val="16"/>
          <w:szCs w:val="16"/>
        </w:rPr>
        <w:t xml:space="preserve">uluslararası ekspres, </w:t>
      </w:r>
      <w:r w:rsidR="007F6F64" w:rsidRPr="009F2E8C">
        <w:rPr>
          <w:rFonts w:ascii="Verdana" w:hAnsi="Verdana" w:cs="Arial"/>
          <w:sz w:val="16"/>
          <w:szCs w:val="16"/>
        </w:rPr>
        <w:t>karayolu,</w:t>
      </w:r>
      <w:r w:rsidRPr="009F2E8C">
        <w:rPr>
          <w:rFonts w:ascii="Verdana" w:hAnsi="Verdana" w:cs="Arial"/>
          <w:sz w:val="16"/>
          <w:szCs w:val="16"/>
        </w:rPr>
        <w:t xml:space="preserve"> hava ve </w:t>
      </w:r>
      <w:r w:rsidR="007F6F64" w:rsidRPr="009F2E8C">
        <w:rPr>
          <w:rFonts w:ascii="Verdana" w:hAnsi="Verdana" w:cs="Arial"/>
          <w:sz w:val="16"/>
          <w:szCs w:val="16"/>
        </w:rPr>
        <w:t>deniz</w:t>
      </w:r>
      <w:r w:rsidRPr="009F2E8C">
        <w:rPr>
          <w:rFonts w:ascii="Verdana" w:hAnsi="Verdana" w:cs="Arial"/>
          <w:sz w:val="16"/>
          <w:szCs w:val="16"/>
        </w:rPr>
        <w:t xml:space="preserve"> taşımacılığından endüstriyel </w:t>
      </w:r>
      <w:r w:rsidR="007F6F64" w:rsidRPr="009F2E8C">
        <w:rPr>
          <w:rFonts w:ascii="Verdana" w:hAnsi="Verdana" w:cs="Arial"/>
          <w:sz w:val="16"/>
          <w:szCs w:val="16"/>
        </w:rPr>
        <w:t xml:space="preserve">projeler ve </w:t>
      </w:r>
      <w:r w:rsidRPr="009F2E8C">
        <w:rPr>
          <w:rFonts w:ascii="Verdana" w:hAnsi="Verdana" w:cs="Arial"/>
          <w:sz w:val="16"/>
          <w:szCs w:val="16"/>
        </w:rPr>
        <w:t xml:space="preserve">tedarik zinciri yönetimine kadar rakipsiz bir lojistik hizmetleri portföyü sunmaktadır. </w:t>
      </w:r>
      <w:r w:rsidR="007F6F64" w:rsidRPr="009F2E8C">
        <w:rPr>
          <w:rFonts w:ascii="Verdana" w:hAnsi="Verdana" w:cs="Arial"/>
          <w:sz w:val="16"/>
          <w:szCs w:val="16"/>
        </w:rPr>
        <w:t>DHL, dünya çapında 220'den fazla ülke ve bölgede yaklaşık 380.000 çalışanıyla, insanları ve işletmeleri güvenli ve güvenilir bir şekilde birbirine bağlayarak küresel sürdürülebilir ticaret akışlarını mümkün kılmaktadır. DHL, teknoloji, yaşam bilimleri ve sağlık, mühendislik, imalat ve enerji, oto-mobilite ve perakende gibi sektörler için ürettiği özel çözümler ile kararlı bir şekilde “Dünyanın lojistik şirketi” olarak konumlandırılmıştır.</w:t>
      </w:r>
    </w:p>
    <w:p w:rsidR="00F138F9" w:rsidRPr="009F2E8C" w:rsidRDefault="007F6F64" w:rsidP="00A41D4B">
      <w:pPr>
        <w:rPr>
          <w:rFonts w:ascii="Verdana" w:hAnsi="Verdana" w:cs="Arial"/>
          <w:sz w:val="16"/>
          <w:szCs w:val="16"/>
        </w:rPr>
      </w:pPr>
      <w:r w:rsidRPr="009F2E8C">
        <w:rPr>
          <w:rFonts w:ascii="Verdana" w:hAnsi="Verdana" w:cs="Arial"/>
          <w:sz w:val="16"/>
          <w:szCs w:val="16"/>
        </w:rPr>
        <w:t xml:space="preserve"> DHL, Deutsche Post DHL Group'un bir </w:t>
      </w:r>
      <w:r w:rsidR="009F5F53" w:rsidRPr="009F2E8C">
        <w:rPr>
          <w:rFonts w:ascii="Verdana" w:hAnsi="Verdana" w:cs="Arial"/>
          <w:sz w:val="16"/>
          <w:szCs w:val="16"/>
        </w:rPr>
        <w:t>parçasıdır</w:t>
      </w:r>
      <w:r w:rsidRPr="009F2E8C">
        <w:rPr>
          <w:rFonts w:ascii="Verdana" w:hAnsi="Verdana" w:cs="Arial"/>
          <w:sz w:val="16"/>
          <w:szCs w:val="16"/>
        </w:rPr>
        <w:t xml:space="preserve">. Grup, 2019 yılında 63 milyar </w:t>
      </w:r>
      <w:r w:rsidR="001179D1" w:rsidRPr="009F2E8C">
        <w:rPr>
          <w:rFonts w:ascii="Verdana" w:hAnsi="Verdana" w:cs="Arial"/>
          <w:sz w:val="16"/>
          <w:szCs w:val="16"/>
        </w:rPr>
        <w:t xml:space="preserve">Euro dan </w:t>
      </w:r>
      <w:r w:rsidRPr="009F2E8C">
        <w:rPr>
          <w:rFonts w:ascii="Verdana" w:hAnsi="Verdana" w:cs="Arial"/>
          <w:sz w:val="16"/>
          <w:szCs w:val="16"/>
        </w:rPr>
        <w:t xml:space="preserve">fazla </w:t>
      </w:r>
      <w:r w:rsidR="00593B07" w:rsidRPr="009F2E8C">
        <w:rPr>
          <w:rFonts w:ascii="Verdana" w:hAnsi="Verdana" w:cs="Arial"/>
          <w:sz w:val="16"/>
          <w:szCs w:val="16"/>
        </w:rPr>
        <w:t xml:space="preserve">ciro </w:t>
      </w:r>
      <w:r w:rsidRPr="009F2E8C">
        <w:rPr>
          <w:rFonts w:ascii="Verdana" w:hAnsi="Verdana" w:cs="Arial"/>
          <w:sz w:val="16"/>
          <w:szCs w:val="16"/>
        </w:rPr>
        <w:t xml:space="preserve">elde etti. Sürdürülebilir iş </w:t>
      </w:r>
      <w:r w:rsidR="00B81789" w:rsidRPr="009F2E8C">
        <w:rPr>
          <w:rFonts w:ascii="Verdana" w:hAnsi="Verdana" w:cs="Arial"/>
          <w:sz w:val="16"/>
          <w:szCs w:val="16"/>
        </w:rPr>
        <w:t xml:space="preserve">uygulamaları, </w:t>
      </w:r>
      <w:r w:rsidRPr="009F2E8C">
        <w:rPr>
          <w:rFonts w:ascii="Verdana" w:hAnsi="Verdana" w:cs="Arial"/>
          <w:sz w:val="16"/>
          <w:szCs w:val="16"/>
        </w:rPr>
        <w:t xml:space="preserve">topluma ve çevreye olan bağlılığıyla Grup, dünyaya olumlu </w:t>
      </w:r>
      <w:r w:rsidR="00B81789" w:rsidRPr="009F2E8C">
        <w:rPr>
          <w:rFonts w:ascii="Verdana" w:hAnsi="Verdana" w:cs="Arial"/>
          <w:sz w:val="16"/>
          <w:szCs w:val="16"/>
        </w:rPr>
        <w:t>katkılar sağlıyor.</w:t>
      </w:r>
      <w:r w:rsidRPr="009F2E8C">
        <w:rPr>
          <w:rFonts w:ascii="Verdana" w:hAnsi="Verdana" w:cs="Arial"/>
          <w:sz w:val="16"/>
          <w:szCs w:val="16"/>
        </w:rPr>
        <w:t>Deutsche Post DHL Group, 2050</w:t>
      </w:r>
      <w:r w:rsidR="00B81789" w:rsidRPr="009F2E8C">
        <w:rPr>
          <w:rFonts w:ascii="Verdana" w:hAnsi="Verdana" w:cs="Arial"/>
          <w:sz w:val="16"/>
          <w:szCs w:val="16"/>
        </w:rPr>
        <w:t xml:space="preserve"> yılına kadar lojistikte sıfır emisyonu</w:t>
      </w:r>
      <w:r w:rsidRPr="009F2E8C">
        <w:rPr>
          <w:rFonts w:ascii="Verdana" w:hAnsi="Verdana" w:cs="Arial"/>
          <w:sz w:val="16"/>
          <w:szCs w:val="16"/>
        </w:rPr>
        <w:t xml:space="preserve"> hedefliyor.</w:t>
      </w:r>
    </w:p>
    <w:p w:rsidR="00877A3E" w:rsidRPr="00877A3E" w:rsidRDefault="00877A3E" w:rsidP="00A41D4B">
      <w:pPr>
        <w:rPr>
          <w:sz w:val="20"/>
          <w:szCs w:val="20"/>
        </w:rPr>
      </w:pPr>
    </w:p>
    <w:sectPr w:rsidR="00877A3E" w:rsidRPr="0087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A4"/>
    <w:rsid w:val="00031D18"/>
    <w:rsid w:val="000F46D8"/>
    <w:rsid w:val="001019F1"/>
    <w:rsid w:val="00114DC8"/>
    <w:rsid w:val="001179D1"/>
    <w:rsid w:val="00284CBC"/>
    <w:rsid w:val="003800FC"/>
    <w:rsid w:val="003E0D12"/>
    <w:rsid w:val="004C4D31"/>
    <w:rsid w:val="005574F6"/>
    <w:rsid w:val="00565FA4"/>
    <w:rsid w:val="005817DB"/>
    <w:rsid w:val="00593B07"/>
    <w:rsid w:val="00600E84"/>
    <w:rsid w:val="00623BBE"/>
    <w:rsid w:val="006625E8"/>
    <w:rsid w:val="00695711"/>
    <w:rsid w:val="006E0F14"/>
    <w:rsid w:val="0072063E"/>
    <w:rsid w:val="00747D63"/>
    <w:rsid w:val="0077075E"/>
    <w:rsid w:val="007A6536"/>
    <w:rsid w:val="007E655C"/>
    <w:rsid w:val="007F6F64"/>
    <w:rsid w:val="00851D27"/>
    <w:rsid w:val="00863F06"/>
    <w:rsid w:val="00877A3E"/>
    <w:rsid w:val="008D1D35"/>
    <w:rsid w:val="008F69BA"/>
    <w:rsid w:val="00975884"/>
    <w:rsid w:val="009A303C"/>
    <w:rsid w:val="009F2E8C"/>
    <w:rsid w:val="009F5F53"/>
    <w:rsid w:val="00A41D4B"/>
    <w:rsid w:val="00B128E4"/>
    <w:rsid w:val="00B17ABF"/>
    <w:rsid w:val="00B66156"/>
    <w:rsid w:val="00B81789"/>
    <w:rsid w:val="00B9446C"/>
    <w:rsid w:val="00BB50D6"/>
    <w:rsid w:val="00BD5044"/>
    <w:rsid w:val="00C220AA"/>
    <w:rsid w:val="00C63ADF"/>
    <w:rsid w:val="00D047A6"/>
    <w:rsid w:val="00D258A3"/>
    <w:rsid w:val="00D46E89"/>
    <w:rsid w:val="00D81654"/>
    <w:rsid w:val="00D96E83"/>
    <w:rsid w:val="00DF1D57"/>
    <w:rsid w:val="00E02627"/>
    <w:rsid w:val="00E31929"/>
    <w:rsid w:val="00E635BD"/>
    <w:rsid w:val="00EC1E18"/>
    <w:rsid w:val="00F13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D991"/>
  <w15:chartTrackingRefBased/>
  <w15:docId w15:val="{FBAC5FDB-4390-4722-870B-0BC729A5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02627"/>
    <w:rPr>
      <w:sz w:val="16"/>
      <w:szCs w:val="16"/>
    </w:rPr>
  </w:style>
  <w:style w:type="paragraph" w:styleId="AklamaMetni">
    <w:name w:val="annotation text"/>
    <w:basedOn w:val="Normal"/>
    <w:link w:val="AklamaMetniChar"/>
    <w:uiPriority w:val="99"/>
    <w:semiHidden/>
    <w:unhideWhenUsed/>
    <w:rsid w:val="00E026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2627"/>
    <w:rPr>
      <w:sz w:val="20"/>
      <w:szCs w:val="20"/>
    </w:rPr>
  </w:style>
  <w:style w:type="paragraph" w:styleId="BalonMetni">
    <w:name w:val="Balloon Text"/>
    <w:basedOn w:val="Normal"/>
    <w:link w:val="BalonMetniChar"/>
    <w:uiPriority w:val="99"/>
    <w:semiHidden/>
    <w:unhideWhenUsed/>
    <w:rsid w:val="00E026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2627"/>
    <w:rPr>
      <w:rFonts w:ascii="Segoe UI" w:hAnsi="Segoe UI" w:cs="Segoe UI"/>
      <w:sz w:val="18"/>
      <w:szCs w:val="18"/>
    </w:rPr>
  </w:style>
  <w:style w:type="character" w:styleId="Kpr">
    <w:name w:val="Hyperlink"/>
    <w:basedOn w:val="VarsaylanParagrafYazTipi"/>
    <w:uiPriority w:val="99"/>
    <w:unhideWhenUsed/>
    <w:rsid w:val="009F2E8C"/>
    <w:rPr>
      <w:color w:val="0563C1" w:themeColor="hyperlink"/>
      <w:u w:val="single"/>
    </w:rPr>
  </w:style>
  <w:style w:type="character" w:styleId="zmlenmeyenBahsetme">
    <w:name w:val="Unresolved Mention"/>
    <w:basedOn w:val="VarsaylanParagrafYazTipi"/>
    <w:uiPriority w:val="99"/>
    <w:semiHidden/>
    <w:unhideWhenUsed/>
    <w:rsid w:val="009F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524319">
      <w:bodyDiv w:val="1"/>
      <w:marLeft w:val="0"/>
      <w:marRight w:val="0"/>
      <w:marTop w:val="0"/>
      <w:marBottom w:val="0"/>
      <w:divBdr>
        <w:top w:val="none" w:sz="0" w:space="0" w:color="auto"/>
        <w:left w:val="none" w:sz="0" w:space="0" w:color="auto"/>
        <w:bottom w:val="none" w:sz="0" w:space="0" w:color="auto"/>
        <w:right w:val="none" w:sz="0" w:space="0" w:color="auto"/>
      </w:divBdr>
    </w:div>
    <w:div w:id="1705599051">
      <w:bodyDiv w:val="1"/>
      <w:marLeft w:val="0"/>
      <w:marRight w:val="0"/>
      <w:marTop w:val="0"/>
      <w:marBottom w:val="0"/>
      <w:divBdr>
        <w:top w:val="none" w:sz="0" w:space="0" w:color="auto"/>
        <w:left w:val="none" w:sz="0" w:space="0" w:color="auto"/>
        <w:bottom w:val="none" w:sz="0" w:space="0" w:color="auto"/>
        <w:right w:val="none" w:sz="0" w:space="0" w:color="auto"/>
      </w:divBdr>
      <w:divsChild>
        <w:div w:id="1147627781">
          <w:marLeft w:val="0"/>
          <w:marRight w:val="0"/>
          <w:marTop w:val="0"/>
          <w:marBottom w:val="0"/>
          <w:divBdr>
            <w:top w:val="none" w:sz="0" w:space="0" w:color="auto"/>
            <w:left w:val="none" w:sz="0" w:space="0" w:color="auto"/>
            <w:bottom w:val="none" w:sz="0" w:space="0" w:color="auto"/>
            <w:right w:val="none" w:sz="0" w:space="0" w:color="auto"/>
          </w:divBdr>
          <w:divsChild>
            <w:div w:id="199588217">
              <w:marLeft w:val="0"/>
              <w:marRight w:val="0"/>
              <w:marTop w:val="0"/>
              <w:marBottom w:val="0"/>
              <w:divBdr>
                <w:top w:val="none" w:sz="0" w:space="0" w:color="auto"/>
                <w:left w:val="none" w:sz="0" w:space="0" w:color="auto"/>
                <w:bottom w:val="none" w:sz="0" w:space="0" w:color="auto"/>
                <w:right w:val="none" w:sz="0" w:space="0" w:color="auto"/>
              </w:divBdr>
              <w:divsChild>
                <w:div w:id="2059816392">
                  <w:marLeft w:val="0"/>
                  <w:marRight w:val="0"/>
                  <w:marTop w:val="0"/>
                  <w:marBottom w:val="0"/>
                  <w:divBdr>
                    <w:top w:val="none" w:sz="0" w:space="0" w:color="auto"/>
                    <w:left w:val="none" w:sz="0" w:space="0" w:color="auto"/>
                    <w:bottom w:val="none" w:sz="0" w:space="0" w:color="auto"/>
                    <w:right w:val="none" w:sz="0" w:space="0" w:color="auto"/>
                  </w:divBdr>
                  <w:divsChild>
                    <w:div w:id="793406351">
                      <w:marLeft w:val="0"/>
                      <w:marRight w:val="0"/>
                      <w:marTop w:val="0"/>
                      <w:marBottom w:val="0"/>
                      <w:divBdr>
                        <w:top w:val="none" w:sz="0" w:space="0" w:color="auto"/>
                        <w:left w:val="none" w:sz="0" w:space="0" w:color="auto"/>
                        <w:bottom w:val="none" w:sz="0" w:space="0" w:color="auto"/>
                        <w:right w:val="none" w:sz="0" w:space="0" w:color="auto"/>
                      </w:divBdr>
                      <w:divsChild>
                        <w:div w:id="1400207329">
                          <w:marLeft w:val="0"/>
                          <w:marRight w:val="0"/>
                          <w:marTop w:val="0"/>
                          <w:marBottom w:val="0"/>
                          <w:divBdr>
                            <w:top w:val="none" w:sz="0" w:space="0" w:color="auto"/>
                            <w:left w:val="none" w:sz="0" w:space="0" w:color="auto"/>
                            <w:bottom w:val="none" w:sz="0" w:space="0" w:color="auto"/>
                            <w:right w:val="none" w:sz="0" w:space="0" w:color="auto"/>
                          </w:divBdr>
                          <w:divsChild>
                            <w:div w:id="1853110582">
                              <w:marLeft w:val="0"/>
                              <w:marRight w:val="300"/>
                              <w:marTop w:val="180"/>
                              <w:marBottom w:val="0"/>
                              <w:divBdr>
                                <w:top w:val="none" w:sz="0" w:space="0" w:color="auto"/>
                                <w:left w:val="none" w:sz="0" w:space="0" w:color="auto"/>
                                <w:bottom w:val="none" w:sz="0" w:space="0" w:color="auto"/>
                                <w:right w:val="none" w:sz="0" w:space="0" w:color="auto"/>
                              </w:divBdr>
                              <w:divsChild>
                                <w:div w:id="1246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92688">
          <w:marLeft w:val="0"/>
          <w:marRight w:val="0"/>
          <w:marTop w:val="0"/>
          <w:marBottom w:val="0"/>
          <w:divBdr>
            <w:top w:val="none" w:sz="0" w:space="0" w:color="auto"/>
            <w:left w:val="none" w:sz="0" w:space="0" w:color="auto"/>
            <w:bottom w:val="none" w:sz="0" w:space="0" w:color="auto"/>
            <w:right w:val="none" w:sz="0" w:space="0" w:color="auto"/>
          </w:divBdr>
          <w:divsChild>
            <w:div w:id="1428964935">
              <w:marLeft w:val="0"/>
              <w:marRight w:val="0"/>
              <w:marTop w:val="0"/>
              <w:marBottom w:val="0"/>
              <w:divBdr>
                <w:top w:val="none" w:sz="0" w:space="0" w:color="auto"/>
                <w:left w:val="none" w:sz="0" w:space="0" w:color="auto"/>
                <w:bottom w:val="none" w:sz="0" w:space="0" w:color="auto"/>
                <w:right w:val="none" w:sz="0" w:space="0" w:color="auto"/>
              </w:divBdr>
              <w:divsChild>
                <w:div w:id="449396312">
                  <w:marLeft w:val="0"/>
                  <w:marRight w:val="0"/>
                  <w:marTop w:val="0"/>
                  <w:marBottom w:val="0"/>
                  <w:divBdr>
                    <w:top w:val="none" w:sz="0" w:space="0" w:color="auto"/>
                    <w:left w:val="none" w:sz="0" w:space="0" w:color="auto"/>
                    <w:bottom w:val="none" w:sz="0" w:space="0" w:color="auto"/>
                    <w:right w:val="none" w:sz="0" w:space="0" w:color="auto"/>
                  </w:divBdr>
                  <w:divsChild>
                    <w:div w:id="655688445">
                      <w:marLeft w:val="0"/>
                      <w:marRight w:val="0"/>
                      <w:marTop w:val="0"/>
                      <w:marBottom w:val="0"/>
                      <w:divBdr>
                        <w:top w:val="none" w:sz="0" w:space="0" w:color="auto"/>
                        <w:left w:val="none" w:sz="0" w:space="0" w:color="auto"/>
                        <w:bottom w:val="none" w:sz="0" w:space="0" w:color="auto"/>
                        <w:right w:val="none" w:sz="0" w:space="0" w:color="auto"/>
                      </w:divBdr>
                      <w:divsChild>
                        <w:div w:id="1501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yseg@marjina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7993-B6A9-46F1-BF3F-2D59BB85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612</Words>
  <Characters>3491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DHL</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Ozveren (DHL TR)</dc:creator>
  <cp:keywords/>
  <dc:description/>
  <cp:lastModifiedBy>Cumhur Karabacakoğlu</cp:lastModifiedBy>
  <cp:revision>4</cp:revision>
  <dcterms:created xsi:type="dcterms:W3CDTF">2020-04-15T14:57:00Z</dcterms:created>
  <dcterms:modified xsi:type="dcterms:W3CDTF">2020-04-15T16:02:00Z</dcterms:modified>
</cp:coreProperties>
</file>