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70B9436C" w:rsidR="004C3445" w:rsidRPr="00502C94" w:rsidRDefault="00BC497E" w:rsidP="00801B3B">
      <w:pPr>
        <w:pStyle w:val="ListeParagraf"/>
        <w:tabs>
          <w:tab w:val="left" w:pos="2424"/>
        </w:tabs>
        <w:sectPr w:rsidR="004C3445" w:rsidRPr="00502C94" w:rsidSect="00D34307">
          <w:headerReference w:type="default" r:id="rId11"/>
          <w:footerReference w:type="default" r:id="rId12"/>
          <w:type w:val="continuous"/>
          <w:pgSz w:w="11910" w:h="16840"/>
          <w:pgMar w:top="567" w:right="567" w:bottom="817" w:left="567" w:header="576" w:footer="576" w:gutter="0"/>
          <w:cols w:space="720"/>
          <w:docGrid w:linePitch="299"/>
        </w:sectPr>
      </w:pPr>
      <w:r w:rsidRPr="00502C94">
        <w:rPr>
          <w:noProof/>
          <w:lang w:val="tr-TR" w:eastAsia="tr-TR"/>
        </w:rPr>
        <mc:AlternateContent>
          <mc:Choice Requires="wps">
            <w:drawing>
              <wp:anchor distT="0" distB="0" distL="114300" distR="114300" simplePos="0" relativeHeight="251660288" behindDoc="0" locked="0" layoutInCell="1" allowOverlap="1" wp14:anchorId="3130DAA2" wp14:editId="705C4874">
                <wp:simplePos x="0" y="0"/>
                <wp:positionH relativeFrom="column">
                  <wp:posOffset>-188595</wp:posOffset>
                </wp:positionH>
                <wp:positionV relativeFrom="paragraph">
                  <wp:posOffset>4445</wp:posOffset>
                </wp:positionV>
                <wp:extent cx="4362450" cy="16764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167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0B8C83" w14:textId="44D8A6D0" w:rsidR="00B550A4" w:rsidRPr="008D1248" w:rsidRDefault="009D4496" w:rsidP="00AF3502">
                            <w:pPr>
                              <w:rPr>
                                <w:rFonts w:eastAsiaTheme="minorHAnsi"/>
                                <w:b/>
                                <w:caps/>
                                <w:color w:val="000000" w:themeColor="text1"/>
                                <w:sz w:val="44"/>
                                <w:szCs w:val="44"/>
                                <w:lang w:val="tr-TR"/>
                              </w:rPr>
                            </w:pPr>
                            <w:r>
                              <w:rPr>
                                <w:rFonts w:eastAsiaTheme="minorHAnsi"/>
                                <w:b/>
                                <w:color w:val="000000" w:themeColor="text1"/>
                                <w:sz w:val="44"/>
                                <w:szCs w:val="44"/>
                                <w:lang w:val="tr-TR"/>
                              </w:rPr>
                              <w:t>NHBC</w:t>
                            </w:r>
                            <w:r w:rsidRPr="008D1248">
                              <w:rPr>
                                <w:rFonts w:eastAsiaTheme="minorHAnsi"/>
                                <w:b/>
                                <w:color w:val="000000" w:themeColor="text1"/>
                                <w:sz w:val="44"/>
                                <w:szCs w:val="44"/>
                                <w:lang w:val="tr-TR"/>
                              </w:rPr>
                              <w:t xml:space="preserve"> yapı d</w:t>
                            </w:r>
                            <w:r>
                              <w:rPr>
                                <w:rFonts w:eastAsiaTheme="minorHAnsi"/>
                                <w:b/>
                                <w:color w:val="000000" w:themeColor="text1"/>
                                <w:sz w:val="44"/>
                                <w:szCs w:val="44"/>
                                <w:lang w:val="tr-TR"/>
                              </w:rPr>
                              <w:t>enetim görevlilerini dayanıklı Panasoni</w:t>
                            </w:r>
                            <w:r w:rsidRPr="008D1248">
                              <w:rPr>
                                <w:rFonts w:eastAsiaTheme="minorHAnsi"/>
                                <w:b/>
                                <w:color w:val="000000" w:themeColor="text1"/>
                                <w:sz w:val="44"/>
                                <w:szCs w:val="44"/>
                                <w:lang w:val="tr-TR"/>
                              </w:rPr>
                              <w:t>c tabletleriyle donatıyor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35pt;width:343.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" filled="f" stroked="f">
                <v:path arrowok="t"/>
                <v:textbox>
                  <w:txbxContent>
                    <w:p w14:paraId="710B8C83" w14:textId="44D8A6D0" w:rsidR="00B550A4" w:rsidRPr="008D1248" w:rsidRDefault="009D4496" w:rsidP="00AF3502">
                      <w:pPr>
                        <w:rPr>
                          <w:rFonts w:eastAsiaTheme="minorHAnsi"/>
                          <w:b/>
                          <w:caps/>
                          <w:color w:val="000000" w:themeColor="text1"/>
                          <w:sz w:val="44"/>
                          <w:szCs w:val="44"/>
                          <w:lang w:val="tr-TR"/>
                        </w:rPr>
                      </w:pPr>
                      <w:r>
                        <w:rPr>
                          <w:rFonts w:eastAsiaTheme="minorHAnsi"/>
                          <w:b/>
                          <w:color w:val="000000" w:themeColor="text1"/>
                          <w:sz w:val="44"/>
                          <w:szCs w:val="44"/>
                          <w:lang w:val="tr-TR"/>
                        </w:rPr>
                        <w:t>NHBC</w:t>
                      </w:r>
                      <w:r w:rsidRPr="008D1248">
                        <w:rPr>
                          <w:rFonts w:eastAsiaTheme="minorHAnsi"/>
                          <w:b/>
                          <w:color w:val="000000" w:themeColor="text1"/>
                          <w:sz w:val="44"/>
                          <w:szCs w:val="44"/>
                          <w:lang w:val="tr-TR"/>
                        </w:rPr>
                        <w:t xml:space="preserve"> yapı d</w:t>
                      </w:r>
                      <w:r>
                        <w:rPr>
                          <w:rFonts w:eastAsiaTheme="minorHAnsi"/>
                          <w:b/>
                          <w:color w:val="000000" w:themeColor="text1"/>
                          <w:sz w:val="44"/>
                          <w:szCs w:val="44"/>
                          <w:lang w:val="tr-TR"/>
                        </w:rPr>
                        <w:t>enetim görevlilerini dayanıklı Panasoni</w:t>
                      </w:r>
                      <w:r w:rsidRPr="008D1248">
                        <w:rPr>
                          <w:rFonts w:eastAsiaTheme="minorHAnsi"/>
                          <w:b/>
                          <w:color w:val="000000" w:themeColor="text1"/>
                          <w:sz w:val="44"/>
                          <w:szCs w:val="44"/>
                          <w:lang w:val="tr-TR"/>
                        </w:rPr>
                        <w:t>c tabletleriyle donatıyor</w:t>
                      </w:r>
                    </w:p>
                  </w:txbxContent>
                </v:textbox>
                <w10:wrap type="square"/>
              </v:shape>
            </w:pict>
          </mc:Fallback>
        </mc:AlternateContent>
      </w:r>
      <w:r w:rsidR="0010503A" w:rsidRPr="00502C94">
        <w:rPr>
          <w:noProof/>
          <w:lang w:val="tr-TR" w:eastAsia="tr-TR"/>
        </w:rPr>
        <w:drawing>
          <wp:anchor distT="0" distB="0" distL="114300" distR="114300" simplePos="0" relativeHeight="251656192" behindDoc="1" locked="0" layoutInCell="1" allowOverlap="1" wp14:anchorId="2AED503C" wp14:editId="0E5C6DDD">
            <wp:simplePos x="0" y="0"/>
            <wp:positionH relativeFrom="column">
              <wp:posOffset>-123825</wp:posOffset>
            </wp:positionH>
            <wp:positionV relativeFrom="paragraph">
              <wp:posOffset>8255</wp:posOffset>
            </wp:positionV>
            <wp:extent cx="4221480" cy="1501140"/>
            <wp:effectExtent l="0" t="0" r="7620" b="381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221480" cy="1501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4FD90" w14:textId="2CC7C70C" w:rsidR="00B550A4" w:rsidRPr="00502C94" w:rsidRDefault="00741244" w:rsidP="009E5AA7">
      <w:pPr>
        <w:pStyle w:val="GvdeMetni"/>
        <w:spacing w:line="278" w:lineRule="auto"/>
        <w:ind w:right="864"/>
        <w:jc w:val="both"/>
        <w:rPr>
          <w:rFonts w:eastAsia="MS Mincho" w:cs="Times New Roman"/>
          <w:b/>
          <w:i/>
          <w:noProof/>
          <w:color w:val="000000"/>
          <w:sz w:val="20"/>
          <w:szCs w:val="20"/>
          <w:lang w:val="tr-TR" w:eastAsia="ja-JP"/>
        </w:rPr>
      </w:pPr>
      <w:r w:rsidRPr="00502C94">
        <w:rPr>
          <w:rFonts w:eastAsia="MS Mincho" w:cs="Times New Roman"/>
          <w:b/>
          <w:i/>
          <w:noProof/>
          <w:color w:val="000000"/>
          <w:sz w:val="20"/>
          <w:szCs w:val="20"/>
          <w:lang w:val="tr-TR" w:eastAsia="ja-JP"/>
        </w:rPr>
        <w:t>C</w:t>
      </w:r>
      <w:r w:rsidR="00B550A4" w:rsidRPr="00502C94">
        <w:rPr>
          <w:rFonts w:eastAsia="MS Mincho" w:cs="Times New Roman"/>
          <w:b/>
          <w:i/>
          <w:noProof/>
          <w:color w:val="000000"/>
          <w:sz w:val="20"/>
          <w:szCs w:val="20"/>
          <w:lang w:val="tr-TR" w:eastAsia="ja-JP"/>
        </w:rPr>
        <w:t>ihazların her yıl 1 milyondan fazla denetimde nasıl rol aldığını</w:t>
      </w:r>
      <w:r w:rsidRPr="00502C94">
        <w:rPr>
          <w:rFonts w:eastAsia="MS Mincho" w:cs="Times New Roman"/>
          <w:b/>
          <w:i/>
          <w:noProof/>
          <w:color w:val="000000"/>
          <w:sz w:val="20"/>
          <w:szCs w:val="20"/>
          <w:lang w:val="tr-TR" w:eastAsia="ja-JP"/>
        </w:rPr>
        <w:t xml:space="preserve"> </w:t>
      </w:r>
      <w:hyperlink r:id="rId14" w:history="1">
        <w:r w:rsidRPr="00502C94">
          <w:rPr>
            <w:rStyle w:val="Kpr"/>
            <w:rFonts w:eastAsia="MS Mincho" w:cs="Times New Roman"/>
            <w:b/>
            <w:i/>
            <w:noProof/>
            <w:szCs w:val="20"/>
            <w:lang w:val="tr-TR" w:eastAsia="ja-JP"/>
          </w:rPr>
          <w:t>buradan</w:t>
        </w:r>
      </w:hyperlink>
      <w:r w:rsidR="00B550A4" w:rsidRPr="00502C94">
        <w:rPr>
          <w:rFonts w:eastAsia="MS Mincho" w:cs="Times New Roman"/>
          <w:b/>
          <w:i/>
          <w:noProof/>
          <w:color w:val="000000"/>
          <w:sz w:val="20"/>
          <w:szCs w:val="20"/>
          <w:lang w:val="tr-TR" w:eastAsia="ja-JP"/>
        </w:rPr>
        <w:t xml:space="preserve"> izleyebilirsiniz.</w:t>
      </w:r>
    </w:p>
    <w:p w14:paraId="047CFED5" w14:textId="77777777" w:rsidR="00BC497E" w:rsidRPr="00502C94" w:rsidRDefault="00BC497E" w:rsidP="009E5AA7">
      <w:pPr>
        <w:pStyle w:val="GvdeMetni"/>
        <w:spacing w:line="278" w:lineRule="auto"/>
        <w:ind w:right="864"/>
        <w:jc w:val="both"/>
        <w:rPr>
          <w:b/>
          <w:color w:val="231F20"/>
        </w:rPr>
      </w:pPr>
    </w:p>
    <w:p w14:paraId="0ABAA8CA" w14:textId="1FE3916D" w:rsidR="00B550A4" w:rsidRPr="00502C94" w:rsidRDefault="00B550A4"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İngiltere’nin öncü</w:t>
      </w:r>
      <w:r w:rsidR="00C1655D" w:rsidRPr="00502C94">
        <w:rPr>
          <w:rFonts w:eastAsia="MS Mincho" w:cs="Times New Roman"/>
          <w:noProof/>
          <w:color w:val="000000"/>
          <w:sz w:val="20"/>
          <w:szCs w:val="20"/>
          <w:lang w:val="tr-TR"/>
        </w:rPr>
        <w:t xml:space="preserve"> </w:t>
      </w:r>
      <w:r w:rsidR="002A57F1" w:rsidRPr="00502C94">
        <w:rPr>
          <w:rFonts w:eastAsia="MS Mincho" w:cs="Times New Roman"/>
          <w:noProof/>
          <w:color w:val="000000"/>
          <w:sz w:val="20"/>
          <w:szCs w:val="20"/>
          <w:lang w:val="tr-TR"/>
        </w:rPr>
        <w:t xml:space="preserve">konut </w:t>
      </w:r>
      <w:r w:rsidR="00C1655D" w:rsidRPr="00502C94">
        <w:rPr>
          <w:rFonts w:eastAsia="MS Mincho" w:cs="Times New Roman"/>
          <w:noProof/>
          <w:color w:val="000000"/>
          <w:sz w:val="20"/>
          <w:szCs w:val="20"/>
          <w:lang w:val="tr-TR"/>
        </w:rPr>
        <w:t>sigortası sağlayıcısı NHBC, yapı denetim görevlilerini dayanıklı Panasonic TOUGHBOOK M1 tabletlerle donattı. Çalışanlar tabletleri inşaat alanlarını ziyaret ederken ve evden çalışırken kullanıyor.</w:t>
      </w:r>
    </w:p>
    <w:p w14:paraId="3E309B5B" w14:textId="77777777" w:rsidR="00BC497E" w:rsidRPr="00502C94" w:rsidRDefault="00BC497E" w:rsidP="00BC497E">
      <w:pPr>
        <w:jc w:val="both"/>
        <w:rPr>
          <w:rFonts w:eastAsia="MS Mincho" w:cs="Times New Roman"/>
          <w:noProof/>
          <w:color w:val="000000"/>
          <w:sz w:val="20"/>
          <w:szCs w:val="20"/>
        </w:rPr>
      </w:pPr>
    </w:p>
    <w:p w14:paraId="3BAD9798" w14:textId="01799B3B" w:rsidR="00C1655D" w:rsidRPr="00502C94" w:rsidRDefault="00C1655D"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 xml:space="preserve">Uzun zamandır NHBC’nin 375 yapı denetim görevlisi ziyaret ettikleri inşaat alanlarına dair bulgularını kağıt ve kalemle not alırken, </w:t>
      </w:r>
      <w:r w:rsidR="00DE431E" w:rsidRPr="00502C94">
        <w:rPr>
          <w:rFonts w:eastAsia="MS Mincho" w:cs="Times New Roman"/>
          <w:noProof/>
          <w:color w:val="000000"/>
          <w:sz w:val="20"/>
          <w:szCs w:val="20"/>
          <w:lang w:val="tr-TR"/>
        </w:rPr>
        <w:t xml:space="preserve">bu </w:t>
      </w:r>
      <w:r w:rsidRPr="00502C94">
        <w:rPr>
          <w:rFonts w:eastAsia="MS Mincho" w:cs="Times New Roman"/>
          <w:noProof/>
          <w:color w:val="000000"/>
          <w:sz w:val="20"/>
          <w:szCs w:val="20"/>
          <w:lang w:val="tr-TR"/>
        </w:rPr>
        <w:t xml:space="preserve">bulgularını laptoplarına kaydetmeden önce kamerayla fotoğraf çekiyordu. </w:t>
      </w:r>
      <w:r w:rsidR="00A739AF" w:rsidRPr="00502C94">
        <w:rPr>
          <w:rFonts w:eastAsia="MS Mincho" w:cs="Times New Roman"/>
          <w:noProof/>
          <w:color w:val="000000"/>
          <w:sz w:val="20"/>
          <w:szCs w:val="20"/>
          <w:lang w:val="tr-TR"/>
        </w:rPr>
        <w:t xml:space="preserve">NHBC, yapı denetim görevlilerine sunduğu mobil teknolojiyi güncellemek istedi ve onları hem alan ziyaretlerinde kullanabilecekleri hem de evden çalışırken masaüstü bilgisayar olarak </w:t>
      </w:r>
      <w:r w:rsidR="00640F42" w:rsidRPr="00502C94">
        <w:rPr>
          <w:rFonts w:eastAsia="MS Mincho" w:cs="Times New Roman"/>
          <w:noProof/>
          <w:color w:val="000000"/>
          <w:sz w:val="20"/>
          <w:szCs w:val="20"/>
          <w:lang w:val="tr-TR"/>
        </w:rPr>
        <w:t>yardımcı ola</w:t>
      </w:r>
      <w:r w:rsidR="00DE431E" w:rsidRPr="00502C94">
        <w:rPr>
          <w:rFonts w:eastAsia="MS Mincho" w:cs="Times New Roman"/>
          <w:noProof/>
          <w:color w:val="000000"/>
          <w:sz w:val="20"/>
          <w:szCs w:val="20"/>
          <w:lang w:val="tr-TR"/>
        </w:rPr>
        <w:t>bilece</w:t>
      </w:r>
      <w:r w:rsidR="00640F42" w:rsidRPr="00502C94">
        <w:rPr>
          <w:rFonts w:eastAsia="MS Mincho" w:cs="Times New Roman"/>
          <w:noProof/>
          <w:color w:val="000000"/>
          <w:sz w:val="20"/>
          <w:szCs w:val="20"/>
          <w:lang w:val="tr-TR"/>
        </w:rPr>
        <w:t>k tek ve dayanıklı bir cihazla donattı.</w:t>
      </w:r>
    </w:p>
    <w:p w14:paraId="3E8CBFB1" w14:textId="77777777" w:rsidR="00BC497E" w:rsidRPr="00502C94" w:rsidRDefault="00BC497E" w:rsidP="00BC497E">
      <w:pPr>
        <w:jc w:val="both"/>
        <w:rPr>
          <w:rFonts w:eastAsia="MS Mincho" w:cs="Times New Roman"/>
          <w:noProof/>
          <w:color w:val="000000"/>
          <w:sz w:val="20"/>
          <w:szCs w:val="20"/>
        </w:rPr>
      </w:pPr>
    </w:p>
    <w:p w14:paraId="42123114" w14:textId="1F936E80" w:rsidR="00640F42" w:rsidRPr="00502C94" w:rsidRDefault="00640F42"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NHBC Program / Proje Yöneticisi Chris Borah, konuyla ilgili şunları söyledi: “Yeni cihazlarımızın bir inşaat alanının sert koşulların</w:t>
      </w:r>
      <w:r w:rsidR="00C46D96" w:rsidRPr="00502C94">
        <w:rPr>
          <w:rFonts w:eastAsia="MS Mincho" w:cs="Times New Roman"/>
          <w:noProof/>
          <w:color w:val="000000"/>
          <w:sz w:val="20"/>
          <w:szCs w:val="20"/>
          <w:lang w:val="tr-TR"/>
        </w:rPr>
        <w:t>d</w:t>
      </w:r>
      <w:r w:rsidRPr="00502C94">
        <w:rPr>
          <w:rFonts w:eastAsia="MS Mincho" w:cs="Times New Roman"/>
          <w:noProof/>
          <w:color w:val="000000"/>
          <w:sz w:val="20"/>
          <w:szCs w:val="20"/>
          <w:lang w:val="tr-TR"/>
        </w:rPr>
        <w:t xml:space="preserve">a </w:t>
      </w:r>
      <w:r w:rsidR="00C46D96" w:rsidRPr="00502C94">
        <w:rPr>
          <w:rFonts w:eastAsia="MS Mincho" w:cs="Times New Roman"/>
          <w:noProof/>
          <w:color w:val="000000"/>
          <w:sz w:val="20"/>
          <w:szCs w:val="20"/>
          <w:lang w:val="tr-TR"/>
        </w:rPr>
        <w:t>bile kullanılacak</w:t>
      </w:r>
      <w:r w:rsidRPr="00502C94">
        <w:rPr>
          <w:rFonts w:eastAsia="MS Mincho" w:cs="Times New Roman"/>
          <w:noProof/>
          <w:color w:val="000000"/>
          <w:sz w:val="20"/>
          <w:szCs w:val="20"/>
          <w:lang w:val="tr-TR"/>
        </w:rPr>
        <w:t xml:space="preserve"> kadar dayanıklı, dışarıda taşınabilecek kadar hafif ve gün ışığında bile okuna</w:t>
      </w:r>
      <w:r w:rsidR="00C46D96" w:rsidRPr="00502C94">
        <w:rPr>
          <w:rFonts w:eastAsia="MS Mincho" w:cs="Times New Roman"/>
          <w:noProof/>
          <w:color w:val="000000"/>
          <w:sz w:val="20"/>
          <w:szCs w:val="20"/>
          <w:lang w:val="tr-TR"/>
        </w:rPr>
        <w:t>bilecek</w:t>
      </w:r>
      <w:r w:rsidRPr="00502C94">
        <w:rPr>
          <w:rFonts w:eastAsia="MS Mincho" w:cs="Times New Roman"/>
          <w:noProof/>
          <w:color w:val="000000"/>
          <w:sz w:val="20"/>
          <w:szCs w:val="20"/>
          <w:lang w:val="tr-TR"/>
        </w:rPr>
        <w:t xml:space="preserve"> </w:t>
      </w:r>
      <w:r w:rsidR="00CA061C" w:rsidRPr="00502C94">
        <w:rPr>
          <w:rFonts w:eastAsia="MS Mincho" w:cs="Times New Roman"/>
          <w:noProof/>
          <w:color w:val="000000"/>
          <w:sz w:val="20"/>
          <w:szCs w:val="20"/>
          <w:lang w:val="tr-TR"/>
        </w:rPr>
        <w:t xml:space="preserve">bir </w:t>
      </w:r>
      <w:r w:rsidRPr="00502C94">
        <w:rPr>
          <w:rFonts w:eastAsia="MS Mincho" w:cs="Times New Roman"/>
          <w:noProof/>
          <w:color w:val="000000"/>
          <w:sz w:val="20"/>
          <w:szCs w:val="20"/>
          <w:lang w:val="tr-TR"/>
        </w:rPr>
        <w:t>ekrana sahip olması gerekiyordu.</w:t>
      </w:r>
      <w:r w:rsidR="00A27943" w:rsidRPr="00502C94">
        <w:rPr>
          <w:rFonts w:eastAsia="MS Mincho" w:cs="Times New Roman"/>
          <w:noProof/>
          <w:color w:val="000000"/>
          <w:sz w:val="20"/>
          <w:szCs w:val="20"/>
          <w:lang w:val="tr-TR"/>
        </w:rPr>
        <w:t xml:space="preserve"> Aynı zamanda cihazın sistem ve uygulamalarımızla uyumlu olması için işletim sistemi olarak Android yerine Microsoft Windows’u kullanmasını istiyorduk.”</w:t>
      </w:r>
    </w:p>
    <w:p w14:paraId="568F9479" w14:textId="77777777" w:rsidR="00BC497E" w:rsidRPr="00502C94" w:rsidRDefault="00BC497E" w:rsidP="00BC497E">
      <w:pPr>
        <w:jc w:val="both"/>
        <w:rPr>
          <w:rFonts w:eastAsia="MS Mincho" w:cs="Times New Roman"/>
          <w:noProof/>
          <w:color w:val="000000"/>
          <w:sz w:val="20"/>
          <w:szCs w:val="20"/>
        </w:rPr>
      </w:pPr>
    </w:p>
    <w:p w14:paraId="6B2DDB98" w14:textId="42373AD3" w:rsidR="00A27943" w:rsidRPr="00502C94" w:rsidRDefault="00A27943"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Oluşturulan kısa bir listenin ardından yapı denetim görevlileri iki cihazı saha koşullarında ve ofis ortamında test etti. NHBC, yapılan testlerin ardından tercihini Panasonic’ten yana kullandı. Chris sözlerine şu şekilde devam etti: “</w:t>
      </w:r>
      <w:r w:rsidR="007C6AC6" w:rsidRPr="00502C94">
        <w:rPr>
          <w:rFonts w:eastAsia="MS Mincho" w:cs="Times New Roman"/>
          <w:noProof/>
          <w:color w:val="000000"/>
          <w:sz w:val="20"/>
          <w:szCs w:val="20"/>
          <w:lang w:val="tr-TR"/>
        </w:rPr>
        <w:t>Panasonic tabletleri d</w:t>
      </w:r>
      <w:r w:rsidRPr="00502C94">
        <w:rPr>
          <w:rFonts w:eastAsia="MS Mincho" w:cs="Times New Roman"/>
          <w:noProof/>
          <w:color w:val="000000"/>
          <w:sz w:val="20"/>
          <w:szCs w:val="20"/>
          <w:lang w:val="tr-TR"/>
        </w:rPr>
        <w:t xml:space="preserve">aha küçük, </w:t>
      </w:r>
      <w:r w:rsidR="007C6AC6" w:rsidRPr="00502C94">
        <w:rPr>
          <w:rFonts w:eastAsia="MS Mincho" w:cs="Times New Roman"/>
          <w:noProof/>
          <w:color w:val="000000"/>
          <w:sz w:val="20"/>
          <w:szCs w:val="20"/>
          <w:lang w:val="tr-TR"/>
        </w:rPr>
        <w:t xml:space="preserve">daha </w:t>
      </w:r>
      <w:r w:rsidRPr="00502C94">
        <w:rPr>
          <w:rFonts w:eastAsia="MS Mincho" w:cs="Times New Roman"/>
          <w:noProof/>
          <w:color w:val="000000"/>
          <w:sz w:val="20"/>
          <w:szCs w:val="20"/>
          <w:lang w:val="tr-TR"/>
        </w:rPr>
        <w:t>hafif ve taşı</w:t>
      </w:r>
      <w:r w:rsidR="00DE431E" w:rsidRPr="00502C94">
        <w:rPr>
          <w:rFonts w:eastAsia="MS Mincho" w:cs="Times New Roman"/>
          <w:noProof/>
          <w:color w:val="000000"/>
          <w:sz w:val="20"/>
          <w:szCs w:val="20"/>
          <w:lang w:val="tr-TR"/>
        </w:rPr>
        <w:t>n</w:t>
      </w:r>
      <w:r w:rsidRPr="00502C94">
        <w:rPr>
          <w:rFonts w:eastAsia="MS Mincho" w:cs="Times New Roman"/>
          <w:noProof/>
          <w:color w:val="000000"/>
          <w:sz w:val="20"/>
          <w:szCs w:val="20"/>
          <w:lang w:val="tr-TR"/>
        </w:rPr>
        <w:t xml:space="preserve">ması </w:t>
      </w:r>
      <w:r w:rsidR="007C6AC6" w:rsidRPr="00502C94">
        <w:rPr>
          <w:rFonts w:eastAsia="MS Mincho" w:cs="Times New Roman"/>
          <w:noProof/>
          <w:color w:val="000000"/>
          <w:sz w:val="20"/>
          <w:szCs w:val="20"/>
          <w:lang w:val="tr-TR"/>
        </w:rPr>
        <w:t xml:space="preserve">daha </w:t>
      </w:r>
      <w:r w:rsidRPr="00502C94">
        <w:rPr>
          <w:rFonts w:eastAsia="MS Mincho" w:cs="Times New Roman"/>
          <w:noProof/>
          <w:color w:val="000000"/>
          <w:sz w:val="20"/>
          <w:szCs w:val="20"/>
          <w:lang w:val="tr-TR"/>
        </w:rPr>
        <w:t>kolay</w:t>
      </w:r>
      <w:r w:rsidR="007C6AC6" w:rsidRPr="00502C94">
        <w:rPr>
          <w:rFonts w:eastAsia="MS Mincho" w:cs="Times New Roman"/>
          <w:noProof/>
          <w:color w:val="000000"/>
          <w:sz w:val="20"/>
          <w:szCs w:val="20"/>
          <w:lang w:val="tr-TR"/>
        </w:rPr>
        <w:t xml:space="preserve">. Tüm bunların yanında performansı ve klavyeyle kullanım için özel girişinin olması da bir masaüstü bilgisayar gibi </w:t>
      </w:r>
      <w:r w:rsidR="00DE431E" w:rsidRPr="00502C94">
        <w:rPr>
          <w:rFonts w:eastAsia="MS Mincho" w:cs="Times New Roman"/>
          <w:noProof/>
          <w:color w:val="000000"/>
          <w:sz w:val="20"/>
          <w:szCs w:val="20"/>
          <w:lang w:val="tr-TR"/>
        </w:rPr>
        <w:t>çalışmasını</w:t>
      </w:r>
      <w:r w:rsidR="007C6AC6" w:rsidRPr="00502C94">
        <w:rPr>
          <w:rFonts w:eastAsia="MS Mincho" w:cs="Times New Roman"/>
          <w:noProof/>
          <w:color w:val="000000"/>
          <w:sz w:val="20"/>
          <w:szCs w:val="20"/>
          <w:lang w:val="tr-TR"/>
        </w:rPr>
        <w:t xml:space="preserve"> sağlıyor ve evden </w:t>
      </w:r>
      <w:r w:rsidR="00DE431E" w:rsidRPr="00502C94">
        <w:rPr>
          <w:rFonts w:eastAsia="MS Mincho" w:cs="Times New Roman"/>
          <w:noProof/>
          <w:color w:val="000000"/>
          <w:sz w:val="20"/>
          <w:szCs w:val="20"/>
          <w:lang w:val="tr-TR"/>
        </w:rPr>
        <w:t>çalışıldığı zamanlarda</w:t>
      </w:r>
      <w:r w:rsidR="007C6AC6" w:rsidRPr="00502C94">
        <w:rPr>
          <w:rFonts w:eastAsia="MS Mincho" w:cs="Times New Roman"/>
          <w:noProof/>
          <w:color w:val="000000"/>
          <w:sz w:val="20"/>
          <w:szCs w:val="20"/>
          <w:lang w:val="tr-TR"/>
        </w:rPr>
        <w:t xml:space="preserve"> kolaylık sağlıyor. Hepsi göz önünde bulundurulduğunda</w:t>
      </w:r>
      <w:r w:rsidR="00DE431E" w:rsidRPr="00502C94">
        <w:rPr>
          <w:rFonts w:eastAsia="MS Mincho" w:cs="Times New Roman"/>
          <w:noProof/>
          <w:color w:val="000000"/>
          <w:sz w:val="20"/>
          <w:szCs w:val="20"/>
          <w:lang w:val="tr-TR"/>
        </w:rPr>
        <w:t>,</w:t>
      </w:r>
      <w:r w:rsidR="007C6AC6" w:rsidRPr="00502C94">
        <w:rPr>
          <w:rFonts w:eastAsia="MS Mincho" w:cs="Times New Roman"/>
          <w:noProof/>
          <w:color w:val="000000"/>
          <w:sz w:val="20"/>
          <w:szCs w:val="20"/>
          <w:lang w:val="tr-TR"/>
        </w:rPr>
        <w:t xml:space="preserve"> Panasonic tabletleri görevlilerimiz için en uygun cihaz.”</w:t>
      </w:r>
    </w:p>
    <w:p w14:paraId="74FAE0C2" w14:textId="77777777" w:rsidR="00BC497E" w:rsidRPr="00502C94" w:rsidRDefault="00BC497E" w:rsidP="00BC497E">
      <w:pPr>
        <w:jc w:val="both"/>
        <w:rPr>
          <w:rFonts w:eastAsia="MS Mincho" w:cs="Times New Roman"/>
          <w:noProof/>
          <w:color w:val="000000"/>
          <w:sz w:val="20"/>
          <w:szCs w:val="20"/>
        </w:rPr>
      </w:pPr>
    </w:p>
    <w:p w14:paraId="1AA637E0" w14:textId="6A6FB3DA" w:rsidR="007C6AC6" w:rsidRPr="00502C94" w:rsidRDefault="007C6AC6"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Artık NHBC yapı denetim görevlileri, tüm gün boyunca Panasonic TOUGH</w:t>
      </w:r>
      <w:r w:rsidR="00F54647" w:rsidRPr="00502C94">
        <w:rPr>
          <w:rFonts w:eastAsia="MS Mincho" w:cs="Times New Roman"/>
          <w:noProof/>
          <w:color w:val="000000"/>
          <w:sz w:val="20"/>
          <w:szCs w:val="20"/>
          <w:lang w:val="tr-TR"/>
        </w:rPr>
        <w:t>BOOK M1 tabletlerini kullanıyor. Aynı zamanda</w:t>
      </w:r>
      <w:r w:rsidRPr="00502C94">
        <w:rPr>
          <w:rFonts w:eastAsia="MS Mincho" w:cs="Times New Roman"/>
          <w:noProof/>
          <w:color w:val="000000"/>
          <w:sz w:val="20"/>
          <w:szCs w:val="20"/>
          <w:lang w:val="tr-TR"/>
        </w:rPr>
        <w:t xml:space="preserve"> </w:t>
      </w:r>
      <w:r w:rsidR="00F54647" w:rsidRPr="00502C94">
        <w:rPr>
          <w:rFonts w:eastAsia="MS Mincho" w:cs="Times New Roman"/>
          <w:noProof/>
          <w:color w:val="000000"/>
          <w:sz w:val="20"/>
          <w:szCs w:val="20"/>
          <w:lang w:val="tr-TR"/>
        </w:rPr>
        <w:t xml:space="preserve">tabletleriyle </w:t>
      </w:r>
      <w:r w:rsidRPr="00502C94">
        <w:rPr>
          <w:rFonts w:eastAsia="MS Mincho" w:cs="Times New Roman"/>
          <w:noProof/>
          <w:color w:val="000000"/>
          <w:sz w:val="20"/>
          <w:szCs w:val="20"/>
          <w:lang w:val="tr-TR"/>
        </w:rPr>
        <w:t>tüm yıl boyunca bir milyondan fazla</w:t>
      </w:r>
      <w:r w:rsidR="00F54647" w:rsidRPr="00502C94">
        <w:rPr>
          <w:rFonts w:eastAsia="MS Mincho" w:cs="Times New Roman"/>
          <w:noProof/>
          <w:color w:val="000000"/>
          <w:sz w:val="20"/>
          <w:szCs w:val="20"/>
          <w:lang w:val="tr-TR"/>
        </w:rPr>
        <w:t xml:space="preserve"> inşaatın önemli</w:t>
      </w:r>
      <w:r w:rsidRPr="00502C94">
        <w:rPr>
          <w:rFonts w:eastAsia="MS Mincho" w:cs="Times New Roman"/>
          <w:noProof/>
          <w:color w:val="000000"/>
          <w:sz w:val="20"/>
          <w:szCs w:val="20"/>
          <w:lang w:val="tr-TR"/>
        </w:rPr>
        <w:t xml:space="preserve"> yapı</w:t>
      </w:r>
      <w:r w:rsidR="00F54647" w:rsidRPr="00502C94">
        <w:rPr>
          <w:rFonts w:eastAsia="MS Mincho" w:cs="Times New Roman"/>
          <w:noProof/>
          <w:color w:val="000000"/>
          <w:sz w:val="20"/>
          <w:szCs w:val="20"/>
          <w:lang w:val="tr-TR"/>
        </w:rPr>
        <w:t>m aşamalarını</w:t>
      </w:r>
      <w:r w:rsidRPr="00502C94">
        <w:rPr>
          <w:rFonts w:eastAsia="MS Mincho" w:cs="Times New Roman"/>
          <w:noProof/>
          <w:color w:val="000000"/>
          <w:sz w:val="20"/>
          <w:szCs w:val="20"/>
          <w:lang w:val="tr-TR"/>
        </w:rPr>
        <w:t xml:space="preserve"> denet</w:t>
      </w:r>
      <w:r w:rsidR="00F54647" w:rsidRPr="00502C94">
        <w:rPr>
          <w:rFonts w:eastAsia="MS Mincho" w:cs="Times New Roman"/>
          <w:noProof/>
          <w:color w:val="000000"/>
          <w:sz w:val="20"/>
          <w:szCs w:val="20"/>
          <w:lang w:val="tr-TR"/>
        </w:rPr>
        <w:t>liyor</w:t>
      </w:r>
      <w:r w:rsidRPr="00502C94">
        <w:rPr>
          <w:rFonts w:eastAsia="MS Mincho" w:cs="Times New Roman"/>
          <w:noProof/>
          <w:color w:val="000000"/>
          <w:sz w:val="20"/>
          <w:szCs w:val="20"/>
          <w:lang w:val="tr-TR"/>
        </w:rPr>
        <w:t xml:space="preserve"> ve yüksek kaliteli ve yeni evlerin </w:t>
      </w:r>
      <w:r w:rsidR="00F54647" w:rsidRPr="00502C94">
        <w:rPr>
          <w:rFonts w:eastAsia="MS Mincho" w:cs="Times New Roman"/>
          <w:noProof/>
          <w:color w:val="000000"/>
          <w:sz w:val="20"/>
          <w:szCs w:val="20"/>
          <w:lang w:val="tr-TR"/>
        </w:rPr>
        <w:t>piyasada yer almasını</w:t>
      </w:r>
      <w:r w:rsidRPr="00502C94">
        <w:rPr>
          <w:rFonts w:eastAsia="MS Mincho" w:cs="Times New Roman"/>
          <w:noProof/>
          <w:color w:val="000000"/>
          <w:sz w:val="20"/>
          <w:szCs w:val="20"/>
          <w:lang w:val="tr-TR"/>
        </w:rPr>
        <w:t xml:space="preserve"> sağlayarak sektör</w:t>
      </w:r>
      <w:r w:rsidR="00DE431E" w:rsidRPr="00502C94">
        <w:rPr>
          <w:rFonts w:eastAsia="MS Mincho" w:cs="Times New Roman"/>
          <w:noProof/>
          <w:color w:val="000000"/>
          <w:sz w:val="20"/>
          <w:szCs w:val="20"/>
          <w:lang w:val="tr-TR"/>
        </w:rPr>
        <w:t>ü</w:t>
      </w:r>
      <w:r w:rsidRPr="00502C94">
        <w:rPr>
          <w:rFonts w:eastAsia="MS Mincho" w:cs="Times New Roman"/>
          <w:noProof/>
          <w:color w:val="000000"/>
          <w:sz w:val="20"/>
          <w:szCs w:val="20"/>
          <w:lang w:val="tr-TR"/>
        </w:rPr>
        <w:t xml:space="preserve"> destek</w:t>
      </w:r>
      <w:r w:rsidR="00DE431E" w:rsidRPr="00502C94">
        <w:rPr>
          <w:rFonts w:eastAsia="MS Mincho" w:cs="Times New Roman"/>
          <w:noProof/>
          <w:color w:val="000000"/>
          <w:sz w:val="20"/>
          <w:szCs w:val="20"/>
          <w:lang w:val="tr-TR"/>
        </w:rPr>
        <w:t>liyor</w:t>
      </w:r>
      <w:r w:rsidRPr="00502C94">
        <w:rPr>
          <w:rFonts w:eastAsia="MS Mincho" w:cs="Times New Roman"/>
          <w:noProof/>
          <w:color w:val="000000"/>
          <w:sz w:val="20"/>
          <w:szCs w:val="20"/>
          <w:lang w:val="tr-TR"/>
        </w:rPr>
        <w:t>.</w:t>
      </w:r>
      <w:r w:rsidR="00F54647" w:rsidRPr="00502C94">
        <w:rPr>
          <w:rFonts w:eastAsia="MS Mincho" w:cs="Times New Roman"/>
          <w:noProof/>
          <w:color w:val="000000"/>
          <w:sz w:val="20"/>
          <w:szCs w:val="20"/>
          <w:lang w:val="tr-TR"/>
        </w:rPr>
        <w:t xml:space="preserve"> Görevliler her gün işlerini cihazları üzerinden alıyor ve edindikleri bilgileri kaydetmek için tabletlerini kullanıyor. </w:t>
      </w:r>
      <w:r w:rsidR="007B7D06" w:rsidRPr="00502C94">
        <w:rPr>
          <w:rFonts w:eastAsia="MS Mincho" w:cs="Times New Roman"/>
          <w:noProof/>
          <w:color w:val="000000"/>
          <w:sz w:val="20"/>
          <w:szCs w:val="20"/>
          <w:lang w:val="tr-TR"/>
        </w:rPr>
        <w:t xml:space="preserve">NHBC, önümüzdeki aylarda </w:t>
      </w:r>
      <w:r w:rsidR="00F54647" w:rsidRPr="00502C94">
        <w:rPr>
          <w:rFonts w:eastAsia="MS Mincho" w:cs="Times New Roman"/>
          <w:noProof/>
          <w:color w:val="000000"/>
          <w:sz w:val="20"/>
          <w:szCs w:val="20"/>
          <w:lang w:val="tr-TR"/>
        </w:rPr>
        <w:t>Panasonic cihazlarına yeni eklenen esnek fotoğraf ve video özellikleri</w:t>
      </w:r>
      <w:r w:rsidR="007B7D06" w:rsidRPr="00502C94">
        <w:rPr>
          <w:rFonts w:eastAsia="MS Mincho" w:cs="Times New Roman"/>
          <w:noProof/>
          <w:color w:val="000000"/>
          <w:sz w:val="20"/>
          <w:szCs w:val="20"/>
          <w:lang w:val="tr-TR"/>
        </w:rPr>
        <w:t xml:space="preserve">nden </w:t>
      </w:r>
      <w:r w:rsidR="00F54647" w:rsidRPr="00502C94">
        <w:rPr>
          <w:rFonts w:eastAsia="MS Mincho" w:cs="Times New Roman"/>
          <w:noProof/>
          <w:color w:val="000000"/>
          <w:sz w:val="20"/>
          <w:szCs w:val="20"/>
          <w:lang w:val="tr-TR"/>
        </w:rPr>
        <w:t xml:space="preserve">güç alacak yeni </w:t>
      </w:r>
      <w:r w:rsidR="00E07B15" w:rsidRPr="00502C94">
        <w:rPr>
          <w:rFonts w:eastAsia="MS Mincho" w:cs="Times New Roman"/>
          <w:noProof/>
          <w:color w:val="000000"/>
          <w:sz w:val="20"/>
          <w:szCs w:val="20"/>
          <w:lang w:val="tr-TR"/>
        </w:rPr>
        <w:t>fonksiyonlarını tanıtacak.</w:t>
      </w:r>
    </w:p>
    <w:p w14:paraId="650B7645" w14:textId="77777777" w:rsidR="00BC497E" w:rsidRPr="00502C94" w:rsidRDefault="00BC497E" w:rsidP="00BC497E">
      <w:pPr>
        <w:jc w:val="both"/>
        <w:rPr>
          <w:rFonts w:eastAsia="MS Mincho" w:cs="Times New Roman"/>
          <w:noProof/>
          <w:color w:val="000000"/>
          <w:sz w:val="20"/>
          <w:szCs w:val="20"/>
        </w:rPr>
      </w:pPr>
    </w:p>
    <w:p w14:paraId="3E113F69" w14:textId="62A860A8" w:rsidR="00E07B15" w:rsidRPr="00502C94" w:rsidRDefault="00E07B15"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 xml:space="preserve">Görevliler, evden çalışırken NHBC markalı cihazlarını Panasonic’in özel girişinin yanı sıra klavye, fare ve ekranla bir araya getirdiğinde masaüstü bilgisayar gibi kullanabiliyor. Ofisle hep iletişim halinde kalmak için ideal olan bu kurulum sayesinde görevliler verilen en son eğitimlerden ve sektörün en iyi </w:t>
      </w:r>
      <w:r w:rsidR="002A57F1" w:rsidRPr="00502C94">
        <w:rPr>
          <w:rFonts w:eastAsia="MS Mincho" w:cs="Times New Roman"/>
          <w:noProof/>
          <w:color w:val="000000"/>
          <w:sz w:val="20"/>
          <w:szCs w:val="20"/>
          <w:lang w:val="tr-TR"/>
        </w:rPr>
        <w:t xml:space="preserve">uygulamalarını öğrenmekten </w:t>
      </w:r>
      <w:r w:rsidRPr="00502C94">
        <w:rPr>
          <w:rFonts w:eastAsia="MS Mincho" w:cs="Times New Roman"/>
          <w:noProof/>
          <w:color w:val="000000"/>
          <w:sz w:val="20"/>
          <w:szCs w:val="20"/>
          <w:lang w:val="tr-TR"/>
        </w:rPr>
        <w:t>geri kalmıyor.</w:t>
      </w:r>
    </w:p>
    <w:p w14:paraId="3E999540" w14:textId="77777777" w:rsidR="00BC497E" w:rsidRPr="00502C94" w:rsidRDefault="00BC497E" w:rsidP="00BC497E">
      <w:pPr>
        <w:jc w:val="both"/>
        <w:rPr>
          <w:rFonts w:eastAsia="MS Mincho" w:cs="Times New Roman"/>
          <w:b/>
          <w:noProof/>
          <w:color w:val="000000"/>
          <w:sz w:val="20"/>
          <w:szCs w:val="20"/>
        </w:rPr>
      </w:pPr>
    </w:p>
    <w:p w14:paraId="0001C880" w14:textId="60CCE2DD" w:rsidR="0067025D" w:rsidRPr="00502C94" w:rsidRDefault="0067025D" w:rsidP="00BC497E">
      <w:pPr>
        <w:jc w:val="both"/>
        <w:rPr>
          <w:rFonts w:eastAsia="MS Mincho" w:cs="Times New Roman"/>
          <w:b/>
          <w:noProof/>
          <w:color w:val="000000"/>
          <w:sz w:val="20"/>
          <w:szCs w:val="20"/>
          <w:lang w:val="tr-TR"/>
        </w:rPr>
      </w:pPr>
      <w:r w:rsidRPr="00502C94">
        <w:rPr>
          <w:rFonts w:eastAsia="MS Mincho" w:cs="Times New Roman"/>
          <w:b/>
          <w:noProof/>
          <w:color w:val="000000"/>
          <w:sz w:val="20"/>
          <w:szCs w:val="20"/>
          <w:lang w:val="tr-TR"/>
        </w:rPr>
        <w:t>Ertesi gün yeni cihaz veriliyor</w:t>
      </w:r>
    </w:p>
    <w:p w14:paraId="2F2832B8" w14:textId="61083F91" w:rsidR="0067025D" w:rsidRPr="00502C94" w:rsidRDefault="0067025D"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Panasonic, NHBC’ye verdiği tüm cihazları önceden yapılandırarak iletiyor ve böylece yapı denetim görevlileri, yeni cihazlarını kutusundan çıkardığı anda kullanmaya başlayabiliyor. 5 yıllık hizmet anlaşmasının bir parçası olarak hasar almış ya da çalınmış cihazların yerine bir sonraki gün sabah 9’da yeni cihaz</w:t>
      </w:r>
      <w:r w:rsidR="00741244" w:rsidRPr="00502C94">
        <w:rPr>
          <w:rFonts w:eastAsia="MS Mincho" w:cs="Times New Roman"/>
          <w:noProof/>
          <w:color w:val="000000"/>
          <w:sz w:val="20"/>
          <w:szCs w:val="20"/>
          <w:lang w:val="tr-TR"/>
        </w:rPr>
        <w:t>lar</w:t>
      </w:r>
      <w:r w:rsidRPr="00502C94">
        <w:rPr>
          <w:rFonts w:eastAsia="MS Mincho" w:cs="Times New Roman"/>
          <w:noProof/>
          <w:color w:val="000000"/>
          <w:sz w:val="20"/>
          <w:szCs w:val="20"/>
          <w:lang w:val="tr-TR"/>
        </w:rPr>
        <w:t xml:space="preserve"> görevlilere ulaştırılıyor. Böylece görevliler işleri için en uygun cihazlarından hiçbir zaman mahrum kalmıyor.</w:t>
      </w:r>
    </w:p>
    <w:p w14:paraId="24053DFC" w14:textId="77777777" w:rsidR="00BC497E" w:rsidRPr="00502C94" w:rsidRDefault="00BC497E" w:rsidP="00BC497E">
      <w:pPr>
        <w:jc w:val="both"/>
        <w:rPr>
          <w:rFonts w:eastAsia="MS Mincho" w:cs="Times New Roman"/>
          <w:noProof/>
          <w:color w:val="000000"/>
          <w:sz w:val="20"/>
          <w:szCs w:val="20"/>
        </w:rPr>
      </w:pPr>
    </w:p>
    <w:p w14:paraId="11564E24" w14:textId="5BB890BB" w:rsidR="0067025D" w:rsidRPr="00502C94" w:rsidRDefault="0067025D" w:rsidP="00BC497E">
      <w:pPr>
        <w:jc w:val="both"/>
        <w:rPr>
          <w:rFonts w:eastAsia="MS Mincho" w:cs="Times New Roman"/>
          <w:noProof/>
          <w:color w:val="000000"/>
          <w:sz w:val="20"/>
          <w:szCs w:val="20"/>
          <w:lang w:val="tr-TR"/>
        </w:rPr>
      </w:pPr>
      <w:r w:rsidRPr="00502C94">
        <w:rPr>
          <w:rFonts w:eastAsia="MS Mincho" w:cs="Times New Roman"/>
          <w:noProof/>
          <w:color w:val="000000"/>
          <w:sz w:val="20"/>
          <w:szCs w:val="20"/>
          <w:lang w:val="tr-TR"/>
        </w:rPr>
        <w:t>NHBC Kıdemli Program Yöneticisi Taz Johal ise “Panasonic</w:t>
      </w:r>
      <w:r w:rsidR="00741244" w:rsidRPr="00502C94">
        <w:rPr>
          <w:rFonts w:eastAsia="MS Mincho" w:cs="Times New Roman"/>
          <w:noProof/>
          <w:color w:val="000000"/>
          <w:sz w:val="20"/>
          <w:szCs w:val="20"/>
          <w:lang w:val="tr-TR"/>
        </w:rPr>
        <w:t>,</w:t>
      </w:r>
      <w:r w:rsidRPr="00502C94">
        <w:rPr>
          <w:rFonts w:eastAsia="MS Mincho" w:cs="Times New Roman"/>
          <w:noProof/>
          <w:color w:val="000000"/>
          <w:sz w:val="20"/>
          <w:szCs w:val="20"/>
          <w:lang w:val="tr-TR"/>
        </w:rPr>
        <w:t xml:space="preserve"> yapı denetim görevlilerimiz</w:t>
      </w:r>
      <w:r w:rsidR="00741244" w:rsidRPr="00502C94">
        <w:rPr>
          <w:rFonts w:eastAsia="MS Mincho" w:cs="Times New Roman"/>
          <w:noProof/>
          <w:color w:val="000000"/>
          <w:sz w:val="20"/>
          <w:szCs w:val="20"/>
          <w:lang w:val="tr-TR"/>
        </w:rPr>
        <w:t>in</w:t>
      </w:r>
      <w:r w:rsidRPr="00502C94">
        <w:rPr>
          <w:rFonts w:eastAsia="MS Mincho" w:cs="Times New Roman"/>
          <w:noProof/>
          <w:color w:val="000000"/>
          <w:sz w:val="20"/>
          <w:szCs w:val="20"/>
          <w:lang w:val="tr-TR"/>
        </w:rPr>
        <w:t xml:space="preserve"> </w:t>
      </w:r>
      <w:r w:rsidR="00741244" w:rsidRPr="00502C94">
        <w:rPr>
          <w:rFonts w:eastAsia="MS Mincho" w:cs="Times New Roman"/>
          <w:noProof/>
          <w:color w:val="000000"/>
          <w:sz w:val="20"/>
          <w:szCs w:val="20"/>
          <w:lang w:val="tr-TR"/>
        </w:rPr>
        <w:t>ihtiyaçlarını karşılayan ve ilerleyen dönemlerde şirketimiz büyüdüğünde bile kullanmaya devam edecekleri bir cihaz sundu” dedi.</w:t>
      </w:r>
    </w:p>
    <w:p w14:paraId="66B5DBF4" w14:textId="77777777" w:rsidR="00D74E90" w:rsidRPr="00502C94" w:rsidRDefault="00D74E90" w:rsidP="00D74E90">
      <w:pPr>
        <w:rPr>
          <w:sz w:val="20"/>
          <w:szCs w:val="20"/>
        </w:rPr>
      </w:pPr>
    </w:p>
    <w:p w14:paraId="030E9C77" w14:textId="4AACE31D" w:rsidR="00741244" w:rsidRPr="00502C94" w:rsidRDefault="00741244" w:rsidP="00D74E90">
      <w:pPr>
        <w:rPr>
          <w:sz w:val="20"/>
          <w:lang w:val="tr-TR"/>
        </w:rPr>
      </w:pPr>
      <w:r w:rsidRPr="00502C94">
        <w:rPr>
          <w:sz w:val="20"/>
          <w:lang w:val="tr-TR"/>
        </w:rPr>
        <w:t xml:space="preserve">Videonun tamamına </w:t>
      </w:r>
      <w:hyperlink r:id="rId15" w:history="1">
        <w:r w:rsidRPr="00502C94">
          <w:rPr>
            <w:rStyle w:val="Kpr"/>
            <w:lang w:val="tr-TR"/>
          </w:rPr>
          <w:t>buradan</w:t>
        </w:r>
      </w:hyperlink>
      <w:r w:rsidRPr="00502C94">
        <w:rPr>
          <w:sz w:val="20"/>
          <w:lang w:val="tr-TR"/>
        </w:rPr>
        <w:t xml:space="preserve"> ulaşabilirsiniz.</w:t>
      </w:r>
    </w:p>
    <w:p w14:paraId="538404A0" w14:textId="77777777" w:rsidR="00D74E90" w:rsidRDefault="00D74E90" w:rsidP="00D74E90">
      <w:pPr>
        <w:rPr>
          <w:b/>
          <w:color w:val="231F20"/>
        </w:rPr>
      </w:pPr>
    </w:p>
    <w:p w14:paraId="26B5B32F" w14:textId="77777777" w:rsidR="00857D40" w:rsidRDefault="00857D40" w:rsidP="00D74E90">
      <w:pPr>
        <w:rPr>
          <w:b/>
          <w:color w:val="231F20"/>
        </w:rPr>
      </w:pPr>
    </w:p>
    <w:p w14:paraId="10B4CE0C" w14:textId="77777777" w:rsidR="00857D40" w:rsidRDefault="00857D40" w:rsidP="00857D40">
      <w:pPr>
        <w:jc w:val="both"/>
        <w:rPr>
          <w:rStyle w:val="Yok"/>
          <w:sz w:val="18"/>
          <w:szCs w:val="18"/>
        </w:rPr>
      </w:pPr>
      <w:proofErr w:type="spellStart"/>
      <w:r>
        <w:rPr>
          <w:rStyle w:val="Yok"/>
          <w:b/>
          <w:bCs/>
          <w:sz w:val="18"/>
          <w:szCs w:val="18"/>
        </w:rPr>
        <w:lastRenderedPageBreak/>
        <w:t>İlgili</w:t>
      </w:r>
      <w:proofErr w:type="spellEnd"/>
      <w:r>
        <w:rPr>
          <w:rStyle w:val="Yok"/>
          <w:b/>
          <w:bCs/>
          <w:sz w:val="18"/>
          <w:szCs w:val="18"/>
        </w:rPr>
        <w:t xml:space="preserve"> </w:t>
      </w:r>
      <w:proofErr w:type="spellStart"/>
      <w:r>
        <w:rPr>
          <w:rStyle w:val="Yok"/>
          <w:b/>
          <w:bCs/>
          <w:sz w:val="18"/>
          <w:szCs w:val="18"/>
        </w:rPr>
        <w:t>Kişi</w:t>
      </w:r>
      <w:proofErr w:type="spellEnd"/>
      <w:r>
        <w:rPr>
          <w:rStyle w:val="Yok"/>
          <w:sz w:val="18"/>
          <w:szCs w:val="18"/>
        </w:rPr>
        <w:t xml:space="preserve"> </w:t>
      </w:r>
      <w:r>
        <w:rPr>
          <w:rStyle w:val="Yok"/>
          <w:sz w:val="18"/>
          <w:szCs w:val="18"/>
        </w:rPr>
        <w:tab/>
      </w:r>
    </w:p>
    <w:p w14:paraId="03516520" w14:textId="77777777" w:rsidR="00857D40" w:rsidRDefault="00857D40" w:rsidP="00857D40">
      <w:pPr>
        <w:jc w:val="both"/>
        <w:outlineLvl w:val="0"/>
        <w:rPr>
          <w:rStyle w:val="Yok"/>
          <w:sz w:val="18"/>
          <w:szCs w:val="18"/>
        </w:rPr>
      </w:pPr>
      <w:r>
        <w:rPr>
          <w:rStyle w:val="Yok"/>
          <w:sz w:val="18"/>
          <w:szCs w:val="18"/>
        </w:rPr>
        <w:t xml:space="preserve">Önder Kalkancı </w:t>
      </w:r>
    </w:p>
    <w:p w14:paraId="64A12A08" w14:textId="77777777" w:rsidR="00857D40" w:rsidRDefault="00857D40" w:rsidP="00857D40">
      <w:pPr>
        <w:jc w:val="both"/>
        <w:rPr>
          <w:rStyle w:val="Yok"/>
          <w:sz w:val="18"/>
          <w:szCs w:val="18"/>
        </w:rPr>
      </w:pPr>
      <w:r>
        <w:rPr>
          <w:rStyle w:val="Yok"/>
          <w:sz w:val="18"/>
          <w:szCs w:val="18"/>
        </w:rPr>
        <w:t xml:space="preserve">Marjinal Porter </w:t>
      </w:r>
      <w:proofErr w:type="spellStart"/>
      <w:r>
        <w:rPr>
          <w:rStyle w:val="Yok"/>
          <w:sz w:val="18"/>
          <w:szCs w:val="18"/>
        </w:rPr>
        <w:t>Novelli</w:t>
      </w:r>
      <w:proofErr w:type="spellEnd"/>
      <w:r>
        <w:rPr>
          <w:rStyle w:val="Yok"/>
          <w:sz w:val="18"/>
          <w:szCs w:val="18"/>
        </w:rPr>
        <w:tab/>
      </w:r>
      <w:r>
        <w:rPr>
          <w:rStyle w:val="Yok"/>
          <w:sz w:val="18"/>
          <w:szCs w:val="18"/>
        </w:rPr>
        <w:tab/>
      </w:r>
    </w:p>
    <w:p w14:paraId="15D65199" w14:textId="77777777" w:rsidR="00857D40" w:rsidRDefault="00857D40" w:rsidP="00857D40">
      <w:pPr>
        <w:jc w:val="both"/>
        <w:rPr>
          <w:rStyle w:val="Yok"/>
          <w:sz w:val="18"/>
          <w:szCs w:val="18"/>
        </w:rPr>
      </w:pPr>
      <w:r>
        <w:rPr>
          <w:rStyle w:val="Yok"/>
          <w:sz w:val="18"/>
          <w:szCs w:val="18"/>
        </w:rPr>
        <w:t>0212 219 29 71</w:t>
      </w:r>
    </w:p>
    <w:p w14:paraId="5A051925" w14:textId="77777777" w:rsidR="00857D40" w:rsidRDefault="00857D40" w:rsidP="00857D40">
      <w:pPr>
        <w:jc w:val="both"/>
        <w:rPr>
          <w:rFonts w:ascii="Verdana" w:eastAsia="Verdana" w:hAnsi="Verdana"/>
        </w:rPr>
      </w:pPr>
      <w:hyperlink r:id="rId16" w:history="1">
        <w:r>
          <w:rPr>
            <w:rStyle w:val="Kpr"/>
            <w:rFonts w:ascii="Verdana" w:eastAsia="Verdana" w:hAnsi="Verdana" w:cs="Verdana"/>
            <w:sz w:val="18"/>
            <w:szCs w:val="18"/>
            <w:u w:color="0000FF"/>
          </w:rPr>
          <w:t>onderk@marjinal.com.tr</w:t>
        </w:r>
      </w:hyperlink>
      <w:r>
        <w:rPr>
          <w:rStyle w:val="Yok"/>
          <w:sz w:val="18"/>
          <w:szCs w:val="18"/>
        </w:rPr>
        <w:t xml:space="preserve"> </w:t>
      </w:r>
    </w:p>
    <w:p w14:paraId="23A7D271" w14:textId="77777777" w:rsidR="00857D40" w:rsidRDefault="00857D40" w:rsidP="00D74E90">
      <w:pPr>
        <w:rPr>
          <w:b/>
          <w:color w:val="231F20"/>
        </w:rPr>
      </w:pPr>
    </w:p>
    <w:p w14:paraId="10A293FC" w14:textId="77777777" w:rsidR="00857D40" w:rsidRPr="00502C94" w:rsidRDefault="00857D40" w:rsidP="00D74E90">
      <w:pPr>
        <w:rPr>
          <w:b/>
          <w:color w:val="231F20"/>
        </w:rPr>
      </w:pPr>
    </w:p>
    <w:p w14:paraId="36039A59" w14:textId="4813E178" w:rsidR="00502C94" w:rsidRPr="00857D40" w:rsidRDefault="00502C94" w:rsidP="00502C94">
      <w:pPr>
        <w:pStyle w:val="GvdeMetni"/>
        <w:spacing w:line="278" w:lineRule="auto"/>
        <w:ind w:right="864"/>
        <w:rPr>
          <w:b/>
          <w:lang w:val="tr-TR"/>
        </w:rPr>
      </w:pPr>
      <w:r w:rsidRPr="00DF15D5">
        <w:rPr>
          <w:b/>
          <w:lang w:val="tr-TR"/>
        </w:rPr>
        <w:t xml:space="preserve">Panasonic </w:t>
      </w:r>
      <w:proofErr w:type="spellStart"/>
      <w:r w:rsidRPr="00DF15D5">
        <w:rPr>
          <w:b/>
          <w:lang w:val="tr-TR"/>
        </w:rPr>
        <w:t>System</w:t>
      </w:r>
      <w:proofErr w:type="spellEnd"/>
      <w:r w:rsidRPr="00DF15D5">
        <w:rPr>
          <w:b/>
          <w:lang w:val="tr-TR"/>
        </w:rPr>
        <w:t xml:space="preserve"> Communications </w:t>
      </w:r>
      <w:proofErr w:type="spellStart"/>
      <w:r w:rsidRPr="00DF15D5">
        <w:rPr>
          <w:b/>
          <w:lang w:val="tr-TR"/>
        </w:rPr>
        <w:t>Company</w:t>
      </w:r>
      <w:proofErr w:type="spellEnd"/>
      <w:r w:rsidRPr="00DF15D5">
        <w:rPr>
          <w:b/>
          <w:lang w:val="tr-TR"/>
        </w:rPr>
        <w:t xml:space="preserve"> Europe (PSCEU) hakkında</w:t>
      </w:r>
    </w:p>
    <w:p w14:paraId="43451D3A" w14:textId="77777777" w:rsidR="00502C94" w:rsidRPr="00DF15D5" w:rsidRDefault="00502C94" w:rsidP="00502C94">
      <w:pPr>
        <w:pStyle w:val="GvdeMetni"/>
        <w:spacing w:line="278" w:lineRule="auto"/>
        <w:ind w:right="864"/>
        <w:rPr>
          <w:lang w:val="tr-TR" w:eastAsia="en-GB"/>
        </w:rPr>
      </w:pPr>
      <w:r w:rsidRPr="008E2D20">
        <w:rPr>
          <w:lang w:val="tr-TR" w:eastAsia="en-GB"/>
        </w:rPr>
        <w:t xml:space="preserve">Panasonic </w:t>
      </w:r>
      <w:proofErr w:type="spellStart"/>
      <w:r w:rsidRPr="008E2D20">
        <w:rPr>
          <w:lang w:val="tr-TR" w:eastAsia="en-GB"/>
        </w:rPr>
        <w:t>Systems</w:t>
      </w:r>
      <w:proofErr w:type="spellEnd"/>
      <w:r w:rsidRPr="008E2D20">
        <w:rPr>
          <w:lang w:val="tr-TR" w:eastAsia="en-GB"/>
        </w:rPr>
        <w:t xml:space="preserve"> Communications </w:t>
      </w:r>
      <w:proofErr w:type="spellStart"/>
      <w:r w:rsidRPr="008E2D20">
        <w:rPr>
          <w:lang w:val="tr-TR" w:eastAsia="en-GB"/>
        </w:rPr>
        <w:t>Company</w:t>
      </w:r>
      <w:proofErr w:type="spellEnd"/>
      <w:r w:rsidRPr="008E2D20">
        <w:rPr>
          <w:lang w:val="tr-TR" w:eastAsia="en-GB"/>
        </w:rPr>
        <w:t xml:space="preserve"> Europe (PSCEU) teknolojinin arka planda uyum içinde çalışmasını ve şirketlerin özgürce çalışarak başarıya ulaşmalarını kendisine görev edinmektedir. </w:t>
      </w:r>
      <w:proofErr w:type="spellStart"/>
      <w:r w:rsidRPr="008E2D20">
        <w:rPr>
          <w:lang w:val="tr-TR" w:eastAsia="en-GB"/>
        </w:rPr>
        <w:t>PSCEU’ya</w:t>
      </w:r>
      <w:proofErr w:type="spellEnd"/>
      <w:r w:rsidRPr="008E2D20">
        <w:rPr>
          <w:lang w:val="tr-TR" w:eastAsia="en-GB"/>
        </w:rPr>
        <w:t xml:space="preserve"> göre teknoloji her şeyden önce kusursuz bir işlev göstermelidir. Teknolojik yeteneklerinin arka planda uyum içinde çalıştığına güvenerek</w:t>
      </w:r>
      <w:r>
        <w:rPr>
          <w:lang w:val="tr-TR" w:eastAsia="en-GB"/>
        </w:rPr>
        <w:t xml:space="preserve"> </w:t>
      </w:r>
      <w:r w:rsidRPr="008E2D20">
        <w:rPr>
          <w:lang w:val="tr-TR" w:eastAsia="en-GB"/>
        </w:rPr>
        <w:t>sadece müşterilerine odaklanan şirketler başarılı olabilirler. Bu yüzden P</w:t>
      </w:r>
      <w:r>
        <w:rPr>
          <w:lang w:val="tr-TR" w:eastAsia="en-GB"/>
        </w:rPr>
        <w:t>SCEU</w:t>
      </w:r>
      <w:r w:rsidRPr="008E2D20">
        <w:rPr>
          <w:lang w:val="tr-TR" w:eastAsia="en-GB"/>
        </w:rPr>
        <w:t>, kurumsal başarı için itici güç olarak, kendisini, müşterilerinin çalışma şekilleriyle son derece uyumlu ve neredeyse görünmez bir şekilde çalışan ürün ve çözümleri geliştirmeye adamaktadır.</w:t>
      </w:r>
      <w:r>
        <w:rPr>
          <w:lang w:val="tr-TR" w:eastAsia="en-GB"/>
        </w:rPr>
        <w:t xml:space="preserve">  </w:t>
      </w:r>
    </w:p>
    <w:p w14:paraId="4D7F0C31" w14:textId="77777777" w:rsidR="00502C94" w:rsidRPr="00EF3F68" w:rsidRDefault="00502C94" w:rsidP="00502C94">
      <w:pPr>
        <w:pStyle w:val="GvdeMetni"/>
        <w:spacing w:line="278" w:lineRule="auto"/>
        <w:ind w:right="864"/>
        <w:rPr>
          <w:b/>
          <w:lang w:val="tr-TR"/>
        </w:rPr>
      </w:pPr>
      <w:r w:rsidRPr="00EF3F68">
        <w:rPr>
          <w:b/>
          <w:lang w:val="tr-TR"/>
        </w:rPr>
        <w:br/>
      </w:r>
    </w:p>
    <w:p w14:paraId="09D09915" w14:textId="3DBD97E7" w:rsidR="00502C94" w:rsidRPr="00857D40" w:rsidRDefault="00502C94" w:rsidP="00857D40">
      <w:pPr>
        <w:pStyle w:val="GvdeMetni"/>
        <w:spacing w:line="278" w:lineRule="auto"/>
        <w:ind w:right="864"/>
        <w:rPr>
          <w:b/>
          <w:lang w:val="tr-TR"/>
        </w:rPr>
      </w:pPr>
      <w:bookmarkStart w:id="0" w:name="_Hlk514830306"/>
      <w:r w:rsidRPr="00922C7B">
        <w:rPr>
          <w:b/>
          <w:lang w:val="tr-TR"/>
        </w:rPr>
        <w:t xml:space="preserve">PSCEU altı ürün kategorisinden </w:t>
      </w:r>
      <w:r>
        <w:rPr>
          <w:b/>
          <w:lang w:val="tr-TR"/>
        </w:rPr>
        <w:t>oluşmaktadır</w:t>
      </w:r>
      <w:r w:rsidRPr="00922C7B">
        <w:rPr>
          <w:b/>
          <w:lang w:val="tr-TR"/>
        </w:rPr>
        <w:t>:</w:t>
      </w:r>
      <w:bookmarkStart w:id="1" w:name="_GoBack"/>
      <w:bookmarkEnd w:id="1"/>
    </w:p>
    <w:p w14:paraId="228D6245" w14:textId="77777777" w:rsidR="00502C94" w:rsidRPr="008E2D20" w:rsidRDefault="00502C94" w:rsidP="00502C94">
      <w:pPr>
        <w:pStyle w:val="GvdeMetni"/>
        <w:widowControl/>
        <w:numPr>
          <w:ilvl w:val="0"/>
          <w:numId w:val="3"/>
        </w:numPr>
        <w:spacing w:line="276" w:lineRule="auto"/>
        <w:ind w:left="270" w:right="864" w:hanging="270"/>
        <w:rPr>
          <w:lang w:val="tr-TR"/>
        </w:rPr>
      </w:pPr>
      <w:r>
        <w:rPr>
          <w:lang w:val="tr-TR"/>
        </w:rPr>
        <w:t>Uzaktan kamera, stüdyo kamera ve ENG P2HD’lerde mükemmel bir fiyat-performans ve s</w:t>
      </w:r>
      <w:r w:rsidRPr="009D4323">
        <w:rPr>
          <w:lang w:val="tr-TR"/>
        </w:rPr>
        <w:t xml:space="preserve">orunsuz </w:t>
      </w:r>
      <w:r>
        <w:rPr>
          <w:lang w:val="tr-TR"/>
        </w:rPr>
        <w:t xml:space="preserve">işlem sağlayan </w:t>
      </w:r>
      <w:r w:rsidRPr="009D4323">
        <w:rPr>
          <w:b/>
          <w:lang w:val="tr-TR"/>
        </w:rPr>
        <w:t xml:space="preserve">Yayın &amp; </w:t>
      </w:r>
      <w:proofErr w:type="spellStart"/>
      <w:r w:rsidRPr="009D4323">
        <w:rPr>
          <w:b/>
          <w:lang w:val="tr-TR"/>
        </w:rPr>
        <w:t>ProAV</w:t>
      </w:r>
      <w:proofErr w:type="spellEnd"/>
      <w:r>
        <w:rPr>
          <w:lang w:val="tr-TR"/>
        </w:rPr>
        <w:t xml:space="preserve">, hikâyeyi en yüksek kaliteli ürün ve çözümlerle anlatma özgürlüğü sunar. </w:t>
      </w:r>
      <w:proofErr w:type="spellStart"/>
      <w:r>
        <w:rPr>
          <w:lang w:val="tr-TR"/>
        </w:rPr>
        <w:t>VariCam’in</w:t>
      </w:r>
      <w:proofErr w:type="spellEnd"/>
      <w:r>
        <w:rPr>
          <w:lang w:val="tr-TR"/>
        </w:rPr>
        <w:t xml:space="preserve"> sinema kamera modelleri ve EVA1’in gerçek 4K ve Yüksek Dinamik Aralık (HDR) desteğiyle olan uyumu; bu ürünleri sinema, </w:t>
      </w:r>
      <w:r w:rsidRPr="008E2D20">
        <w:rPr>
          <w:lang w:val="tr-TR"/>
        </w:rPr>
        <w:t>televizyon, belgesel ve canlı etkinlik prodüksiyonu için en uygun çözüm yapmaktadır.</w:t>
      </w:r>
    </w:p>
    <w:p w14:paraId="24FFA7EA" w14:textId="77777777" w:rsidR="00502C94" w:rsidRPr="00EF3F68" w:rsidRDefault="00502C94" w:rsidP="00502C94">
      <w:pPr>
        <w:pStyle w:val="ListeParagraf"/>
        <w:rPr>
          <w:rFonts w:ascii="Calibri" w:eastAsiaTheme="minorEastAsia" w:hAnsi="Calibri" w:cs="Calibri"/>
          <w:lang w:val="tr-TR"/>
        </w:rPr>
      </w:pPr>
    </w:p>
    <w:p w14:paraId="7ED99458" w14:textId="77777777" w:rsidR="00502C94" w:rsidRPr="008E2D20" w:rsidRDefault="00502C94" w:rsidP="00502C94">
      <w:pPr>
        <w:pStyle w:val="GvdeMetni"/>
        <w:widowControl/>
        <w:numPr>
          <w:ilvl w:val="0"/>
          <w:numId w:val="3"/>
        </w:numPr>
        <w:spacing w:line="276" w:lineRule="auto"/>
        <w:ind w:left="270" w:right="864" w:hanging="270"/>
        <w:rPr>
          <w:lang w:val="tr-TR"/>
        </w:rPr>
      </w:pPr>
      <w:r w:rsidRPr="008E2D20">
        <w:rPr>
          <w:lang w:val="tr-TR"/>
        </w:rPr>
        <w:t xml:space="preserve">Dünyanın önde gelen telefon sistemleri, SIP terminal cihazları ve profesyonel ağ tarayıcılarını sunan </w:t>
      </w:r>
      <w:r w:rsidRPr="008E2D20">
        <w:rPr>
          <w:b/>
          <w:lang w:val="tr-TR"/>
        </w:rPr>
        <w:t>İletişim Çözümleri</w:t>
      </w:r>
      <w:r w:rsidRPr="008E2D20">
        <w:rPr>
          <w:lang w:val="tr-TR"/>
        </w:rPr>
        <w:t>, bağlantı yerine iletişime odaklanma özgürlüğü sunmaktadır.</w:t>
      </w:r>
    </w:p>
    <w:p w14:paraId="7C1CFA16" w14:textId="77777777" w:rsidR="00502C94" w:rsidRPr="00EF3F68" w:rsidRDefault="00502C94" w:rsidP="00502C94">
      <w:pPr>
        <w:pStyle w:val="GvdeMetni"/>
        <w:widowControl/>
        <w:spacing w:line="276" w:lineRule="auto"/>
        <w:ind w:right="864"/>
        <w:rPr>
          <w:rFonts w:eastAsiaTheme="minorEastAsia"/>
          <w:lang w:val="tr-TR"/>
        </w:rPr>
      </w:pPr>
    </w:p>
    <w:p w14:paraId="7EB32396" w14:textId="77777777" w:rsidR="00502C94" w:rsidRPr="008E2D20" w:rsidRDefault="00502C94" w:rsidP="00502C94">
      <w:pPr>
        <w:pStyle w:val="GvdeMetni"/>
        <w:widowControl/>
        <w:numPr>
          <w:ilvl w:val="0"/>
          <w:numId w:val="3"/>
        </w:numPr>
        <w:spacing w:line="276" w:lineRule="auto"/>
        <w:ind w:left="270" w:right="864" w:hanging="270"/>
        <w:rPr>
          <w:rFonts w:eastAsiaTheme="minorEastAsia"/>
          <w:lang w:val="tr-TR"/>
        </w:rPr>
      </w:pPr>
      <w:proofErr w:type="spellStart"/>
      <w:r w:rsidRPr="00F729F1">
        <w:rPr>
          <w:bCs/>
          <w:lang w:val="tr-TR"/>
        </w:rPr>
        <w:t>Toughbook</w:t>
      </w:r>
      <w:proofErr w:type="spellEnd"/>
      <w:r w:rsidRPr="00F729F1">
        <w:rPr>
          <w:bCs/>
          <w:lang w:val="tr-TR"/>
        </w:rPr>
        <w:t xml:space="preserve"> dayanıklı </w:t>
      </w:r>
      <w:r>
        <w:rPr>
          <w:bCs/>
          <w:lang w:val="tr-TR"/>
        </w:rPr>
        <w:t>dizüstü bilgisayar</w:t>
      </w:r>
      <w:r w:rsidRPr="00F729F1">
        <w:rPr>
          <w:bCs/>
          <w:lang w:val="tr-TR"/>
        </w:rPr>
        <w:t>, kurumsal tablet</w:t>
      </w:r>
      <w:r>
        <w:rPr>
          <w:bCs/>
          <w:lang w:val="tr-TR"/>
        </w:rPr>
        <w:t>, el terminalleri</w:t>
      </w:r>
      <w:r w:rsidRPr="00F729F1">
        <w:rPr>
          <w:bCs/>
          <w:lang w:val="tr-TR"/>
        </w:rPr>
        <w:t xml:space="preserve"> ve elektronik satış noktası (EPOS) sistemleriyle mobil çalışanlar</w:t>
      </w:r>
      <w:r>
        <w:rPr>
          <w:bCs/>
          <w:lang w:val="tr-TR"/>
        </w:rPr>
        <w:t>ın</w:t>
      </w:r>
      <w:r w:rsidRPr="00F729F1">
        <w:rPr>
          <w:bCs/>
          <w:lang w:val="tr-TR"/>
        </w:rPr>
        <w:t xml:space="preserve"> </w:t>
      </w:r>
      <w:r>
        <w:rPr>
          <w:bCs/>
          <w:lang w:val="tr-TR"/>
        </w:rPr>
        <w:t xml:space="preserve">verimliliklerini artırmasına yardımcı olan </w:t>
      </w:r>
      <w:r w:rsidRPr="00F729F1">
        <w:rPr>
          <w:b/>
          <w:bCs/>
          <w:lang w:val="tr-TR"/>
        </w:rPr>
        <w:t>Kurumsal Mobil Çözümler</w:t>
      </w:r>
      <w:r>
        <w:rPr>
          <w:bCs/>
          <w:lang w:val="tr-TR"/>
        </w:rPr>
        <w:t xml:space="preserve">. Avrupa’da pazar lideri olarak Panasonic’in dayanıklı dizüstü bilgisayar ve tablet satışlarında 2017 yılında yüzde 57’lik pazar payı bulunmaktadır (VDC </w:t>
      </w:r>
      <w:proofErr w:type="spellStart"/>
      <w:r>
        <w:rPr>
          <w:bCs/>
          <w:lang w:val="tr-TR"/>
        </w:rPr>
        <w:t>Research</w:t>
      </w:r>
      <w:proofErr w:type="spellEnd"/>
      <w:r>
        <w:rPr>
          <w:bCs/>
          <w:lang w:val="tr-TR"/>
        </w:rPr>
        <w:t>, Mart 2018).</w:t>
      </w:r>
      <w:r w:rsidRPr="00F729F1">
        <w:rPr>
          <w:lang w:val="tr-TR"/>
        </w:rPr>
        <w:br/>
      </w:r>
      <w:bookmarkStart w:id="2" w:name="_Hlk520803122"/>
    </w:p>
    <w:p w14:paraId="39692C9A" w14:textId="77777777" w:rsidR="00502C94" w:rsidRDefault="00502C94" w:rsidP="00502C94">
      <w:pPr>
        <w:pStyle w:val="GvdeMetni"/>
        <w:widowControl/>
        <w:numPr>
          <w:ilvl w:val="0"/>
          <w:numId w:val="3"/>
        </w:numPr>
        <w:spacing w:line="276" w:lineRule="auto"/>
        <w:ind w:left="270" w:right="864" w:hanging="270"/>
        <w:rPr>
          <w:lang w:val="tr-TR"/>
        </w:rPr>
      </w:pPr>
      <w:r w:rsidRPr="00B2758C">
        <w:rPr>
          <w:lang w:val="tr-TR"/>
        </w:rPr>
        <w:t xml:space="preserve">Kullanıcılarına tıp, yaşam bilimleri, </w:t>
      </w:r>
      <w:proofErr w:type="spellStart"/>
      <w:r w:rsidRPr="00B2758C">
        <w:rPr>
          <w:lang w:val="tr-TR"/>
        </w:rPr>
        <w:t>ProAV</w:t>
      </w:r>
      <w:proofErr w:type="spellEnd"/>
      <w:r w:rsidRPr="00B2758C">
        <w:rPr>
          <w:lang w:val="tr-TR"/>
        </w:rPr>
        <w:t xml:space="preserve"> ve endüstri uygulamaları üreten </w:t>
      </w:r>
      <w:r w:rsidRPr="000D1F11">
        <w:rPr>
          <w:b/>
          <w:lang w:val="tr-TR"/>
        </w:rPr>
        <w:t>Endüstriyel Tıbbi Vizyon</w:t>
      </w:r>
      <w:r w:rsidRPr="00B2758C">
        <w:rPr>
          <w:lang w:val="tr-TR"/>
        </w:rPr>
        <w:t>. Ürün portföyü, tamamlanmış ve OEM kamera çözümleri sunarak; kullanıcılarına görülemeyeni görme özgürlüğünü sunmaktadır.</w:t>
      </w:r>
    </w:p>
    <w:p w14:paraId="12E0D435" w14:textId="77777777" w:rsidR="00502C94" w:rsidRPr="00EF3F68" w:rsidRDefault="00502C94" w:rsidP="00502C94">
      <w:pPr>
        <w:pStyle w:val="ListeParagraf"/>
        <w:rPr>
          <w:lang w:val="tr-TR"/>
        </w:rPr>
      </w:pPr>
    </w:p>
    <w:p w14:paraId="5639BAF0" w14:textId="77777777" w:rsidR="00502C94" w:rsidRPr="001344EA" w:rsidRDefault="00502C94" w:rsidP="00502C94">
      <w:pPr>
        <w:pStyle w:val="GvdeMetni"/>
        <w:widowControl/>
        <w:numPr>
          <w:ilvl w:val="0"/>
          <w:numId w:val="3"/>
        </w:numPr>
        <w:spacing w:line="276" w:lineRule="auto"/>
        <w:ind w:left="270" w:right="864" w:hanging="270"/>
        <w:rPr>
          <w:lang w:val="tr-TR"/>
        </w:rPr>
      </w:pPr>
      <w:r w:rsidRPr="001344EA">
        <w:rPr>
          <w:lang w:val="tr-TR"/>
        </w:rPr>
        <w:t xml:space="preserve">Kanıtlanmış bir kalite sunan CCTV görüntüsü mirası üzerine kurulan </w:t>
      </w:r>
      <w:r w:rsidRPr="001344EA">
        <w:rPr>
          <w:b/>
          <w:lang w:val="tr-TR"/>
        </w:rPr>
        <w:t>Güvenlik Çözümleri</w:t>
      </w:r>
      <w:r w:rsidRPr="001344EA">
        <w:rPr>
          <w:lang w:val="tr-TR"/>
        </w:rPr>
        <w:t>.</w:t>
      </w:r>
      <w:r>
        <w:rPr>
          <w:lang w:val="tr-TR"/>
        </w:rPr>
        <w:t xml:space="preserve"> Son derece güvenilir, gelişmiş teknolojik kamera ve görüntü kaydetme sistemlerini kullanan çözümler, tüm çevresel şartlarda en yüksek görüntü kalitesi sunarak kullanıcılarına güvende hissetme özgürlüğü sunmaktadır.</w:t>
      </w:r>
    </w:p>
    <w:bookmarkEnd w:id="2"/>
    <w:p w14:paraId="7FC5602D" w14:textId="77777777" w:rsidR="00502C94" w:rsidRPr="00EF3F68" w:rsidRDefault="00502C94" w:rsidP="00502C94">
      <w:pPr>
        <w:pStyle w:val="ListeParagraf"/>
        <w:rPr>
          <w:rFonts w:ascii="Calibri" w:eastAsiaTheme="minorEastAsia" w:hAnsi="Calibri" w:cs="Calibri"/>
          <w:lang w:val="tr-TR"/>
        </w:rPr>
      </w:pPr>
    </w:p>
    <w:p w14:paraId="52079A21" w14:textId="77777777" w:rsidR="00502C94" w:rsidRPr="000D1F11" w:rsidRDefault="00502C94" w:rsidP="00502C94">
      <w:pPr>
        <w:pStyle w:val="GvdeMetni"/>
        <w:widowControl/>
        <w:numPr>
          <w:ilvl w:val="0"/>
          <w:numId w:val="3"/>
        </w:numPr>
        <w:spacing w:line="276" w:lineRule="auto"/>
        <w:ind w:left="270" w:right="864" w:hanging="270"/>
        <w:rPr>
          <w:lang w:val="tr-TR"/>
        </w:rPr>
      </w:pPr>
      <w:r w:rsidRPr="000D1F11">
        <w:rPr>
          <w:lang w:val="tr-TR"/>
        </w:rPr>
        <w:t>Profesyonel</w:t>
      </w:r>
      <w:r>
        <w:rPr>
          <w:lang w:val="tr-TR"/>
        </w:rPr>
        <w:t xml:space="preserve"> görüntü ve projektör yelpazesi sunan ve Görsel İşitsel profesyonellerine yaratma özgürlüğü sağlayan </w:t>
      </w:r>
      <w:r w:rsidRPr="000D1F11">
        <w:rPr>
          <w:b/>
          <w:lang w:val="tr-TR"/>
        </w:rPr>
        <w:t>Görsel Sistem Çözümleri</w:t>
      </w:r>
      <w:r>
        <w:rPr>
          <w:lang w:val="tr-TR"/>
        </w:rPr>
        <w:t xml:space="preserve">. Pazarda yüzde </w:t>
      </w:r>
      <w:r w:rsidRPr="00BC6577">
        <w:rPr>
          <w:lang w:val="tr-TR"/>
        </w:rPr>
        <w:t xml:space="preserve">39 </w:t>
      </w:r>
      <w:r>
        <w:rPr>
          <w:lang w:val="tr-TR"/>
        </w:rPr>
        <w:t>pazar</w:t>
      </w:r>
      <w:r w:rsidRPr="00BC6577">
        <w:rPr>
          <w:lang w:val="tr-TR"/>
        </w:rPr>
        <w:t xml:space="preserve"> payı</w:t>
      </w:r>
      <w:r>
        <w:rPr>
          <w:lang w:val="tr-TR"/>
        </w:rPr>
        <w:t xml:space="preserve"> ile</w:t>
      </w:r>
      <w:r w:rsidRPr="00BC6577">
        <w:rPr>
          <w:lang w:val="tr-TR"/>
        </w:rPr>
        <w:t xml:space="preserve"> Avrupa’nın yüksek parlaklık projektörü pazarına liderlik etmektedir (</w:t>
      </w:r>
      <w:proofErr w:type="spellStart"/>
      <w:r w:rsidRPr="00BC6577">
        <w:rPr>
          <w:lang w:val="tr-TR"/>
        </w:rPr>
        <w:t>Futuresource</w:t>
      </w:r>
      <w:proofErr w:type="spellEnd"/>
      <w:r w:rsidRPr="00BC6577">
        <w:rPr>
          <w:lang w:val="tr-TR"/>
        </w:rPr>
        <w:t xml:space="preserve"> &gt;5klm FY17 Q3. 4K &amp; dijital kamera hariç).</w:t>
      </w:r>
    </w:p>
    <w:p w14:paraId="08B0C087" w14:textId="77777777" w:rsidR="00502C94" w:rsidRPr="00EF3F68" w:rsidRDefault="00502C94" w:rsidP="00502C94">
      <w:pPr>
        <w:pStyle w:val="GvdeMetni"/>
        <w:spacing w:line="276" w:lineRule="auto"/>
        <w:ind w:right="864"/>
        <w:rPr>
          <w:lang w:val="tr-TR"/>
        </w:rPr>
      </w:pPr>
    </w:p>
    <w:bookmarkEnd w:id="0"/>
    <w:p w14:paraId="7FD6BB07" w14:textId="77777777" w:rsidR="00502C94" w:rsidRPr="00551FE6" w:rsidRDefault="00502C94" w:rsidP="00502C94">
      <w:pPr>
        <w:pStyle w:val="GvdeMetni"/>
        <w:spacing w:line="278" w:lineRule="auto"/>
        <w:ind w:right="864"/>
        <w:rPr>
          <w:kern w:val="3"/>
          <w:lang w:val="tr-TR" w:eastAsia="en-GB"/>
        </w:rPr>
      </w:pPr>
    </w:p>
    <w:p w14:paraId="6BD20063" w14:textId="77777777" w:rsidR="00502C94" w:rsidRPr="00F729F1" w:rsidRDefault="00502C94" w:rsidP="00502C94">
      <w:pPr>
        <w:pStyle w:val="GvdeMetni"/>
        <w:spacing w:line="278" w:lineRule="auto"/>
        <w:ind w:right="864"/>
        <w:rPr>
          <w:b/>
          <w:kern w:val="3"/>
          <w:lang w:val="tr-TR" w:eastAsia="en-GB"/>
        </w:rPr>
      </w:pPr>
      <w:r w:rsidRPr="00F729F1">
        <w:rPr>
          <w:b/>
          <w:kern w:val="3"/>
          <w:lang w:val="tr-TR" w:eastAsia="en-GB"/>
        </w:rPr>
        <w:t>Panasonic hakkında</w:t>
      </w:r>
    </w:p>
    <w:p w14:paraId="44D469D6" w14:textId="7265D81D" w:rsidR="00063FE5" w:rsidRPr="00063FE5" w:rsidRDefault="00502C94" w:rsidP="00502C94">
      <w:pPr>
        <w:pStyle w:val="GvdeMetni"/>
        <w:spacing w:line="278" w:lineRule="auto"/>
        <w:ind w:right="864"/>
        <w:rPr>
          <w:rFonts w:asciiTheme="minorHAnsi" w:eastAsiaTheme="minorHAnsi" w:hAnsiTheme="minorHAnsi" w:cstheme="minorBidi"/>
          <w:color w:val="000000" w:themeColor="text1"/>
        </w:rPr>
      </w:pPr>
      <w:r w:rsidRPr="00F729F1">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w:t>
      </w:r>
      <w:r>
        <w:rPr>
          <w:kern w:val="3"/>
          <w:lang w:val="tr-TR" w:eastAsia="en-GB"/>
        </w:rPr>
        <w:t>591</w:t>
      </w:r>
      <w:r w:rsidRPr="00F729F1">
        <w:rPr>
          <w:kern w:val="3"/>
          <w:lang w:val="tr-TR" w:eastAsia="en-GB"/>
        </w:rPr>
        <w:t xml:space="preserve"> yan kuruluşu ve </w:t>
      </w:r>
      <w:r>
        <w:rPr>
          <w:kern w:val="3"/>
          <w:lang w:val="tr-TR" w:eastAsia="en-GB"/>
        </w:rPr>
        <w:t>88</w:t>
      </w:r>
      <w:r w:rsidRPr="00F729F1">
        <w:rPr>
          <w:kern w:val="3"/>
          <w:lang w:val="tr-TR" w:eastAsia="en-GB"/>
        </w:rPr>
        <w:t xml:space="preserve"> bağlı şirketiyle dünya çapında faaliyet göstermektedir. Şirket 31 Mart 201</w:t>
      </w:r>
      <w:r>
        <w:rPr>
          <w:kern w:val="3"/>
          <w:lang w:val="tr-TR" w:eastAsia="en-GB"/>
        </w:rPr>
        <w:t>8</w:t>
      </w:r>
      <w:r w:rsidRPr="00F729F1">
        <w:rPr>
          <w:kern w:val="3"/>
          <w:lang w:val="tr-TR" w:eastAsia="en-GB"/>
        </w:rPr>
        <w:t xml:space="preserve"> tarihinde sona eren mali yıl için 61,4 milyar Euro değerinde net satış açıklamıştır. Bölgesel hatları boyunca </w:t>
      </w:r>
      <w:proofErr w:type="spellStart"/>
      <w:r w:rsidRPr="00F729F1">
        <w:rPr>
          <w:kern w:val="3"/>
          <w:lang w:val="tr-TR" w:eastAsia="en-GB"/>
        </w:rPr>
        <w:t>inovasyonlarıyla</w:t>
      </w:r>
      <w:proofErr w:type="spellEnd"/>
      <w:r w:rsidRPr="00F729F1">
        <w:rPr>
          <w:kern w:val="3"/>
          <w:lang w:val="tr-TR" w:eastAsia="en-GB"/>
        </w:rPr>
        <w:t xml:space="preserve"> yeni değerlerin peşinde</w:t>
      </w:r>
      <w:r>
        <w:rPr>
          <w:kern w:val="3"/>
          <w:lang w:val="tr-TR" w:eastAsia="en-GB"/>
        </w:rPr>
        <w:t>n</w:t>
      </w:r>
      <w:r w:rsidRPr="00F729F1">
        <w:rPr>
          <w:kern w:val="3"/>
          <w:lang w:val="tr-TR" w:eastAsia="en-GB"/>
        </w:rPr>
        <w:t xml:space="preserve"> gitme kararlılığına sahip olan Panasonic, müşterileri için daha iyi bir hayat ve daha iyi bir dünya yaratma çabası içerisindedir. Daha fazla bilgi için: </w:t>
      </w:r>
      <w:hyperlink r:id="rId17" w:history="1">
        <w:r w:rsidRPr="00B2758C">
          <w:rPr>
            <w:rStyle w:val="Kpr"/>
            <w:kern w:val="3"/>
            <w:sz w:val="18"/>
            <w:lang w:val="tr-TR" w:eastAsia="en-GB"/>
          </w:rPr>
          <w:t>http://www.panasonic.com/global</w:t>
        </w:r>
      </w:hyperlink>
    </w:p>
    <w:sectPr w:rsidR="00063FE5" w:rsidRPr="00063FE5" w:rsidSect="00502C94">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4D1A2" w14:textId="77777777" w:rsidR="00005AE5" w:rsidRDefault="00005AE5" w:rsidP="00F906AE">
      <w:r>
        <w:separator/>
      </w:r>
    </w:p>
  </w:endnote>
  <w:endnote w:type="continuationSeparator" w:id="0">
    <w:p w14:paraId="60EEFC39" w14:textId="77777777" w:rsidR="00005AE5" w:rsidRDefault="00005AE5"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044C102A" w:rsidR="00EA2D66" w:rsidRDefault="00EA2D66">
    <w:pPr>
      <w:pStyle w:val="Altbilgi"/>
    </w:pPr>
    <w:r>
      <w:rPr>
        <w:noProof/>
        <w:lang w:val="tr-TR" w:eastAsia="tr-TR"/>
      </w:rPr>
      <w:drawing>
        <wp:inline distT="0" distB="0" distL="0" distR="0" wp14:anchorId="7514BDF2" wp14:editId="7175797A">
          <wp:extent cx="1419225" cy="342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60288"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3B34951" id="Group 1" o:spid="_x0000_s1026" style="position:absolute;margin-left:411.2pt;margin-top:4.1pt;width:184.3pt;height:19.05pt;z-index:251660288;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">
              <v:rect id="Rectangle 2" o:spid="_x0000_s1027" style="position:absolute;left:8220;top:15890;width:368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CqsQA&#10;AADbAAAADwAAAGRycy9kb3ducmV2LnhtbESPT2vCQBDF74V+h2UK3urGHkSjq2ix0lMhKoi3ITv5&#10;g9nZkN3G2E/fOQjeZnhv3vvNcj24RvXUhdqzgck4AUWce1tzaeB0/HqfgQoR2WLjmQzcKcB69fqy&#10;xNT6G2fUH2KpJIRDigaqGNtU65BX5DCMfUssWuE7h1HWrtS2w5uEu0Z/JMlUO6xZGips6bOi/Hr4&#10;dQb6y7nYZEWe7eZ/l52nZr+1P86Y0duwWYCKNMSn+XH9bQ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AqrEAAAA2wAAAA8AAAAAAAAAAAAAAAAAmAIAAGRycy9k&#10;b3ducmV2LnhtbFBLBQYAAAAABAAEAPUAAACJAw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TLsfCAAAA2wAAAA8AAABkcnMvZG93bnJldi54bWxET01rwkAQvRf8D8sIvdVNLJUSsxEVFMGD&#10;1Iq9DtkxmzY7G7Orpv/eLQi9zeN9Tj7rbSOu1PnasYJ0lIAgLp2uuVJw+Fy9vIPwAVlj45gU/JKH&#10;WTF4yjHT7sYfdN2HSsQQ9hkqMCG0mZS+NGTRj1xLHLmT6yyGCLtK6g5vMdw2cpwkE2mx5thgsKWl&#10;ofJnf7EKdsezedPp6+Y4X3+b7ZIW5uuwUOp52M+nIAL14V/8cG90nJ/C3y/xAFn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y7HwgAAANsAAAAPAAAAAAAAAAAAAAAAAJ8C&#10;AABkcnMvZG93bnJldi54bWxQSwUGAAAAAAQABAD3AAAAjgMAAAAA&#10;">
                <v:imagedata r:id="rId9" o:title=""/>
              </v:shape>
              <v:shape id="Picture 4" o:spid="_x0000_s1029" type="#_x0000_t75" style="position:absolute;left:8541;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hODAAAAA2wAAAA8AAABkcnMvZG93bnJldi54bWxET02LwjAQvQv+hzDC3jRVoUo1iiiCCx7W&#10;VjwPzdgWm0lpYu3urzcLC3ubx/uc9bY3teiodZVlBdNJBII4t7riQsE1O46XIJxH1lhbJgXf5GC7&#10;GQ7WmGj74gt1qS9ECGGXoILS+yaR0uUlGXQT2xAH7m5bgz7AtpC6xVcIN7WcRVEsDVYcGkpsaF9S&#10;/kifRsH5ax4vF013TPfsfrL7wcT286bUx6jfrUB46v2/+M990mH+DH5/CQfIz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SE4MAAAADbAAAADwAAAAAAAAAAAAAAAACfAgAA&#10;ZHJzL2Rvd25yZXYueG1sUEsFBgAAAAAEAAQA9wAAAIwDAAAAAA==&#10;">
                <v:imagedata r:id="rId10" o:title=""/>
              </v:shape>
              <v:shape id="Picture 5" o:spid="_x0000_s1030" type="#_x0000_t75" style="position:absolute;left:9249;top:15983;width:448;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g1GnCAAAA2wAAAA8AAABkcnMvZG93bnJldi54bWxET01rwkAQvRf6H5YRvBTdqBA0ukoRhJ4E&#10;rYH2NmbHbDA7G7PbGP+9Wyj0No/3OatNb2vRUesrxwom4wQEceF0xaWC0+duNAfhA7LG2jEpeJCH&#10;zfr1ZYWZdnc+UHcMpYgh7DNUYEJoMil9YciiH7uGOHIX11oMEbal1C3eY7it5TRJUmmx4thgsKGt&#10;oeJ6/LEKbufurUlNPeE8XczoO//a385OqeGgf1+CCNSHf/Gf+0PH+TP4/SUe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YNRpwgAAANsAAAAPAAAAAAAAAAAAAAAAAJ8C&#10;AABkcnMvZG93bnJldi54bWxQSwUGAAAAAAQABAD3AAAAjgMAAAAA&#10;">
                <v:imagedata r:id="rId11" o:title=""/>
              </v:shape>
              <v:shape id="Picture 6" o:spid="_x0000_s1031" type="#_x0000_t75" style="position:absolute;left:9786;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Vv9XDAAAA2wAAAA8AAABkcnMvZG93bnJldi54bWxET01rwkAQvRf8D8sUems2BikaXaUIwUIP&#10;pYngdcyOSdrsbMxuY/Lvu4WCt3m8z9nsRtOKgXrXWFYwj2IQxKXVDVcKjkX2vAThPLLG1jIpmMjB&#10;bjt72GCq7Y0/ach9JUIIuxQV1N53qZSurMmgi2xHHLiL7Q36APtK6h5vIdy0MonjF2mw4dBQY0f7&#10;msrv/McoOM2zlU3OuZbTojlc3/OPr2I5KPX0OL6uQXga/V38737TYf4C/n4JB8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W/1cMAAADbAAAADwAAAAAAAAAAAAAAAACf&#10;AgAAZHJzL2Rvd25yZXYueG1sUEsFBgAAAAAEAAQA9wAAAI8DAAAAAA==&#10;">
                <v:imagedata r:id="rId12" o:title=""/>
              </v:shape>
              <v:shape id="Picture 7" o:spid="_x0000_s1032" type="#_x0000_t75" style="position:absolute;left:10004;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aDwfDAAAA2wAAAA8AAABkcnMvZG93bnJldi54bWxET0trAjEQvhf6H8IUeqtZhZayGkUslbbW&#10;gy/E27AZN8tuJkuS1fXfN4VCb/PxPWcy620jLuRD5VjBcJCBIC6crrhUsN+9P72CCBFZY+OYFNwo&#10;wGx6fzfBXLsrb+iyjaVIIRxyVGBibHMpQ2HIYhi4ljhxZ+ctxgR9KbXHawq3jRxl2Yu0WHFqMNjS&#10;wlBRbzurYLlq1+uy9ocv8/l97Lr6LejTTqnHh34+BhGpj//iP/eHTvOf4feXdIC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oPB8MAAADbAAAADwAAAAAAAAAAAAAAAACf&#10;AgAAZHJzL2Rvd25yZXYueG1sUEsFBgAAAAAEAAQA9wAAAI8DAAAAAA==&#10;">
                <v:imagedata r:id="rId13" o:title=""/>
              </v:shape>
              <v:shape id="Picture 8" o:spid="_x0000_s1033" type="#_x0000_t75" style="position:absolute;left:10716;top:15997;width:432;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lurBAAAA2wAAAA8AAABkcnMvZG93bnJldi54bWxET01rwkAQvQv9D8sUetNNPViJriLSagvt&#10;QSOeh+yYBLOzaXaMaX99tyB4m8f7nPmyd7XqqA2VZwPPowQUce5txYWBQ/Y2nIIKgmyx9kwGfijA&#10;cvEwmGNq/ZV31O2lUDGEQ4oGSpEm1TrkJTkMI98QR+7kW4cSYVto2+I1hrtaj5Nkoh1WHBtKbGhd&#10;Un7eX5yBI35LI/jyqrfFZ//bfWUfG5cZ8/TYr2aghHq5i2/udxvnT+D/l3iAX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plurBAAAA2wAAAA8AAAAAAAAAAAAAAAAAnwIA&#10;AGRycy9kb3ducmV2LnhtbFBLBQYAAAAABAAEAPcAAACNAwAAAAA=&#10;">
                <v:imagedata r:id="rId14" o:title=""/>
              </v:shape>
              <v:shape id="Picture 9" o:spid="_x0000_s1034" type="#_x0000_t75" style="position:absolute;left:11166;top:15984;width:172;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Y2TAAAAA2wAAAA8AAABkcnMvZG93bnJldi54bWxEj0GLwjAQhe+C/yGM4E1TRXalGkVFwYuH&#10;avE8NGNTbCaliVr/vREW9jbDe9+bN8t1Z2vxpNZXjhVMxgkI4sLpiksF+eUwmoPwAVlj7ZgUvMnD&#10;etXvLTHV7sUZPc+hFDGEfYoKTAhNKqUvDFn0Y9cQR+3mWoshrm0pdYuvGG5rOU2SH2mx4njBYEM7&#10;Q8X9/LCxRuJPj6zuds1mO8uvhrflHjOlhoNuswARqAv/5j/6qCP3C99f4gBy9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BpjZMAAAADbAAAADwAAAAAAAAAAAAAAAACfAgAA&#10;ZHJzL2Rvd25yZXYueG1sUEsFBgAAAAAEAAQA9wAAAIwDAAAAAA==&#10;">
                <v:imagedata r:id="rId15"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5C0E6" w14:textId="77777777" w:rsidR="00005AE5" w:rsidRDefault="00005AE5" w:rsidP="00F906AE">
      <w:r>
        <w:separator/>
      </w:r>
    </w:p>
  </w:footnote>
  <w:footnote w:type="continuationSeparator" w:id="0">
    <w:p w14:paraId="71530B94" w14:textId="77777777" w:rsidR="00005AE5" w:rsidRDefault="00005AE5"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A53F" w14:textId="418441BD" w:rsidR="00EA2D66" w:rsidRDefault="00EA2D66" w:rsidP="00574B80">
    <w:pPr>
      <w:spacing w:before="70"/>
      <w:jc w:val="right"/>
      <w:rPr>
        <w:color w:val="006DAD"/>
        <w:sz w:val="28"/>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18" name="Picture 18"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49B">
      <w:rPr>
        <w:color w:val="006DAD"/>
        <w:sz w:val="28"/>
      </w:rPr>
      <w:t xml:space="preserve">Basın </w:t>
    </w:r>
    <w:proofErr w:type="spellStart"/>
    <w:r w:rsidR="008D1248">
      <w:rPr>
        <w:color w:val="006DAD"/>
        <w:sz w:val="28"/>
      </w:rPr>
      <w:t>B</w:t>
    </w:r>
    <w:r w:rsidR="0025749B">
      <w:rPr>
        <w:color w:val="006DAD"/>
        <w:sz w:val="28"/>
      </w:rPr>
      <w:t>ülteni</w:t>
    </w:r>
    <w:proofErr w:type="spellEnd"/>
  </w:p>
  <w:p w14:paraId="1CA1C97E" w14:textId="77777777" w:rsidR="00EA2D66" w:rsidRDefault="00EA2D66" w:rsidP="00574B80">
    <w:pPr>
      <w:spacing w:before="70"/>
      <w:jc w:val="right"/>
      <w:rPr>
        <w:color w:val="231F20"/>
      </w:rPr>
    </w:pPr>
  </w:p>
  <w:p w14:paraId="05BBA03F" w14:textId="2E14C793" w:rsidR="00EA2D66" w:rsidRPr="00C66BFB" w:rsidRDefault="0025749B" w:rsidP="00574B80">
    <w:pPr>
      <w:spacing w:before="70"/>
      <w:jc w:val="right"/>
    </w:pPr>
    <w:r>
      <w:rPr>
        <w:color w:val="231F20"/>
      </w:rPr>
      <w:t xml:space="preserve">Kurumsal Mobil </w:t>
    </w:r>
    <w:proofErr w:type="spellStart"/>
    <w:r>
      <w:rPr>
        <w:color w:val="231F20"/>
      </w:rPr>
      <w:t>Çözümler</w:t>
    </w:r>
    <w:proofErr w:type="spellEnd"/>
  </w:p>
  <w:p w14:paraId="09FF5094" w14:textId="77777777" w:rsidR="00EA2D66" w:rsidRDefault="00EA2D66" w:rsidP="00574B80">
    <w:pPr>
      <w:pStyle w:val="GvdeMetni"/>
      <w:rPr>
        <w:sz w:val="20"/>
      </w:rPr>
    </w:pPr>
  </w:p>
  <w:p w14:paraId="22C30061" w14:textId="77777777" w:rsidR="00EA2D66" w:rsidRDefault="00EA2D66" w:rsidP="00574B80">
    <w:pPr>
      <w:pStyle w:val="GvdeMetni"/>
      <w:rPr>
        <w:sz w:val="20"/>
      </w:rPr>
    </w:pPr>
  </w:p>
  <w:p w14:paraId="2DF24F13" w14:textId="77777777" w:rsidR="00EA2D66" w:rsidRDefault="00EA2D66" w:rsidP="00574B80">
    <w:pPr>
      <w:pStyle w:val="stbilgi"/>
    </w:pPr>
  </w:p>
  <w:p w14:paraId="41947BD1" w14:textId="77777777" w:rsidR="00EA2D66" w:rsidRPr="00574B80" w:rsidRDefault="00EA2D66"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87A"/>
    <w:multiLevelType w:val="hybridMultilevel"/>
    <w:tmpl w:val="783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WzMDe2MLAwMjA1t7BU0lEKTi0uzszPAykwrAUAKwuaHywAAAA="/>
  </w:docVars>
  <w:rsids>
    <w:rsidRoot w:val="004C3445"/>
    <w:rsid w:val="00005AE5"/>
    <w:rsid w:val="00015E60"/>
    <w:rsid w:val="00030FB7"/>
    <w:rsid w:val="0003787D"/>
    <w:rsid w:val="000459C8"/>
    <w:rsid w:val="00063FE5"/>
    <w:rsid w:val="000674D8"/>
    <w:rsid w:val="0007190D"/>
    <w:rsid w:val="00073F65"/>
    <w:rsid w:val="000927C0"/>
    <w:rsid w:val="00094C64"/>
    <w:rsid w:val="000958A7"/>
    <w:rsid w:val="000A659F"/>
    <w:rsid w:val="000C3A90"/>
    <w:rsid w:val="000C41BC"/>
    <w:rsid w:val="000C4275"/>
    <w:rsid w:val="000C712C"/>
    <w:rsid w:val="000D3189"/>
    <w:rsid w:val="000F4761"/>
    <w:rsid w:val="001010EE"/>
    <w:rsid w:val="0010503A"/>
    <w:rsid w:val="00110978"/>
    <w:rsid w:val="001416EE"/>
    <w:rsid w:val="0015300C"/>
    <w:rsid w:val="001555A3"/>
    <w:rsid w:val="00160F85"/>
    <w:rsid w:val="00186322"/>
    <w:rsid w:val="00226B19"/>
    <w:rsid w:val="0025749B"/>
    <w:rsid w:val="00257C2A"/>
    <w:rsid w:val="00275CC2"/>
    <w:rsid w:val="00285E18"/>
    <w:rsid w:val="002A5068"/>
    <w:rsid w:val="002A57F1"/>
    <w:rsid w:val="002B775B"/>
    <w:rsid w:val="002E79B7"/>
    <w:rsid w:val="002E7FBA"/>
    <w:rsid w:val="002F18F0"/>
    <w:rsid w:val="0030608E"/>
    <w:rsid w:val="00306DC4"/>
    <w:rsid w:val="00317B1E"/>
    <w:rsid w:val="0032487D"/>
    <w:rsid w:val="00326206"/>
    <w:rsid w:val="00341E26"/>
    <w:rsid w:val="00376AF8"/>
    <w:rsid w:val="0038087B"/>
    <w:rsid w:val="003B6E0C"/>
    <w:rsid w:val="003B7663"/>
    <w:rsid w:val="003C5A9C"/>
    <w:rsid w:val="003D371B"/>
    <w:rsid w:val="003D47E5"/>
    <w:rsid w:val="003E1609"/>
    <w:rsid w:val="003F3DBE"/>
    <w:rsid w:val="004130A4"/>
    <w:rsid w:val="004145D6"/>
    <w:rsid w:val="00421505"/>
    <w:rsid w:val="00434FBB"/>
    <w:rsid w:val="004434E1"/>
    <w:rsid w:val="004477C7"/>
    <w:rsid w:val="00454E5A"/>
    <w:rsid w:val="00463AD9"/>
    <w:rsid w:val="00467632"/>
    <w:rsid w:val="004738D0"/>
    <w:rsid w:val="004801B8"/>
    <w:rsid w:val="00490DB9"/>
    <w:rsid w:val="0049357E"/>
    <w:rsid w:val="004A356C"/>
    <w:rsid w:val="004A4668"/>
    <w:rsid w:val="004C3445"/>
    <w:rsid w:val="004D0D12"/>
    <w:rsid w:val="004D6419"/>
    <w:rsid w:val="004E5DD0"/>
    <w:rsid w:val="00502C94"/>
    <w:rsid w:val="00526846"/>
    <w:rsid w:val="0053753F"/>
    <w:rsid w:val="00554FAE"/>
    <w:rsid w:val="00574B80"/>
    <w:rsid w:val="00584E1E"/>
    <w:rsid w:val="005876EA"/>
    <w:rsid w:val="00593E69"/>
    <w:rsid w:val="005C0266"/>
    <w:rsid w:val="005C1FB9"/>
    <w:rsid w:val="005D20C8"/>
    <w:rsid w:val="005E5CC4"/>
    <w:rsid w:val="005F48D6"/>
    <w:rsid w:val="00606A25"/>
    <w:rsid w:val="00617743"/>
    <w:rsid w:val="00630A66"/>
    <w:rsid w:val="0063405F"/>
    <w:rsid w:val="00640F42"/>
    <w:rsid w:val="0065347E"/>
    <w:rsid w:val="0067025D"/>
    <w:rsid w:val="00675A03"/>
    <w:rsid w:val="0068749C"/>
    <w:rsid w:val="006929D1"/>
    <w:rsid w:val="006D0EF7"/>
    <w:rsid w:val="006F3AF9"/>
    <w:rsid w:val="006F7C3A"/>
    <w:rsid w:val="00703778"/>
    <w:rsid w:val="00720C93"/>
    <w:rsid w:val="00736EFD"/>
    <w:rsid w:val="00741244"/>
    <w:rsid w:val="00745DD4"/>
    <w:rsid w:val="007572C2"/>
    <w:rsid w:val="00766FF0"/>
    <w:rsid w:val="00772C27"/>
    <w:rsid w:val="00792282"/>
    <w:rsid w:val="00792925"/>
    <w:rsid w:val="007B04E0"/>
    <w:rsid w:val="007B6D2D"/>
    <w:rsid w:val="007B7D06"/>
    <w:rsid w:val="007C0363"/>
    <w:rsid w:val="007C29D6"/>
    <w:rsid w:val="007C6AC6"/>
    <w:rsid w:val="007D66AB"/>
    <w:rsid w:val="00801298"/>
    <w:rsid w:val="00801B3B"/>
    <w:rsid w:val="00804639"/>
    <w:rsid w:val="00811030"/>
    <w:rsid w:val="00820090"/>
    <w:rsid w:val="008237E4"/>
    <w:rsid w:val="00831A1E"/>
    <w:rsid w:val="00857D40"/>
    <w:rsid w:val="008653DC"/>
    <w:rsid w:val="00867565"/>
    <w:rsid w:val="008765D6"/>
    <w:rsid w:val="00884A4B"/>
    <w:rsid w:val="00884AD1"/>
    <w:rsid w:val="00885129"/>
    <w:rsid w:val="00894C8B"/>
    <w:rsid w:val="008A108D"/>
    <w:rsid w:val="008D1248"/>
    <w:rsid w:val="008F7DB9"/>
    <w:rsid w:val="009059C7"/>
    <w:rsid w:val="00931762"/>
    <w:rsid w:val="00964274"/>
    <w:rsid w:val="00970007"/>
    <w:rsid w:val="00980717"/>
    <w:rsid w:val="0099201F"/>
    <w:rsid w:val="009B2D25"/>
    <w:rsid w:val="009C008D"/>
    <w:rsid w:val="009D4496"/>
    <w:rsid w:val="009E2BC4"/>
    <w:rsid w:val="009E2E56"/>
    <w:rsid w:val="009E5AA7"/>
    <w:rsid w:val="00A14474"/>
    <w:rsid w:val="00A24E17"/>
    <w:rsid w:val="00A27943"/>
    <w:rsid w:val="00A32D28"/>
    <w:rsid w:val="00A41ED0"/>
    <w:rsid w:val="00A44961"/>
    <w:rsid w:val="00A739AF"/>
    <w:rsid w:val="00A75700"/>
    <w:rsid w:val="00A83F8E"/>
    <w:rsid w:val="00A95991"/>
    <w:rsid w:val="00AA5873"/>
    <w:rsid w:val="00AC3E23"/>
    <w:rsid w:val="00AC42FD"/>
    <w:rsid w:val="00AC4512"/>
    <w:rsid w:val="00AC7861"/>
    <w:rsid w:val="00AD5478"/>
    <w:rsid w:val="00AE0C97"/>
    <w:rsid w:val="00AF081D"/>
    <w:rsid w:val="00AF3502"/>
    <w:rsid w:val="00AF368B"/>
    <w:rsid w:val="00B0125F"/>
    <w:rsid w:val="00B060C9"/>
    <w:rsid w:val="00B17F7D"/>
    <w:rsid w:val="00B30C03"/>
    <w:rsid w:val="00B4571B"/>
    <w:rsid w:val="00B4601C"/>
    <w:rsid w:val="00B550A4"/>
    <w:rsid w:val="00B65D1A"/>
    <w:rsid w:val="00B6662B"/>
    <w:rsid w:val="00B72A4E"/>
    <w:rsid w:val="00B764DF"/>
    <w:rsid w:val="00BA11DB"/>
    <w:rsid w:val="00BA31B2"/>
    <w:rsid w:val="00BC497E"/>
    <w:rsid w:val="00BD0C1E"/>
    <w:rsid w:val="00BD5C1E"/>
    <w:rsid w:val="00BF093C"/>
    <w:rsid w:val="00BF2B19"/>
    <w:rsid w:val="00C01C22"/>
    <w:rsid w:val="00C1655D"/>
    <w:rsid w:val="00C23834"/>
    <w:rsid w:val="00C45E37"/>
    <w:rsid w:val="00C46D96"/>
    <w:rsid w:val="00C51488"/>
    <w:rsid w:val="00C66BFB"/>
    <w:rsid w:val="00C81643"/>
    <w:rsid w:val="00C90BCD"/>
    <w:rsid w:val="00C936FD"/>
    <w:rsid w:val="00CA061C"/>
    <w:rsid w:val="00CF1424"/>
    <w:rsid w:val="00CF67EE"/>
    <w:rsid w:val="00D13B94"/>
    <w:rsid w:val="00D21699"/>
    <w:rsid w:val="00D33625"/>
    <w:rsid w:val="00D34307"/>
    <w:rsid w:val="00D73775"/>
    <w:rsid w:val="00D74E90"/>
    <w:rsid w:val="00D83D8E"/>
    <w:rsid w:val="00D94CE7"/>
    <w:rsid w:val="00DB00D6"/>
    <w:rsid w:val="00DD557A"/>
    <w:rsid w:val="00DE431E"/>
    <w:rsid w:val="00E07B15"/>
    <w:rsid w:val="00E15012"/>
    <w:rsid w:val="00E419A3"/>
    <w:rsid w:val="00E450FF"/>
    <w:rsid w:val="00E50B21"/>
    <w:rsid w:val="00E5243F"/>
    <w:rsid w:val="00E6665F"/>
    <w:rsid w:val="00E75DE2"/>
    <w:rsid w:val="00E80245"/>
    <w:rsid w:val="00E83281"/>
    <w:rsid w:val="00EA2421"/>
    <w:rsid w:val="00EA2D66"/>
    <w:rsid w:val="00EC57D6"/>
    <w:rsid w:val="00EE1A87"/>
    <w:rsid w:val="00EE29A9"/>
    <w:rsid w:val="00F429CC"/>
    <w:rsid w:val="00F46901"/>
    <w:rsid w:val="00F47149"/>
    <w:rsid w:val="00F504A8"/>
    <w:rsid w:val="00F54647"/>
    <w:rsid w:val="00F709C9"/>
    <w:rsid w:val="00F8340F"/>
    <w:rsid w:val="00F906AE"/>
    <w:rsid w:val="00F92C24"/>
    <w:rsid w:val="00FC712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F6A691D1-4656-49C3-987E-E1E0E4D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character" w:customStyle="1" w:styleId="UnresolvedMention2">
    <w:name w:val="Unresolved Mention2"/>
    <w:basedOn w:val="VarsaylanParagrafYazTipi"/>
    <w:uiPriority w:val="99"/>
    <w:rsid w:val="00C23834"/>
    <w:rPr>
      <w:color w:val="605E5C"/>
      <w:shd w:val="clear" w:color="auto" w:fill="E1DFDD"/>
    </w:rPr>
  </w:style>
  <w:style w:type="character" w:customStyle="1" w:styleId="zmlenmeyenBahsetme1">
    <w:name w:val="Çözümlenmeyen Bahsetme1"/>
    <w:basedOn w:val="VarsaylanParagrafYazTipi"/>
    <w:uiPriority w:val="99"/>
    <w:rsid w:val="00593E69"/>
    <w:rPr>
      <w:color w:val="605E5C"/>
      <w:shd w:val="clear" w:color="auto" w:fill="E1DFDD"/>
    </w:rPr>
  </w:style>
  <w:style w:type="character" w:customStyle="1" w:styleId="zmlenmeyenBahsetme2">
    <w:name w:val="Çözümlenmeyen Bahsetme2"/>
    <w:basedOn w:val="VarsaylanParagrafYazTipi"/>
    <w:uiPriority w:val="99"/>
    <w:semiHidden/>
    <w:unhideWhenUsed/>
    <w:rsid w:val="00741244"/>
    <w:rPr>
      <w:color w:val="605E5C"/>
      <w:shd w:val="clear" w:color="auto" w:fill="E1DFDD"/>
    </w:rPr>
  </w:style>
  <w:style w:type="character" w:customStyle="1" w:styleId="Yok">
    <w:name w:val="Yok"/>
    <w:rsid w:val="00857D40"/>
  </w:style>
  <w:style w:type="character" w:customStyle="1" w:styleId="Hyperlink1">
    <w:name w:val="Hyperlink.1"/>
    <w:rsid w:val="00857D40"/>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982849917">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anasonic.com/global" TargetMode="External"/><Relationship Id="rId2" Type="http://schemas.openxmlformats.org/officeDocument/2006/relationships/customXml" Target="../customXml/item2.xml"/><Relationship Id="rId16" Type="http://schemas.openxmlformats.org/officeDocument/2006/relationships/hyperlink" Target="mailto:onderk@marjinal.com.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9C46DI_3xj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C46DI_3xjo"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CF7176-FD64-4A27-AE96-13E6582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 ds:uri="e2464407-3b98-4477-9c92-c81b3931cd8c"/>
  </ds:schemaRefs>
</ds:datastoreItem>
</file>

<file path=customXml/itemProps3.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4.xml><?xml version="1.0" encoding="utf-8"?>
<ds:datastoreItem xmlns:ds="http://schemas.openxmlformats.org/officeDocument/2006/customXml" ds:itemID="{E3196B51-27DE-4772-9398-9EF63996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1037</Words>
  <Characters>5914</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7</cp:revision>
  <cp:lastPrinted>2018-10-31T13:30:00Z</cp:lastPrinted>
  <dcterms:created xsi:type="dcterms:W3CDTF">2019-02-27T08:01:00Z</dcterms:created>
  <dcterms:modified xsi:type="dcterms:W3CDTF">2019-03-06T06:46:00Z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0x0101006A20E9DBAFE7EA4191D62A9C119EFDC6</vt:lpwstr>
  </property>
</Properties>
</file>