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2F14" w14:textId="77777777" w:rsidR="00162D20" w:rsidRPr="00162D20" w:rsidRDefault="00162D20" w:rsidP="00517083">
      <w:pPr>
        <w:spacing w:after="0" w:line="360" w:lineRule="auto"/>
        <w:contextualSpacing/>
        <w:jc w:val="both"/>
        <w:rPr>
          <w:rFonts w:ascii="Verdana" w:hAnsi="Verdana"/>
          <w:b/>
          <w:sz w:val="32"/>
          <w:szCs w:val="32"/>
          <w:u w:val="single"/>
        </w:rPr>
      </w:pPr>
      <w:r w:rsidRPr="00162D20">
        <w:rPr>
          <w:rFonts w:ascii="Verdana" w:hAnsi="Verdana"/>
          <w:b/>
          <w:sz w:val="32"/>
          <w:szCs w:val="32"/>
          <w:u w:val="single"/>
        </w:rPr>
        <w:t>BASIN BÜLTENİ</w:t>
      </w:r>
    </w:p>
    <w:p w14:paraId="6A5FE642" w14:textId="77777777" w:rsidR="00162D20" w:rsidRDefault="00162D20" w:rsidP="00517083">
      <w:pPr>
        <w:spacing w:after="0" w:line="360" w:lineRule="auto"/>
        <w:contextualSpacing/>
        <w:jc w:val="both"/>
        <w:rPr>
          <w:rFonts w:ascii="Verdana" w:hAnsi="Verdana"/>
          <w:sz w:val="20"/>
          <w:szCs w:val="20"/>
        </w:rPr>
      </w:pPr>
    </w:p>
    <w:p w14:paraId="5DAA18EE" w14:textId="77777777" w:rsidR="00162D20" w:rsidRPr="00162D20" w:rsidRDefault="00162D20" w:rsidP="00162D20">
      <w:pPr>
        <w:spacing w:after="0" w:line="360" w:lineRule="auto"/>
        <w:contextualSpacing/>
        <w:jc w:val="center"/>
        <w:rPr>
          <w:rFonts w:ascii="Verdana" w:hAnsi="Verdana"/>
          <w:b/>
          <w:sz w:val="28"/>
          <w:szCs w:val="28"/>
        </w:rPr>
      </w:pPr>
      <w:r w:rsidRPr="00C100B9">
        <w:rPr>
          <w:rFonts w:ascii="Verdana" w:hAnsi="Verdana"/>
          <w:b/>
          <w:sz w:val="28"/>
        </w:rPr>
        <w:t>Yılbaşında en çok elektronik hediyeler mutlu ediyor</w:t>
      </w:r>
    </w:p>
    <w:p w14:paraId="618B516E" w14:textId="7EF05AF4" w:rsidR="00162D20" w:rsidRDefault="00162D20" w:rsidP="00162D20">
      <w:pPr>
        <w:spacing w:after="0" w:line="360" w:lineRule="auto"/>
        <w:contextualSpacing/>
        <w:jc w:val="both"/>
        <w:rPr>
          <w:rFonts w:ascii="Verdana" w:hAnsi="Verdana"/>
          <w:sz w:val="20"/>
          <w:szCs w:val="20"/>
        </w:rPr>
      </w:pPr>
    </w:p>
    <w:p w14:paraId="38BFC32D" w14:textId="472955AC" w:rsidR="00162D20" w:rsidRPr="00812B39" w:rsidRDefault="00162D20" w:rsidP="00812B39">
      <w:pPr>
        <w:spacing w:after="0" w:line="360" w:lineRule="auto"/>
        <w:contextualSpacing/>
        <w:jc w:val="center"/>
        <w:rPr>
          <w:rFonts w:ascii="Verdana" w:hAnsi="Verdana"/>
          <w:b/>
          <w:sz w:val="24"/>
          <w:szCs w:val="24"/>
        </w:rPr>
      </w:pPr>
      <w:r w:rsidRPr="00812B39">
        <w:rPr>
          <w:rFonts w:ascii="Verdana" w:hAnsi="Verdana"/>
          <w:b/>
          <w:sz w:val="24"/>
          <w:szCs w:val="24"/>
        </w:rPr>
        <w:t xml:space="preserve">Türkiye’de e-ticaretin ev sahibi GittiGidiyor’un yaklaşan yılbaşında sevdiklerine hediye almak isteyenlere yol gösteren anketi, birçok </w:t>
      </w:r>
      <w:r w:rsidR="00E14830">
        <w:rPr>
          <w:rFonts w:ascii="Verdana" w:hAnsi="Verdana"/>
          <w:b/>
          <w:sz w:val="24"/>
          <w:szCs w:val="24"/>
        </w:rPr>
        <w:t>sonucu da ortaya çıkardı.</w:t>
      </w:r>
      <w:r w:rsidR="0011709B">
        <w:rPr>
          <w:rFonts w:ascii="Verdana" w:hAnsi="Verdana"/>
          <w:b/>
          <w:sz w:val="24"/>
          <w:szCs w:val="24"/>
        </w:rPr>
        <w:t xml:space="preserve"> </w:t>
      </w:r>
      <w:r w:rsidR="00F70161" w:rsidRPr="00F70161">
        <w:rPr>
          <w:rFonts w:ascii="Verdana" w:hAnsi="Verdana"/>
          <w:b/>
          <w:sz w:val="24"/>
          <w:szCs w:val="24"/>
        </w:rPr>
        <w:t>Poltio</w:t>
      </w:r>
      <w:r w:rsidR="00F70161" w:rsidRPr="00F76A2E">
        <w:rPr>
          <w:rFonts w:ascii="Verdana" w:hAnsi="Verdana"/>
          <w:b/>
          <w:sz w:val="24"/>
          <w:szCs w:val="24"/>
        </w:rPr>
        <w:t xml:space="preserve"> </w:t>
      </w:r>
      <w:r w:rsidR="00F76A2E" w:rsidRPr="00F76A2E">
        <w:rPr>
          <w:rFonts w:ascii="Verdana" w:hAnsi="Verdana"/>
          <w:b/>
          <w:sz w:val="24"/>
          <w:szCs w:val="24"/>
        </w:rPr>
        <w:t xml:space="preserve">üzerinden yapılan </w:t>
      </w:r>
      <w:r w:rsidR="00F76A2E">
        <w:rPr>
          <w:rFonts w:ascii="Verdana" w:hAnsi="Verdana"/>
          <w:b/>
          <w:sz w:val="24"/>
          <w:szCs w:val="24"/>
        </w:rPr>
        <w:t>a</w:t>
      </w:r>
      <w:r w:rsidR="0011709B" w:rsidRPr="0011709B">
        <w:rPr>
          <w:rFonts w:ascii="Verdana" w:hAnsi="Verdana"/>
          <w:b/>
          <w:sz w:val="24"/>
          <w:szCs w:val="24"/>
        </w:rPr>
        <w:t xml:space="preserve">nkete göre erkekler kadar kadınları da en çok elektronik hediyeler mutlu ederken </w:t>
      </w:r>
      <w:r w:rsidR="0011709B">
        <w:rPr>
          <w:rFonts w:ascii="Verdana" w:hAnsi="Verdana"/>
          <w:b/>
          <w:sz w:val="24"/>
          <w:szCs w:val="24"/>
        </w:rPr>
        <w:t>h</w:t>
      </w:r>
      <w:r w:rsidR="0011709B" w:rsidRPr="0011709B">
        <w:rPr>
          <w:rFonts w:ascii="Verdana" w:hAnsi="Verdana"/>
          <w:b/>
          <w:sz w:val="24"/>
          <w:szCs w:val="24"/>
        </w:rPr>
        <w:t xml:space="preserve">er üç kişiden biri hediyelerini yılbaşından önce </w:t>
      </w:r>
      <w:r w:rsidR="0011709B">
        <w:rPr>
          <w:rFonts w:ascii="Verdana" w:hAnsi="Verdana"/>
          <w:b/>
          <w:sz w:val="24"/>
          <w:szCs w:val="24"/>
        </w:rPr>
        <w:t>vermeyi tercih ediyor.</w:t>
      </w:r>
      <w:bookmarkStart w:id="0" w:name="_GoBack"/>
      <w:bookmarkEnd w:id="0"/>
    </w:p>
    <w:p w14:paraId="2FAF6380" w14:textId="77777777" w:rsidR="00162D20" w:rsidRDefault="00162D20" w:rsidP="00517083">
      <w:pPr>
        <w:spacing w:after="0" w:line="360" w:lineRule="auto"/>
        <w:contextualSpacing/>
        <w:jc w:val="both"/>
        <w:rPr>
          <w:rFonts w:ascii="Verdana" w:hAnsi="Verdana"/>
          <w:sz w:val="20"/>
          <w:szCs w:val="20"/>
        </w:rPr>
      </w:pPr>
    </w:p>
    <w:p w14:paraId="7688EA48" w14:textId="38C2D6F9" w:rsidR="00F65CEE" w:rsidRDefault="006B7C97" w:rsidP="00517083">
      <w:pPr>
        <w:spacing w:after="0" w:line="360" w:lineRule="auto"/>
        <w:contextualSpacing/>
        <w:jc w:val="both"/>
        <w:rPr>
          <w:rFonts w:ascii="Verdana" w:hAnsi="Verdana"/>
          <w:sz w:val="20"/>
          <w:szCs w:val="20"/>
        </w:rPr>
      </w:pPr>
      <w:r>
        <w:rPr>
          <w:rFonts w:ascii="Verdana" w:hAnsi="Verdana"/>
          <w:sz w:val="20"/>
          <w:szCs w:val="20"/>
        </w:rPr>
        <w:t>Y</w:t>
      </w:r>
      <w:r w:rsidRPr="009C5488">
        <w:rPr>
          <w:rFonts w:ascii="Verdana" w:hAnsi="Verdana"/>
          <w:sz w:val="20"/>
          <w:szCs w:val="20"/>
        </w:rPr>
        <w:t>ılbaşında sevdikler</w:t>
      </w:r>
      <w:r>
        <w:rPr>
          <w:rFonts w:ascii="Verdana" w:hAnsi="Verdana"/>
          <w:sz w:val="20"/>
          <w:szCs w:val="20"/>
        </w:rPr>
        <w:t>ini</w:t>
      </w:r>
      <w:r w:rsidRPr="009C5488">
        <w:rPr>
          <w:rFonts w:ascii="Verdana" w:hAnsi="Verdana"/>
          <w:sz w:val="20"/>
          <w:szCs w:val="20"/>
        </w:rPr>
        <w:t xml:space="preserve"> hediyeler i</w:t>
      </w:r>
      <w:r>
        <w:rPr>
          <w:rFonts w:ascii="Verdana" w:hAnsi="Verdana"/>
          <w:sz w:val="20"/>
          <w:szCs w:val="20"/>
        </w:rPr>
        <w:t>le mutlu etmek isteyenler için</w:t>
      </w:r>
      <w:r w:rsidRPr="009C5488">
        <w:rPr>
          <w:rFonts w:ascii="Verdana" w:hAnsi="Verdana"/>
          <w:sz w:val="20"/>
          <w:szCs w:val="20"/>
        </w:rPr>
        <w:t xml:space="preserve"> </w:t>
      </w:r>
      <w:r>
        <w:rPr>
          <w:rFonts w:ascii="Verdana" w:hAnsi="Verdana"/>
          <w:sz w:val="20"/>
          <w:szCs w:val="20"/>
        </w:rPr>
        <w:t xml:space="preserve">“Yılbaşında aklınızdan ne geçiyorsa GittiGidiyor’da” sloganı ile </w:t>
      </w:r>
      <w:r w:rsidRPr="009C5488">
        <w:rPr>
          <w:rFonts w:ascii="Verdana" w:hAnsi="Verdana"/>
          <w:sz w:val="20"/>
          <w:szCs w:val="20"/>
        </w:rPr>
        <w:t xml:space="preserve">bir kampanya </w:t>
      </w:r>
      <w:r>
        <w:rPr>
          <w:rFonts w:ascii="Verdana" w:hAnsi="Verdana"/>
          <w:sz w:val="20"/>
          <w:szCs w:val="20"/>
        </w:rPr>
        <w:t xml:space="preserve">başlatan GittiGidiyor, bu özel günde </w:t>
      </w:r>
      <w:r w:rsidR="00162D20">
        <w:rPr>
          <w:rFonts w:ascii="Verdana" w:hAnsi="Verdana"/>
          <w:sz w:val="20"/>
          <w:szCs w:val="20"/>
        </w:rPr>
        <w:t xml:space="preserve">hediye almak isteyenlere </w:t>
      </w:r>
      <w:r w:rsidR="00812B39">
        <w:rPr>
          <w:rFonts w:ascii="Verdana" w:hAnsi="Verdana"/>
          <w:sz w:val="20"/>
          <w:szCs w:val="20"/>
        </w:rPr>
        <w:t xml:space="preserve">rehber olacak, </w:t>
      </w:r>
      <w:r>
        <w:rPr>
          <w:rFonts w:ascii="Verdana" w:hAnsi="Verdana"/>
          <w:sz w:val="20"/>
          <w:szCs w:val="20"/>
        </w:rPr>
        <w:t xml:space="preserve">tüketicilerin alışveriş alışkanlıklarını </w:t>
      </w:r>
      <w:r w:rsidR="00B7454A">
        <w:rPr>
          <w:rFonts w:ascii="Verdana" w:hAnsi="Verdana"/>
          <w:sz w:val="20"/>
          <w:szCs w:val="20"/>
        </w:rPr>
        <w:t xml:space="preserve">ortaya çıkaran bir anket gerçekleştirdi. </w:t>
      </w:r>
    </w:p>
    <w:p w14:paraId="7D90C29D" w14:textId="77777777" w:rsidR="00517083" w:rsidRDefault="00517083" w:rsidP="00517083">
      <w:pPr>
        <w:spacing w:after="0" w:line="360" w:lineRule="auto"/>
        <w:contextualSpacing/>
        <w:jc w:val="both"/>
        <w:rPr>
          <w:rFonts w:ascii="Verdana" w:hAnsi="Verdana"/>
          <w:sz w:val="20"/>
          <w:szCs w:val="20"/>
        </w:rPr>
      </w:pPr>
    </w:p>
    <w:p w14:paraId="358707FB" w14:textId="77777777" w:rsidR="00812B39" w:rsidRDefault="00B7454A" w:rsidP="00162D20">
      <w:pPr>
        <w:spacing w:after="0" w:line="360" w:lineRule="auto"/>
        <w:contextualSpacing/>
        <w:jc w:val="both"/>
        <w:rPr>
          <w:rFonts w:ascii="Verdana" w:hAnsi="Verdana"/>
          <w:sz w:val="20"/>
          <w:szCs w:val="20"/>
        </w:rPr>
      </w:pPr>
      <w:r>
        <w:rPr>
          <w:rFonts w:ascii="Verdana" w:hAnsi="Verdana"/>
          <w:sz w:val="20"/>
          <w:szCs w:val="20"/>
        </w:rPr>
        <w:t>S</w:t>
      </w:r>
      <w:r w:rsidRPr="00E533D0">
        <w:rPr>
          <w:rFonts w:ascii="Verdana" w:hAnsi="Verdana"/>
          <w:sz w:val="20"/>
          <w:szCs w:val="20"/>
        </w:rPr>
        <w:t>osyal anket servisi Poltio.com üzerinden</w:t>
      </w:r>
      <w:r>
        <w:rPr>
          <w:rFonts w:ascii="Verdana" w:hAnsi="Verdana"/>
          <w:sz w:val="20"/>
          <w:szCs w:val="20"/>
        </w:rPr>
        <w:t xml:space="preserve"> yapılan ve toplam 14 bin 531 kişinin katıldığı anketten çıkan </w:t>
      </w:r>
      <w:r w:rsidR="00162D20">
        <w:rPr>
          <w:rFonts w:ascii="Verdana" w:hAnsi="Verdana"/>
          <w:sz w:val="20"/>
          <w:szCs w:val="20"/>
        </w:rPr>
        <w:t xml:space="preserve">önemli sonuçlardan biri kadın ve erkeklerin yılbaşında elektronik hediyelere duyduğu ilgi oldu. Erkeklerin yüzde 54’ü, kadınların ise yüzde 39’u yılbaşında kendilerini en fazla elektronik ürünlerin mutlu edeceğini söyledi. </w:t>
      </w:r>
    </w:p>
    <w:p w14:paraId="184A0745" w14:textId="77777777" w:rsidR="00812B39" w:rsidRDefault="00812B39" w:rsidP="00162D20">
      <w:pPr>
        <w:spacing w:after="0" w:line="360" w:lineRule="auto"/>
        <w:contextualSpacing/>
        <w:jc w:val="both"/>
        <w:rPr>
          <w:rFonts w:ascii="Verdana" w:hAnsi="Verdana"/>
          <w:sz w:val="20"/>
          <w:szCs w:val="20"/>
        </w:rPr>
      </w:pPr>
    </w:p>
    <w:p w14:paraId="6B05A8CC" w14:textId="656FE238" w:rsidR="00812B39" w:rsidRDefault="00162D20" w:rsidP="00162D20">
      <w:pPr>
        <w:spacing w:after="0" w:line="360" w:lineRule="auto"/>
        <w:contextualSpacing/>
        <w:jc w:val="both"/>
        <w:rPr>
          <w:rFonts w:ascii="Verdana" w:hAnsi="Verdana"/>
          <w:sz w:val="20"/>
          <w:szCs w:val="20"/>
        </w:rPr>
      </w:pPr>
      <w:r>
        <w:rPr>
          <w:rFonts w:ascii="Verdana" w:hAnsi="Verdana"/>
          <w:sz w:val="20"/>
          <w:szCs w:val="20"/>
        </w:rPr>
        <w:t xml:space="preserve">Erkekleri en çok mutlu eden hediye kategorileri ve oranları </w:t>
      </w:r>
      <w:r w:rsidR="00E14830">
        <w:rPr>
          <w:rFonts w:ascii="Verdana" w:hAnsi="Verdana"/>
          <w:sz w:val="20"/>
          <w:szCs w:val="20"/>
        </w:rPr>
        <w:t xml:space="preserve">sıralamasında </w:t>
      </w:r>
      <w:r>
        <w:rPr>
          <w:rFonts w:ascii="Verdana" w:hAnsi="Verdana"/>
          <w:sz w:val="20"/>
          <w:szCs w:val="20"/>
        </w:rPr>
        <w:t>yüzde 24 ile eğlence</w:t>
      </w:r>
      <w:r w:rsidR="00E14830">
        <w:rPr>
          <w:rFonts w:ascii="Verdana" w:hAnsi="Verdana"/>
          <w:sz w:val="20"/>
          <w:szCs w:val="20"/>
        </w:rPr>
        <w:t xml:space="preserve"> ikinci olurken</w:t>
      </w:r>
      <w:r>
        <w:rPr>
          <w:rFonts w:ascii="Verdana" w:hAnsi="Verdana"/>
          <w:sz w:val="20"/>
          <w:szCs w:val="20"/>
        </w:rPr>
        <w:t xml:space="preserve">, </w:t>
      </w:r>
      <w:r w:rsidR="00E14830">
        <w:rPr>
          <w:rFonts w:ascii="Verdana" w:hAnsi="Verdana"/>
          <w:sz w:val="20"/>
          <w:szCs w:val="20"/>
        </w:rPr>
        <w:t xml:space="preserve">bu kategoriyi </w:t>
      </w:r>
      <w:r>
        <w:rPr>
          <w:rFonts w:ascii="Verdana" w:hAnsi="Verdana"/>
          <w:sz w:val="20"/>
          <w:szCs w:val="20"/>
        </w:rPr>
        <w:t>yüzde 9 ile moda ve aksesuar, yüzde 7 ile spor ve hobi, yüzde 3 ile kişisel bakım ve</w:t>
      </w:r>
      <w:r w:rsidR="00812B39">
        <w:rPr>
          <w:rFonts w:ascii="Verdana" w:hAnsi="Verdana"/>
          <w:sz w:val="20"/>
          <w:szCs w:val="20"/>
        </w:rPr>
        <w:t xml:space="preserve"> </w:t>
      </w:r>
      <w:r w:rsidR="00E14830">
        <w:rPr>
          <w:rFonts w:ascii="Verdana" w:hAnsi="Verdana"/>
          <w:sz w:val="20"/>
          <w:szCs w:val="20"/>
        </w:rPr>
        <w:t xml:space="preserve">yine </w:t>
      </w:r>
      <w:r w:rsidR="00812B39">
        <w:rPr>
          <w:rFonts w:ascii="Verdana" w:hAnsi="Verdana"/>
          <w:sz w:val="20"/>
          <w:szCs w:val="20"/>
        </w:rPr>
        <w:t>yüzde 3 ile</w:t>
      </w:r>
      <w:r w:rsidR="00E14830">
        <w:rPr>
          <w:rFonts w:ascii="Verdana" w:hAnsi="Verdana"/>
          <w:sz w:val="20"/>
          <w:szCs w:val="20"/>
        </w:rPr>
        <w:t xml:space="preserve"> ev dekorasyon kategorileri takip etti. </w:t>
      </w:r>
    </w:p>
    <w:p w14:paraId="532985EE" w14:textId="77777777" w:rsidR="00812B39" w:rsidRDefault="00812B39" w:rsidP="00162D20">
      <w:pPr>
        <w:spacing w:after="0" w:line="360" w:lineRule="auto"/>
        <w:contextualSpacing/>
        <w:jc w:val="both"/>
        <w:rPr>
          <w:rFonts w:ascii="Verdana" w:hAnsi="Verdana"/>
          <w:sz w:val="20"/>
          <w:szCs w:val="20"/>
        </w:rPr>
      </w:pPr>
    </w:p>
    <w:p w14:paraId="7B03E3FC" w14:textId="01AF8C3B" w:rsidR="00162D20" w:rsidRDefault="00812B39" w:rsidP="00162D20">
      <w:pPr>
        <w:spacing w:after="0" w:line="360" w:lineRule="auto"/>
        <w:contextualSpacing/>
        <w:jc w:val="both"/>
        <w:rPr>
          <w:rFonts w:ascii="Verdana" w:hAnsi="Verdana"/>
          <w:sz w:val="20"/>
          <w:szCs w:val="20"/>
        </w:rPr>
      </w:pPr>
      <w:r>
        <w:rPr>
          <w:rFonts w:ascii="Verdana" w:hAnsi="Verdana"/>
          <w:sz w:val="20"/>
          <w:szCs w:val="20"/>
        </w:rPr>
        <w:t xml:space="preserve">Kadınlar için ise </w:t>
      </w:r>
      <w:r w:rsidR="00E14830">
        <w:rPr>
          <w:rFonts w:ascii="Verdana" w:hAnsi="Verdana"/>
          <w:sz w:val="20"/>
          <w:szCs w:val="20"/>
        </w:rPr>
        <w:t xml:space="preserve">elektronik kategorisini takip eden diğer kategoriler </w:t>
      </w:r>
      <w:r>
        <w:rPr>
          <w:rFonts w:ascii="Verdana" w:hAnsi="Verdana"/>
          <w:sz w:val="20"/>
          <w:szCs w:val="20"/>
        </w:rPr>
        <w:t>y</w:t>
      </w:r>
      <w:r w:rsidR="00162D20">
        <w:rPr>
          <w:rFonts w:ascii="Verdana" w:hAnsi="Verdana"/>
          <w:sz w:val="20"/>
          <w:szCs w:val="20"/>
        </w:rPr>
        <w:t>üzde 26 ile moda ve aksesuar</w:t>
      </w:r>
      <w:r w:rsidR="00E14830">
        <w:rPr>
          <w:rFonts w:ascii="Verdana" w:hAnsi="Verdana"/>
          <w:sz w:val="20"/>
          <w:szCs w:val="20"/>
        </w:rPr>
        <w:t xml:space="preserve">, </w:t>
      </w:r>
      <w:r w:rsidR="00162D20">
        <w:rPr>
          <w:rFonts w:ascii="Verdana" w:hAnsi="Verdana"/>
          <w:sz w:val="20"/>
          <w:szCs w:val="20"/>
        </w:rPr>
        <w:t>yüzde 13 ile kişisel bakım, yüzde 9 ile eğlence, yüzde 7 ile ev dekorasyonu</w:t>
      </w:r>
      <w:r w:rsidR="00E14830">
        <w:rPr>
          <w:rFonts w:ascii="Verdana" w:hAnsi="Verdana"/>
          <w:sz w:val="20"/>
          <w:szCs w:val="20"/>
        </w:rPr>
        <w:t xml:space="preserve"> ve </w:t>
      </w:r>
      <w:r w:rsidR="00162D20">
        <w:rPr>
          <w:rFonts w:ascii="Verdana" w:hAnsi="Verdana"/>
          <w:sz w:val="20"/>
          <w:szCs w:val="20"/>
        </w:rPr>
        <w:t>yüzde 6 ile spor ve hobi</w:t>
      </w:r>
      <w:r w:rsidR="00E14830">
        <w:rPr>
          <w:rFonts w:ascii="Verdana" w:hAnsi="Verdana"/>
          <w:sz w:val="20"/>
          <w:szCs w:val="20"/>
        </w:rPr>
        <w:t xml:space="preserve"> kategorileri oldu. </w:t>
      </w:r>
    </w:p>
    <w:p w14:paraId="5F4E234C" w14:textId="77777777" w:rsidR="00162D20" w:rsidRDefault="00162D20" w:rsidP="00517083">
      <w:pPr>
        <w:spacing w:after="0" w:line="360" w:lineRule="auto"/>
        <w:contextualSpacing/>
        <w:jc w:val="both"/>
        <w:rPr>
          <w:rFonts w:ascii="Verdana" w:hAnsi="Verdana"/>
          <w:sz w:val="20"/>
          <w:szCs w:val="20"/>
        </w:rPr>
      </w:pPr>
    </w:p>
    <w:p w14:paraId="53ACF20D" w14:textId="2DF56EA6" w:rsidR="00812B39" w:rsidRPr="00812B39" w:rsidRDefault="00E14830" w:rsidP="00517083">
      <w:pPr>
        <w:spacing w:after="0" w:line="360" w:lineRule="auto"/>
        <w:contextualSpacing/>
        <w:jc w:val="both"/>
        <w:rPr>
          <w:rFonts w:ascii="Verdana" w:hAnsi="Verdana"/>
          <w:b/>
          <w:sz w:val="20"/>
          <w:szCs w:val="20"/>
        </w:rPr>
      </w:pPr>
      <w:r>
        <w:rPr>
          <w:rFonts w:ascii="Verdana" w:hAnsi="Verdana"/>
          <w:b/>
          <w:sz w:val="20"/>
          <w:szCs w:val="20"/>
        </w:rPr>
        <w:t>Her üç kişiden biri hediyelerini yılbaşından önce veriyor</w:t>
      </w:r>
    </w:p>
    <w:p w14:paraId="2CCEB597" w14:textId="441B1828" w:rsidR="00162D20" w:rsidRDefault="00162D20" w:rsidP="00162D20">
      <w:pPr>
        <w:spacing w:after="0" w:line="360" w:lineRule="auto"/>
        <w:contextualSpacing/>
        <w:jc w:val="both"/>
        <w:rPr>
          <w:rFonts w:ascii="Verdana" w:hAnsi="Verdana"/>
          <w:sz w:val="20"/>
          <w:szCs w:val="20"/>
        </w:rPr>
      </w:pPr>
      <w:r>
        <w:rPr>
          <w:rFonts w:ascii="Verdana" w:hAnsi="Verdana"/>
          <w:sz w:val="20"/>
          <w:szCs w:val="20"/>
        </w:rPr>
        <w:t xml:space="preserve">Ankette çıkan bir diğer önemli sonuç ise </w:t>
      </w:r>
      <w:r w:rsidR="00E14830">
        <w:rPr>
          <w:rFonts w:ascii="Verdana" w:hAnsi="Verdana"/>
          <w:sz w:val="20"/>
          <w:szCs w:val="20"/>
        </w:rPr>
        <w:t xml:space="preserve">katılımcıların </w:t>
      </w:r>
      <w:r>
        <w:rPr>
          <w:rFonts w:ascii="Verdana" w:hAnsi="Verdana"/>
          <w:sz w:val="20"/>
          <w:szCs w:val="20"/>
        </w:rPr>
        <w:t xml:space="preserve">aldıkları hediyeleri vermek için yılbaşını </w:t>
      </w:r>
      <w:r w:rsidR="00E14830">
        <w:rPr>
          <w:rFonts w:ascii="Verdana" w:hAnsi="Verdana"/>
          <w:sz w:val="20"/>
          <w:szCs w:val="20"/>
        </w:rPr>
        <w:t xml:space="preserve">beklememeleri oldu. </w:t>
      </w:r>
      <w:r>
        <w:rPr>
          <w:rFonts w:ascii="Verdana" w:hAnsi="Verdana"/>
          <w:sz w:val="20"/>
          <w:szCs w:val="20"/>
        </w:rPr>
        <w:t xml:space="preserve">Buna göre katılımcıların yüzde 64’ü erken aldıkları yeni yıl hediyelerini vermek için yılbaşını beklediklerini belirtirken yüzde 36’sı ise </w:t>
      </w:r>
      <w:r w:rsidR="00E14830">
        <w:rPr>
          <w:rFonts w:ascii="Verdana" w:hAnsi="Verdana"/>
          <w:sz w:val="20"/>
          <w:szCs w:val="20"/>
        </w:rPr>
        <w:t xml:space="preserve">yeni yıl hediyelerini yılbaşından önce verdiklerini </w:t>
      </w:r>
      <w:r>
        <w:rPr>
          <w:rFonts w:ascii="Verdana" w:hAnsi="Verdana"/>
          <w:sz w:val="20"/>
          <w:szCs w:val="20"/>
        </w:rPr>
        <w:t>söyledi.</w:t>
      </w:r>
    </w:p>
    <w:p w14:paraId="111925AB" w14:textId="77777777" w:rsidR="00162D20" w:rsidRDefault="00162D20" w:rsidP="00517083">
      <w:pPr>
        <w:spacing w:after="0" w:line="360" w:lineRule="auto"/>
        <w:contextualSpacing/>
        <w:jc w:val="both"/>
        <w:rPr>
          <w:rFonts w:ascii="Verdana" w:hAnsi="Verdana"/>
          <w:sz w:val="20"/>
          <w:szCs w:val="20"/>
        </w:rPr>
      </w:pPr>
    </w:p>
    <w:p w14:paraId="0CC6D35C" w14:textId="77777777" w:rsidR="00812B39" w:rsidRPr="00812B39" w:rsidRDefault="00812B39" w:rsidP="00517083">
      <w:pPr>
        <w:spacing w:after="0" w:line="360" w:lineRule="auto"/>
        <w:contextualSpacing/>
        <w:jc w:val="both"/>
        <w:rPr>
          <w:rFonts w:ascii="Verdana" w:hAnsi="Verdana"/>
          <w:b/>
          <w:sz w:val="20"/>
          <w:szCs w:val="20"/>
        </w:rPr>
      </w:pPr>
      <w:r w:rsidRPr="00812B39">
        <w:rPr>
          <w:rFonts w:ascii="Verdana" w:hAnsi="Verdana"/>
          <w:b/>
          <w:sz w:val="20"/>
          <w:szCs w:val="20"/>
        </w:rPr>
        <w:t>Parfüm son dakika hediyesi</w:t>
      </w:r>
    </w:p>
    <w:p w14:paraId="1FC0F119" w14:textId="36C932D2" w:rsidR="00E14830" w:rsidRDefault="00C3118F" w:rsidP="00517083">
      <w:pPr>
        <w:spacing w:after="0" w:line="360" w:lineRule="auto"/>
        <w:contextualSpacing/>
        <w:jc w:val="both"/>
        <w:rPr>
          <w:rFonts w:ascii="Verdana" w:hAnsi="Verdana"/>
          <w:sz w:val="20"/>
          <w:szCs w:val="20"/>
        </w:rPr>
      </w:pPr>
      <w:r>
        <w:rPr>
          <w:rFonts w:ascii="Verdana" w:hAnsi="Verdana"/>
          <w:sz w:val="20"/>
          <w:szCs w:val="20"/>
        </w:rPr>
        <w:lastRenderedPageBreak/>
        <w:t>Diğer yandan katılımcıların yüzde 36’sı parfümü son dakika hediyesi olarak gördüklerini belirtirken, yüzde 19 ile “</w:t>
      </w:r>
      <w:r w:rsidRPr="00C3118F">
        <w:rPr>
          <w:rFonts w:ascii="Verdana" w:hAnsi="Verdana"/>
          <w:sz w:val="20"/>
          <w:szCs w:val="20"/>
        </w:rPr>
        <w:t>Atkı, bere, eldiven</w:t>
      </w:r>
      <w:r>
        <w:rPr>
          <w:rFonts w:ascii="Verdana" w:hAnsi="Verdana"/>
          <w:sz w:val="20"/>
          <w:szCs w:val="20"/>
        </w:rPr>
        <w:t>” ve yüzde 14 ile “</w:t>
      </w:r>
      <w:r w:rsidRPr="00C3118F">
        <w:rPr>
          <w:rFonts w:ascii="Verdana" w:hAnsi="Verdana"/>
          <w:sz w:val="20"/>
          <w:szCs w:val="20"/>
        </w:rPr>
        <w:t xml:space="preserve">İsim baş harfli kolye &amp; </w:t>
      </w:r>
      <w:r>
        <w:rPr>
          <w:rFonts w:ascii="Verdana" w:hAnsi="Verdana"/>
          <w:sz w:val="20"/>
          <w:szCs w:val="20"/>
        </w:rPr>
        <w:t>s</w:t>
      </w:r>
      <w:r w:rsidRPr="00C3118F">
        <w:rPr>
          <w:rFonts w:ascii="Verdana" w:hAnsi="Verdana"/>
          <w:sz w:val="20"/>
          <w:szCs w:val="20"/>
        </w:rPr>
        <w:t>onsuzluk kolyesi</w:t>
      </w:r>
      <w:r>
        <w:rPr>
          <w:rFonts w:ascii="Verdana" w:hAnsi="Verdana"/>
          <w:sz w:val="20"/>
          <w:szCs w:val="20"/>
        </w:rPr>
        <w:t xml:space="preserve">” </w:t>
      </w:r>
      <w:r w:rsidR="00E14830">
        <w:rPr>
          <w:rFonts w:ascii="Verdana" w:hAnsi="Verdana"/>
          <w:sz w:val="20"/>
          <w:szCs w:val="20"/>
        </w:rPr>
        <w:t>son dakika hediyesi olarak görülen diğer iki ürün olarak listenin başında yer aldı</w:t>
      </w:r>
      <w:r w:rsidR="00F76C6A">
        <w:rPr>
          <w:rFonts w:ascii="Verdana" w:hAnsi="Verdana"/>
          <w:sz w:val="20"/>
          <w:szCs w:val="20"/>
        </w:rPr>
        <w:t xml:space="preserve">. </w:t>
      </w:r>
    </w:p>
    <w:p w14:paraId="15402B46" w14:textId="77777777" w:rsidR="00E14830" w:rsidRDefault="00E14830" w:rsidP="00517083">
      <w:pPr>
        <w:spacing w:after="0" w:line="360" w:lineRule="auto"/>
        <w:contextualSpacing/>
        <w:jc w:val="both"/>
        <w:rPr>
          <w:rFonts w:ascii="Verdana" w:hAnsi="Verdana"/>
          <w:sz w:val="20"/>
          <w:szCs w:val="20"/>
        </w:rPr>
      </w:pPr>
    </w:p>
    <w:p w14:paraId="1F7B5289" w14:textId="5F086039" w:rsidR="00812B39" w:rsidRPr="00812B39" w:rsidRDefault="00E14830" w:rsidP="00517083">
      <w:pPr>
        <w:spacing w:after="0" w:line="360" w:lineRule="auto"/>
        <w:contextualSpacing/>
        <w:jc w:val="both"/>
        <w:rPr>
          <w:rFonts w:ascii="Verdana" w:hAnsi="Verdana"/>
          <w:b/>
          <w:sz w:val="20"/>
          <w:szCs w:val="20"/>
        </w:rPr>
      </w:pPr>
      <w:r>
        <w:rPr>
          <w:rFonts w:ascii="Verdana" w:hAnsi="Verdana"/>
          <w:b/>
          <w:sz w:val="20"/>
          <w:szCs w:val="20"/>
        </w:rPr>
        <w:t>Hediye alımlarımızı son günlere bırakıyoruz</w:t>
      </w:r>
    </w:p>
    <w:p w14:paraId="591A1A4D" w14:textId="068BDE68" w:rsidR="00B7454A" w:rsidRDefault="00162D20" w:rsidP="00517083">
      <w:pPr>
        <w:spacing w:after="0" w:line="360" w:lineRule="auto"/>
        <w:contextualSpacing/>
        <w:jc w:val="both"/>
      </w:pPr>
      <w:r>
        <w:rPr>
          <w:rFonts w:ascii="Verdana" w:hAnsi="Verdana"/>
          <w:sz w:val="20"/>
          <w:szCs w:val="20"/>
        </w:rPr>
        <w:t>A</w:t>
      </w:r>
      <w:r w:rsidR="00EE4D1D">
        <w:rPr>
          <w:rFonts w:ascii="Verdana" w:hAnsi="Verdana"/>
          <w:sz w:val="20"/>
          <w:szCs w:val="20"/>
        </w:rPr>
        <w:t>nkete</w:t>
      </w:r>
      <w:r w:rsidR="00B7454A">
        <w:rPr>
          <w:rFonts w:ascii="Verdana" w:hAnsi="Verdana"/>
          <w:sz w:val="20"/>
          <w:szCs w:val="20"/>
        </w:rPr>
        <w:t xml:space="preserve"> </w:t>
      </w:r>
      <w:r w:rsidR="00EE4D1D">
        <w:rPr>
          <w:rFonts w:ascii="Verdana" w:hAnsi="Verdana"/>
          <w:sz w:val="20"/>
          <w:szCs w:val="20"/>
        </w:rPr>
        <w:t>katılanların yüzde 60’ı son gün ya da yılbaşına iki gün kala hediye aldıklarını belirtirken yüzde 27’si Aralık ayının son haftasında hediye aldı</w:t>
      </w:r>
      <w:r w:rsidR="00E14830">
        <w:rPr>
          <w:rFonts w:ascii="Verdana" w:hAnsi="Verdana"/>
          <w:sz w:val="20"/>
          <w:szCs w:val="20"/>
        </w:rPr>
        <w:t xml:space="preserve">klarını kaydetti. Aralık ayının ilk haftasında ve öncesinde </w:t>
      </w:r>
      <w:r w:rsidR="00EE4D1D">
        <w:rPr>
          <w:rFonts w:ascii="Verdana" w:hAnsi="Verdana"/>
          <w:sz w:val="20"/>
          <w:szCs w:val="20"/>
        </w:rPr>
        <w:t xml:space="preserve">hediye aldıklarını söyleyenlerin oranı </w:t>
      </w:r>
      <w:r w:rsidR="00E14830">
        <w:rPr>
          <w:rFonts w:ascii="Verdana" w:hAnsi="Verdana"/>
          <w:sz w:val="20"/>
          <w:szCs w:val="20"/>
        </w:rPr>
        <w:t xml:space="preserve">ise </w:t>
      </w:r>
      <w:r w:rsidR="00EE4D1D">
        <w:rPr>
          <w:rFonts w:ascii="Verdana" w:hAnsi="Verdana"/>
          <w:sz w:val="20"/>
          <w:szCs w:val="20"/>
        </w:rPr>
        <w:t xml:space="preserve">yüzde </w:t>
      </w:r>
      <w:r w:rsidR="00E14830">
        <w:rPr>
          <w:rFonts w:ascii="Verdana" w:hAnsi="Verdana"/>
          <w:sz w:val="20"/>
          <w:szCs w:val="20"/>
        </w:rPr>
        <w:t xml:space="preserve">13 </w:t>
      </w:r>
      <w:r w:rsidR="00EE4D1D">
        <w:rPr>
          <w:rFonts w:ascii="Verdana" w:hAnsi="Verdana"/>
          <w:sz w:val="20"/>
          <w:szCs w:val="20"/>
        </w:rPr>
        <w:t>oldu.</w:t>
      </w:r>
      <w:r w:rsidR="00EE4D1D" w:rsidRPr="006B7C97">
        <w:t xml:space="preserve"> </w:t>
      </w:r>
    </w:p>
    <w:p w14:paraId="596FCF37" w14:textId="10E8BD5E" w:rsidR="00162D20" w:rsidRDefault="00162D20" w:rsidP="00162D20">
      <w:pPr>
        <w:spacing w:after="0" w:line="360" w:lineRule="auto"/>
        <w:contextualSpacing/>
        <w:jc w:val="both"/>
      </w:pPr>
    </w:p>
    <w:p w14:paraId="316D699E" w14:textId="77777777" w:rsidR="00812B39" w:rsidRPr="00812B39" w:rsidRDefault="00812B39" w:rsidP="00162D20">
      <w:pPr>
        <w:spacing w:after="0" w:line="360" w:lineRule="auto"/>
        <w:contextualSpacing/>
        <w:jc w:val="both"/>
        <w:rPr>
          <w:b/>
        </w:rPr>
      </w:pPr>
      <w:r w:rsidRPr="00812B39">
        <w:rPr>
          <w:b/>
        </w:rPr>
        <w:t>Yılbaşını aile ve arkadaşlarımızla evde kutluyoruz</w:t>
      </w:r>
    </w:p>
    <w:p w14:paraId="0B22A6CE" w14:textId="66C019E1" w:rsidR="00162D20" w:rsidRDefault="00162D20" w:rsidP="00162D20">
      <w:pPr>
        <w:spacing w:after="0" w:line="360" w:lineRule="auto"/>
        <w:contextualSpacing/>
        <w:jc w:val="both"/>
        <w:rPr>
          <w:rFonts w:ascii="Verdana" w:hAnsi="Verdana"/>
          <w:sz w:val="20"/>
          <w:szCs w:val="20"/>
        </w:rPr>
      </w:pPr>
      <w:r>
        <w:rPr>
          <w:rFonts w:ascii="Verdana" w:hAnsi="Verdana"/>
          <w:sz w:val="20"/>
          <w:szCs w:val="20"/>
        </w:rPr>
        <w:t>Katılımcıların yüzde 33 ile büyük çoğunluğu yılbaşını ailesi veya arkadaşları ile birlikte evde kutlayacağını söylerken bu günü TV karşısında geçireceklerini söyleyenlerin oranı ise yüzde 16,5 oldu. Bir mekanda kutlamaya katılacaklar ise yüzde 5 ile üçüncü sırada yer aldı. Son olarak katılımcıların yüzde 30’u yılbaşı deninde akıllarına ilk olarak kar geldiğini ifade ederken bunu yüzde 20 ile TV’deki yılbaşı programları ve yüzde 15 ile tatil diyenler takip etti.</w:t>
      </w:r>
    </w:p>
    <w:p w14:paraId="4B65DC1E" w14:textId="4B5F2BE2" w:rsidR="00162D20" w:rsidRDefault="00162D20" w:rsidP="00162D20">
      <w:pPr>
        <w:spacing w:after="0" w:line="360" w:lineRule="auto"/>
        <w:contextualSpacing/>
        <w:jc w:val="both"/>
        <w:rPr>
          <w:rFonts w:ascii="Verdana" w:hAnsi="Verdana"/>
          <w:sz w:val="20"/>
          <w:szCs w:val="20"/>
        </w:rPr>
      </w:pPr>
    </w:p>
    <w:p w14:paraId="1DBA35FB" w14:textId="77777777" w:rsidR="00812B39" w:rsidRPr="00812B39" w:rsidRDefault="00812B39" w:rsidP="00162D20">
      <w:pPr>
        <w:spacing w:after="0" w:line="360" w:lineRule="auto"/>
        <w:contextualSpacing/>
        <w:jc w:val="both"/>
        <w:rPr>
          <w:rFonts w:ascii="Verdana" w:hAnsi="Verdana"/>
          <w:b/>
          <w:sz w:val="20"/>
          <w:szCs w:val="20"/>
        </w:rPr>
      </w:pPr>
      <w:r w:rsidRPr="00812B39">
        <w:rPr>
          <w:rFonts w:ascii="Verdana" w:hAnsi="Verdana"/>
          <w:b/>
          <w:sz w:val="20"/>
          <w:szCs w:val="20"/>
        </w:rPr>
        <w:t>Aklınızdan ne geçiyorsa GittiGidiyor’da</w:t>
      </w:r>
    </w:p>
    <w:p w14:paraId="0BB591D0" w14:textId="351886EE" w:rsidR="00162D20" w:rsidRDefault="00162D20" w:rsidP="00517083">
      <w:pPr>
        <w:spacing w:after="0" w:line="360" w:lineRule="auto"/>
        <w:contextualSpacing/>
        <w:jc w:val="both"/>
        <w:rPr>
          <w:rFonts w:ascii="Verdana" w:hAnsi="Verdana"/>
          <w:sz w:val="20"/>
          <w:szCs w:val="20"/>
        </w:rPr>
      </w:pPr>
      <w:r>
        <w:t xml:space="preserve"> </w:t>
      </w:r>
      <w:r>
        <w:rPr>
          <w:rFonts w:ascii="Verdana" w:hAnsi="Verdana"/>
          <w:sz w:val="20"/>
          <w:szCs w:val="20"/>
        </w:rPr>
        <w:t xml:space="preserve">“Yılbaşında aklınızdan ne geçiyorsa GittiGidiyor’da” sloganı ile </w:t>
      </w:r>
      <w:r w:rsidR="00216FD4">
        <w:rPr>
          <w:rFonts w:ascii="Verdana" w:hAnsi="Verdana"/>
          <w:sz w:val="20"/>
          <w:szCs w:val="20"/>
        </w:rPr>
        <w:t>31 Aralık’a</w:t>
      </w:r>
      <w:r w:rsidR="00D51683">
        <w:rPr>
          <w:rFonts w:ascii="Verdana" w:hAnsi="Verdana"/>
          <w:sz w:val="20"/>
          <w:szCs w:val="20"/>
        </w:rPr>
        <w:t xml:space="preserve"> kadar devam edecek kampanyadaki</w:t>
      </w:r>
      <w:r>
        <w:rPr>
          <w:rFonts w:ascii="Verdana" w:hAnsi="Verdana"/>
          <w:sz w:val="20"/>
          <w:szCs w:val="20"/>
        </w:rPr>
        <w:t xml:space="preserve"> </w:t>
      </w:r>
      <w:r w:rsidR="00D51683">
        <w:rPr>
          <w:rFonts w:ascii="Verdana" w:hAnsi="Verdana"/>
          <w:sz w:val="20"/>
          <w:szCs w:val="20"/>
        </w:rPr>
        <w:t>yüzlerce ürünü incelemek ve GittiGidiyor’a özel fiyatlarla sevdikle</w:t>
      </w:r>
      <w:r w:rsidR="00216FD4">
        <w:rPr>
          <w:rFonts w:ascii="Verdana" w:hAnsi="Verdana"/>
          <w:sz w:val="20"/>
          <w:szCs w:val="20"/>
        </w:rPr>
        <w:t>rinizi mutlu etmek için</w:t>
      </w:r>
      <w:r w:rsidR="00D51683">
        <w:rPr>
          <w:rFonts w:ascii="Verdana" w:hAnsi="Verdana"/>
          <w:sz w:val="20"/>
          <w:szCs w:val="20"/>
        </w:rPr>
        <w:t xml:space="preserve">: </w:t>
      </w:r>
      <w:hyperlink r:id="rId10" w:history="1">
        <w:r w:rsidR="00D6169A" w:rsidRPr="00D87A51">
          <w:rPr>
            <w:rStyle w:val="Kpr"/>
            <w:rFonts w:ascii="Verdana" w:hAnsi="Verdana"/>
            <w:sz w:val="20"/>
            <w:szCs w:val="20"/>
          </w:rPr>
          <w:t>http://www.gittigidiyor.com/ozel-gun/yilbasi-hediyesi</w:t>
        </w:r>
      </w:hyperlink>
    </w:p>
    <w:p w14:paraId="4FA791CF" w14:textId="5F96BE89" w:rsidR="00216FD4" w:rsidRDefault="00216FD4" w:rsidP="00517083">
      <w:pPr>
        <w:spacing w:after="0" w:line="360" w:lineRule="auto"/>
        <w:contextualSpacing/>
        <w:jc w:val="both"/>
        <w:rPr>
          <w:rFonts w:ascii="Verdana" w:hAnsi="Verdana"/>
          <w:sz w:val="20"/>
          <w:szCs w:val="20"/>
        </w:rPr>
      </w:pPr>
    </w:p>
    <w:p w14:paraId="6A918358" w14:textId="77777777" w:rsidR="009D34C7" w:rsidRDefault="009D34C7" w:rsidP="00517083">
      <w:pPr>
        <w:spacing w:after="0" w:line="360" w:lineRule="auto"/>
        <w:contextualSpacing/>
        <w:jc w:val="both"/>
        <w:rPr>
          <w:rFonts w:ascii="Verdana" w:hAnsi="Verdana"/>
          <w:sz w:val="20"/>
          <w:szCs w:val="20"/>
        </w:rPr>
      </w:pPr>
    </w:p>
    <w:p w14:paraId="6B68BC4E" w14:textId="77777777" w:rsidR="009D34C7" w:rsidRDefault="009D34C7" w:rsidP="009D34C7">
      <w:pPr>
        <w:spacing w:after="0" w:line="360" w:lineRule="auto"/>
        <w:contextualSpacing/>
        <w:jc w:val="both"/>
        <w:rPr>
          <w:rFonts w:ascii="Verdana" w:eastAsia="Calibri" w:hAnsi="Verdana" w:cs="Times New Roman"/>
          <w:b/>
          <w:sz w:val="20"/>
          <w:szCs w:val="20"/>
          <w:lang w:eastAsia="tr-TR"/>
        </w:rPr>
      </w:pPr>
      <w:r>
        <w:rPr>
          <w:rFonts w:ascii="Verdana" w:eastAsia="Calibri" w:hAnsi="Verdana" w:cs="Times New Roman"/>
          <w:b/>
          <w:sz w:val="20"/>
          <w:szCs w:val="20"/>
          <w:lang w:eastAsia="tr-TR"/>
        </w:rPr>
        <w:t>İlgili Kişi:</w:t>
      </w:r>
    </w:p>
    <w:p w14:paraId="2C0CE769" w14:textId="77777777" w:rsidR="009D34C7" w:rsidRDefault="009D34C7" w:rsidP="009D34C7">
      <w:pPr>
        <w:spacing w:after="0" w:line="360" w:lineRule="auto"/>
        <w:contextualSpacing/>
        <w:jc w:val="both"/>
        <w:rPr>
          <w:rFonts w:ascii="Verdana" w:eastAsia="Calibri" w:hAnsi="Verdana" w:cs="Times New Roman"/>
          <w:sz w:val="20"/>
          <w:szCs w:val="20"/>
          <w:lang w:eastAsia="tr-TR"/>
        </w:rPr>
      </w:pPr>
      <w:r>
        <w:rPr>
          <w:rFonts w:ascii="Verdana" w:eastAsia="Calibri" w:hAnsi="Verdana" w:cs="Times New Roman"/>
          <w:sz w:val="20"/>
          <w:szCs w:val="20"/>
          <w:lang w:eastAsia="tr-TR"/>
        </w:rPr>
        <w:t>Dilek Özcan</w:t>
      </w:r>
    </w:p>
    <w:p w14:paraId="0616705A" w14:textId="77777777" w:rsidR="009D34C7" w:rsidRDefault="009D34C7" w:rsidP="009D34C7">
      <w:pPr>
        <w:spacing w:after="0" w:line="360" w:lineRule="auto"/>
        <w:contextualSpacing/>
        <w:jc w:val="both"/>
        <w:rPr>
          <w:rFonts w:ascii="Verdana" w:eastAsia="Calibri" w:hAnsi="Verdana" w:cs="Times New Roman"/>
          <w:sz w:val="20"/>
          <w:szCs w:val="20"/>
          <w:lang w:eastAsia="tr-TR"/>
        </w:rPr>
      </w:pPr>
      <w:r>
        <w:rPr>
          <w:rFonts w:ascii="Verdana" w:eastAsia="Calibri" w:hAnsi="Verdana" w:cs="Times New Roman"/>
          <w:sz w:val="20"/>
          <w:szCs w:val="20"/>
          <w:lang w:eastAsia="tr-TR"/>
        </w:rPr>
        <w:t>Marjinal Porter Novelli</w:t>
      </w:r>
    </w:p>
    <w:p w14:paraId="25E0F1EE" w14:textId="77777777" w:rsidR="009D34C7" w:rsidRDefault="009D34C7" w:rsidP="009D34C7">
      <w:pPr>
        <w:spacing w:after="0" w:line="360" w:lineRule="auto"/>
        <w:contextualSpacing/>
        <w:jc w:val="both"/>
        <w:rPr>
          <w:rFonts w:ascii="Verdana" w:eastAsia="Calibri" w:hAnsi="Verdana" w:cs="Times New Roman"/>
          <w:sz w:val="20"/>
          <w:szCs w:val="20"/>
          <w:lang w:eastAsia="tr-TR"/>
        </w:rPr>
      </w:pPr>
      <w:r>
        <w:rPr>
          <w:rFonts w:ascii="Verdana" w:eastAsia="Calibri" w:hAnsi="Verdana" w:cs="Times New Roman"/>
          <w:sz w:val="20"/>
          <w:szCs w:val="20"/>
          <w:lang w:eastAsia="tr-TR"/>
        </w:rPr>
        <w:t>dileko@marjinal.com.tr</w:t>
      </w:r>
    </w:p>
    <w:p w14:paraId="41AE0B02" w14:textId="77777777" w:rsidR="009D34C7" w:rsidRDefault="009D34C7" w:rsidP="009D34C7">
      <w:pPr>
        <w:spacing w:after="0" w:line="360" w:lineRule="auto"/>
        <w:contextualSpacing/>
        <w:jc w:val="both"/>
        <w:rPr>
          <w:rFonts w:ascii="Verdana" w:eastAsia="Calibri" w:hAnsi="Verdana" w:cs="Times New Roman"/>
          <w:sz w:val="20"/>
          <w:szCs w:val="20"/>
          <w:lang w:eastAsia="tr-TR"/>
        </w:rPr>
      </w:pPr>
      <w:r>
        <w:rPr>
          <w:rFonts w:ascii="Verdana" w:eastAsia="Calibri" w:hAnsi="Verdana" w:cs="Times New Roman"/>
          <w:sz w:val="20"/>
          <w:szCs w:val="20"/>
          <w:lang w:eastAsia="tr-TR"/>
        </w:rPr>
        <w:t>0212 219 29 71</w:t>
      </w:r>
    </w:p>
    <w:p w14:paraId="4CE91382" w14:textId="77777777" w:rsidR="009D34C7" w:rsidRDefault="009D34C7" w:rsidP="009D34C7">
      <w:pPr>
        <w:spacing w:after="0" w:line="360" w:lineRule="auto"/>
        <w:contextualSpacing/>
        <w:jc w:val="both"/>
        <w:rPr>
          <w:rFonts w:ascii="Verdana" w:eastAsia="Calibri" w:hAnsi="Verdana" w:cs="Times New Roman"/>
          <w:sz w:val="20"/>
          <w:szCs w:val="20"/>
          <w:lang w:eastAsia="tr-TR"/>
        </w:rPr>
      </w:pPr>
    </w:p>
    <w:p w14:paraId="249E3C84" w14:textId="77777777" w:rsidR="009D34C7" w:rsidRDefault="009D34C7" w:rsidP="009D34C7">
      <w:pPr>
        <w:autoSpaceDE w:val="0"/>
        <w:autoSpaceDN w:val="0"/>
        <w:spacing w:after="0" w:line="360" w:lineRule="auto"/>
        <w:contextualSpacing/>
        <w:jc w:val="both"/>
        <w:rPr>
          <w:rFonts w:ascii="Verdana" w:eastAsia="Times New Roman" w:hAnsi="Verdana" w:cs="Times New Roman"/>
          <w:sz w:val="16"/>
          <w:szCs w:val="16"/>
          <w:lang w:eastAsia="tr-TR"/>
        </w:rPr>
      </w:pPr>
      <w:r>
        <w:rPr>
          <w:rFonts w:ascii="Verdana" w:eastAsia="Calibri" w:hAnsi="Verdana" w:cs="Times New Roman"/>
          <w:b/>
          <w:color w:val="000000"/>
          <w:sz w:val="16"/>
          <w:szCs w:val="24"/>
          <w:lang w:eastAsia="tr-TR"/>
        </w:rPr>
        <w:t>GittiGidiyor hakkında</w:t>
      </w:r>
    </w:p>
    <w:p w14:paraId="65846912" w14:textId="77777777" w:rsidR="009D34C7" w:rsidRPr="009D34C7" w:rsidRDefault="009D34C7" w:rsidP="009D34C7">
      <w:pPr>
        <w:autoSpaceDE w:val="0"/>
        <w:autoSpaceDN w:val="0"/>
        <w:spacing w:after="0" w:line="360" w:lineRule="auto"/>
        <w:contextualSpacing/>
        <w:jc w:val="both"/>
        <w:rPr>
          <w:rFonts w:ascii="Verdana" w:eastAsia="Calibri" w:hAnsi="Verdana" w:cs="Times New Roman"/>
          <w:sz w:val="16"/>
          <w:szCs w:val="16"/>
          <w:lang w:eastAsia="tr-TR"/>
        </w:rPr>
      </w:pPr>
      <w:r>
        <w:rPr>
          <w:rFonts w:ascii="Verdana" w:eastAsia="Calibri" w:hAnsi="Verdana" w:cs="Times New Roman"/>
          <w:color w:val="000000"/>
          <w:sz w:val="16"/>
          <w:szCs w:val="24"/>
          <w:lang w:eastAsia="tr-TR"/>
        </w:rPr>
        <w:t xml:space="preserve">2001 yılında kurulan ve 15 yıllık geçmişiyle Türkiye'de e-ticaretin öncü pazaryeri olan GittiGidiyor, 2011 yılında dünyanın e-ticaret devi eBay ile güçlerini birleştirerek sektördeki lider konumunu daha da güçlendirdi. Aylık ortalama </w:t>
      </w:r>
      <w:r>
        <w:rPr>
          <w:rFonts w:ascii="Verdana" w:eastAsia="Times New Roman" w:hAnsi="Verdana" w:cs="Times New Roman"/>
          <w:color w:val="000000"/>
          <w:sz w:val="16"/>
          <w:szCs w:val="16"/>
          <w:lang w:eastAsia="tr-TR"/>
        </w:rPr>
        <w:t>60 milyon</w:t>
      </w:r>
      <w:r>
        <w:rPr>
          <w:rFonts w:ascii="Verdana" w:eastAsia="Calibri" w:hAnsi="Verdana" w:cs="Times New Roman"/>
          <w:color w:val="000000"/>
          <w:sz w:val="16"/>
          <w:szCs w:val="24"/>
          <w:lang w:eastAsia="tr-TR"/>
        </w:rPr>
        <w:t xml:space="preserve"> ziyaretçi, </w:t>
      </w:r>
      <w:r>
        <w:rPr>
          <w:rFonts w:ascii="Verdana" w:eastAsia="Times New Roman" w:hAnsi="Verdana" w:cs="Times New Roman"/>
          <w:color w:val="000000"/>
          <w:sz w:val="16"/>
          <w:szCs w:val="16"/>
          <w:lang w:eastAsia="tr-TR"/>
        </w:rPr>
        <w:t>yaklaşık 16</w:t>
      </w:r>
      <w:r>
        <w:rPr>
          <w:rFonts w:ascii="Verdana" w:eastAsia="Calibri" w:hAnsi="Verdana" w:cs="Times New Roman"/>
          <w:color w:val="000000"/>
          <w:sz w:val="16"/>
          <w:szCs w:val="24"/>
          <w:lang w:eastAsia="tr-TR"/>
        </w:rPr>
        <w:t xml:space="preserve"> milyonun üzerinde kayıtlı üyesiyle Türkiye’nin en çok tercih edilen alışveriş sitesi olan GittiGidiyor</w:t>
      </w:r>
      <w:r>
        <w:rPr>
          <w:rFonts w:ascii="Verdana" w:eastAsia="Calibri" w:hAnsi="Verdana" w:cs="Times New Roman"/>
          <w:color w:val="000000"/>
          <w:sz w:val="16"/>
          <w:szCs w:val="24"/>
          <w:vertAlign w:val="superscript"/>
          <w:lang w:eastAsia="tr-TR"/>
        </w:rPr>
        <w:footnoteReference w:customMarkFollows="1" w:id="2"/>
        <w:t>[1]</w:t>
      </w:r>
      <w:r>
        <w:rPr>
          <w:rFonts w:ascii="Verdana" w:eastAsia="Calibri" w:hAnsi="Verdana" w:cs="Times New Roman"/>
          <w:color w:val="000000"/>
          <w:sz w:val="16"/>
          <w:szCs w:val="24"/>
          <w:lang w:eastAsia="tr-TR"/>
        </w:rPr>
        <w:t xml:space="preserve">, avantajlı fiyatlarla milyonlarca ürüne ev sahipliği yapan; bireysel satıcılar, KOBİ ve büyük işletmelerin mağaza açıp işlerini büyüttüğü güvenli bir alışveriş platformudur. 50’den fazla kategoride 10 milyondan fazla ürün çeşidiyle farklılaşan GittiGidiyor, ödemeleri %100 güvence altına alan </w:t>
      </w:r>
      <w:r>
        <w:rPr>
          <w:rFonts w:ascii="Verdana" w:eastAsia="Calibri" w:hAnsi="Verdana" w:cs="Times New Roman"/>
          <w:color w:val="000000"/>
          <w:sz w:val="16"/>
          <w:szCs w:val="24"/>
          <w:lang w:eastAsia="tr-TR"/>
        </w:rPr>
        <w:lastRenderedPageBreak/>
        <w:t>ödeme-onay sistemi “Sıfır Risk” kullanır. Yaklaşık her 2 saniyede 1 ürünün satıldığı site, 3,</w:t>
      </w:r>
      <w:r>
        <w:rPr>
          <w:rFonts w:ascii="Verdana" w:eastAsia="Times New Roman" w:hAnsi="Verdana" w:cs="Times New Roman"/>
          <w:color w:val="000000"/>
          <w:sz w:val="16"/>
          <w:szCs w:val="16"/>
          <w:lang w:eastAsia="tr-TR"/>
        </w:rPr>
        <w:t>9</w:t>
      </w:r>
      <w:r>
        <w:rPr>
          <w:rFonts w:ascii="Verdana" w:eastAsia="Calibri" w:hAnsi="Verdana" w:cs="Times New Roman"/>
          <w:color w:val="000000"/>
          <w:sz w:val="16"/>
          <w:szCs w:val="24"/>
          <w:lang w:eastAsia="tr-TR"/>
        </w:rPr>
        <w:t xml:space="preserve"> milyondan fazla indirilen mobil uygulamalarıyla ve mobil cihazlara uyumlu alışveriş ekranlarıyla trafiğinin yarısını mobilden almaktadır. </w:t>
      </w:r>
      <w:hyperlink r:id="rId11" w:history="1">
        <w:r>
          <w:rPr>
            <w:rStyle w:val="Kpr"/>
            <w:rFonts w:ascii="Verdana" w:eastAsia="Times New Roman" w:hAnsi="Verdana" w:cs="Times New Roman"/>
            <w:color w:val="0000FF"/>
            <w:sz w:val="16"/>
            <w:szCs w:val="16"/>
            <w:lang w:eastAsia="tr-TR"/>
          </w:rPr>
          <w:t>www.gittigidiyor.com/cadde</w:t>
        </w:r>
      </w:hyperlink>
      <w:r>
        <w:rPr>
          <w:rFonts w:ascii="Verdana" w:eastAsia="Calibri" w:hAnsi="Verdana" w:cs="Times New Roman"/>
          <w:color w:val="000000"/>
          <w:sz w:val="16"/>
          <w:szCs w:val="24"/>
          <w:lang w:eastAsia="tr-TR"/>
        </w:rPr>
        <w:t xml:space="preserve"> sayfası ile stil sahibi bir yaşam için öneriler sunan GittiGidiyor, </w:t>
      </w:r>
      <w:hyperlink r:id="rId12" w:history="1">
        <w:r>
          <w:rPr>
            <w:rStyle w:val="Kpr"/>
            <w:rFonts w:ascii="Verdana" w:eastAsia="Times New Roman" w:hAnsi="Verdana" w:cs="Times New Roman"/>
            <w:color w:val="0000FF"/>
            <w:sz w:val="16"/>
            <w:szCs w:val="16"/>
            <w:lang w:eastAsia="tr-TR"/>
          </w:rPr>
          <w:t>www.gittigidiyor.com/atolye</w:t>
        </w:r>
      </w:hyperlink>
      <w:r>
        <w:rPr>
          <w:rFonts w:ascii="Verdana" w:eastAsia="Calibri" w:hAnsi="Verdana" w:cs="Times New Roman"/>
          <w:color w:val="000000"/>
          <w:sz w:val="16"/>
          <w:szCs w:val="24"/>
          <w:lang w:eastAsia="tr-TR"/>
        </w:rPr>
        <w:t xml:space="preserve"> sayfasında ulaşılabilir tasarım ürünlerini tutkunlarıyla buluşturur. Uzman editörler tarafından hazırlanan özel içerik platformu </w:t>
      </w:r>
      <w:hyperlink r:id="rId13" w:history="1">
        <w:r>
          <w:rPr>
            <w:rStyle w:val="Kpr"/>
            <w:rFonts w:ascii="Verdana" w:eastAsia="Times New Roman" w:hAnsi="Verdana" w:cs="Times New Roman"/>
            <w:color w:val="0000FF"/>
            <w:sz w:val="16"/>
            <w:szCs w:val="16"/>
            <w:lang w:eastAsia="tr-TR"/>
          </w:rPr>
          <w:t>blog.gittigidiyor.com</w:t>
        </w:r>
      </w:hyperlink>
      <w:r>
        <w:rPr>
          <w:rFonts w:ascii="Verdana" w:eastAsia="Calibri" w:hAnsi="Verdana" w:cs="Times New Roman"/>
          <w:color w:val="000000"/>
          <w:sz w:val="16"/>
          <w:szCs w:val="24"/>
          <w:lang w:eastAsia="tr-TR"/>
        </w:rPr>
        <w:t xml:space="preserve"> ile alışverişte rehber olacak içerikler sunan GittiGidiyor, ulusal ve uluslararası alanda önemli e-ticaret ödülleriyle başarılarını taçlandırmaya devam ediyor. </w:t>
      </w:r>
      <w:hyperlink r:id="rId14" w:history="1">
        <w:r>
          <w:rPr>
            <w:rStyle w:val="Kpr"/>
            <w:rFonts w:ascii="Verdana" w:eastAsia="Times New Roman" w:hAnsi="Verdana" w:cs="Times New Roman"/>
            <w:color w:val="0000FF"/>
            <w:sz w:val="16"/>
            <w:szCs w:val="16"/>
            <w:lang w:eastAsia="tr-TR"/>
          </w:rPr>
          <w:t>www.gittigidiyor.com</w:t>
        </w:r>
      </w:hyperlink>
      <w:r>
        <w:rPr>
          <w:rFonts w:ascii="Verdana" w:eastAsia="Calibri" w:hAnsi="Verdana" w:cs="Times New Roman"/>
          <w:color w:val="000000"/>
          <w:sz w:val="16"/>
          <w:szCs w:val="24"/>
          <w:lang w:eastAsia="tr-TR"/>
        </w:rPr>
        <w:t xml:space="preserve"> </w:t>
      </w:r>
      <w:r>
        <w:rPr>
          <w:rFonts w:ascii="Verdana" w:eastAsia="Calibri" w:hAnsi="Verdana" w:cs="Times New Roman"/>
          <w:sz w:val="16"/>
          <w:szCs w:val="16"/>
          <w:lang w:eastAsia="tr-TR"/>
        </w:rPr>
        <w:t xml:space="preserve"> </w:t>
      </w:r>
    </w:p>
    <w:sectPr w:rsidR="009D34C7" w:rsidRPr="009D34C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1DDAF" w14:textId="77777777" w:rsidR="00F52483" w:rsidRDefault="00F52483" w:rsidP="009D34C7">
      <w:pPr>
        <w:spacing w:after="0" w:line="240" w:lineRule="auto"/>
      </w:pPr>
      <w:r>
        <w:separator/>
      </w:r>
    </w:p>
  </w:endnote>
  <w:endnote w:type="continuationSeparator" w:id="0">
    <w:p w14:paraId="3DAE0F75" w14:textId="77777777" w:rsidR="00F52483" w:rsidRDefault="00F52483" w:rsidP="009D34C7">
      <w:pPr>
        <w:spacing w:after="0" w:line="240" w:lineRule="auto"/>
      </w:pPr>
      <w:r>
        <w:continuationSeparator/>
      </w:r>
    </w:p>
  </w:endnote>
  <w:endnote w:type="continuationNotice" w:id="1">
    <w:p w14:paraId="167DCD61" w14:textId="77777777" w:rsidR="00F52483" w:rsidRDefault="00F52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62ED1" w14:textId="77777777" w:rsidR="00141ACF" w:rsidRDefault="00141A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FB8A0" w14:textId="77777777" w:rsidR="00F52483" w:rsidRDefault="00F52483" w:rsidP="009D34C7">
      <w:pPr>
        <w:spacing w:after="0" w:line="240" w:lineRule="auto"/>
      </w:pPr>
      <w:r>
        <w:separator/>
      </w:r>
    </w:p>
  </w:footnote>
  <w:footnote w:type="continuationSeparator" w:id="0">
    <w:p w14:paraId="2C051298" w14:textId="77777777" w:rsidR="00F52483" w:rsidRDefault="00F52483" w:rsidP="009D34C7">
      <w:pPr>
        <w:spacing w:after="0" w:line="240" w:lineRule="auto"/>
      </w:pPr>
      <w:r>
        <w:continuationSeparator/>
      </w:r>
    </w:p>
  </w:footnote>
  <w:footnote w:type="continuationNotice" w:id="1">
    <w:p w14:paraId="7D510E70" w14:textId="77777777" w:rsidR="00F52483" w:rsidRDefault="00F52483">
      <w:pPr>
        <w:spacing w:after="0" w:line="240" w:lineRule="auto"/>
      </w:pPr>
    </w:p>
  </w:footnote>
  <w:footnote w:id="2">
    <w:p w14:paraId="119A850E" w14:textId="77777777" w:rsidR="009D34C7" w:rsidRDefault="009D34C7" w:rsidP="009D34C7">
      <w:pPr>
        <w:rPr>
          <w:rFonts w:ascii="Times New Roman" w:hAnsi="Times New Roman"/>
          <w:sz w:val="24"/>
          <w:szCs w:val="24"/>
          <w:lang w:val="en-US"/>
        </w:rPr>
      </w:pPr>
      <w:r>
        <w:rPr>
          <w:rStyle w:val="DipnotBavurusu"/>
          <w:rFonts w:ascii="Verdana" w:hAnsi="Verdana"/>
          <w:i/>
          <w:color w:val="000000"/>
          <w:sz w:val="16"/>
          <w:szCs w:val="16"/>
        </w:rPr>
        <w:t>[1]</w:t>
      </w:r>
      <w:r>
        <w:rPr>
          <w:rFonts w:ascii="Verdana" w:hAnsi="Verdana"/>
          <w:i/>
          <w:color w:val="000000"/>
          <w:sz w:val="16"/>
          <w:szCs w:val="16"/>
        </w:rPr>
        <w:t>Türkiye İnternet Ölçümleme Araştırması (IAB) Temmuz 2016 sonuçları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614EB" w14:textId="77777777" w:rsidR="00141ACF" w:rsidRDefault="00141ACF">
    <w:pPr>
      <w:pStyle w:val="stbilgi"/>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i, Elif">
    <w15:presenceInfo w15:providerId="AD" w15:userId="S-1-5-21-583907252-412668190-725345543-524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97"/>
    <w:rsid w:val="00002A68"/>
    <w:rsid w:val="000113FF"/>
    <w:rsid w:val="00027093"/>
    <w:rsid w:val="00071238"/>
    <w:rsid w:val="00083B4D"/>
    <w:rsid w:val="000C1DBE"/>
    <w:rsid w:val="000E5313"/>
    <w:rsid w:val="000E6C31"/>
    <w:rsid w:val="0011709B"/>
    <w:rsid w:val="00141ACF"/>
    <w:rsid w:val="0015716A"/>
    <w:rsid w:val="00162D20"/>
    <w:rsid w:val="00183E9E"/>
    <w:rsid w:val="001C46B4"/>
    <w:rsid w:val="001F6361"/>
    <w:rsid w:val="00211AFB"/>
    <w:rsid w:val="00216FD4"/>
    <w:rsid w:val="00245A8B"/>
    <w:rsid w:val="002830EC"/>
    <w:rsid w:val="002C582B"/>
    <w:rsid w:val="00302065"/>
    <w:rsid w:val="00340335"/>
    <w:rsid w:val="003539AC"/>
    <w:rsid w:val="003C7F9A"/>
    <w:rsid w:val="003D3430"/>
    <w:rsid w:val="003D40BA"/>
    <w:rsid w:val="0041163D"/>
    <w:rsid w:val="00434D95"/>
    <w:rsid w:val="00453482"/>
    <w:rsid w:val="004B19FC"/>
    <w:rsid w:val="004C1E93"/>
    <w:rsid w:val="004C66D1"/>
    <w:rsid w:val="00504C6E"/>
    <w:rsid w:val="00517083"/>
    <w:rsid w:val="005310F7"/>
    <w:rsid w:val="00551D89"/>
    <w:rsid w:val="00585BFF"/>
    <w:rsid w:val="00593811"/>
    <w:rsid w:val="005A2C07"/>
    <w:rsid w:val="005E4E7D"/>
    <w:rsid w:val="005F2FFA"/>
    <w:rsid w:val="005F749D"/>
    <w:rsid w:val="00600E4D"/>
    <w:rsid w:val="00646F1A"/>
    <w:rsid w:val="00663F5D"/>
    <w:rsid w:val="006A61CC"/>
    <w:rsid w:val="006B1C4A"/>
    <w:rsid w:val="006B63EB"/>
    <w:rsid w:val="006B7C97"/>
    <w:rsid w:val="007276C7"/>
    <w:rsid w:val="0074596F"/>
    <w:rsid w:val="00792AED"/>
    <w:rsid w:val="007A5C95"/>
    <w:rsid w:val="007F0C14"/>
    <w:rsid w:val="00812B39"/>
    <w:rsid w:val="00852D44"/>
    <w:rsid w:val="0096006F"/>
    <w:rsid w:val="00963713"/>
    <w:rsid w:val="009C4289"/>
    <w:rsid w:val="009D34C7"/>
    <w:rsid w:val="009E7F4D"/>
    <w:rsid w:val="009F6CD2"/>
    <w:rsid w:val="00A00712"/>
    <w:rsid w:val="00A0407B"/>
    <w:rsid w:val="00AC54A4"/>
    <w:rsid w:val="00AF6A69"/>
    <w:rsid w:val="00B14C36"/>
    <w:rsid w:val="00B5662B"/>
    <w:rsid w:val="00B67713"/>
    <w:rsid w:val="00B7454A"/>
    <w:rsid w:val="00BA3D87"/>
    <w:rsid w:val="00BB1AC6"/>
    <w:rsid w:val="00BB1E92"/>
    <w:rsid w:val="00C100B9"/>
    <w:rsid w:val="00C119AE"/>
    <w:rsid w:val="00C26D3B"/>
    <w:rsid w:val="00C3118F"/>
    <w:rsid w:val="00C40988"/>
    <w:rsid w:val="00C5418C"/>
    <w:rsid w:val="00C703EA"/>
    <w:rsid w:val="00C9364D"/>
    <w:rsid w:val="00D0143D"/>
    <w:rsid w:val="00D27CB6"/>
    <w:rsid w:val="00D307A8"/>
    <w:rsid w:val="00D51683"/>
    <w:rsid w:val="00D51E07"/>
    <w:rsid w:val="00D60F10"/>
    <w:rsid w:val="00D6169A"/>
    <w:rsid w:val="00D67E09"/>
    <w:rsid w:val="00D91AA7"/>
    <w:rsid w:val="00DC4DA9"/>
    <w:rsid w:val="00E14830"/>
    <w:rsid w:val="00E53656"/>
    <w:rsid w:val="00E94240"/>
    <w:rsid w:val="00EC3DC0"/>
    <w:rsid w:val="00ED2F37"/>
    <w:rsid w:val="00EE4D1D"/>
    <w:rsid w:val="00F52483"/>
    <w:rsid w:val="00F60FB5"/>
    <w:rsid w:val="00F70161"/>
    <w:rsid w:val="00F76A2E"/>
    <w:rsid w:val="00F76C6A"/>
    <w:rsid w:val="00F80D3F"/>
    <w:rsid w:val="00FA06C2"/>
    <w:rsid w:val="00FB15E5"/>
    <w:rsid w:val="00FC1568"/>
    <w:rsid w:val="00FC2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D34C7"/>
    <w:rPr>
      <w:color w:val="0000FF" w:themeColor="hyperlink"/>
      <w:u w:val="single"/>
    </w:rPr>
  </w:style>
  <w:style w:type="character" w:styleId="DipnotBavurusu">
    <w:name w:val="footnote reference"/>
    <w:basedOn w:val="VarsaylanParagrafYazTipi"/>
    <w:uiPriority w:val="99"/>
    <w:semiHidden/>
    <w:unhideWhenUsed/>
    <w:rsid w:val="009D34C7"/>
    <w:rPr>
      <w:vertAlign w:val="superscript"/>
    </w:rPr>
  </w:style>
  <w:style w:type="character" w:styleId="AklamaBavurusu">
    <w:name w:val="annotation reference"/>
    <w:basedOn w:val="VarsaylanParagrafYazTipi"/>
    <w:uiPriority w:val="99"/>
    <w:semiHidden/>
    <w:unhideWhenUsed/>
    <w:rsid w:val="00D51683"/>
    <w:rPr>
      <w:sz w:val="18"/>
      <w:szCs w:val="18"/>
    </w:rPr>
  </w:style>
  <w:style w:type="paragraph" w:styleId="AklamaMetni">
    <w:name w:val="annotation text"/>
    <w:basedOn w:val="Normal"/>
    <w:link w:val="AklamaMetniChar"/>
    <w:uiPriority w:val="99"/>
    <w:semiHidden/>
    <w:unhideWhenUsed/>
    <w:rsid w:val="00D51683"/>
    <w:pPr>
      <w:spacing w:line="240" w:lineRule="auto"/>
    </w:pPr>
    <w:rPr>
      <w:sz w:val="24"/>
      <w:szCs w:val="24"/>
    </w:rPr>
  </w:style>
  <w:style w:type="character" w:customStyle="1" w:styleId="AklamaMetniChar">
    <w:name w:val="Açıklama Metni Char"/>
    <w:basedOn w:val="VarsaylanParagrafYazTipi"/>
    <w:link w:val="AklamaMetni"/>
    <w:uiPriority w:val="99"/>
    <w:semiHidden/>
    <w:rsid w:val="00D51683"/>
    <w:rPr>
      <w:sz w:val="24"/>
      <w:szCs w:val="24"/>
    </w:rPr>
  </w:style>
  <w:style w:type="paragraph" w:styleId="AklamaKonusu">
    <w:name w:val="annotation subject"/>
    <w:basedOn w:val="AklamaMetni"/>
    <w:next w:val="AklamaMetni"/>
    <w:link w:val="AklamaKonusuChar"/>
    <w:uiPriority w:val="99"/>
    <w:semiHidden/>
    <w:unhideWhenUsed/>
    <w:rsid w:val="00D51683"/>
    <w:rPr>
      <w:b/>
      <w:bCs/>
      <w:sz w:val="20"/>
      <w:szCs w:val="20"/>
    </w:rPr>
  </w:style>
  <w:style w:type="character" w:customStyle="1" w:styleId="AklamaKonusuChar">
    <w:name w:val="Açıklama Konusu Char"/>
    <w:basedOn w:val="AklamaMetniChar"/>
    <w:link w:val="AklamaKonusu"/>
    <w:uiPriority w:val="99"/>
    <w:semiHidden/>
    <w:rsid w:val="00D51683"/>
    <w:rPr>
      <w:b/>
      <w:bCs/>
      <w:sz w:val="20"/>
      <w:szCs w:val="20"/>
    </w:rPr>
  </w:style>
  <w:style w:type="paragraph" w:styleId="BalonMetni">
    <w:name w:val="Balloon Text"/>
    <w:basedOn w:val="Normal"/>
    <w:link w:val="BalonMetniChar"/>
    <w:uiPriority w:val="99"/>
    <w:semiHidden/>
    <w:unhideWhenUsed/>
    <w:rsid w:val="00D51683"/>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D51683"/>
    <w:rPr>
      <w:rFonts w:ascii="Times New Roman" w:hAnsi="Times New Roman" w:cs="Times New Roman"/>
      <w:sz w:val="18"/>
      <w:szCs w:val="18"/>
    </w:rPr>
  </w:style>
  <w:style w:type="paragraph" w:styleId="stbilgi">
    <w:name w:val="header"/>
    <w:basedOn w:val="Normal"/>
    <w:link w:val="stbilgiChar"/>
    <w:uiPriority w:val="99"/>
    <w:unhideWhenUsed/>
    <w:rsid w:val="00141A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1ACF"/>
  </w:style>
  <w:style w:type="paragraph" w:styleId="Altbilgi">
    <w:name w:val="footer"/>
    <w:basedOn w:val="Normal"/>
    <w:link w:val="AltbilgiChar"/>
    <w:uiPriority w:val="99"/>
    <w:unhideWhenUsed/>
    <w:rsid w:val="00141A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1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D34C7"/>
    <w:rPr>
      <w:color w:val="0000FF" w:themeColor="hyperlink"/>
      <w:u w:val="single"/>
    </w:rPr>
  </w:style>
  <w:style w:type="character" w:styleId="DipnotBavurusu">
    <w:name w:val="footnote reference"/>
    <w:basedOn w:val="VarsaylanParagrafYazTipi"/>
    <w:uiPriority w:val="99"/>
    <w:semiHidden/>
    <w:unhideWhenUsed/>
    <w:rsid w:val="009D34C7"/>
    <w:rPr>
      <w:vertAlign w:val="superscript"/>
    </w:rPr>
  </w:style>
  <w:style w:type="character" w:styleId="AklamaBavurusu">
    <w:name w:val="annotation reference"/>
    <w:basedOn w:val="VarsaylanParagrafYazTipi"/>
    <w:uiPriority w:val="99"/>
    <w:semiHidden/>
    <w:unhideWhenUsed/>
    <w:rsid w:val="00D51683"/>
    <w:rPr>
      <w:sz w:val="18"/>
      <w:szCs w:val="18"/>
    </w:rPr>
  </w:style>
  <w:style w:type="paragraph" w:styleId="AklamaMetni">
    <w:name w:val="annotation text"/>
    <w:basedOn w:val="Normal"/>
    <w:link w:val="AklamaMetniChar"/>
    <w:uiPriority w:val="99"/>
    <w:semiHidden/>
    <w:unhideWhenUsed/>
    <w:rsid w:val="00D51683"/>
    <w:pPr>
      <w:spacing w:line="240" w:lineRule="auto"/>
    </w:pPr>
    <w:rPr>
      <w:sz w:val="24"/>
      <w:szCs w:val="24"/>
    </w:rPr>
  </w:style>
  <w:style w:type="character" w:customStyle="1" w:styleId="AklamaMetniChar">
    <w:name w:val="Açıklama Metni Char"/>
    <w:basedOn w:val="VarsaylanParagrafYazTipi"/>
    <w:link w:val="AklamaMetni"/>
    <w:uiPriority w:val="99"/>
    <w:semiHidden/>
    <w:rsid w:val="00D51683"/>
    <w:rPr>
      <w:sz w:val="24"/>
      <w:szCs w:val="24"/>
    </w:rPr>
  </w:style>
  <w:style w:type="paragraph" w:styleId="AklamaKonusu">
    <w:name w:val="annotation subject"/>
    <w:basedOn w:val="AklamaMetni"/>
    <w:next w:val="AklamaMetni"/>
    <w:link w:val="AklamaKonusuChar"/>
    <w:uiPriority w:val="99"/>
    <w:semiHidden/>
    <w:unhideWhenUsed/>
    <w:rsid w:val="00D51683"/>
    <w:rPr>
      <w:b/>
      <w:bCs/>
      <w:sz w:val="20"/>
      <w:szCs w:val="20"/>
    </w:rPr>
  </w:style>
  <w:style w:type="character" w:customStyle="1" w:styleId="AklamaKonusuChar">
    <w:name w:val="Açıklama Konusu Char"/>
    <w:basedOn w:val="AklamaMetniChar"/>
    <w:link w:val="AklamaKonusu"/>
    <w:uiPriority w:val="99"/>
    <w:semiHidden/>
    <w:rsid w:val="00D51683"/>
    <w:rPr>
      <w:b/>
      <w:bCs/>
      <w:sz w:val="20"/>
      <w:szCs w:val="20"/>
    </w:rPr>
  </w:style>
  <w:style w:type="paragraph" w:styleId="BalonMetni">
    <w:name w:val="Balloon Text"/>
    <w:basedOn w:val="Normal"/>
    <w:link w:val="BalonMetniChar"/>
    <w:uiPriority w:val="99"/>
    <w:semiHidden/>
    <w:unhideWhenUsed/>
    <w:rsid w:val="00D51683"/>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D51683"/>
    <w:rPr>
      <w:rFonts w:ascii="Times New Roman" w:hAnsi="Times New Roman" w:cs="Times New Roman"/>
      <w:sz w:val="18"/>
      <w:szCs w:val="18"/>
    </w:rPr>
  </w:style>
  <w:style w:type="paragraph" w:styleId="stbilgi">
    <w:name w:val="header"/>
    <w:basedOn w:val="Normal"/>
    <w:link w:val="stbilgiChar"/>
    <w:uiPriority w:val="99"/>
    <w:unhideWhenUsed/>
    <w:rsid w:val="00141A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1ACF"/>
  </w:style>
  <w:style w:type="paragraph" w:styleId="Altbilgi">
    <w:name w:val="footer"/>
    <w:basedOn w:val="Normal"/>
    <w:link w:val="AltbilgiChar"/>
    <w:uiPriority w:val="99"/>
    <w:unhideWhenUsed/>
    <w:rsid w:val="00141A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gittigidiyo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ittigidiyor.com/atoly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ittigidiyor.com/cadde"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gittigidiyor.com/ozel-gun/yilbasi-hediyesi"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ittigidiyor.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A8806-1850-489F-BDB4-8E4139E839EC}">
  <ds:schemaRefs>
    <ds:schemaRef ds:uri="http://schemas.microsoft.com/sharepoint/v3/contenttype/forms"/>
  </ds:schemaRefs>
</ds:datastoreItem>
</file>

<file path=customXml/itemProps2.xml><?xml version="1.0" encoding="utf-8"?>
<ds:datastoreItem xmlns:ds="http://schemas.openxmlformats.org/officeDocument/2006/customXml" ds:itemID="{67225C16-1E73-49AE-89C9-6827632A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F925DB-05C3-4B96-98CC-D57036CDB9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4325</Characters>
  <Application>Microsoft Office Word</Application>
  <DocSecurity>0</DocSecurity>
  <Lines>36</Lines>
  <Paragraphs>10</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Bilgin Gozel</cp:lastModifiedBy>
  <cp:revision>2</cp:revision>
  <dcterms:created xsi:type="dcterms:W3CDTF">2016-12-14T14:25:00Z</dcterms:created>
  <dcterms:modified xsi:type="dcterms:W3CDTF">2016-12-14T14:27:00Z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