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D856" w14:textId="205B5E18" w:rsidR="00225849" w:rsidRPr="006049A4" w:rsidRDefault="00872C01" w:rsidP="00886F7E">
      <w:pPr>
        <w:keepNext/>
        <w:outlineLvl w:val="0"/>
        <w:rPr>
          <w:rFonts w:asciiTheme="minorHAnsi" w:hAnsiTheme="minorHAnsi" w:cstheme="minorHAnsi"/>
          <w:snapToGrid w:val="0"/>
          <w:color w:val="0B2265"/>
          <w:sz w:val="44"/>
          <w:lang w:val="tr-TR" w:eastAsia="en-US"/>
        </w:rPr>
      </w:pPr>
      <w:r w:rsidRPr="006049A4">
        <w:rPr>
          <w:rFonts w:asciiTheme="minorHAnsi" w:hAnsiTheme="minorHAnsi" w:cstheme="minorHAnsi"/>
          <w:snapToGrid w:val="0"/>
          <w:color w:val="0B2265"/>
          <w:sz w:val="44"/>
          <w:lang w:val="tr-TR" w:eastAsia="en-US"/>
        </w:rPr>
        <w:t>Basın Bülteni</w:t>
      </w:r>
    </w:p>
    <w:p w14:paraId="2EB7D857" w14:textId="565C44E7" w:rsidR="00225849" w:rsidRPr="006049A4" w:rsidRDefault="00225849" w:rsidP="00886F7E">
      <w:pPr>
        <w:rPr>
          <w:rFonts w:asciiTheme="minorHAnsi" w:hAnsiTheme="minorHAnsi" w:cstheme="minorHAnsi"/>
          <w:szCs w:val="24"/>
          <w:lang w:val="tr-TR" w:eastAsia="en-US"/>
        </w:rPr>
      </w:pPr>
      <w:bookmarkStart w:id="0" w:name="StartOfDoc"/>
      <w:bookmarkEnd w:id="0"/>
    </w:p>
    <w:p w14:paraId="0E68691A" w14:textId="54DC2475" w:rsidR="00EC1A1C" w:rsidRPr="006049A4" w:rsidRDefault="00EC1A1C" w:rsidP="00C21872">
      <w:pPr>
        <w:rPr>
          <w:rFonts w:asciiTheme="minorHAnsi" w:hAnsiTheme="minorHAnsi" w:cstheme="minorBidi"/>
          <w:b/>
          <w:bCs/>
          <w:sz w:val="36"/>
          <w:szCs w:val="36"/>
          <w:highlight w:val="yellow"/>
          <w:lang w:val="tr-TR" w:eastAsia="en-US"/>
        </w:rPr>
      </w:pPr>
    </w:p>
    <w:p w14:paraId="585DFE27" w14:textId="771D6849" w:rsidR="0078079C" w:rsidRPr="006049A4" w:rsidRDefault="23A273B2" w:rsidP="71A921A0">
      <w:pPr>
        <w:spacing w:line="259" w:lineRule="auto"/>
        <w:jc w:val="center"/>
        <w:rPr>
          <w:rFonts w:asciiTheme="minorHAnsi" w:hAnsiTheme="minorHAnsi" w:cstheme="minorBidi"/>
          <w:b/>
          <w:bCs/>
          <w:sz w:val="36"/>
          <w:szCs w:val="36"/>
          <w:lang w:val="tr-TR" w:eastAsia="en-US"/>
        </w:rPr>
      </w:pPr>
      <w:r w:rsidRPr="006049A4">
        <w:rPr>
          <w:rFonts w:asciiTheme="minorHAnsi" w:hAnsiTheme="minorHAnsi" w:cstheme="minorBidi"/>
          <w:b/>
          <w:bCs/>
          <w:sz w:val="36"/>
          <w:szCs w:val="36"/>
          <w:lang w:val="tr-TR" w:eastAsia="en-US"/>
        </w:rPr>
        <w:t xml:space="preserve">Philips Türkiye </w:t>
      </w:r>
      <w:r w:rsidR="68155BD2" w:rsidRPr="006049A4">
        <w:rPr>
          <w:rFonts w:asciiTheme="minorHAnsi" w:hAnsiTheme="minorHAnsi" w:cstheme="minorBidi"/>
          <w:b/>
          <w:bCs/>
          <w:sz w:val="36"/>
          <w:szCs w:val="36"/>
          <w:lang w:val="tr-TR" w:eastAsia="en-US"/>
        </w:rPr>
        <w:t>ve</w:t>
      </w:r>
      <w:r w:rsidRPr="006049A4">
        <w:rPr>
          <w:rFonts w:asciiTheme="minorHAnsi" w:hAnsiTheme="minorHAnsi" w:cstheme="minorBidi"/>
          <w:b/>
          <w:bCs/>
          <w:sz w:val="36"/>
          <w:szCs w:val="36"/>
          <w:lang w:val="tr-TR" w:eastAsia="en-US"/>
        </w:rPr>
        <w:t xml:space="preserve"> TÜRKONFED</w:t>
      </w:r>
      <w:r w:rsidR="03F8B997" w:rsidRPr="006049A4">
        <w:rPr>
          <w:rFonts w:asciiTheme="minorHAnsi" w:hAnsiTheme="minorHAnsi" w:cstheme="minorBidi"/>
          <w:b/>
          <w:bCs/>
          <w:sz w:val="36"/>
          <w:szCs w:val="36"/>
          <w:lang w:val="tr-TR" w:eastAsia="en-US"/>
        </w:rPr>
        <w:t>’den</w:t>
      </w:r>
      <w:r w:rsidRPr="006049A4">
        <w:rPr>
          <w:rFonts w:asciiTheme="minorHAnsi" w:hAnsiTheme="minorHAnsi" w:cstheme="minorBidi"/>
          <w:b/>
          <w:bCs/>
          <w:sz w:val="36"/>
          <w:szCs w:val="36"/>
          <w:lang w:val="tr-TR" w:eastAsia="en-US"/>
        </w:rPr>
        <w:t xml:space="preserve"> işletmelerde </w:t>
      </w:r>
      <w:r w:rsidR="355BA0C5" w:rsidRPr="006049A4">
        <w:rPr>
          <w:rFonts w:asciiTheme="minorHAnsi" w:hAnsiTheme="minorHAnsi" w:cstheme="minorBidi"/>
          <w:b/>
          <w:bCs/>
          <w:sz w:val="36"/>
          <w:szCs w:val="36"/>
          <w:lang w:val="tr-TR" w:eastAsia="en-US"/>
        </w:rPr>
        <w:t xml:space="preserve">anneler için </w:t>
      </w:r>
      <w:r w:rsidRPr="006049A4">
        <w:rPr>
          <w:rFonts w:asciiTheme="minorHAnsi" w:hAnsiTheme="minorHAnsi" w:cstheme="minorBidi"/>
          <w:b/>
          <w:bCs/>
          <w:sz w:val="36"/>
          <w:szCs w:val="36"/>
          <w:lang w:val="tr-TR" w:eastAsia="en-US"/>
        </w:rPr>
        <w:t>süt sağma oda</w:t>
      </w:r>
      <w:r w:rsidR="7114666D" w:rsidRPr="006049A4">
        <w:rPr>
          <w:rFonts w:asciiTheme="minorHAnsi" w:hAnsiTheme="minorHAnsi" w:cstheme="minorBidi"/>
          <w:b/>
          <w:bCs/>
          <w:sz w:val="36"/>
          <w:szCs w:val="36"/>
          <w:lang w:val="tr-TR" w:eastAsia="en-US"/>
        </w:rPr>
        <w:t>sı seferberliği</w:t>
      </w:r>
    </w:p>
    <w:p w14:paraId="47BFB529" w14:textId="77777777" w:rsidR="000C429E" w:rsidRPr="006049A4" w:rsidRDefault="000C429E" w:rsidP="71A921A0">
      <w:pPr>
        <w:spacing w:line="259" w:lineRule="auto"/>
        <w:jc w:val="center"/>
        <w:rPr>
          <w:rFonts w:asciiTheme="minorHAnsi" w:hAnsiTheme="minorHAnsi" w:cstheme="minorBidi"/>
          <w:b/>
          <w:bCs/>
          <w:sz w:val="36"/>
          <w:szCs w:val="36"/>
          <w:lang w:val="tr-TR" w:eastAsia="en-US"/>
        </w:rPr>
      </w:pPr>
    </w:p>
    <w:p w14:paraId="64EF6269" w14:textId="2E6274C2" w:rsidR="00DF3DCF" w:rsidRPr="006049A4" w:rsidRDefault="002E3630" w:rsidP="2A9C44E7">
      <w:pPr>
        <w:rPr>
          <w:rFonts w:asciiTheme="minorHAnsi" w:hAnsiTheme="minorHAnsi" w:cstheme="minorBidi"/>
          <w:lang w:val="tr-TR" w:eastAsia="en-US"/>
        </w:rPr>
      </w:pPr>
      <w:r w:rsidRPr="009F6EE4">
        <w:rPr>
          <w:rFonts w:asciiTheme="minorHAnsi" w:hAnsiTheme="minorHAnsi" w:cstheme="minorBidi"/>
          <w:lang w:val="tr-TR" w:eastAsia="en-US"/>
        </w:rPr>
        <w:t>15</w:t>
      </w:r>
      <w:r w:rsidR="00872C01" w:rsidRPr="009F6EE4">
        <w:rPr>
          <w:rFonts w:asciiTheme="minorHAnsi" w:hAnsiTheme="minorHAnsi" w:cstheme="minorBidi"/>
          <w:lang w:val="tr-TR" w:eastAsia="en-US"/>
        </w:rPr>
        <w:t>.</w:t>
      </w:r>
      <w:r w:rsidRPr="009F6EE4">
        <w:rPr>
          <w:rFonts w:asciiTheme="minorHAnsi" w:hAnsiTheme="minorHAnsi" w:cstheme="minorBidi"/>
          <w:lang w:val="tr-TR" w:eastAsia="en-US"/>
        </w:rPr>
        <w:t>01</w:t>
      </w:r>
      <w:r w:rsidR="00872C01" w:rsidRPr="009F6EE4">
        <w:rPr>
          <w:rFonts w:asciiTheme="minorHAnsi" w:hAnsiTheme="minorHAnsi" w:cstheme="minorBidi"/>
          <w:lang w:val="tr-TR" w:eastAsia="en-US"/>
        </w:rPr>
        <w:t>.</w:t>
      </w:r>
      <w:r w:rsidR="008732B4" w:rsidRPr="009F6EE4">
        <w:rPr>
          <w:rFonts w:asciiTheme="minorHAnsi" w:hAnsiTheme="minorHAnsi" w:cstheme="minorBidi"/>
          <w:lang w:val="tr-TR" w:eastAsia="en-US"/>
        </w:rPr>
        <w:t>20</w:t>
      </w:r>
      <w:r w:rsidR="5BC91555" w:rsidRPr="009F6EE4">
        <w:rPr>
          <w:rFonts w:asciiTheme="minorHAnsi" w:hAnsiTheme="minorHAnsi" w:cstheme="minorBidi"/>
          <w:lang w:val="tr-TR" w:eastAsia="en-US"/>
        </w:rPr>
        <w:t>2</w:t>
      </w:r>
      <w:r w:rsidR="00BB5DC6" w:rsidRPr="009F6EE4">
        <w:rPr>
          <w:rFonts w:asciiTheme="minorHAnsi" w:hAnsiTheme="minorHAnsi" w:cstheme="minorBidi"/>
          <w:lang w:val="tr-TR" w:eastAsia="en-US"/>
        </w:rPr>
        <w:t>5</w:t>
      </w:r>
    </w:p>
    <w:p w14:paraId="6C725BBA" w14:textId="77777777" w:rsidR="00886F7E" w:rsidRPr="006049A4" w:rsidRDefault="00886F7E" w:rsidP="00886F7E">
      <w:pPr>
        <w:rPr>
          <w:rFonts w:asciiTheme="minorHAnsi" w:hAnsiTheme="minorHAnsi" w:cstheme="minorHAnsi"/>
          <w:szCs w:val="24"/>
          <w:lang w:val="tr-TR" w:eastAsia="en-US"/>
        </w:rPr>
      </w:pPr>
    </w:p>
    <w:p w14:paraId="3C1E6407" w14:textId="2CA96160" w:rsidR="00827451" w:rsidRPr="006049A4" w:rsidRDefault="0B9CA3FC" w:rsidP="71A921A0">
      <w:pPr>
        <w:keepNext/>
        <w:jc w:val="both"/>
        <w:outlineLvl w:val="1"/>
        <w:rPr>
          <w:rFonts w:asciiTheme="minorHAnsi" w:hAnsiTheme="minorHAnsi" w:cstheme="minorBidi"/>
          <w:b/>
          <w:bCs/>
          <w:sz w:val="24"/>
          <w:szCs w:val="24"/>
          <w:lang w:val="tr-TR" w:eastAsia="en-US"/>
        </w:rPr>
      </w:pPr>
      <w:r w:rsidRPr="006049A4">
        <w:rPr>
          <w:rFonts w:asciiTheme="minorHAnsi" w:hAnsiTheme="minorHAnsi" w:cstheme="minorBidi"/>
          <w:b/>
          <w:bCs/>
          <w:sz w:val="24"/>
          <w:szCs w:val="24"/>
          <w:lang w:val="tr-TR" w:eastAsia="en-US"/>
        </w:rPr>
        <w:t xml:space="preserve">Philips Türkiye ve Türk İş Dünyası Konfederasyonu (TÜRKONFED) </w:t>
      </w:r>
      <w:r w:rsidR="00F10DC6" w:rsidRPr="006049A4">
        <w:rPr>
          <w:rFonts w:asciiTheme="minorHAnsi" w:hAnsiTheme="minorHAnsi" w:cstheme="minorBidi"/>
          <w:b/>
          <w:bCs/>
          <w:sz w:val="24"/>
          <w:szCs w:val="24"/>
          <w:lang w:val="tr-TR" w:eastAsia="en-US"/>
        </w:rPr>
        <w:t xml:space="preserve">çalışan </w:t>
      </w:r>
      <w:r w:rsidRPr="006049A4">
        <w:rPr>
          <w:rFonts w:asciiTheme="minorHAnsi" w:hAnsiTheme="minorHAnsi" w:cstheme="minorBidi"/>
          <w:b/>
          <w:bCs/>
          <w:sz w:val="24"/>
          <w:szCs w:val="24"/>
          <w:lang w:val="tr-TR" w:eastAsia="en-US"/>
        </w:rPr>
        <w:t>anne</w:t>
      </w:r>
      <w:r w:rsidR="00F10DC6" w:rsidRPr="006049A4">
        <w:rPr>
          <w:rFonts w:asciiTheme="minorHAnsi" w:hAnsiTheme="minorHAnsi" w:cstheme="minorBidi"/>
          <w:b/>
          <w:bCs/>
          <w:sz w:val="24"/>
          <w:szCs w:val="24"/>
          <w:lang w:val="tr-TR" w:eastAsia="en-US"/>
        </w:rPr>
        <w:t>ler</w:t>
      </w:r>
      <w:r w:rsidR="00347CFA" w:rsidRPr="006049A4">
        <w:rPr>
          <w:rFonts w:asciiTheme="minorHAnsi" w:hAnsiTheme="minorHAnsi" w:cstheme="minorBidi"/>
          <w:b/>
          <w:bCs/>
          <w:sz w:val="24"/>
          <w:szCs w:val="24"/>
          <w:lang w:val="tr-TR" w:eastAsia="en-US"/>
        </w:rPr>
        <w:t xml:space="preserve">in ihtiyaçlarına </w:t>
      </w:r>
      <w:r w:rsidR="00F10DC6" w:rsidRPr="006049A4">
        <w:rPr>
          <w:rFonts w:asciiTheme="minorHAnsi" w:hAnsiTheme="minorHAnsi" w:cstheme="minorBidi"/>
          <w:b/>
          <w:bCs/>
          <w:sz w:val="24"/>
          <w:szCs w:val="24"/>
          <w:lang w:val="tr-TR" w:eastAsia="en-US"/>
        </w:rPr>
        <w:t>yönelik anlamlı</w:t>
      </w:r>
      <w:r w:rsidRPr="006049A4">
        <w:rPr>
          <w:rFonts w:asciiTheme="minorHAnsi" w:hAnsiTheme="minorHAnsi" w:cstheme="minorBidi"/>
          <w:b/>
          <w:bCs/>
          <w:sz w:val="24"/>
          <w:szCs w:val="24"/>
          <w:lang w:val="tr-TR" w:eastAsia="en-US"/>
        </w:rPr>
        <w:t xml:space="preserve"> bir iş birliğ</w:t>
      </w:r>
      <w:r w:rsidR="00F10DC6" w:rsidRPr="006049A4">
        <w:rPr>
          <w:rFonts w:asciiTheme="minorHAnsi" w:hAnsiTheme="minorHAnsi" w:cstheme="minorBidi"/>
          <w:b/>
          <w:bCs/>
          <w:sz w:val="24"/>
          <w:szCs w:val="24"/>
          <w:lang w:val="tr-TR" w:eastAsia="en-US"/>
        </w:rPr>
        <w:t>i</w:t>
      </w:r>
      <w:r w:rsidR="0078757C" w:rsidRPr="006049A4">
        <w:rPr>
          <w:rFonts w:asciiTheme="minorHAnsi" w:hAnsiTheme="minorHAnsi" w:cstheme="minorBidi"/>
          <w:b/>
          <w:bCs/>
          <w:sz w:val="24"/>
          <w:szCs w:val="24"/>
          <w:lang w:val="tr-TR" w:eastAsia="en-US"/>
        </w:rPr>
        <w:t>ne imza attı</w:t>
      </w:r>
      <w:r w:rsidR="00087491" w:rsidRPr="006049A4">
        <w:rPr>
          <w:rFonts w:asciiTheme="minorHAnsi" w:hAnsiTheme="minorHAnsi" w:cstheme="minorBidi"/>
          <w:b/>
          <w:bCs/>
          <w:sz w:val="24"/>
          <w:szCs w:val="24"/>
          <w:lang w:val="tr-TR" w:eastAsia="en-US"/>
        </w:rPr>
        <w:t xml:space="preserve">. </w:t>
      </w:r>
      <w:r w:rsidR="00347CFA" w:rsidRPr="006049A4">
        <w:rPr>
          <w:rFonts w:asciiTheme="minorHAnsi" w:hAnsiTheme="minorHAnsi" w:cstheme="minorBidi"/>
          <w:b/>
          <w:bCs/>
          <w:sz w:val="24"/>
          <w:szCs w:val="24"/>
          <w:lang w:val="tr-TR" w:eastAsia="en-US"/>
        </w:rPr>
        <w:t>Bu</w:t>
      </w:r>
      <w:r w:rsidR="00B874D8" w:rsidRPr="006049A4">
        <w:rPr>
          <w:rFonts w:asciiTheme="minorHAnsi" w:hAnsiTheme="minorHAnsi" w:cstheme="minorBidi"/>
          <w:b/>
          <w:bCs/>
          <w:sz w:val="24"/>
          <w:szCs w:val="24"/>
          <w:lang w:val="tr-TR" w:eastAsia="en-US"/>
        </w:rPr>
        <w:t xml:space="preserve"> </w:t>
      </w:r>
      <w:r w:rsidR="00A0462E" w:rsidRPr="006049A4">
        <w:rPr>
          <w:rFonts w:asciiTheme="minorHAnsi" w:hAnsiTheme="minorHAnsi" w:cstheme="minorBidi"/>
          <w:b/>
          <w:bCs/>
          <w:sz w:val="24"/>
          <w:szCs w:val="24"/>
          <w:lang w:val="tr-TR" w:eastAsia="en-US"/>
        </w:rPr>
        <w:t>doğrultuda</w:t>
      </w:r>
      <w:r w:rsidR="00B874D8" w:rsidRPr="006049A4">
        <w:rPr>
          <w:rFonts w:asciiTheme="minorHAnsi" w:hAnsiTheme="minorHAnsi" w:cstheme="minorBidi"/>
          <w:b/>
          <w:bCs/>
          <w:sz w:val="24"/>
          <w:szCs w:val="24"/>
          <w:lang w:val="tr-TR" w:eastAsia="en-US"/>
        </w:rPr>
        <w:t xml:space="preserve">, işletmelerde süt sağma odalarının yaygınlaştırılması amacıyla 9 yıldır devam eden “Philips Avent Süt Saatim” projesinin TÜRKONFED üyesi şirketleri de kapsayacak şekilde genişletilmesi hedefleniyor. </w:t>
      </w:r>
    </w:p>
    <w:p w14:paraId="26C134E0" w14:textId="77777777" w:rsidR="00667025" w:rsidRPr="006049A4" w:rsidRDefault="00667025" w:rsidP="71A921A0">
      <w:pPr>
        <w:keepNext/>
        <w:jc w:val="both"/>
        <w:outlineLvl w:val="1"/>
        <w:rPr>
          <w:rFonts w:asciiTheme="minorHAnsi" w:hAnsiTheme="minorHAnsi" w:cstheme="minorBidi"/>
          <w:b/>
          <w:bCs/>
          <w:sz w:val="24"/>
          <w:szCs w:val="24"/>
          <w:lang w:val="tr-TR" w:eastAsia="en-US"/>
        </w:rPr>
      </w:pPr>
    </w:p>
    <w:p w14:paraId="11374F3B" w14:textId="49A6B929" w:rsidR="00122FDF" w:rsidRPr="006049A4" w:rsidRDefault="40994FC8" w:rsidP="71A921A0">
      <w:pPr>
        <w:keepNext/>
        <w:spacing w:line="259" w:lineRule="auto"/>
        <w:contextualSpacing/>
        <w:jc w:val="both"/>
        <w:outlineLvl w:val="1"/>
        <w:rPr>
          <w:rFonts w:asciiTheme="minorHAnsi" w:hAnsiTheme="minorHAnsi" w:cstheme="minorBidi"/>
          <w:lang w:val="tr-TR" w:eastAsia="en-US"/>
        </w:rPr>
      </w:pPr>
      <w:r w:rsidRPr="006049A4">
        <w:rPr>
          <w:rFonts w:asciiTheme="minorHAnsi" w:hAnsiTheme="minorHAnsi" w:cstheme="minorBidi"/>
          <w:lang w:val="tr-TR" w:eastAsia="en-US"/>
        </w:rPr>
        <w:t>Philips</w:t>
      </w:r>
      <w:r w:rsidR="00EC1A1C" w:rsidRPr="006049A4">
        <w:rPr>
          <w:rFonts w:asciiTheme="minorHAnsi" w:hAnsiTheme="minorHAnsi" w:cstheme="minorBidi"/>
          <w:lang w:val="tr-TR" w:eastAsia="en-US"/>
        </w:rPr>
        <w:t xml:space="preserve"> </w:t>
      </w:r>
      <w:r w:rsidR="00563DAA" w:rsidRPr="006049A4">
        <w:rPr>
          <w:rFonts w:asciiTheme="minorHAnsi" w:hAnsiTheme="minorHAnsi" w:cstheme="minorBidi"/>
          <w:lang w:val="tr-TR" w:eastAsia="en-US"/>
        </w:rPr>
        <w:t>Türkiye</w:t>
      </w:r>
      <w:r w:rsidR="00F10DC6" w:rsidRPr="006049A4">
        <w:rPr>
          <w:rFonts w:asciiTheme="minorHAnsi" w:hAnsiTheme="minorHAnsi" w:cstheme="minorBidi"/>
          <w:lang w:val="tr-TR" w:eastAsia="en-US"/>
        </w:rPr>
        <w:t>,</w:t>
      </w:r>
      <w:r w:rsidR="00151925" w:rsidRPr="006049A4">
        <w:rPr>
          <w:rFonts w:asciiTheme="minorHAnsi" w:hAnsiTheme="minorHAnsi" w:cstheme="minorBidi"/>
          <w:lang w:val="tr-TR" w:eastAsia="en-US"/>
        </w:rPr>
        <w:t xml:space="preserve"> Türk İş Dünyası Konfederasyonu (TÜRKONFED</w:t>
      </w:r>
      <w:r w:rsidR="0B9CA3FC" w:rsidRPr="006049A4">
        <w:rPr>
          <w:rFonts w:asciiTheme="minorHAnsi" w:hAnsiTheme="minorHAnsi" w:cstheme="minorBidi"/>
          <w:lang w:val="tr-TR" w:eastAsia="en-US"/>
        </w:rPr>
        <w:t>)</w:t>
      </w:r>
      <w:r w:rsidR="3AF21F04" w:rsidRPr="006049A4">
        <w:rPr>
          <w:rFonts w:asciiTheme="minorHAnsi" w:hAnsiTheme="minorHAnsi" w:cstheme="minorBidi"/>
          <w:lang w:val="tr-TR" w:eastAsia="en-US"/>
        </w:rPr>
        <w:t xml:space="preserve"> ile</w:t>
      </w:r>
      <w:r w:rsidR="000525B6" w:rsidRPr="006049A4">
        <w:rPr>
          <w:rFonts w:asciiTheme="minorHAnsi" w:hAnsiTheme="minorHAnsi" w:cstheme="minorBidi"/>
          <w:lang w:val="tr-TR" w:eastAsia="en-US"/>
        </w:rPr>
        <w:t xml:space="preserve"> iş dünyasında</w:t>
      </w:r>
      <w:r w:rsidR="00E11A88" w:rsidRPr="006049A4">
        <w:rPr>
          <w:rFonts w:asciiTheme="minorHAnsi" w:hAnsiTheme="minorHAnsi" w:cstheme="minorBidi"/>
          <w:lang w:val="tr-TR" w:eastAsia="en-US"/>
        </w:rPr>
        <w:t xml:space="preserve"> </w:t>
      </w:r>
      <w:r w:rsidR="00151925" w:rsidRPr="006049A4">
        <w:rPr>
          <w:rFonts w:asciiTheme="minorHAnsi" w:hAnsiTheme="minorHAnsi" w:cstheme="minorBidi"/>
          <w:lang w:val="tr-TR" w:eastAsia="en-US"/>
        </w:rPr>
        <w:t xml:space="preserve">anne dostu </w:t>
      </w:r>
      <w:r w:rsidR="000525B6" w:rsidRPr="006049A4">
        <w:rPr>
          <w:rFonts w:asciiTheme="minorHAnsi" w:hAnsiTheme="minorHAnsi" w:cstheme="minorBidi"/>
          <w:lang w:val="tr-TR" w:eastAsia="en-US"/>
        </w:rPr>
        <w:t xml:space="preserve">uygulamaların </w:t>
      </w:r>
      <w:r w:rsidR="00151925" w:rsidRPr="006049A4">
        <w:rPr>
          <w:rFonts w:asciiTheme="minorHAnsi" w:hAnsiTheme="minorHAnsi" w:cstheme="minorBidi"/>
          <w:lang w:val="tr-TR" w:eastAsia="en-US"/>
        </w:rPr>
        <w:t xml:space="preserve">önemini vurgulamak ve bu alandaki farkındalığı artırmak için </w:t>
      </w:r>
      <w:r w:rsidR="145A524C" w:rsidRPr="006049A4">
        <w:rPr>
          <w:rFonts w:asciiTheme="minorHAnsi" w:hAnsiTheme="minorHAnsi" w:cstheme="minorBidi"/>
          <w:lang w:val="tr-TR" w:eastAsia="en-US"/>
        </w:rPr>
        <w:t>iş birliği yaptı.</w:t>
      </w:r>
      <w:r w:rsidR="00DF4CAC" w:rsidRPr="006049A4">
        <w:rPr>
          <w:rFonts w:asciiTheme="minorHAnsi" w:hAnsiTheme="minorHAnsi" w:cstheme="minorBidi"/>
          <w:lang w:val="tr-TR" w:eastAsia="en-US"/>
        </w:rPr>
        <w:t xml:space="preserve"> Bu kapsamda, 9 yıl önce hayata geçirilen “Philips Avent Süt Saatim” projesi, TÜRKONFED üyesi şirketlerde de yaygınlaştırılacak. </w:t>
      </w:r>
    </w:p>
    <w:p w14:paraId="7228B4E8" w14:textId="77777777" w:rsidR="00122FDF" w:rsidRPr="006049A4" w:rsidRDefault="00122FDF" w:rsidP="71A921A0">
      <w:pPr>
        <w:spacing w:line="259" w:lineRule="auto"/>
        <w:contextualSpacing/>
        <w:jc w:val="both"/>
        <w:rPr>
          <w:rFonts w:asciiTheme="minorHAnsi" w:hAnsiTheme="minorHAnsi" w:cstheme="minorBidi"/>
          <w:lang w:val="tr-TR" w:eastAsia="en-US"/>
        </w:rPr>
      </w:pPr>
    </w:p>
    <w:p w14:paraId="29D8CB82" w14:textId="312B24C7" w:rsidR="00667025" w:rsidRPr="006049A4" w:rsidRDefault="001B6DB5" w:rsidP="71A921A0">
      <w:pPr>
        <w:spacing w:line="259" w:lineRule="auto"/>
        <w:contextualSpacing/>
        <w:jc w:val="both"/>
        <w:rPr>
          <w:rFonts w:asciiTheme="minorHAnsi" w:eastAsia="Verdana" w:hAnsiTheme="minorHAnsi" w:cstheme="minorBidi"/>
          <w:lang w:val="tr-TR"/>
        </w:rPr>
      </w:pPr>
      <w:r w:rsidRPr="006049A4">
        <w:rPr>
          <w:rFonts w:asciiTheme="minorHAnsi" w:eastAsia="Verdana" w:hAnsiTheme="minorHAnsi" w:cstheme="minorBidi"/>
          <w:lang w:val="tr-TR"/>
        </w:rPr>
        <w:t>“</w:t>
      </w:r>
      <w:r w:rsidR="00122FDF" w:rsidRPr="006049A4">
        <w:rPr>
          <w:rFonts w:asciiTheme="minorHAnsi" w:eastAsia="Verdana" w:hAnsiTheme="minorHAnsi" w:cstheme="minorBidi"/>
          <w:lang w:val="tr-TR"/>
        </w:rPr>
        <w:t xml:space="preserve">Philips </w:t>
      </w:r>
      <w:proofErr w:type="spellStart"/>
      <w:r w:rsidR="00122FDF" w:rsidRPr="006049A4">
        <w:rPr>
          <w:rFonts w:asciiTheme="minorHAnsi" w:eastAsia="Verdana" w:hAnsiTheme="minorHAnsi" w:cstheme="minorBidi"/>
          <w:lang w:val="tr-TR"/>
        </w:rPr>
        <w:t>Avent</w:t>
      </w:r>
      <w:proofErr w:type="spellEnd"/>
      <w:r w:rsidR="009F6EE4">
        <w:rPr>
          <w:rFonts w:asciiTheme="minorHAnsi" w:eastAsia="Verdana" w:hAnsiTheme="minorHAnsi" w:cstheme="minorBidi"/>
          <w:lang w:val="tr-TR"/>
        </w:rPr>
        <w:t xml:space="preserve"> </w:t>
      </w:r>
      <w:r w:rsidR="00122FDF" w:rsidRPr="006049A4">
        <w:rPr>
          <w:rFonts w:asciiTheme="minorHAnsi" w:eastAsia="Verdana" w:hAnsiTheme="minorHAnsi" w:cstheme="minorBidi"/>
          <w:lang w:val="tr-TR"/>
        </w:rPr>
        <w:t>Süt Saatim</w:t>
      </w:r>
      <w:r w:rsidRPr="006049A4">
        <w:rPr>
          <w:rFonts w:asciiTheme="minorHAnsi" w:eastAsia="Verdana" w:hAnsiTheme="minorHAnsi" w:cstheme="minorBidi"/>
          <w:lang w:val="tr-TR"/>
        </w:rPr>
        <w:t>”</w:t>
      </w:r>
      <w:r w:rsidR="00122FDF" w:rsidRPr="006049A4">
        <w:rPr>
          <w:rFonts w:asciiTheme="minorHAnsi" w:eastAsia="Verdana" w:hAnsiTheme="minorHAnsi" w:cstheme="minorBidi"/>
          <w:lang w:val="tr-TR"/>
        </w:rPr>
        <w:t xml:space="preserve"> projesine başvuruda bulunan şirketlere, süt sağma odaları</w:t>
      </w:r>
      <w:r w:rsidR="00375D17" w:rsidRPr="006049A4">
        <w:rPr>
          <w:rFonts w:asciiTheme="minorHAnsi" w:eastAsia="Verdana" w:hAnsiTheme="minorHAnsi" w:cstheme="minorBidi"/>
          <w:lang w:val="tr-TR"/>
        </w:rPr>
        <w:t>nda</w:t>
      </w:r>
      <w:r w:rsidR="00122FDF" w:rsidRPr="006049A4">
        <w:rPr>
          <w:rFonts w:asciiTheme="minorHAnsi" w:eastAsia="Verdana" w:hAnsiTheme="minorHAnsi" w:cstheme="minorBidi"/>
          <w:lang w:val="tr-TR"/>
        </w:rPr>
        <w:t xml:space="preserve"> hijyen, mahremiyet ve konfor </w:t>
      </w:r>
      <w:r w:rsidR="00375D17" w:rsidRPr="006049A4">
        <w:rPr>
          <w:rFonts w:asciiTheme="minorHAnsi" w:eastAsia="Verdana" w:hAnsiTheme="minorHAnsi" w:cstheme="minorBidi"/>
          <w:lang w:val="tr-TR"/>
        </w:rPr>
        <w:t xml:space="preserve">standartlarına dair </w:t>
      </w:r>
      <w:r w:rsidR="00122FDF" w:rsidRPr="006049A4">
        <w:rPr>
          <w:rFonts w:asciiTheme="minorHAnsi" w:eastAsia="Verdana" w:hAnsiTheme="minorHAnsi" w:cstheme="minorBidi"/>
          <w:lang w:val="tr-TR"/>
        </w:rPr>
        <w:t xml:space="preserve">danışmanlık veriliyor. </w:t>
      </w:r>
      <w:r w:rsidR="00EA06B4" w:rsidRPr="006049A4">
        <w:rPr>
          <w:rFonts w:asciiTheme="minorHAnsi" w:eastAsia="Verdana" w:hAnsiTheme="minorHAnsi" w:cstheme="minorBidi"/>
          <w:lang w:val="tr-TR"/>
        </w:rPr>
        <w:t xml:space="preserve">Bu standartları sağlayabilen şirketlere elektronik göğüs pompası, elektronik sterilizatör ve emzirme aksesuarları ücretsiz sunuluyor. Proje kapsamında bugüne kadar </w:t>
      </w:r>
      <w:r w:rsidR="00EA06B4" w:rsidRPr="009F6EE4">
        <w:rPr>
          <w:rFonts w:asciiTheme="minorHAnsi" w:eastAsia="Verdana" w:hAnsiTheme="minorHAnsi" w:cstheme="minorBidi"/>
          <w:b/>
          <w:bCs/>
          <w:lang w:val="tr-TR"/>
        </w:rPr>
        <w:t xml:space="preserve">250’den fazla iş yerinde 40 binin üzerinde </w:t>
      </w:r>
      <w:r w:rsidR="00EA06B4" w:rsidRPr="006049A4">
        <w:rPr>
          <w:rFonts w:asciiTheme="minorHAnsi" w:eastAsia="Verdana" w:hAnsiTheme="minorHAnsi" w:cstheme="minorBidi"/>
          <w:lang w:val="tr-TR"/>
        </w:rPr>
        <w:t>kadına destek verildi</w:t>
      </w:r>
      <w:r w:rsidR="00151925" w:rsidRPr="006049A4">
        <w:rPr>
          <w:rFonts w:asciiTheme="minorHAnsi" w:eastAsia="Verdana" w:hAnsiTheme="minorHAnsi" w:cstheme="minorBidi"/>
          <w:lang w:val="tr-TR"/>
        </w:rPr>
        <w:t>.</w:t>
      </w:r>
      <w:r w:rsidR="009E5C8B" w:rsidRPr="006049A4">
        <w:rPr>
          <w:rFonts w:asciiTheme="minorHAnsi" w:eastAsia="Verdana" w:hAnsiTheme="minorHAnsi" w:cstheme="minorBidi"/>
          <w:lang w:val="tr-TR"/>
        </w:rPr>
        <w:t xml:space="preserve"> </w:t>
      </w:r>
      <w:r w:rsidR="001B2064" w:rsidRPr="006049A4">
        <w:rPr>
          <w:rFonts w:asciiTheme="minorHAnsi" w:eastAsia="Verdana" w:hAnsiTheme="minorHAnsi" w:cstheme="minorBidi"/>
          <w:lang w:val="tr-TR"/>
        </w:rPr>
        <w:t>Projeyle</w:t>
      </w:r>
      <w:r w:rsidR="0018154A" w:rsidRPr="006049A4">
        <w:rPr>
          <w:rFonts w:asciiTheme="minorHAnsi" w:eastAsia="Verdana" w:hAnsiTheme="minorHAnsi" w:cstheme="minorBidi"/>
          <w:lang w:val="tr-TR"/>
        </w:rPr>
        <w:t>,</w:t>
      </w:r>
      <w:r w:rsidR="001B2064" w:rsidRPr="006049A4">
        <w:rPr>
          <w:rFonts w:asciiTheme="minorHAnsi" w:eastAsia="Verdana" w:hAnsiTheme="minorHAnsi" w:cstheme="minorBidi"/>
          <w:lang w:val="tr-TR"/>
        </w:rPr>
        <w:t xml:space="preserve"> </w:t>
      </w:r>
      <w:r w:rsidR="0051706C">
        <w:rPr>
          <w:rFonts w:asciiTheme="minorHAnsi" w:eastAsia="Verdana" w:hAnsiTheme="minorHAnsi" w:cstheme="minorBidi"/>
          <w:lang w:val="tr-TR"/>
        </w:rPr>
        <w:t xml:space="preserve">bebeğini </w:t>
      </w:r>
      <w:r w:rsidR="00151925" w:rsidRPr="006049A4">
        <w:rPr>
          <w:rFonts w:asciiTheme="minorHAnsi" w:eastAsia="Verdana" w:hAnsiTheme="minorHAnsi" w:cstheme="minorBidi"/>
          <w:lang w:val="tr-TR"/>
        </w:rPr>
        <w:t>emziren annelerin iş yaşamında karşılaştıkları zorluklara dikkat çekilmesi, iş hayatındaki rollerinin güçlendir</w:t>
      </w:r>
      <w:r w:rsidR="006E55FD" w:rsidRPr="006049A4">
        <w:rPr>
          <w:rFonts w:asciiTheme="minorHAnsi" w:eastAsia="Verdana" w:hAnsiTheme="minorHAnsi" w:cstheme="minorBidi"/>
          <w:lang w:val="tr-TR"/>
        </w:rPr>
        <w:t>il</w:t>
      </w:r>
      <w:r w:rsidR="00151925" w:rsidRPr="006049A4">
        <w:rPr>
          <w:rFonts w:asciiTheme="minorHAnsi" w:eastAsia="Verdana" w:hAnsiTheme="minorHAnsi" w:cstheme="minorBidi"/>
          <w:lang w:val="tr-TR"/>
        </w:rPr>
        <w:t xml:space="preserve">mesi ve bebeklerin sağlıklı gelişiminin desteklenmesi amaçlanıyor. </w:t>
      </w:r>
    </w:p>
    <w:p w14:paraId="204364B2" w14:textId="209E754A" w:rsidR="00667025" w:rsidRPr="006049A4" w:rsidRDefault="00667025" w:rsidP="71A921A0">
      <w:pPr>
        <w:contextualSpacing/>
        <w:jc w:val="both"/>
        <w:rPr>
          <w:rFonts w:asciiTheme="minorHAnsi" w:eastAsia="Verdana" w:hAnsiTheme="minorHAnsi" w:cstheme="minorBidi"/>
          <w:lang w:val="tr-TR"/>
        </w:rPr>
      </w:pPr>
    </w:p>
    <w:p w14:paraId="04727D92" w14:textId="4A3634A6" w:rsidR="00574B08" w:rsidRPr="006049A4" w:rsidRDefault="00741259" w:rsidP="71A921A0">
      <w:pPr>
        <w:contextualSpacing/>
        <w:jc w:val="both"/>
        <w:rPr>
          <w:rFonts w:asciiTheme="minorHAnsi" w:eastAsia="Verdana" w:hAnsiTheme="minorHAnsi" w:cstheme="minorBidi"/>
          <w:b/>
          <w:bCs/>
          <w:lang w:val="tr-TR"/>
        </w:rPr>
      </w:pPr>
      <w:r w:rsidRPr="006049A4">
        <w:rPr>
          <w:rFonts w:asciiTheme="minorHAnsi" w:eastAsia="Verdana" w:hAnsiTheme="minorHAnsi" w:cstheme="minorBidi"/>
          <w:b/>
          <w:bCs/>
          <w:lang w:val="tr-TR"/>
        </w:rPr>
        <w:t>İşletmeler</w:t>
      </w:r>
      <w:r w:rsidR="6EA663BA" w:rsidRPr="006049A4">
        <w:rPr>
          <w:rFonts w:asciiTheme="minorHAnsi" w:eastAsia="Verdana" w:hAnsiTheme="minorHAnsi" w:cstheme="minorBidi"/>
          <w:b/>
          <w:bCs/>
          <w:lang w:val="tr-TR"/>
        </w:rPr>
        <w:t>de</w:t>
      </w:r>
      <w:r w:rsidRPr="006049A4">
        <w:rPr>
          <w:rFonts w:asciiTheme="minorHAnsi" w:eastAsia="Verdana" w:hAnsiTheme="minorHAnsi" w:cstheme="minorBidi"/>
          <w:b/>
          <w:bCs/>
          <w:lang w:val="tr-TR"/>
        </w:rPr>
        <w:t xml:space="preserve"> süt sağma odaları</w:t>
      </w:r>
      <w:r w:rsidR="4F19BCBE" w:rsidRPr="006049A4">
        <w:rPr>
          <w:rFonts w:asciiTheme="minorHAnsi" w:eastAsia="Verdana" w:hAnsiTheme="minorHAnsi" w:cstheme="minorBidi"/>
          <w:b/>
          <w:bCs/>
          <w:lang w:val="tr-TR"/>
        </w:rPr>
        <w:t xml:space="preserve"> konusundaki </w:t>
      </w:r>
      <w:r w:rsidRPr="006049A4">
        <w:rPr>
          <w:rFonts w:asciiTheme="minorHAnsi" w:eastAsia="Verdana" w:hAnsiTheme="minorHAnsi" w:cstheme="minorBidi"/>
          <w:b/>
          <w:bCs/>
          <w:lang w:val="tr-TR"/>
        </w:rPr>
        <w:t>farkındalı</w:t>
      </w:r>
      <w:r w:rsidR="6EA663BA" w:rsidRPr="006049A4">
        <w:rPr>
          <w:rFonts w:asciiTheme="minorHAnsi" w:eastAsia="Verdana" w:hAnsiTheme="minorHAnsi" w:cstheme="minorBidi"/>
          <w:b/>
          <w:bCs/>
          <w:lang w:val="tr-TR"/>
        </w:rPr>
        <w:t>k ölçüldü</w:t>
      </w:r>
    </w:p>
    <w:p w14:paraId="2FFC93D5" w14:textId="671613ED" w:rsidR="00356335" w:rsidRPr="006049A4" w:rsidRDefault="74E4C73C" w:rsidP="71A921A0">
      <w:pPr>
        <w:contextualSpacing/>
        <w:jc w:val="both"/>
        <w:rPr>
          <w:rFonts w:asciiTheme="minorHAnsi" w:eastAsia="Verdana" w:hAnsiTheme="minorHAnsi" w:cstheme="minorBidi"/>
          <w:lang w:val="tr-TR"/>
        </w:rPr>
      </w:pPr>
      <w:r w:rsidRPr="006049A4">
        <w:rPr>
          <w:rFonts w:asciiTheme="minorHAnsi" w:eastAsia="Verdana" w:hAnsiTheme="minorHAnsi" w:cstheme="minorBidi"/>
          <w:lang w:val="tr-TR"/>
        </w:rPr>
        <w:t xml:space="preserve">Philips Kişisel Sağlık İş Birimi ve </w:t>
      </w:r>
      <w:r w:rsidR="65646805" w:rsidRPr="317135C7">
        <w:rPr>
          <w:rFonts w:asciiTheme="minorHAnsi" w:eastAsia="Verdana" w:hAnsiTheme="minorHAnsi" w:cstheme="minorBidi"/>
          <w:lang w:val="tr-TR"/>
        </w:rPr>
        <w:t>TÜRKONFED</w:t>
      </w:r>
      <w:r w:rsidR="00126AB1" w:rsidRPr="317135C7">
        <w:rPr>
          <w:rFonts w:asciiTheme="minorHAnsi" w:eastAsia="Verdana" w:hAnsiTheme="minorHAnsi" w:cstheme="minorBidi"/>
          <w:lang w:val="tr-TR"/>
        </w:rPr>
        <w:t>’in üst düzey yöneticilerinin</w:t>
      </w:r>
      <w:r w:rsidRPr="006049A4">
        <w:rPr>
          <w:rFonts w:asciiTheme="minorHAnsi" w:eastAsia="Verdana" w:hAnsiTheme="minorHAnsi" w:cstheme="minorBidi"/>
          <w:lang w:val="tr-TR"/>
        </w:rPr>
        <w:t xml:space="preserve"> katılımıyla gerçekleştirilen etkinlikte, işletmelerdeki </w:t>
      </w:r>
      <w:r w:rsidR="618E6C03" w:rsidRPr="006049A4">
        <w:rPr>
          <w:rFonts w:asciiTheme="minorHAnsi" w:eastAsia="Verdana" w:hAnsiTheme="minorHAnsi" w:cstheme="minorBidi"/>
          <w:lang w:val="tr-TR"/>
        </w:rPr>
        <w:t>süt sağma odaları</w:t>
      </w:r>
      <w:r w:rsidR="0CAB1705" w:rsidRPr="006049A4">
        <w:rPr>
          <w:rFonts w:asciiTheme="minorHAnsi" w:eastAsia="Verdana" w:hAnsiTheme="minorHAnsi" w:cstheme="minorBidi"/>
          <w:lang w:val="tr-TR"/>
        </w:rPr>
        <w:t xml:space="preserve">na yönelik farkındalığı </w:t>
      </w:r>
      <w:r w:rsidRPr="006049A4">
        <w:rPr>
          <w:rFonts w:asciiTheme="minorHAnsi" w:eastAsia="Verdana" w:hAnsiTheme="minorHAnsi" w:cstheme="minorBidi"/>
          <w:lang w:val="tr-TR"/>
        </w:rPr>
        <w:t>değerlendiren anket</w:t>
      </w:r>
      <w:r w:rsidR="27058EC4" w:rsidRPr="006049A4">
        <w:rPr>
          <w:rFonts w:asciiTheme="minorHAnsi" w:eastAsia="Verdana" w:hAnsiTheme="minorHAnsi" w:cstheme="minorBidi"/>
          <w:lang w:val="tr-TR"/>
        </w:rPr>
        <w:t xml:space="preserve">in </w:t>
      </w:r>
      <w:r w:rsidRPr="006049A4">
        <w:rPr>
          <w:rFonts w:asciiTheme="minorHAnsi" w:eastAsia="Verdana" w:hAnsiTheme="minorHAnsi" w:cstheme="minorBidi"/>
          <w:lang w:val="tr-TR"/>
        </w:rPr>
        <w:t xml:space="preserve">sonuçları açıklandı. </w:t>
      </w:r>
      <w:r w:rsidR="496C9CB9" w:rsidRPr="006049A4">
        <w:rPr>
          <w:rFonts w:asciiTheme="minorHAnsi" w:eastAsia="Verdana" w:hAnsiTheme="minorHAnsi" w:cstheme="minorBidi"/>
          <w:lang w:val="tr-TR"/>
        </w:rPr>
        <w:t>Ankete 27 farklı sektörden TÜRKONFED üyesi 403 şirket katıldı.</w:t>
      </w:r>
    </w:p>
    <w:p w14:paraId="41E2963F" w14:textId="77777777" w:rsidR="006049A4" w:rsidRPr="009F1E2E" w:rsidRDefault="006049A4" w:rsidP="71A921A0">
      <w:pPr>
        <w:contextualSpacing/>
        <w:jc w:val="both"/>
        <w:rPr>
          <w:rFonts w:asciiTheme="minorHAnsi" w:eastAsia="Verdana" w:hAnsiTheme="minorHAnsi" w:cstheme="minorBidi"/>
          <w:lang w:val="tr-TR"/>
        </w:rPr>
      </w:pPr>
    </w:p>
    <w:p w14:paraId="3F462B65" w14:textId="0941B823" w:rsidR="00E76880" w:rsidRPr="006049A4" w:rsidRDefault="00E76880" w:rsidP="71A921A0">
      <w:pPr>
        <w:contextualSpacing/>
        <w:jc w:val="both"/>
        <w:rPr>
          <w:rFonts w:asciiTheme="minorHAnsi" w:eastAsia="Verdana" w:hAnsiTheme="minorHAnsi" w:cstheme="minorBidi"/>
          <w:b/>
          <w:bCs/>
          <w:lang w:val="tr-TR"/>
        </w:rPr>
      </w:pPr>
      <w:r w:rsidRPr="006049A4">
        <w:rPr>
          <w:rFonts w:asciiTheme="minorHAnsi" w:eastAsia="Verdana" w:hAnsiTheme="minorHAnsi" w:cstheme="minorBidi"/>
          <w:b/>
          <w:bCs/>
          <w:lang w:val="tr-TR"/>
        </w:rPr>
        <w:t xml:space="preserve">Her dört şirketten sadece birinde süt sağma </w:t>
      </w:r>
      <w:r w:rsidR="004D1BC2" w:rsidRPr="006049A4">
        <w:rPr>
          <w:rFonts w:asciiTheme="minorHAnsi" w:eastAsia="Verdana" w:hAnsiTheme="minorHAnsi" w:cstheme="minorBidi"/>
          <w:b/>
          <w:bCs/>
          <w:lang w:val="tr-TR"/>
        </w:rPr>
        <w:t>odası</w:t>
      </w:r>
      <w:r w:rsidRPr="006049A4">
        <w:rPr>
          <w:rFonts w:asciiTheme="minorHAnsi" w:eastAsia="Verdana" w:hAnsiTheme="minorHAnsi" w:cstheme="minorBidi"/>
          <w:b/>
          <w:bCs/>
          <w:lang w:val="tr-TR"/>
        </w:rPr>
        <w:t xml:space="preserve"> bulunuyor</w:t>
      </w:r>
    </w:p>
    <w:p w14:paraId="6C67F8F1" w14:textId="5983D73D" w:rsidR="00E76880" w:rsidRPr="006049A4" w:rsidRDefault="44DB2B93" w:rsidP="71A921A0">
      <w:pPr>
        <w:contextualSpacing/>
        <w:jc w:val="both"/>
        <w:rPr>
          <w:rFonts w:asciiTheme="minorHAnsi" w:hAnsiTheme="minorHAnsi" w:cstheme="minorBidi"/>
          <w:lang w:val="tr-TR"/>
        </w:rPr>
      </w:pPr>
      <w:r w:rsidRPr="006049A4">
        <w:rPr>
          <w:rFonts w:asciiTheme="minorHAnsi" w:eastAsia="Verdana" w:hAnsiTheme="minorHAnsi" w:cstheme="minorBidi"/>
          <w:lang w:val="tr-TR"/>
        </w:rPr>
        <w:t>Anket</w:t>
      </w:r>
      <w:r w:rsidR="00E76880" w:rsidRPr="006049A4">
        <w:rPr>
          <w:rFonts w:asciiTheme="minorHAnsi" w:eastAsia="Verdana" w:hAnsiTheme="minorHAnsi" w:cstheme="minorBidi"/>
          <w:lang w:val="tr-TR"/>
        </w:rPr>
        <w:t xml:space="preserve"> sonuçlarına göre</w:t>
      </w:r>
      <w:r w:rsidRPr="006049A4">
        <w:rPr>
          <w:rFonts w:asciiTheme="minorHAnsi" w:eastAsia="Verdana" w:hAnsiTheme="minorHAnsi" w:cstheme="minorBidi"/>
          <w:lang w:val="tr-TR"/>
        </w:rPr>
        <w:t>,</w:t>
      </w:r>
      <w:r w:rsidR="00E76880" w:rsidRPr="006049A4">
        <w:rPr>
          <w:rFonts w:asciiTheme="minorHAnsi" w:eastAsia="Verdana" w:hAnsiTheme="minorHAnsi" w:cstheme="minorBidi"/>
          <w:lang w:val="tr-TR"/>
        </w:rPr>
        <w:t xml:space="preserve"> </w:t>
      </w:r>
      <w:r w:rsidR="00E76880" w:rsidRPr="006049A4">
        <w:rPr>
          <w:rFonts w:asciiTheme="minorHAnsi" w:hAnsiTheme="minorHAnsi" w:cstheme="minorBidi"/>
          <w:lang w:val="tr-TR"/>
        </w:rPr>
        <w:t xml:space="preserve">kadın çalışanlara </w:t>
      </w:r>
      <w:r w:rsidR="20276F3B" w:rsidRPr="006049A4">
        <w:rPr>
          <w:rFonts w:asciiTheme="minorHAnsi" w:hAnsiTheme="minorHAnsi" w:cstheme="minorBidi"/>
          <w:lang w:val="tr-TR"/>
        </w:rPr>
        <w:t>yönelik</w:t>
      </w:r>
      <w:r w:rsidR="00E76880" w:rsidRPr="006049A4">
        <w:rPr>
          <w:rFonts w:asciiTheme="minorHAnsi" w:hAnsiTheme="minorHAnsi" w:cstheme="minorBidi"/>
          <w:lang w:val="tr-TR"/>
        </w:rPr>
        <w:t xml:space="preserve"> insan kaynakları politikalarına sahip şirketlerin oranı yüzde 47</w:t>
      </w:r>
      <w:r w:rsidR="60E34941" w:rsidRPr="006049A4">
        <w:rPr>
          <w:rFonts w:asciiTheme="minorHAnsi" w:hAnsiTheme="minorHAnsi" w:cstheme="minorBidi"/>
          <w:lang w:val="tr-TR"/>
        </w:rPr>
        <w:t>.</w:t>
      </w:r>
      <w:r w:rsidR="00E76880" w:rsidRPr="006049A4">
        <w:rPr>
          <w:rFonts w:asciiTheme="minorHAnsi" w:hAnsiTheme="minorHAnsi" w:cstheme="minorBidi"/>
          <w:lang w:val="tr-TR"/>
        </w:rPr>
        <w:t xml:space="preserve"> Şirketlerin yüzde 32’sinde yeni anne </w:t>
      </w:r>
      <w:r w:rsidR="60E34941" w:rsidRPr="006049A4">
        <w:rPr>
          <w:rFonts w:asciiTheme="minorHAnsi" w:hAnsiTheme="minorHAnsi" w:cstheme="minorBidi"/>
          <w:lang w:val="tr-TR"/>
        </w:rPr>
        <w:t>çalışan</w:t>
      </w:r>
      <w:r w:rsidR="00E76880" w:rsidRPr="006049A4">
        <w:rPr>
          <w:rFonts w:asciiTheme="minorHAnsi" w:hAnsiTheme="minorHAnsi" w:cstheme="minorBidi"/>
          <w:lang w:val="tr-TR"/>
        </w:rPr>
        <w:t xml:space="preserve"> bulunmazken, en fazla üç yeni anne çalışanı olan şirketlerin oranı </w:t>
      </w:r>
      <w:r w:rsidR="41293898" w:rsidRPr="006049A4">
        <w:rPr>
          <w:rFonts w:asciiTheme="minorHAnsi" w:hAnsiTheme="minorHAnsi" w:cstheme="minorBidi"/>
          <w:lang w:val="tr-TR"/>
        </w:rPr>
        <w:t xml:space="preserve">ise </w:t>
      </w:r>
      <w:r w:rsidR="00E76880" w:rsidRPr="006049A4">
        <w:rPr>
          <w:rFonts w:asciiTheme="minorHAnsi" w:hAnsiTheme="minorHAnsi" w:cstheme="minorBidi"/>
          <w:lang w:val="tr-TR"/>
        </w:rPr>
        <w:t xml:space="preserve">yüzde 25. İş yerlerinde süt sağma odası bulunduran şirketlerin </w:t>
      </w:r>
      <w:r w:rsidR="00E76880" w:rsidRPr="006049A4">
        <w:rPr>
          <w:rFonts w:asciiTheme="minorHAnsi" w:hAnsiTheme="minorHAnsi" w:cstheme="minorBidi"/>
          <w:lang w:val="tr-TR"/>
        </w:rPr>
        <w:lastRenderedPageBreak/>
        <w:t xml:space="preserve">oranı yüzde </w:t>
      </w:r>
      <w:r w:rsidR="60E34941" w:rsidRPr="006049A4">
        <w:rPr>
          <w:rFonts w:asciiTheme="minorHAnsi" w:hAnsiTheme="minorHAnsi" w:cstheme="minorBidi"/>
          <w:lang w:val="tr-TR"/>
        </w:rPr>
        <w:t>25</w:t>
      </w:r>
      <w:r w:rsidR="20276F3B" w:rsidRPr="006049A4">
        <w:rPr>
          <w:rFonts w:asciiTheme="minorHAnsi" w:hAnsiTheme="minorHAnsi" w:cstheme="minorBidi"/>
          <w:lang w:val="tr-TR"/>
        </w:rPr>
        <w:t xml:space="preserve"> iken</w:t>
      </w:r>
      <w:r w:rsidR="00E76880" w:rsidRPr="006049A4">
        <w:rPr>
          <w:rFonts w:asciiTheme="minorHAnsi" w:hAnsiTheme="minorHAnsi" w:cstheme="minorBidi"/>
          <w:lang w:val="tr-TR"/>
        </w:rPr>
        <w:t xml:space="preserve">, bu oran gıda ve enerji sektörlerinde diğer sektörlere göre daha yüksek </w:t>
      </w:r>
      <w:r w:rsidR="41293898" w:rsidRPr="006049A4">
        <w:rPr>
          <w:rFonts w:asciiTheme="minorHAnsi" w:hAnsiTheme="minorHAnsi" w:cstheme="minorBidi"/>
          <w:lang w:val="tr-TR"/>
        </w:rPr>
        <w:t>seviyede.</w:t>
      </w:r>
    </w:p>
    <w:p w14:paraId="6BC61D53" w14:textId="77777777" w:rsidR="00E76880" w:rsidRPr="006049A4" w:rsidRDefault="00E76880" w:rsidP="00E76880">
      <w:pPr>
        <w:contextualSpacing/>
        <w:jc w:val="both"/>
        <w:rPr>
          <w:rFonts w:asciiTheme="minorHAnsi" w:hAnsiTheme="minorHAnsi" w:cstheme="minorHAnsi"/>
          <w:szCs w:val="22"/>
          <w:lang w:val="tr-TR"/>
        </w:rPr>
      </w:pPr>
    </w:p>
    <w:p w14:paraId="1FBC6359" w14:textId="2842139D" w:rsidR="00E76880" w:rsidRPr="006049A4" w:rsidRDefault="00E76880" w:rsidP="71A921A0">
      <w:pPr>
        <w:contextualSpacing/>
        <w:jc w:val="both"/>
        <w:rPr>
          <w:rFonts w:asciiTheme="minorHAnsi" w:hAnsiTheme="minorHAnsi" w:cstheme="minorBidi"/>
          <w:b/>
          <w:bCs/>
          <w:lang w:val="tr-TR"/>
        </w:rPr>
      </w:pPr>
      <w:r w:rsidRPr="006049A4">
        <w:rPr>
          <w:rFonts w:asciiTheme="minorHAnsi" w:hAnsiTheme="minorHAnsi" w:cstheme="minorBidi"/>
          <w:b/>
          <w:bCs/>
          <w:lang w:val="tr-TR"/>
        </w:rPr>
        <w:t xml:space="preserve">Şirketlerin yarısı </w:t>
      </w:r>
      <w:r w:rsidR="00F10DC6" w:rsidRPr="006049A4">
        <w:rPr>
          <w:rFonts w:asciiTheme="minorHAnsi" w:hAnsiTheme="minorHAnsi" w:cstheme="minorBidi"/>
          <w:b/>
          <w:bCs/>
          <w:lang w:val="tr-TR"/>
        </w:rPr>
        <w:t>annelerin</w:t>
      </w:r>
      <w:r w:rsidRPr="006049A4">
        <w:rPr>
          <w:rFonts w:asciiTheme="minorHAnsi" w:hAnsiTheme="minorHAnsi" w:cstheme="minorBidi"/>
          <w:b/>
          <w:bCs/>
          <w:lang w:val="tr-TR"/>
        </w:rPr>
        <w:t xml:space="preserve"> </w:t>
      </w:r>
      <w:r w:rsidR="00F10DC6" w:rsidRPr="006049A4">
        <w:rPr>
          <w:rFonts w:asciiTheme="minorHAnsi" w:hAnsiTheme="minorHAnsi" w:cstheme="minorBidi"/>
          <w:b/>
          <w:bCs/>
          <w:lang w:val="tr-TR"/>
        </w:rPr>
        <w:t>süt sağma ihtiyaçları konusunda</w:t>
      </w:r>
      <w:r w:rsidRPr="006049A4">
        <w:rPr>
          <w:rFonts w:asciiTheme="minorHAnsi" w:hAnsiTheme="minorHAnsi" w:cstheme="minorBidi"/>
          <w:b/>
          <w:bCs/>
          <w:lang w:val="tr-TR"/>
        </w:rPr>
        <w:t xml:space="preserve"> bilgi sahi</w:t>
      </w:r>
      <w:r w:rsidR="1FF46F57" w:rsidRPr="006049A4">
        <w:rPr>
          <w:rFonts w:asciiTheme="minorHAnsi" w:hAnsiTheme="minorHAnsi" w:cstheme="minorBidi"/>
          <w:b/>
          <w:bCs/>
          <w:lang w:val="tr-TR"/>
        </w:rPr>
        <w:t>bi</w:t>
      </w:r>
      <w:r w:rsidRPr="006049A4">
        <w:rPr>
          <w:rFonts w:asciiTheme="minorHAnsi" w:hAnsiTheme="minorHAnsi" w:cstheme="minorBidi"/>
          <w:b/>
          <w:bCs/>
          <w:lang w:val="tr-TR"/>
        </w:rPr>
        <w:t xml:space="preserve"> değil</w:t>
      </w:r>
    </w:p>
    <w:p w14:paraId="049D9705" w14:textId="7049721E" w:rsidR="009D39A2" w:rsidRPr="006049A4" w:rsidRDefault="001A24F6" w:rsidP="71A921A0">
      <w:pPr>
        <w:contextualSpacing/>
        <w:jc w:val="both"/>
        <w:rPr>
          <w:rFonts w:asciiTheme="minorHAnsi" w:hAnsiTheme="minorHAnsi" w:cstheme="minorBidi"/>
          <w:lang w:val="tr-TR"/>
        </w:rPr>
      </w:pPr>
      <w:r w:rsidRPr="006049A4">
        <w:rPr>
          <w:rFonts w:asciiTheme="minorHAnsi" w:hAnsiTheme="minorHAnsi" w:cstheme="minorBidi"/>
          <w:lang w:val="tr-TR"/>
        </w:rPr>
        <w:t>Ankete göre, çalışanlarına s</w:t>
      </w:r>
      <w:r w:rsidR="00E76880" w:rsidRPr="006049A4">
        <w:rPr>
          <w:rFonts w:asciiTheme="minorHAnsi" w:hAnsiTheme="minorHAnsi" w:cstheme="minorBidi"/>
          <w:lang w:val="tr-TR"/>
        </w:rPr>
        <w:t>üt sağma odası desteği sunmayı planlayan şirketlerin oranı yüzde 45</w:t>
      </w:r>
      <w:r w:rsidR="286F0F38" w:rsidRPr="006049A4">
        <w:rPr>
          <w:rFonts w:asciiTheme="minorHAnsi" w:hAnsiTheme="minorHAnsi" w:cstheme="minorBidi"/>
          <w:lang w:val="tr-TR"/>
        </w:rPr>
        <w:t>.</w:t>
      </w:r>
      <w:r w:rsidR="00E76880" w:rsidRPr="006049A4">
        <w:rPr>
          <w:rFonts w:asciiTheme="minorHAnsi" w:hAnsiTheme="minorHAnsi" w:cstheme="minorBidi"/>
          <w:lang w:val="tr-TR"/>
        </w:rPr>
        <w:t xml:space="preserve"> </w:t>
      </w:r>
      <w:r w:rsidRPr="006049A4">
        <w:rPr>
          <w:rFonts w:asciiTheme="minorHAnsi" w:hAnsiTheme="minorHAnsi" w:cstheme="minorBidi"/>
          <w:lang w:val="tr-TR"/>
        </w:rPr>
        <w:t>Ş</w:t>
      </w:r>
      <w:r w:rsidR="00E76880" w:rsidRPr="006049A4">
        <w:rPr>
          <w:rFonts w:asciiTheme="minorHAnsi" w:hAnsiTheme="minorHAnsi" w:cstheme="minorBidi"/>
          <w:lang w:val="tr-TR"/>
        </w:rPr>
        <w:t>irketlerin neredeyse yarısı</w:t>
      </w:r>
      <w:r w:rsidR="04E20571" w:rsidRPr="006049A4">
        <w:rPr>
          <w:rFonts w:asciiTheme="minorHAnsi" w:hAnsiTheme="minorHAnsi" w:cstheme="minorBidi"/>
          <w:lang w:val="tr-TR"/>
        </w:rPr>
        <w:t xml:space="preserve">, </w:t>
      </w:r>
      <w:r w:rsidR="00E76880" w:rsidRPr="006049A4">
        <w:rPr>
          <w:rFonts w:asciiTheme="minorHAnsi" w:hAnsiTheme="minorHAnsi" w:cstheme="minorBidi"/>
          <w:lang w:val="tr-TR"/>
        </w:rPr>
        <w:t xml:space="preserve">yeni doğum yapan annelerin süt sağma ihtiyaçlarına dair yeterli bilgiye sahip </w:t>
      </w:r>
      <w:r w:rsidR="04E20571" w:rsidRPr="006049A4">
        <w:rPr>
          <w:rFonts w:asciiTheme="minorHAnsi" w:hAnsiTheme="minorHAnsi" w:cstheme="minorBidi"/>
          <w:lang w:val="tr-TR"/>
        </w:rPr>
        <w:t xml:space="preserve">değil. </w:t>
      </w:r>
      <w:r w:rsidR="68AAFE5F" w:rsidRPr="006049A4">
        <w:rPr>
          <w:rFonts w:asciiTheme="minorHAnsi" w:hAnsiTheme="minorHAnsi" w:cstheme="minorBidi"/>
          <w:lang w:val="tr-TR"/>
        </w:rPr>
        <w:t>S</w:t>
      </w:r>
      <w:r w:rsidR="00E76880" w:rsidRPr="006049A4">
        <w:rPr>
          <w:rFonts w:asciiTheme="minorHAnsi" w:hAnsiTheme="minorHAnsi" w:cstheme="minorBidi"/>
          <w:lang w:val="tr-TR"/>
        </w:rPr>
        <w:t>üt sağma odalarının çalışan annelerin iş verimliliğini artırdığın</w:t>
      </w:r>
      <w:r w:rsidR="00F10DC6" w:rsidRPr="006049A4">
        <w:rPr>
          <w:rFonts w:asciiTheme="minorHAnsi" w:hAnsiTheme="minorHAnsi" w:cstheme="minorBidi"/>
          <w:lang w:val="tr-TR"/>
        </w:rPr>
        <w:t>ı</w:t>
      </w:r>
      <w:r w:rsidR="00E76880" w:rsidRPr="006049A4">
        <w:rPr>
          <w:rFonts w:asciiTheme="minorHAnsi" w:hAnsiTheme="minorHAnsi" w:cstheme="minorBidi"/>
          <w:lang w:val="tr-TR"/>
        </w:rPr>
        <w:t xml:space="preserve"> düşün</w:t>
      </w:r>
      <w:r w:rsidR="68AAFE5F" w:rsidRPr="006049A4">
        <w:rPr>
          <w:rFonts w:asciiTheme="minorHAnsi" w:hAnsiTheme="minorHAnsi" w:cstheme="minorBidi"/>
          <w:lang w:val="tr-TR"/>
        </w:rPr>
        <w:t>en şirketlerin oranı ise yüzde 70.</w:t>
      </w:r>
      <w:r w:rsidR="00E76880" w:rsidRPr="006049A4">
        <w:rPr>
          <w:rFonts w:asciiTheme="minorHAnsi" w:hAnsiTheme="minorHAnsi" w:cstheme="minorBidi"/>
          <w:lang w:val="tr-TR"/>
        </w:rPr>
        <w:t xml:space="preserve"> </w:t>
      </w:r>
    </w:p>
    <w:p w14:paraId="62E7801B" w14:textId="77777777" w:rsidR="009D39A2" w:rsidRPr="006049A4" w:rsidRDefault="009D39A2" w:rsidP="00E76880">
      <w:pPr>
        <w:contextualSpacing/>
        <w:jc w:val="both"/>
        <w:rPr>
          <w:rFonts w:asciiTheme="minorHAnsi" w:hAnsiTheme="minorHAnsi" w:cstheme="minorHAnsi"/>
          <w:szCs w:val="22"/>
          <w:lang w:val="tr-TR"/>
        </w:rPr>
      </w:pPr>
    </w:p>
    <w:p w14:paraId="60393807" w14:textId="52499821" w:rsidR="00E76880" w:rsidRPr="006049A4" w:rsidRDefault="00E76880" w:rsidP="71A921A0">
      <w:pPr>
        <w:contextualSpacing/>
        <w:jc w:val="both"/>
        <w:rPr>
          <w:rFonts w:asciiTheme="minorHAnsi" w:hAnsiTheme="minorHAnsi" w:cstheme="minorBidi"/>
          <w:lang w:val="tr-TR"/>
        </w:rPr>
      </w:pPr>
      <w:r w:rsidRPr="006049A4">
        <w:rPr>
          <w:rFonts w:asciiTheme="minorHAnsi" w:hAnsiTheme="minorHAnsi" w:cstheme="minorBidi"/>
          <w:lang w:val="tr-TR"/>
        </w:rPr>
        <w:t>Süt sağma odalarının kullanımında en sık karşılaşılan zorluklar</w:t>
      </w:r>
      <w:r w:rsidR="4726225F" w:rsidRPr="006049A4">
        <w:rPr>
          <w:rFonts w:asciiTheme="minorHAnsi" w:hAnsiTheme="minorHAnsi" w:cstheme="minorBidi"/>
          <w:lang w:val="tr-TR"/>
        </w:rPr>
        <w:t xml:space="preserve">; </w:t>
      </w:r>
      <w:r w:rsidRPr="006049A4">
        <w:rPr>
          <w:rFonts w:asciiTheme="minorHAnsi" w:hAnsiTheme="minorHAnsi" w:cstheme="minorBidi"/>
          <w:lang w:val="tr-TR"/>
        </w:rPr>
        <w:t xml:space="preserve">yetersiz alan düzenlemesi, </w:t>
      </w:r>
      <w:r w:rsidR="286F0F38" w:rsidRPr="006049A4">
        <w:rPr>
          <w:rFonts w:asciiTheme="minorHAnsi" w:hAnsiTheme="minorHAnsi" w:cstheme="minorBidi"/>
          <w:lang w:val="tr-TR"/>
        </w:rPr>
        <w:t>eksik</w:t>
      </w:r>
      <w:r w:rsidRPr="006049A4">
        <w:rPr>
          <w:rFonts w:asciiTheme="minorHAnsi" w:hAnsiTheme="minorHAnsi" w:cstheme="minorBidi"/>
          <w:lang w:val="tr-TR"/>
        </w:rPr>
        <w:t xml:space="preserve"> ekipman, </w:t>
      </w:r>
      <w:r w:rsidR="001A24F6" w:rsidRPr="006049A4">
        <w:rPr>
          <w:rFonts w:asciiTheme="minorHAnsi" w:hAnsiTheme="minorHAnsi" w:cstheme="minorBidi"/>
          <w:lang w:val="tr-TR"/>
        </w:rPr>
        <w:t xml:space="preserve">mahremiyet </w:t>
      </w:r>
      <w:r w:rsidR="286F0F38" w:rsidRPr="006049A4">
        <w:rPr>
          <w:rFonts w:asciiTheme="minorHAnsi" w:hAnsiTheme="minorHAnsi" w:cstheme="minorBidi"/>
          <w:lang w:val="tr-TR"/>
        </w:rPr>
        <w:t>sorunu</w:t>
      </w:r>
      <w:r w:rsidRPr="006049A4">
        <w:rPr>
          <w:rFonts w:asciiTheme="minorHAnsi" w:hAnsiTheme="minorHAnsi" w:cstheme="minorBidi"/>
          <w:lang w:val="tr-TR"/>
        </w:rPr>
        <w:t xml:space="preserve">, zamanlama </w:t>
      </w:r>
      <w:r w:rsidR="00741259" w:rsidRPr="006049A4">
        <w:rPr>
          <w:rFonts w:asciiTheme="minorHAnsi" w:hAnsiTheme="minorHAnsi" w:cstheme="minorBidi"/>
          <w:lang w:val="tr-TR"/>
        </w:rPr>
        <w:t>konusundaki sıkıntılar</w:t>
      </w:r>
      <w:r w:rsidRPr="006049A4">
        <w:rPr>
          <w:rFonts w:asciiTheme="minorHAnsi" w:hAnsiTheme="minorHAnsi" w:cstheme="minorBidi"/>
          <w:lang w:val="tr-TR"/>
        </w:rPr>
        <w:t xml:space="preserve">, çalışan farkındalığının düşük olması </w:t>
      </w:r>
      <w:r w:rsidR="00741259" w:rsidRPr="006049A4">
        <w:rPr>
          <w:rFonts w:asciiTheme="minorHAnsi" w:hAnsiTheme="minorHAnsi" w:cstheme="minorBidi"/>
          <w:lang w:val="tr-TR"/>
        </w:rPr>
        <w:t>ve</w:t>
      </w:r>
      <w:r w:rsidRPr="006049A4">
        <w:rPr>
          <w:rFonts w:asciiTheme="minorHAnsi" w:hAnsiTheme="minorHAnsi" w:cstheme="minorBidi"/>
          <w:lang w:val="tr-TR"/>
        </w:rPr>
        <w:t xml:space="preserve"> hijyen sorunları</w:t>
      </w:r>
      <w:r w:rsidR="4726225F" w:rsidRPr="006049A4">
        <w:rPr>
          <w:rFonts w:asciiTheme="minorHAnsi" w:hAnsiTheme="minorHAnsi" w:cstheme="minorBidi"/>
          <w:lang w:val="tr-TR"/>
        </w:rPr>
        <w:t xml:space="preserve">. </w:t>
      </w:r>
      <w:r w:rsidR="001A24F6" w:rsidRPr="006049A4">
        <w:rPr>
          <w:rFonts w:asciiTheme="minorHAnsi" w:hAnsiTheme="minorHAnsi" w:cstheme="minorBidi"/>
          <w:lang w:val="tr-TR"/>
        </w:rPr>
        <w:t>Şirketlerde</w:t>
      </w:r>
      <w:r w:rsidRPr="006049A4">
        <w:rPr>
          <w:rFonts w:asciiTheme="minorHAnsi" w:hAnsiTheme="minorHAnsi" w:cstheme="minorBidi"/>
          <w:lang w:val="tr-TR"/>
        </w:rPr>
        <w:t xml:space="preserve"> süt sağma odası bulunmamasının başlıca nedenleri </w:t>
      </w:r>
      <w:r w:rsidR="001A24F6" w:rsidRPr="006049A4">
        <w:rPr>
          <w:rFonts w:asciiTheme="minorHAnsi" w:hAnsiTheme="minorHAnsi" w:cstheme="minorBidi"/>
          <w:lang w:val="tr-TR"/>
        </w:rPr>
        <w:t xml:space="preserve">ise </w:t>
      </w:r>
      <w:r w:rsidRPr="006049A4">
        <w:rPr>
          <w:rFonts w:asciiTheme="minorHAnsi" w:hAnsiTheme="minorHAnsi" w:cstheme="minorBidi"/>
          <w:lang w:val="tr-TR"/>
        </w:rPr>
        <w:t>talep azlığı, bütçe yetersizliği ve uygun alan bulunmaması</w:t>
      </w:r>
      <w:r w:rsidR="4726225F" w:rsidRPr="006049A4">
        <w:rPr>
          <w:rFonts w:asciiTheme="minorHAnsi" w:hAnsiTheme="minorHAnsi" w:cstheme="minorBidi"/>
          <w:lang w:val="tr-TR"/>
        </w:rPr>
        <w:t>.</w:t>
      </w:r>
    </w:p>
    <w:p w14:paraId="0E275012" w14:textId="77777777" w:rsidR="00E76880" w:rsidRPr="006049A4" w:rsidRDefault="00E76880" w:rsidP="00E76880">
      <w:pPr>
        <w:contextualSpacing/>
        <w:jc w:val="both"/>
        <w:rPr>
          <w:rFonts w:asciiTheme="minorHAnsi" w:hAnsiTheme="minorHAnsi" w:cstheme="minorHAnsi"/>
          <w:szCs w:val="22"/>
          <w:lang w:val="tr-TR"/>
        </w:rPr>
      </w:pPr>
    </w:p>
    <w:p w14:paraId="52CDF35E" w14:textId="0B21A0F6" w:rsidR="00E76880" w:rsidRPr="006049A4" w:rsidRDefault="1172579E" w:rsidP="71A921A0">
      <w:pPr>
        <w:contextualSpacing/>
        <w:jc w:val="both"/>
        <w:rPr>
          <w:rFonts w:asciiTheme="minorHAnsi" w:hAnsiTheme="minorHAnsi" w:cstheme="minorBidi"/>
          <w:lang w:val="tr-TR"/>
        </w:rPr>
      </w:pPr>
      <w:r w:rsidRPr="006049A4">
        <w:rPr>
          <w:rFonts w:asciiTheme="minorHAnsi" w:hAnsiTheme="minorHAnsi" w:cstheme="minorBidi"/>
          <w:lang w:val="tr-TR"/>
        </w:rPr>
        <w:t>P</w:t>
      </w:r>
      <w:r w:rsidR="00E76880" w:rsidRPr="006049A4">
        <w:rPr>
          <w:rFonts w:asciiTheme="minorHAnsi" w:hAnsiTheme="minorHAnsi" w:cstheme="minorBidi"/>
          <w:lang w:val="tr-TR"/>
        </w:rPr>
        <w:t>aylaşılan bu veriler, Türkiye’deki iş yerlerinde çalışan annelerin ihtiyaçlarına yönelik daha kapsayıcı ve destekleyici politikalar geliştirilmesi</w:t>
      </w:r>
      <w:r w:rsidR="2A6FE31C" w:rsidRPr="006049A4">
        <w:rPr>
          <w:rFonts w:asciiTheme="minorHAnsi" w:hAnsiTheme="minorHAnsi" w:cstheme="minorBidi"/>
          <w:lang w:val="tr-TR"/>
        </w:rPr>
        <w:t>nin</w:t>
      </w:r>
      <w:r w:rsidR="00E76880" w:rsidRPr="006049A4">
        <w:rPr>
          <w:rFonts w:asciiTheme="minorHAnsi" w:hAnsiTheme="minorHAnsi" w:cstheme="minorBidi"/>
          <w:lang w:val="tr-TR"/>
        </w:rPr>
        <w:t xml:space="preserve"> gerektiğini ortaya koy</w:t>
      </w:r>
      <w:r w:rsidR="42030DE0" w:rsidRPr="006049A4">
        <w:rPr>
          <w:rFonts w:asciiTheme="minorHAnsi" w:hAnsiTheme="minorHAnsi" w:cstheme="minorBidi"/>
          <w:lang w:val="tr-TR"/>
        </w:rPr>
        <w:t>uyor</w:t>
      </w:r>
      <w:r w:rsidR="00E76880" w:rsidRPr="006049A4">
        <w:rPr>
          <w:rFonts w:asciiTheme="minorHAnsi" w:hAnsiTheme="minorHAnsi" w:cstheme="minorBidi"/>
          <w:lang w:val="tr-TR"/>
        </w:rPr>
        <w:t>. Philips Türkiye ve TÜRKONFED, bu konuda farkındalığı artırmayı ve işletmeler</w:t>
      </w:r>
      <w:r w:rsidR="2A6FE31C" w:rsidRPr="006049A4">
        <w:rPr>
          <w:rFonts w:asciiTheme="minorHAnsi" w:hAnsiTheme="minorHAnsi" w:cstheme="minorBidi"/>
          <w:lang w:val="tr-TR"/>
        </w:rPr>
        <w:t>e</w:t>
      </w:r>
      <w:r w:rsidR="00741259" w:rsidRPr="006049A4">
        <w:rPr>
          <w:rFonts w:asciiTheme="minorHAnsi" w:hAnsiTheme="minorHAnsi" w:cstheme="minorBidi"/>
          <w:lang w:val="tr-TR"/>
        </w:rPr>
        <w:t xml:space="preserve"> </w:t>
      </w:r>
      <w:r w:rsidR="00E76880" w:rsidRPr="006049A4">
        <w:rPr>
          <w:rFonts w:asciiTheme="minorHAnsi" w:hAnsiTheme="minorHAnsi" w:cstheme="minorBidi"/>
          <w:lang w:val="tr-TR"/>
        </w:rPr>
        <w:t>rehber</w:t>
      </w:r>
      <w:r w:rsidR="2A6FE31C" w:rsidRPr="006049A4">
        <w:rPr>
          <w:rFonts w:asciiTheme="minorHAnsi" w:hAnsiTheme="minorHAnsi" w:cstheme="minorBidi"/>
          <w:lang w:val="tr-TR"/>
        </w:rPr>
        <w:t>lik edecek</w:t>
      </w:r>
      <w:r w:rsidR="00E76880" w:rsidRPr="006049A4">
        <w:rPr>
          <w:rFonts w:asciiTheme="minorHAnsi" w:hAnsiTheme="minorHAnsi" w:cstheme="minorBidi"/>
          <w:lang w:val="tr-TR"/>
        </w:rPr>
        <w:t xml:space="preserve"> çözümler sunmayı hedefliyor.</w:t>
      </w:r>
    </w:p>
    <w:p w14:paraId="50625BA7" w14:textId="77777777" w:rsidR="00E76880" w:rsidRPr="006049A4" w:rsidRDefault="00E76880" w:rsidP="71A921A0">
      <w:pPr>
        <w:contextualSpacing/>
        <w:jc w:val="both"/>
        <w:rPr>
          <w:rFonts w:asciiTheme="minorHAnsi" w:hAnsiTheme="minorHAnsi" w:cstheme="minorBidi"/>
          <w:lang w:val="tr-TR"/>
        </w:rPr>
      </w:pPr>
    </w:p>
    <w:p w14:paraId="5258AB89" w14:textId="6B734F32" w:rsidR="00B715DD" w:rsidRDefault="05F925FE" w:rsidP="71A921A0">
      <w:pPr>
        <w:contextualSpacing/>
        <w:jc w:val="both"/>
        <w:rPr>
          <w:rFonts w:asciiTheme="minorHAnsi" w:hAnsiTheme="minorHAnsi" w:cstheme="minorBidi"/>
          <w:b/>
          <w:bCs/>
          <w:lang w:val="tr-TR"/>
        </w:rPr>
      </w:pPr>
      <w:r w:rsidRPr="00BD3DE0">
        <w:rPr>
          <w:rFonts w:asciiTheme="minorHAnsi" w:hAnsiTheme="minorHAnsi" w:cstheme="minorBidi"/>
          <w:b/>
          <w:lang w:val="tr-TR"/>
        </w:rPr>
        <w:t>“Süt Saatim projemizle, işe dönen anneleri destekliyoruz”</w:t>
      </w:r>
    </w:p>
    <w:p w14:paraId="794DBF28" w14:textId="79532CE3" w:rsidR="00EB1F41" w:rsidRPr="006049A4" w:rsidRDefault="07737926" w:rsidP="71A921A0">
      <w:pPr>
        <w:contextualSpacing/>
        <w:jc w:val="both"/>
        <w:rPr>
          <w:rFonts w:asciiTheme="minorHAnsi" w:hAnsiTheme="minorHAnsi" w:cstheme="minorBidi"/>
          <w:lang w:val="tr-TR"/>
        </w:rPr>
      </w:pPr>
      <w:r w:rsidRPr="00172C16">
        <w:rPr>
          <w:rFonts w:asciiTheme="minorHAnsi" w:hAnsiTheme="minorHAnsi" w:cstheme="minorBidi"/>
          <w:b/>
          <w:bCs/>
          <w:lang w:val="tr-TR"/>
        </w:rPr>
        <w:t>Philips Kişisel Sağlık Orta Doğu, Türkiye ve Afrika Genel Müdürü Sibel Yıldız</w:t>
      </w:r>
      <w:r w:rsidRPr="006049A4">
        <w:rPr>
          <w:rFonts w:asciiTheme="minorHAnsi" w:hAnsiTheme="minorHAnsi" w:cstheme="minorBidi"/>
          <w:lang w:val="tr-TR"/>
        </w:rPr>
        <w:t xml:space="preserve">, </w:t>
      </w:r>
      <w:r w:rsidR="49E45861" w:rsidRPr="006049A4">
        <w:rPr>
          <w:rFonts w:asciiTheme="minorHAnsi" w:hAnsiTheme="minorHAnsi" w:cstheme="minorBidi"/>
          <w:lang w:val="tr-TR"/>
        </w:rPr>
        <w:t xml:space="preserve">“Kadın dostu bir şirket olarak Philips’te kadınları güçlendiren birçok projeyi hayata geçiriyoruz. </w:t>
      </w:r>
      <w:r w:rsidR="000C429E">
        <w:rPr>
          <w:rFonts w:asciiTheme="minorHAnsi" w:hAnsiTheme="minorHAnsi" w:cstheme="minorBidi"/>
          <w:lang w:val="tr-TR"/>
        </w:rPr>
        <w:t>Philips Avent p</w:t>
      </w:r>
      <w:r w:rsidR="00126AB1">
        <w:rPr>
          <w:rFonts w:asciiTheme="minorHAnsi" w:hAnsiTheme="minorHAnsi" w:cstheme="minorBidi"/>
          <w:lang w:val="tr-TR"/>
        </w:rPr>
        <w:t>o</w:t>
      </w:r>
      <w:r w:rsidR="000C429E">
        <w:rPr>
          <w:rFonts w:asciiTheme="minorHAnsi" w:hAnsiTheme="minorHAnsi" w:cstheme="minorBidi"/>
          <w:lang w:val="tr-TR"/>
        </w:rPr>
        <w:t>rtföyündeki ürünlerimiz ile a</w:t>
      </w:r>
      <w:r w:rsidR="49E45861" w:rsidRPr="006049A4">
        <w:rPr>
          <w:rFonts w:asciiTheme="minorHAnsi" w:hAnsiTheme="minorHAnsi" w:cstheme="minorBidi"/>
          <w:lang w:val="tr-TR"/>
        </w:rPr>
        <w:t xml:space="preserve">nnelerin hayatını kolaylaştırmaya yönelik çözümler geliştiriyor ve </w:t>
      </w:r>
      <w:r w:rsidR="000C429E">
        <w:rPr>
          <w:rFonts w:asciiTheme="minorHAnsi" w:hAnsiTheme="minorHAnsi" w:cstheme="minorBidi"/>
          <w:lang w:val="tr-TR"/>
        </w:rPr>
        <w:t xml:space="preserve">projelerimiz ile annelerin </w:t>
      </w:r>
      <w:r w:rsidR="49E45861" w:rsidRPr="006049A4">
        <w:rPr>
          <w:rFonts w:asciiTheme="minorHAnsi" w:hAnsiTheme="minorHAnsi" w:cstheme="minorBidi"/>
          <w:lang w:val="tr-TR"/>
        </w:rPr>
        <w:t xml:space="preserve">iş hayatına döndükten sonraki süreçlerinde onları </w:t>
      </w:r>
      <w:r w:rsidR="000C429E">
        <w:rPr>
          <w:rFonts w:asciiTheme="minorHAnsi" w:hAnsiTheme="minorHAnsi" w:cstheme="minorBidi"/>
          <w:lang w:val="tr-TR"/>
        </w:rPr>
        <w:t>destekliyoruz</w:t>
      </w:r>
      <w:r w:rsidR="49E45861" w:rsidRPr="006049A4">
        <w:rPr>
          <w:rFonts w:asciiTheme="minorHAnsi" w:hAnsiTheme="minorHAnsi" w:cstheme="minorBidi"/>
          <w:lang w:val="tr-TR"/>
        </w:rPr>
        <w:t xml:space="preserve">. Anne sütünün önemi ve annelerin iş yerinde desteklenmesi gerektiğini vurgulamak için TÜRKONFED ile güçlerimizi birleştirdik. </w:t>
      </w:r>
      <w:r w:rsidR="066D614D" w:rsidRPr="006049A4">
        <w:rPr>
          <w:rFonts w:asciiTheme="minorHAnsi" w:hAnsiTheme="minorHAnsi" w:cstheme="minorBidi"/>
          <w:lang w:val="tr-TR"/>
        </w:rPr>
        <w:t>Bu iş birliğiyle Philips Avent Süt Saatim proje</w:t>
      </w:r>
      <w:r w:rsidR="2E70D6AB" w:rsidRPr="006049A4">
        <w:rPr>
          <w:rFonts w:asciiTheme="minorHAnsi" w:hAnsiTheme="minorHAnsi" w:cstheme="minorBidi"/>
          <w:lang w:val="tr-TR"/>
        </w:rPr>
        <w:t>mizin</w:t>
      </w:r>
      <w:r w:rsidR="066D614D" w:rsidRPr="006049A4">
        <w:rPr>
          <w:rFonts w:asciiTheme="minorHAnsi" w:hAnsiTheme="minorHAnsi" w:cstheme="minorBidi"/>
          <w:lang w:val="tr-TR"/>
        </w:rPr>
        <w:t xml:space="preserve"> etkisini artıracağımıza inanıyor</w:t>
      </w:r>
      <w:r w:rsidR="4E7FA1F3" w:rsidRPr="006049A4">
        <w:rPr>
          <w:rFonts w:asciiTheme="minorHAnsi" w:hAnsiTheme="minorHAnsi" w:cstheme="minorBidi"/>
          <w:lang w:val="tr-TR"/>
        </w:rPr>
        <w:t xml:space="preserve">, </w:t>
      </w:r>
      <w:r w:rsidR="066D614D" w:rsidRPr="006049A4">
        <w:rPr>
          <w:rFonts w:asciiTheme="minorHAnsi" w:hAnsiTheme="minorHAnsi" w:cstheme="minorBidi"/>
          <w:lang w:val="tr-TR"/>
        </w:rPr>
        <w:t>çalışan annelerin hayatını kolaylaştıracak adımlar atmaktan büyük heyecan duyuyoruz,</w:t>
      </w:r>
      <w:r w:rsidR="4E7FA1F3" w:rsidRPr="006049A4">
        <w:rPr>
          <w:rFonts w:asciiTheme="minorHAnsi" w:hAnsiTheme="minorHAnsi" w:cstheme="minorBidi"/>
          <w:lang w:val="tr-TR"/>
        </w:rPr>
        <w:t xml:space="preserve">” dedi. </w:t>
      </w:r>
    </w:p>
    <w:p w14:paraId="16FB28BF" w14:textId="77777777" w:rsidR="00520BD4" w:rsidRPr="006049A4" w:rsidRDefault="00520BD4" w:rsidP="00520BD4">
      <w:pPr>
        <w:contextualSpacing/>
        <w:jc w:val="both"/>
        <w:rPr>
          <w:rFonts w:asciiTheme="minorHAnsi" w:hAnsiTheme="minorHAnsi" w:cstheme="minorHAnsi"/>
          <w:szCs w:val="22"/>
          <w:lang w:val="tr-TR"/>
        </w:rPr>
      </w:pPr>
    </w:p>
    <w:p w14:paraId="55E346A2" w14:textId="77777777" w:rsidR="009F6EE4" w:rsidRPr="00684375" w:rsidRDefault="009F6EE4" w:rsidP="009F6EE4">
      <w:pPr>
        <w:contextualSpacing/>
        <w:jc w:val="both"/>
        <w:rPr>
          <w:rFonts w:eastAsia="Calibri" w:cs="Calibri"/>
          <w:szCs w:val="22"/>
          <w:lang w:val="tr-TR"/>
        </w:rPr>
      </w:pPr>
      <w:r w:rsidRPr="00684375">
        <w:rPr>
          <w:rFonts w:eastAsia="Calibri" w:cs="Calibri"/>
          <w:b/>
          <w:bCs/>
          <w:szCs w:val="22"/>
          <w:lang w:val="tr-TR"/>
        </w:rPr>
        <w:t xml:space="preserve">Kadınların kariyerlerinde ilerlemesini desteklemek için her annenin ihtiyaçlarına uygun bir çalışma ortamı sağlamaya kararlıyız </w:t>
      </w:r>
    </w:p>
    <w:p w14:paraId="0B1987CD" w14:textId="77777777" w:rsidR="009F6EE4" w:rsidRPr="006049A4" w:rsidRDefault="009F6EE4" w:rsidP="009F6EE4">
      <w:pPr>
        <w:contextualSpacing/>
        <w:jc w:val="both"/>
        <w:rPr>
          <w:rFonts w:eastAsia="Calibri" w:cs="Calibri"/>
          <w:sz w:val="24"/>
          <w:szCs w:val="24"/>
          <w:lang w:val="tr-TR"/>
        </w:rPr>
      </w:pPr>
      <w:r w:rsidRPr="00684375">
        <w:rPr>
          <w:rFonts w:eastAsia="Calibri" w:cs="Calibri"/>
          <w:szCs w:val="22"/>
          <w:lang w:val="tr-TR"/>
        </w:rPr>
        <w:t xml:space="preserve">Kadınların iş gücüne katılımı ve kariyerlerinde ilerlemesini desteklemenin önemine değinen </w:t>
      </w:r>
      <w:r w:rsidRPr="00684375">
        <w:rPr>
          <w:rFonts w:eastAsia="Calibri" w:cs="Calibri"/>
          <w:b/>
          <w:bCs/>
          <w:szCs w:val="22"/>
          <w:lang w:val="tr-TR"/>
        </w:rPr>
        <w:t>TÜRKONFED Yönetim Kurulu Başkanı Süleyman Sönmez</w:t>
      </w:r>
      <w:r w:rsidRPr="00684375">
        <w:rPr>
          <w:rFonts w:eastAsia="Calibri" w:cs="Calibri"/>
          <w:szCs w:val="22"/>
          <w:lang w:val="tr-TR"/>
        </w:rPr>
        <w:t xml:space="preserve">, “Dünya Sağlık Örgütü’nün 2024 verilerine göre kadınlar dünya genelinde erkeklerden üç kat fazla ücretsiz bakım ve ev işi üstleniyor. Bu gerçek, iş yerlerinin kadınların ihtiyaçlarına uygun altyapı oluşturmasının ne kadar önemli olduğunu bir kez daha gösteriyor. Özellikle annelik sürecinde, kadınların hem iş hem aile rollerini uyum içinde sürdürebilmeleri büyük önem taşıyor.” diye konuştu. Anne sütünün bebek sağlığı ve anne-çocuk ilişkisi açısından kritik rolünü vurgulayan </w:t>
      </w:r>
      <w:r w:rsidRPr="00172C16">
        <w:rPr>
          <w:rFonts w:eastAsia="Calibri" w:cs="Calibri"/>
          <w:szCs w:val="22"/>
          <w:lang w:val="tr-TR"/>
        </w:rPr>
        <w:t>Sönmez</w:t>
      </w:r>
      <w:r w:rsidRPr="00684375">
        <w:rPr>
          <w:rFonts w:eastAsia="Calibri" w:cs="Calibri"/>
          <w:szCs w:val="22"/>
          <w:lang w:val="tr-TR"/>
        </w:rPr>
        <w:t xml:space="preserve"> şöyle devam etti; “İş yerlerinde hijyenik, konforlu ve mahremiyet sunan süt sağma odalarının bulunması, annelerin bu ihtiyacının güvenle karşılanmasının yanında, kapsayıcı ve destekleyici bir kültür yaratılmasına da katkıda bulunur. TÜRKONFED olarak, Philips Türkiye ile bu farkındalığı yaygınlaştırmaya ve her annenin ihtiyaçlarına uygun bir çalışma ortamı sağlamaya kararlıyız.”</w:t>
      </w:r>
    </w:p>
    <w:p w14:paraId="218167AF" w14:textId="77777777" w:rsidR="001871DC" w:rsidRPr="006049A4" w:rsidRDefault="001871DC" w:rsidP="001871DC">
      <w:pPr>
        <w:jc w:val="both"/>
        <w:rPr>
          <w:lang w:val="tr-TR"/>
        </w:rPr>
      </w:pPr>
    </w:p>
    <w:p w14:paraId="2D6C9F8C" w14:textId="676B8CC6" w:rsidR="006C3992" w:rsidRPr="006049A4" w:rsidRDefault="006C3992" w:rsidP="006C3992">
      <w:pPr>
        <w:jc w:val="both"/>
        <w:rPr>
          <w:lang w:val="tr-TR"/>
        </w:rPr>
      </w:pPr>
      <w:r w:rsidRPr="006049A4">
        <w:rPr>
          <w:lang w:val="tr-TR"/>
        </w:rPr>
        <w:t>Açılış konuşmalarının ardından</w:t>
      </w:r>
      <w:r w:rsidR="00D32138" w:rsidRPr="006049A4">
        <w:rPr>
          <w:lang w:val="tr-TR"/>
        </w:rPr>
        <w:t>,</w:t>
      </w:r>
      <w:r w:rsidRPr="006049A4">
        <w:rPr>
          <w:lang w:val="tr-TR"/>
        </w:rPr>
        <w:t xml:space="preserve"> Ayşe Arman’ın moderatörlüğünde Philips Kişisel Sağlık </w:t>
      </w:r>
      <w:r w:rsidR="00E115EB" w:rsidRPr="006049A4">
        <w:rPr>
          <w:lang w:val="tr-TR"/>
        </w:rPr>
        <w:t xml:space="preserve">Ürünleri </w:t>
      </w:r>
      <w:r w:rsidRPr="006049A4">
        <w:rPr>
          <w:lang w:val="tr-TR"/>
        </w:rPr>
        <w:t xml:space="preserve">Türkiye </w:t>
      </w:r>
      <w:r w:rsidR="00E115EB" w:rsidRPr="006049A4">
        <w:rPr>
          <w:lang w:val="tr-TR"/>
        </w:rPr>
        <w:t>Pazarlama Lideri Burcu Okudur</w:t>
      </w:r>
      <w:r w:rsidRPr="006049A4">
        <w:rPr>
          <w:lang w:val="tr-TR"/>
        </w:rPr>
        <w:t xml:space="preserve">, </w:t>
      </w:r>
      <w:bookmarkStart w:id="1" w:name="_Hlk187838806"/>
      <w:r w:rsidRPr="006049A4">
        <w:rPr>
          <w:lang w:val="tr-TR"/>
        </w:rPr>
        <w:t>TÜRKONFED İş Dünyasında Kadın Komisyonu (İDK) Başkanı Prof. Dr. Yasemin Açık</w:t>
      </w:r>
      <w:bookmarkEnd w:id="1"/>
      <w:r w:rsidRPr="006049A4">
        <w:rPr>
          <w:lang w:val="tr-TR"/>
        </w:rPr>
        <w:t xml:space="preserve"> ve Akademisyen, Psikolog, Yazar Prof. Dr. Ayşe Bilge Selçuk</w:t>
      </w:r>
      <w:r w:rsidR="00741259" w:rsidRPr="006049A4">
        <w:rPr>
          <w:lang w:val="tr-TR"/>
        </w:rPr>
        <w:t>’un</w:t>
      </w:r>
      <w:r w:rsidRPr="006049A4">
        <w:rPr>
          <w:lang w:val="tr-TR"/>
        </w:rPr>
        <w:t xml:space="preserve"> konuyu derinlemesine ele </w:t>
      </w:r>
      <w:r w:rsidR="00741259" w:rsidRPr="006049A4">
        <w:rPr>
          <w:lang w:val="tr-TR"/>
        </w:rPr>
        <w:t>aldıkları bir panel</w:t>
      </w:r>
      <w:r w:rsidR="002D27A7" w:rsidRPr="006049A4">
        <w:rPr>
          <w:lang w:val="tr-TR"/>
        </w:rPr>
        <w:t xml:space="preserve"> </w:t>
      </w:r>
      <w:r w:rsidR="00741259" w:rsidRPr="006049A4">
        <w:rPr>
          <w:lang w:val="tr-TR"/>
        </w:rPr>
        <w:t>düzenlendi</w:t>
      </w:r>
      <w:r w:rsidRPr="006049A4">
        <w:rPr>
          <w:lang w:val="tr-TR"/>
        </w:rPr>
        <w:t>.</w:t>
      </w:r>
      <w:r w:rsidR="00741259" w:rsidRPr="006049A4">
        <w:rPr>
          <w:lang w:val="tr-TR"/>
        </w:rPr>
        <w:t xml:space="preserve"> </w:t>
      </w:r>
    </w:p>
    <w:p w14:paraId="73E72DD4" w14:textId="7CCFD5C8" w:rsidR="00CE6EEE" w:rsidRPr="00921CAD" w:rsidRDefault="00CE6EEE" w:rsidP="001871DC">
      <w:pPr>
        <w:jc w:val="both"/>
        <w:rPr>
          <w:b/>
          <w:bCs/>
          <w:lang w:val="tr-TR"/>
        </w:rPr>
      </w:pPr>
      <w:r w:rsidRPr="00921CAD">
        <w:rPr>
          <w:b/>
          <w:bCs/>
          <w:lang w:val="tr-TR"/>
        </w:rPr>
        <w:lastRenderedPageBreak/>
        <w:t>“Her iş yerinin bir süt odası, her çalışan annenin bir süt molası olmalı”</w:t>
      </w:r>
    </w:p>
    <w:p w14:paraId="7B2E4E60" w14:textId="1D8923B2" w:rsidR="002D3212" w:rsidRDefault="00F452E2" w:rsidP="00CE6EEE">
      <w:pPr>
        <w:jc w:val="both"/>
        <w:rPr>
          <w:lang w:val="tr-TR"/>
        </w:rPr>
      </w:pPr>
      <w:r w:rsidRPr="00172C16">
        <w:rPr>
          <w:b/>
          <w:bCs/>
          <w:lang w:val="tr-TR"/>
        </w:rPr>
        <w:t>Akademisyen, Psikolog, Yazar Prof. Dr. Ayşe Bilge Selçuk</w:t>
      </w:r>
      <w:r w:rsidRPr="00921CAD">
        <w:rPr>
          <w:lang w:val="tr-TR"/>
        </w:rPr>
        <w:t xml:space="preserve"> ise şunları söyledi: </w:t>
      </w:r>
      <w:r w:rsidR="002D3212" w:rsidRPr="00921CAD">
        <w:rPr>
          <w:i/>
          <w:iCs/>
          <w:lang w:val="tr-TR"/>
        </w:rPr>
        <w:t>“</w:t>
      </w:r>
      <w:r w:rsidR="002D3212" w:rsidRPr="00921CAD">
        <w:rPr>
          <w:lang w:val="tr-TR"/>
        </w:rPr>
        <w:t>İş yerindeki süt saati; doğum sonrasında çalışma hayatına geçişi yumuşat</w:t>
      </w:r>
      <w:r w:rsidR="008F044F">
        <w:rPr>
          <w:lang w:val="tr-TR"/>
        </w:rPr>
        <w:t>arak</w:t>
      </w:r>
      <w:r w:rsidR="002D3212" w:rsidRPr="00921CAD">
        <w:rPr>
          <w:lang w:val="tr-TR"/>
        </w:rPr>
        <w:t xml:space="preserve"> anneyi zorlayan duyguları hafifleti</w:t>
      </w:r>
      <w:r w:rsidR="008F044F">
        <w:rPr>
          <w:lang w:val="tr-TR"/>
        </w:rPr>
        <w:t>yor</w:t>
      </w:r>
      <w:r w:rsidR="002D3212" w:rsidRPr="00921CAD">
        <w:rPr>
          <w:lang w:val="tr-TR"/>
        </w:rPr>
        <w:t>. Bu sadece bebek ve anne için değil; aile, iş yeri ve tüm toplum için bir kazanç.</w:t>
      </w:r>
      <w:r w:rsidR="00CE6EEE" w:rsidRPr="00921CAD">
        <w:rPr>
          <w:lang w:val="tr-TR"/>
        </w:rPr>
        <w:t xml:space="preserve"> </w:t>
      </w:r>
      <w:r w:rsidR="002D3212" w:rsidRPr="00921CAD">
        <w:rPr>
          <w:lang w:val="tr-TR"/>
        </w:rPr>
        <w:t xml:space="preserve">Annenin </w:t>
      </w:r>
      <w:r w:rsidR="00CE6EEE" w:rsidRPr="00921CAD">
        <w:rPr>
          <w:lang w:val="tr-TR"/>
        </w:rPr>
        <w:t xml:space="preserve">bebeği ile </w:t>
      </w:r>
      <w:r w:rsidR="002D3212" w:rsidRPr="00921CAD">
        <w:rPr>
          <w:lang w:val="tr-TR"/>
        </w:rPr>
        <w:t>dengeli, sağlıklı ilişki kurma çabasını hepimiz desteklemeliyiz. Bebeğini emziren anneler için bunu yapmanın yollarından biri iş yerindeki süt saati uygulaması</w:t>
      </w:r>
      <w:r w:rsidR="00CE6EEE" w:rsidRPr="00921CAD">
        <w:rPr>
          <w:lang w:val="tr-TR"/>
        </w:rPr>
        <w:t>dır</w:t>
      </w:r>
      <w:r w:rsidR="002D3212" w:rsidRPr="00921CAD">
        <w:rPr>
          <w:lang w:val="tr-TR"/>
        </w:rPr>
        <w:t>. Her iş yerinin bir süt odası, her çalışan annenin bir süt molası olmalı.</w:t>
      </w:r>
      <w:r w:rsidR="00CE6EEE" w:rsidRPr="00921CAD">
        <w:rPr>
          <w:lang w:val="tr-TR"/>
        </w:rPr>
        <w:t xml:space="preserve"> Bu nedenle </w:t>
      </w:r>
      <w:r w:rsidR="002D3212" w:rsidRPr="00921CAD">
        <w:rPr>
          <w:lang w:val="tr-TR"/>
        </w:rPr>
        <w:t>Philips Avent Süt Saatim projesinin TÜRKONFED iş birliğiyle yaygınlaştırılıyor olması</w:t>
      </w:r>
      <w:r w:rsidR="00CE6EEE" w:rsidRPr="00921CAD">
        <w:rPr>
          <w:lang w:val="tr-TR"/>
        </w:rPr>
        <w:t>nı</w:t>
      </w:r>
      <w:r w:rsidR="002D3212" w:rsidRPr="00921CAD">
        <w:rPr>
          <w:lang w:val="tr-TR"/>
        </w:rPr>
        <w:t>, sadece anne-bebek sağlığı için değil, toplum sağlığı için de çok değerli bir adım</w:t>
      </w:r>
      <w:r w:rsidR="00CE6EEE" w:rsidRPr="00921CAD">
        <w:rPr>
          <w:lang w:val="tr-TR"/>
        </w:rPr>
        <w:t xml:space="preserve"> olarak görüyorum</w:t>
      </w:r>
      <w:r w:rsidR="002D3212" w:rsidRPr="00921CAD">
        <w:rPr>
          <w:lang w:val="tr-TR"/>
        </w:rPr>
        <w:t>.</w:t>
      </w:r>
      <w:r w:rsidR="00CE6EEE" w:rsidRPr="00921CAD">
        <w:rPr>
          <w:lang w:val="tr-TR"/>
        </w:rPr>
        <w:t>”</w:t>
      </w:r>
      <w:r w:rsidR="002D3212" w:rsidRPr="00921CAD">
        <w:rPr>
          <w:lang w:val="tr-TR"/>
        </w:rPr>
        <w:t xml:space="preserve"> </w:t>
      </w:r>
    </w:p>
    <w:p w14:paraId="32622A04" w14:textId="77777777" w:rsidR="00E75624" w:rsidRDefault="00E75624" w:rsidP="00CE6EEE">
      <w:pPr>
        <w:jc w:val="both"/>
        <w:rPr>
          <w:lang w:val="tr-TR"/>
        </w:rPr>
      </w:pPr>
    </w:p>
    <w:p w14:paraId="5FEACFEF" w14:textId="39FE45A8" w:rsidR="00E75624" w:rsidRPr="00752A9B" w:rsidRDefault="00E75624" w:rsidP="00E75624">
      <w:pPr>
        <w:pStyle w:val="paragraph"/>
        <w:spacing w:before="0" w:beforeAutospacing="0" w:after="0" w:afterAutospacing="0"/>
        <w:jc w:val="both"/>
        <w:textAlignment w:val="baseline"/>
        <w:rPr>
          <w:rStyle w:val="normaltextrun"/>
          <w:rFonts w:asciiTheme="minorHAnsi" w:hAnsiTheme="minorHAnsi" w:cstheme="minorHAnsi"/>
          <w:b/>
          <w:bCs/>
          <w:sz w:val="20"/>
          <w:szCs w:val="20"/>
          <w:lang w:val="tr-TR"/>
        </w:rPr>
      </w:pPr>
      <w:proofErr w:type="spellStart"/>
      <w:r w:rsidRPr="00752A9B">
        <w:rPr>
          <w:rStyle w:val="normaltextrun"/>
          <w:rFonts w:asciiTheme="minorHAnsi" w:hAnsiTheme="minorHAnsi" w:cstheme="minorHAnsi"/>
          <w:b/>
          <w:bCs/>
          <w:sz w:val="20"/>
          <w:szCs w:val="20"/>
          <w:lang w:val="tr-TR"/>
        </w:rPr>
        <w:t>Editöre</w:t>
      </w:r>
      <w:proofErr w:type="spellEnd"/>
      <w:r w:rsidRPr="00752A9B">
        <w:rPr>
          <w:rStyle w:val="normaltextrun"/>
          <w:rFonts w:asciiTheme="minorHAnsi" w:hAnsiTheme="minorHAnsi" w:cstheme="minorHAnsi"/>
          <w:b/>
          <w:bCs/>
          <w:sz w:val="20"/>
          <w:szCs w:val="20"/>
          <w:lang w:val="tr-TR"/>
        </w:rPr>
        <w:t xml:space="preserve"> Not: Panel görseli soldan sağa</w:t>
      </w:r>
      <w:r w:rsidR="00752A9B">
        <w:rPr>
          <w:rStyle w:val="normaltextrun"/>
          <w:rFonts w:asciiTheme="minorHAnsi" w:hAnsiTheme="minorHAnsi" w:cstheme="minorHAnsi"/>
          <w:b/>
          <w:bCs/>
          <w:sz w:val="20"/>
          <w:szCs w:val="20"/>
          <w:lang w:val="tr-TR"/>
        </w:rPr>
        <w:t>;</w:t>
      </w:r>
    </w:p>
    <w:p w14:paraId="59AB72D5" w14:textId="77777777" w:rsidR="00752A9B" w:rsidRDefault="00752A9B" w:rsidP="00E75624">
      <w:pPr>
        <w:pStyle w:val="paragraph"/>
        <w:spacing w:before="0" w:beforeAutospacing="0" w:after="0" w:afterAutospacing="0"/>
        <w:jc w:val="both"/>
        <w:textAlignment w:val="baseline"/>
        <w:rPr>
          <w:rStyle w:val="normaltextrun"/>
          <w:rFonts w:asciiTheme="minorHAnsi" w:hAnsiTheme="minorHAnsi" w:cstheme="minorHAnsi"/>
          <w:b/>
          <w:bCs/>
          <w:sz w:val="20"/>
          <w:szCs w:val="20"/>
        </w:rPr>
      </w:pPr>
    </w:p>
    <w:p w14:paraId="1A191A58" w14:textId="533DED14" w:rsidR="00E75624" w:rsidRPr="00E75624" w:rsidRDefault="00E75624" w:rsidP="00E75624">
      <w:pPr>
        <w:jc w:val="both"/>
        <w:rPr>
          <w:lang w:val="tr-TR"/>
        </w:rPr>
      </w:pPr>
      <w:r w:rsidRPr="00E75624">
        <w:rPr>
          <w:lang w:val="tr-TR"/>
        </w:rPr>
        <w:t>Ayşe Arman</w:t>
      </w:r>
    </w:p>
    <w:p w14:paraId="2FDA7068" w14:textId="76516FBD" w:rsidR="00E75624" w:rsidRPr="00E75624" w:rsidRDefault="00E75624" w:rsidP="00E75624">
      <w:pPr>
        <w:jc w:val="both"/>
        <w:rPr>
          <w:lang w:val="tr-TR"/>
        </w:rPr>
      </w:pPr>
      <w:r w:rsidRPr="006049A4">
        <w:rPr>
          <w:lang w:val="tr-TR"/>
        </w:rPr>
        <w:t>Burcu Okudur</w:t>
      </w:r>
      <w:r>
        <w:rPr>
          <w:lang w:val="tr-TR"/>
        </w:rPr>
        <w:t xml:space="preserve">, </w:t>
      </w:r>
      <w:r w:rsidRPr="006049A4">
        <w:rPr>
          <w:lang w:val="tr-TR"/>
        </w:rPr>
        <w:t>Philips Kişisel Sağlık Ürünleri Türkiye Pazarlama Lideri</w:t>
      </w:r>
    </w:p>
    <w:p w14:paraId="1514E2A6" w14:textId="1AABEE7B" w:rsidR="00F452E2" w:rsidRPr="006049A4" w:rsidRDefault="00E75624" w:rsidP="00F452E2">
      <w:pPr>
        <w:jc w:val="both"/>
        <w:rPr>
          <w:lang w:val="tr-TR"/>
        </w:rPr>
      </w:pPr>
      <w:r w:rsidRPr="00E75624">
        <w:rPr>
          <w:lang w:val="tr-TR"/>
        </w:rPr>
        <w:t>Prof. Dr. Yasemin Açık</w:t>
      </w:r>
      <w:r>
        <w:rPr>
          <w:lang w:val="tr-TR"/>
        </w:rPr>
        <w:t xml:space="preserve">, </w:t>
      </w:r>
      <w:r w:rsidRPr="00E75624">
        <w:rPr>
          <w:lang w:val="tr-TR"/>
        </w:rPr>
        <w:t>TÜRKONFED İş Dünyasında Kadın Komisyonu (İDK) Başkanı</w:t>
      </w:r>
    </w:p>
    <w:p w14:paraId="3B775238" w14:textId="4CCC86B6" w:rsidR="00F452E2" w:rsidRDefault="00E75624" w:rsidP="001871DC">
      <w:pPr>
        <w:jc w:val="both"/>
        <w:rPr>
          <w:lang w:val="tr-TR"/>
        </w:rPr>
      </w:pPr>
      <w:r w:rsidRPr="00E75624">
        <w:rPr>
          <w:lang w:val="tr-TR"/>
        </w:rPr>
        <w:t>Prof. Dr. Ayşe Bilge Selçuk</w:t>
      </w:r>
      <w:r>
        <w:rPr>
          <w:lang w:val="tr-TR"/>
        </w:rPr>
        <w:t xml:space="preserve">, </w:t>
      </w:r>
      <w:r w:rsidRPr="006049A4">
        <w:rPr>
          <w:lang w:val="tr-TR"/>
        </w:rPr>
        <w:t>Akademisyen,</w:t>
      </w:r>
      <w:r>
        <w:rPr>
          <w:lang w:val="tr-TR"/>
        </w:rPr>
        <w:t xml:space="preserve"> </w:t>
      </w:r>
      <w:r w:rsidRPr="00E75624">
        <w:rPr>
          <w:lang w:val="tr-TR"/>
        </w:rPr>
        <w:t>Psikolog, Yazar</w:t>
      </w:r>
    </w:p>
    <w:p w14:paraId="3169729E" w14:textId="77777777" w:rsidR="00E75624" w:rsidRPr="006049A4" w:rsidRDefault="00E75624" w:rsidP="001871DC">
      <w:pPr>
        <w:jc w:val="both"/>
        <w:rPr>
          <w:lang w:val="tr-TR"/>
        </w:rPr>
      </w:pPr>
    </w:p>
    <w:p w14:paraId="4C402A56" w14:textId="77777777" w:rsidR="007A154D" w:rsidRPr="006049A4" w:rsidRDefault="007A154D" w:rsidP="007A154D">
      <w:pPr>
        <w:pStyle w:val="paragraph"/>
        <w:spacing w:before="0" w:beforeAutospacing="0" w:after="0" w:afterAutospacing="0"/>
        <w:jc w:val="both"/>
        <w:textAlignment w:val="baseline"/>
        <w:rPr>
          <w:rFonts w:asciiTheme="minorHAnsi" w:hAnsiTheme="minorHAnsi" w:cstheme="minorHAnsi"/>
          <w:sz w:val="18"/>
          <w:szCs w:val="18"/>
          <w:lang w:val="tr-TR"/>
        </w:rPr>
      </w:pPr>
      <w:r w:rsidRPr="006049A4">
        <w:rPr>
          <w:rStyle w:val="normaltextrun"/>
          <w:rFonts w:asciiTheme="minorHAnsi" w:hAnsiTheme="minorHAnsi" w:cstheme="minorHAnsi"/>
          <w:b/>
          <w:bCs/>
          <w:sz w:val="20"/>
          <w:szCs w:val="20"/>
          <w:lang w:val="tr-TR"/>
        </w:rPr>
        <w:t>Daha fazla bilgi için: </w:t>
      </w:r>
      <w:r w:rsidRPr="006049A4">
        <w:rPr>
          <w:rStyle w:val="eop"/>
          <w:rFonts w:asciiTheme="minorHAnsi" w:hAnsiTheme="minorHAnsi" w:cstheme="minorHAnsi"/>
          <w:sz w:val="20"/>
          <w:szCs w:val="20"/>
          <w:lang w:val="tr-TR"/>
        </w:rPr>
        <w:t> </w:t>
      </w:r>
    </w:p>
    <w:p w14:paraId="54A4FC02" w14:textId="77777777" w:rsidR="007A154D" w:rsidRPr="006049A4" w:rsidRDefault="007A154D" w:rsidP="007A154D">
      <w:pPr>
        <w:pStyle w:val="paragraph"/>
        <w:spacing w:before="0" w:beforeAutospacing="0" w:after="0" w:afterAutospacing="0"/>
        <w:jc w:val="both"/>
        <w:textAlignment w:val="baseline"/>
        <w:rPr>
          <w:rFonts w:asciiTheme="minorHAnsi" w:hAnsiTheme="minorHAnsi" w:cstheme="minorHAnsi"/>
          <w:sz w:val="18"/>
          <w:szCs w:val="18"/>
          <w:lang w:val="tr-TR"/>
        </w:rPr>
      </w:pPr>
      <w:r w:rsidRPr="006049A4">
        <w:rPr>
          <w:rStyle w:val="eop"/>
          <w:rFonts w:asciiTheme="minorHAnsi" w:hAnsiTheme="minorHAnsi" w:cstheme="minorHAnsi"/>
          <w:sz w:val="20"/>
          <w:szCs w:val="20"/>
          <w:lang w:val="tr-TR"/>
        </w:rPr>
        <w:t> </w:t>
      </w:r>
    </w:p>
    <w:p w14:paraId="5864BF9A" w14:textId="77777777" w:rsidR="007A154D" w:rsidRPr="006049A4" w:rsidRDefault="007A154D" w:rsidP="007A154D">
      <w:pPr>
        <w:pStyle w:val="paragraph"/>
        <w:spacing w:before="0" w:beforeAutospacing="0" w:after="0" w:afterAutospacing="0"/>
        <w:jc w:val="both"/>
        <w:textAlignment w:val="baseline"/>
        <w:rPr>
          <w:rFonts w:asciiTheme="minorHAnsi" w:hAnsiTheme="minorHAnsi" w:cstheme="minorHAnsi"/>
          <w:sz w:val="18"/>
          <w:szCs w:val="18"/>
          <w:lang w:val="tr-TR"/>
        </w:rPr>
      </w:pPr>
      <w:r w:rsidRPr="006049A4">
        <w:rPr>
          <w:rStyle w:val="normaltextrun"/>
          <w:rFonts w:asciiTheme="minorHAnsi" w:hAnsiTheme="minorHAnsi" w:cstheme="minorHAnsi"/>
          <w:b/>
          <w:bCs/>
          <w:sz w:val="20"/>
          <w:szCs w:val="20"/>
          <w:lang w:val="tr-TR"/>
        </w:rPr>
        <w:t>Rengin Erdinç</w:t>
      </w:r>
      <w:r w:rsidRPr="006049A4">
        <w:rPr>
          <w:rStyle w:val="eop"/>
          <w:rFonts w:asciiTheme="minorHAnsi" w:hAnsiTheme="minorHAnsi" w:cstheme="minorHAnsi"/>
          <w:sz w:val="20"/>
          <w:szCs w:val="20"/>
          <w:lang w:val="tr-TR"/>
        </w:rPr>
        <w:t> </w:t>
      </w:r>
    </w:p>
    <w:p w14:paraId="6B532CAF" w14:textId="77777777" w:rsidR="008C1116" w:rsidRPr="009F6EE4" w:rsidRDefault="00741259" w:rsidP="008C1116">
      <w:pPr>
        <w:pStyle w:val="paragraph"/>
        <w:spacing w:before="0" w:beforeAutospacing="0" w:after="0" w:afterAutospacing="0" w:line="259" w:lineRule="auto"/>
        <w:jc w:val="both"/>
        <w:rPr>
          <w:rStyle w:val="Kpr"/>
          <w:rFonts w:asciiTheme="minorHAnsi" w:hAnsiTheme="minorHAnsi" w:cstheme="minorBidi"/>
          <w:sz w:val="20"/>
          <w:szCs w:val="20"/>
          <w:lang w:val="tr-TR"/>
        </w:rPr>
      </w:pPr>
      <w:hyperlink r:id="rId11" w:history="1">
        <w:r w:rsidRPr="006049A4">
          <w:rPr>
            <w:rStyle w:val="Kpr"/>
            <w:rFonts w:asciiTheme="minorHAnsi" w:hAnsiTheme="minorHAnsi" w:cstheme="minorBidi"/>
            <w:sz w:val="20"/>
            <w:szCs w:val="20"/>
            <w:lang w:val="tr-TR"/>
          </w:rPr>
          <w:t>rengin.erdinc@philips.com</w:t>
        </w:r>
      </w:hyperlink>
      <w:r w:rsidR="008C1116" w:rsidRPr="009F6EE4">
        <w:rPr>
          <w:rStyle w:val="Kpr"/>
          <w:rFonts w:asciiTheme="minorHAnsi" w:hAnsiTheme="minorHAnsi" w:cstheme="minorBidi"/>
          <w:sz w:val="20"/>
          <w:szCs w:val="20"/>
          <w:lang w:val="tr-TR"/>
        </w:rPr>
        <w:t xml:space="preserve"> </w:t>
      </w:r>
    </w:p>
    <w:p w14:paraId="17C4C6B3" w14:textId="293EDA8D" w:rsidR="007A154D" w:rsidRPr="006049A4" w:rsidRDefault="21B170E8" w:rsidP="007A154D">
      <w:pPr>
        <w:pStyle w:val="paragraph"/>
        <w:spacing w:before="0" w:beforeAutospacing="0" w:after="0" w:afterAutospacing="0"/>
        <w:jc w:val="both"/>
        <w:textAlignment w:val="baseline"/>
        <w:rPr>
          <w:rFonts w:asciiTheme="minorHAnsi" w:hAnsiTheme="minorHAnsi" w:cstheme="minorHAnsi"/>
          <w:sz w:val="18"/>
          <w:szCs w:val="18"/>
          <w:lang w:val="tr-TR"/>
        </w:rPr>
      </w:pPr>
      <w:r w:rsidRPr="006049A4">
        <w:rPr>
          <w:rStyle w:val="eop"/>
          <w:rFonts w:asciiTheme="minorHAnsi" w:hAnsiTheme="minorHAnsi" w:cstheme="minorBidi"/>
          <w:sz w:val="20"/>
          <w:szCs w:val="20"/>
          <w:lang w:val="tr-TR"/>
        </w:rPr>
        <w:t> </w:t>
      </w:r>
    </w:p>
    <w:p w14:paraId="5A9F3EDE" w14:textId="083569CB" w:rsidR="215770D7" w:rsidRPr="006049A4" w:rsidRDefault="215770D7" w:rsidP="3E4ABF91">
      <w:pPr>
        <w:pStyle w:val="paragraph"/>
        <w:spacing w:before="0" w:beforeAutospacing="0" w:after="0" w:afterAutospacing="0" w:line="259" w:lineRule="auto"/>
        <w:jc w:val="both"/>
        <w:rPr>
          <w:rStyle w:val="normaltextrun"/>
          <w:rFonts w:asciiTheme="minorHAnsi" w:hAnsiTheme="minorHAnsi" w:cstheme="minorBidi"/>
          <w:b/>
          <w:bCs/>
          <w:sz w:val="20"/>
          <w:szCs w:val="20"/>
          <w:lang w:val="tr-TR"/>
        </w:rPr>
      </w:pPr>
      <w:r w:rsidRPr="006049A4">
        <w:rPr>
          <w:rStyle w:val="normaltextrun"/>
          <w:rFonts w:asciiTheme="minorHAnsi" w:hAnsiTheme="minorHAnsi" w:cstheme="minorBidi"/>
          <w:b/>
          <w:bCs/>
          <w:sz w:val="20"/>
          <w:szCs w:val="20"/>
          <w:lang w:val="tr-TR"/>
        </w:rPr>
        <w:t>Ceylan Naza</w:t>
      </w:r>
    </w:p>
    <w:p w14:paraId="37AE881B" w14:textId="148A30A7" w:rsidR="215770D7" w:rsidRPr="006049A4" w:rsidRDefault="215770D7" w:rsidP="3E4ABF91">
      <w:pPr>
        <w:pStyle w:val="paragraph"/>
        <w:spacing w:before="0" w:beforeAutospacing="0" w:after="0" w:afterAutospacing="0" w:line="259" w:lineRule="auto"/>
        <w:jc w:val="both"/>
        <w:rPr>
          <w:rStyle w:val="normaltextrun"/>
          <w:rFonts w:asciiTheme="minorHAnsi" w:hAnsiTheme="minorHAnsi" w:cstheme="minorBidi"/>
          <w:sz w:val="20"/>
          <w:szCs w:val="20"/>
          <w:lang w:val="tr-TR"/>
        </w:rPr>
      </w:pPr>
      <w:r w:rsidRPr="006049A4">
        <w:rPr>
          <w:rFonts w:asciiTheme="minorHAnsi" w:hAnsiTheme="minorHAnsi" w:cstheme="minorBidi"/>
          <w:color w:val="0000FF"/>
          <w:sz w:val="20"/>
          <w:szCs w:val="20"/>
          <w:u w:val="single"/>
          <w:lang w:val="tr-TR"/>
        </w:rPr>
        <w:t>c</w:t>
      </w:r>
      <w:hyperlink r:id="rId12">
        <w:r w:rsidRPr="006049A4">
          <w:rPr>
            <w:rFonts w:asciiTheme="minorHAnsi" w:hAnsiTheme="minorHAnsi" w:cstheme="minorBidi"/>
            <w:color w:val="0000FF"/>
            <w:sz w:val="20"/>
            <w:szCs w:val="20"/>
            <w:u w:val="single"/>
            <w:lang w:val="tr-TR"/>
          </w:rPr>
          <w:t>eyla</w:t>
        </w:r>
        <w:r w:rsidRPr="006049A4">
          <w:rPr>
            <w:rStyle w:val="Kpr"/>
            <w:rFonts w:asciiTheme="minorHAnsi" w:hAnsiTheme="minorHAnsi" w:cstheme="minorBidi"/>
            <w:sz w:val="20"/>
            <w:szCs w:val="20"/>
            <w:lang w:val="tr-TR"/>
          </w:rPr>
          <w:t>nn@marjinal.com.tr</w:t>
        </w:r>
      </w:hyperlink>
      <w:r w:rsidRPr="006049A4">
        <w:rPr>
          <w:rStyle w:val="normaltextrun"/>
          <w:rFonts w:asciiTheme="minorHAnsi" w:hAnsiTheme="minorHAnsi" w:cstheme="minorBidi"/>
          <w:sz w:val="20"/>
          <w:szCs w:val="20"/>
          <w:lang w:val="tr-TR"/>
        </w:rPr>
        <w:t xml:space="preserve"> </w:t>
      </w:r>
    </w:p>
    <w:p w14:paraId="0AC73B0B" w14:textId="77777777" w:rsidR="007A154D" w:rsidRPr="006049A4" w:rsidRDefault="007A154D" w:rsidP="007A154D">
      <w:pPr>
        <w:pStyle w:val="paragraph"/>
        <w:spacing w:before="0" w:beforeAutospacing="0" w:after="0" w:afterAutospacing="0"/>
        <w:ind w:right="-120"/>
        <w:jc w:val="both"/>
        <w:textAlignment w:val="baseline"/>
        <w:rPr>
          <w:rFonts w:asciiTheme="minorHAnsi" w:hAnsiTheme="minorHAnsi" w:cstheme="minorHAnsi"/>
          <w:sz w:val="18"/>
          <w:szCs w:val="18"/>
          <w:lang w:val="tr-TR"/>
        </w:rPr>
      </w:pPr>
      <w:r w:rsidRPr="006049A4">
        <w:rPr>
          <w:rStyle w:val="eop"/>
          <w:rFonts w:asciiTheme="minorHAnsi" w:hAnsiTheme="minorHAnsi" w:cstheme="minorBidi"/>
          <w:sz w:val="16"/>
          <w:szCs w:val="16"/>
          <w:lang w:val="tr-TR"/>
        </w:rPr>
        <w:t> </w:t>
      </w:r>
    </w:p>
    <w:p w14:paraId="1830C328" w14:textId="77777777" w:rsidR="007A154D" w:rsidRPr="006049A4" w:rsidRDefault="3C273664" w:rsidP="2005BB06">
      <w:pPr>
        <w:pStyle w:val="paragraph"/>
        <w:spacing w:before="0" w:beforeAutospacing="0" w:after="0" w:afterAutospacing="0"/>
        <w:jc w:val="both"/>
        <w:textAlignment w:val="baseline"/>
        <w:rPr>
          <w:rFonts w:asciiTheme="minorHAnsi" w:hAnsiTheme="minorHAnsi" w:cstheme="minorBidi"/>
          <w:sz w:val="18"/>
          <w:szCs w:val="18"/>
          <w:lang w:val="tr-TR"/>
        </w:rPr>
      </w:pPr>
      <w:r w:rsidRPr="006049A4">
        <w:rPr>
          <w:rStyle w:val="normaltextrun"/>
          <w:rFonts w:asciiTheme="minorHAnsi" w:hAnsiTheme="minorHAnsi" w:cstheme="minorBidi"/>
          <w:b/>
          <w:bCs/>
          <w:sz w:val="18"/>
          <w:szCs w:val="18"/>
          <w:lang w:val="tr-TR"/>
        </w:rPr>
        <w:t>Royal Philips Hakkında: </w:t>
      </w:r>
      <w:r w:rsidRPr="006049A4">
        <w:rPr>
          <w:rStyle w:val="eop"/>
          <w:rFonts w:asciiTheme="minorHAnsi" w:hAnsiTheme="minorHAnsi" w:cstheme="minorBidi"/>
          <w:sz w:val="18"/>
          <w:szCs w:val="18"/>
          <w:lang w:val="tr-TR"/>
        </w:rPr>
        <w:t> </w:t>
      </w:r>
    </w:p>
    <w:p w14:paraId="21BB9BCF" w14:textId="78FCD65C" w:rsidR="007A154D" w:rsidRPr="006049A4" w:rsidRDefault="3C273664" w:rsidP="007F08A4">
      <w:pPr>
        <w:jc w:val="both"/>
        <w:textAlignment w:val="baseline"/>
        <w:rPr>
          <w:rStyle w:val="eop"/>
          <w:rFonts w:asciiTheme="minorHAnsi" w:hAnsiTheme="minorHAnsi" w:cstheme="minorBidi"/>
          <w:color w:val="000000" w:themeColor="text1"/>
          <w:sz w:val="18"/>
          <w:szCs w:val="18"/>
          <w:lang w:val="tr-TR"/>
        </w:rPr>
      </w:pPr>
      <w:r w:rsidRPr="006049A4">
        <w:rPr>
          <w:rStyle w:val="normaltextrun"/>
          <w:rFonts w:asciiTheme="minorHAnsi" w:hAnsiTheme="minorHAnsi" w:cstheme="minorBidi"/>
          <w:i/>
          <w:iCs/>
          <w:color w:val="000000" w:themeColor="text1"/>
          <w:sz w:val="18"/>
          <w:szCs w:val="18"/>
          <w:lang w:val="tr-TR"/>
        </w:rPr>
        <w:t>Royal Philips (NYSE: PHG, AEX: PHIA), insanların sağlığını ve hayatlarını anlamlı inovasyonlar yoluyla iyileştirmeye odaklanan lider bir sağlık teknolojileri şirketidir. Philips'in hasta ve insan merkezli inovasyon anlayışı, tüketiciler için kişisel sağlık çözümleri ve sağlık hizmeti sağlayıcıları ile bu kuruluşların hastanede ve evde tedavi görmekte olan hastaları için profesyonel sağlık çözümleri sunmak üzere ileri teknolojiden, klinik sonuçlardan ve tüketici iç görülerinden faydalanır. Hollanda merkezli şirket, tanısal görüntüleme, ultrason, görüntüleme odaklı terapi, hasta görüntüleme ve sağlık bilişiminin yanı sıra kişisel sağlık alanında da pazar lideridir. Genel Merkezi Hollanda’da bulunan ve 100’ü aşkın ülkedeki satış ve hizmetleriyle yaklaşık 69.</w:t>
      </w:r>
      <w:r w:rsidR="3C8AAEEC" w:rsidRPr="006049A4">
        <w:rPr>
          <w:rStyle w:val="normaltextrun"/>
          <w:rFonts w:asciiTheme="minorHAnsi" w:hAnsiTheme="minorHAnsi" w:cstheme="minorBidi"/>
          <w:i/>
          <w:iCs/>
          <w:color w:val="000000" w:themeColor="text1"/>
          <w:sz w:val="18"/>
          <w:szCs w:val="18"/>
          <w:lang w:val="tr-TR"/>
        </w:rPr>
        <w:t>3</w:t>
      </w:r>
      <w:r w:rsidRPr="006049A4">
        <w:rPr>
          <w:rStyle w:val="normaltextrun"/>
          <w:rFonts w:asciiTheme="minorHAnsi" w:hAnsiTheme="minorHAnsi" w:cstheme="minorBidi"/>
          <w:i/>
          <w:iCs/>
          <w:color w:val="000000" w:themeColor="text1"/>
          <w:sz w:val="18"/>
          <w:szCs w:val="18"/>
          <w:lang w:val="tr-TR"/>
        </w:rPr>
        <w:t xml:space="preserve">00 kişiyi istihdam eden Philips, 2023 yılında 18,2 milyar avro satış geliri elde etmiştir. </w:t>
      </w:r>
      <w:r w:rsidR="7C630BA3" w:rsidRPr="006049A4">
        <w:rPr>
          <w:rStyle w:val="normaltextrun"/>
          <w:rFonts w:asciiTheme="minorHAnsi" w:hAnsiTheme="minorHAnsi" w:cstheme="minorBidi"/>
          <w:i/>
          <w:iCs/>
          <w:color w:val="000000" w:themeColor="text1"/>
          <w:sz w:val="18"/>
          <w:szCs w:val="18"/>
          <w:lang w:val="tr-TR"/>
        </w:rPr>
        <w:t>Ayrıntılı bilgi için </w:t>
      </w:r>
      <w:hyperlink r:id="rId13" w:history="1">
        <w:r w:rsidR="7C630BA3" w:rsidRPr="006049A4">
          <w:rPr>
            <w:rStyle w:val="normaltextrun"/>
            <w:rFonts w:asciiTheme="minorHAnsi" w:hAnsiTheme="minorHAnsi" w:cstheme="minorBidi"/>
            <w:i/>
            <w:iCs/>
            <w:color w:val="0000FF"/>
            <w:sz w:val="18"/>
            <w:szCs w:val="18"/>
            <w:u w:val="single"/>
            <w:lang w:val="tr-TR"/>
          </w:rPr>
          <w:t>www.philips.com/newscenter</w:t>
        </w:r>
      </w:hyperlink>
      <w:r w:rsidR="7C630BA3" w:rsidRPr="006049A4">
        <w:rPr>
          <w:rStyle w:val="normaltextrun"/>
          <w:rFonts w:asciiTheme="minorHAnsi" w:hAnsiTheme="minorHAnsi" w:cstheme="minorBidi"/>
          <w:i/>
          <w:iCs/>
          <w:color w:val="000000" w:themeColor="text1"/>
          <w:sz w:val="18"/>
          <w:szCs w:val="18"/>
          <w:lang w:val="tr-TR"/>
        </w:rPr>
        <w:t xml:space="preserve"> sitesini ziyaret edebilirsiniz.</w:t>
      </w:r>
      <w:r w:rsidR="7C630BA3" w:rsidRPr="006049A4">
        <w:rPr>
          <w:rStyle w:val="normaltextrun"/>
          <w:rFonts w:asciiTheme="minorHAnsi" w:hAnsiTheme="minorHAnsi" w:cstheme="minorBidi"/>
          <w:color w:val="000000" w:themeColor="text1"/>
          <w:sz w:val="18"/>
          <w:szCs w:val="18"/>
          <w:lang w:val="tr-TR"/>
        </w:rPr>
        <w:t> </w:t>
      </w:r>
    </w:p>
    <w:p w14:paraId="53891C08" w14:textId="77777777" w:rsidR="00151925" w:rsidRPr="006049A4" w:rsidRDefault="00151925" w:rsidP="007F08A4">
      <w:pPr>
        <w:jc w:val="both"/>
        <w:textAlignment w:val="baseline"/>
        <w:rPr>
          <w:rStyle w:val="eop"/>
          <w:rFonts w:asciiTheme="minorHAnsi" w:hAnsiTheme="minorHAnsi" w:cstheme="minorBidi"/>
          <w:color w:val="000000" w:themeColor="text1"/>
          <w:sz w:val="18"/>
          <w:szCs w:val="18"/>
          <w:lang w:val="tr-TR"/>
        </w:rPr>
      </w:pPr>
    </w:p>
    <w:p w14:paraId="41922029" w14:textId="77777777" w:rsidR="00151925" w:rsidRPr="006049A4" w:rsidRDefault="00151925" w:rsidP="00151925">
      <w:pPr>
        <w:pStyle w:val="paragraph"/>
        <w:spacing w:before="0" w:beforeAutospacing="0" w:after="0" w:afterAutospacing="0"/>
        <w:jc w:val="both"/>
        <w:textAlignment w:val="baseline"/>
        <w:rPr>
          <w:rStyle w:val="normaltextrun"/>
          <w:rFonts w:asciiTheme="minorHAnsi" w:hAnsiTheme="minorHAnsi" w:cstheme="minorBidi"/>
          <w:b/>
          <w:bCs/>
          <w:sz w:val="18"/>
          <w:szCs w:val="18"/>
          <w:lang w:val="tr-TR"/>
        </w:rPr>
      </w:pPr>
      <w:r w:rsidRPr="006049A4">
        <w:rPr>
          <w:rStyle w:val="normaltextrun"/>
          <w:rFonts w:asciiTheme="minorHAnsi" w:hAnsiTheme="minorHAnsi" w:cstheme="minorBidi"/>
          <w:b/>
          <w:bCs/>
          <w:sz w:val="18"/>
          <w:szCs w:val="18"/>
          <w:lang w:val="tr-TR"/>
        </w:rPr>
        <w:t>TÜRKONFED Hakkında: </w:t>
      </w:r>
    </w:p>
    <w:p w14:paraId="7E247ABA" w14:textId="3113F93D" w:rsidR="00151925" w:rsidRPr="006049A4" w:rsidRDefault="00151925" w:rsidP="00151925">
      <w:pPr>
        <w:jc w:val="both"/>
        <w:textAlignment w:val="baseline"/>
        <w:rPr>
          <w:rStyle w:val="normaltextrun"/>
          <w:rFonts w:asciiTheme="minorHAnsi" w:hAnsiTheme="minorHAnsi" w:cstheme="minorBidi"/>
          <w:i/>
          <w:iCs/>
          <w:color w:val="000000" w:themeColor="text1"/>
          <w:sz w:val="18"/>
          <w:szCs w:val="18"/>
          <w:lang w:val="tr-TR"/>
        </w:rPr>
      </w:pPr>
      <w:r w:rsidRPr="006049A4">
        <w:rPr>
          <w:rStyle w:val="normaltextrun"/>
          <w:rFonts w:asciiTheme="minorHAnsi" w:hAnsiTheme="minorHAnsi" w:cstheme="minorBidi"/>
          <w:i/>
          <w:iCs/>
          <w:color w:val="000000" w:themeColor="text1"/>
          <w:sz w:val="18"/>
          <w:szCs w:val="18"/>
          <w:lang w:val="tr-TR"/>
        </w:rPr>
        <w:t xml:space="preserve">Çatısı altında 31 federasyon ve ulusal-uluslararası 365 üye dernek üzerinden 60 bini aşkın şirket yer alan TÜRKONFED, üye tabanı ile toplam (enerji dışı) dış ticaretin yüzde 83'ünü, tarım ve kamu dışı kayıtlı istihdamın yaklaşık yüzde 55’ini sağlamaktadır. İstanbul, Batı Anadolu, Marmara ve İç Anadolu, Trakya, Batı Karadeniz, Orta Karadeniz, Orta Anadolu, Kuzey Anadolu, Doğu Karadeniz, İç Anadolu, Güney Ege, Doğu Marmara, Batı Akdeniz, Doğu Akdeniz, Güney Marmara, Çukurova, Kuzey Marmara, Doğu ve Güneydoğu Anadolu, Güneydoğu, Zafer, İpekyolu, Kapadokya, Mevlana, Doğu, Serhat, Dicle ve Fırat Sanayici ve İşadamları Federasyonu’nun yanı sıra Sektörel Dernekler Federasyonu, Moda ve Hazır Giyim Federasyonu, Yapı Ürünleri Üreticileri Federasyonu da TÜRKONFED üyeleridir. TÜRKONFED, Avrupalı KOBİ’lerin çatı örgütü olan ve 12 milyon firma ve 55 milyon çalışanı temsil eden Avrupa KOBİ Birliği (SMEunited) üyesidir. </w:t>
      </w:r>
      <w:hyperlink r:id="rId14" w:history="1">
        <w:r w:rsidRPr="006049A4">
          <w:rPr>
            <w:rStyle w:val="Kpr"/>
            <w:rFonts w:asciiTheme="minorHAnsi" w:hAnsiTheme="minorHAnsi" w:cstheme="minorBidi"/>
            <w:i/>
            <w:iCs/>
            <w:sz w:val="18"/>
            <w:szCs w:val="18"/>
            <w:lang w:val="tr-TR"/>
          </w:rPr>
          <w:t>https://turkonfed.org/tr</w:t>
        </w:r>
      </w:hyperlink>
      <w:r w:rsidRPr="006049A4">
        <w:rPr>
          <w:rStyle w:val="normaltextrun"/>
          <w:rFonts w:asciiTheme="minorHAnsi" w:hAnsiTheme="minorHAnsi" w:cstheme="minorBidi"/>
          <w:i/>
          <w:iCs/>
          <w:color w:val="000000" w:themeColor="text1"/>
          <w:sz w:val="18"/>
          <w:szCs w:val="18"/>
          <w:lang w:val="tr-TR"/>
        </w:rPr>
        <w:t xml:space="preserve">  </w:t>
      </w:r>
    </w:p>
    <w:p w14:paraId="0EEFF183" w14:textId="77777777" w:rsidR="00151925" w:rsidRPr="006049A4" w:rsidRDefault="00151925" w:rsidP="007F08A4">
      <w:pPr>
        <w:jc w:val="both"/>
        <w:textAlignment w:val="baseline"/>
        <w:rPr>
          <w:rFonts w:asciiTheme="minorHAnsi" w:hAnsiTheme="minorHAnsi" w:cstheme="minorBidi"/>
          <w:sz w:val="18"/>
          <w:szCs w:val="18"/>
          <w:lang w:val="tr-TR"/>
        </w:rPr>
      </w:pPr>
    </w:p>
    <w:p w14:paraId="6F110F79" w14:textId="77777777" w:rsidR="007A154D" w:rsidRPr="006049A4" w:rsidRDefault="007A154D" w:rsidP="302FEF30">
      <w:pPr>
        <w:jc w:val="both"/>
        <w:rPr>
          <w:sz w:val="18"/>
          <w:szCs w:val="18"/>
          <w:lang w:val="tr-TR"/>
        </w:rPr>
      </w:pPr>
    </w:p>
    <w:p w14:paraId="5AFFE35F" w14:textId="474F8B38" w:rsidR="333547E9" w:rsidRPr="006049A4" w:rsidRDefault="333547E9" w:rsidP="00A15041">
      <w:pPr>
        <w:pStyle w:val="xmsonormal"/>
        <w:jc w:val="both"/>
        <w:rPr>
          <w:lang w:val="tr-TR"/>
        </w:rPr>
      </w:pPr>
    </w:p>
    <w:sectPr w:rsidR="333547E9" w:rsidRPr="006049A4" w:rsidSect="00AF2622">
      <w:headerReference w:type="default" r:id="rId15"/>
      <w:footerReference w:type="default" r:id="rId16"/>
      <w:headerReference w:type="first" r:id="rId17"/>
      <w:footerReference w:type="first" r:id="rId18"/>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996BA" w14:textId="77777777" w:rsidR="00D36963" w:rsidRDefault="00D36963">
      <w:r>
        <w:separator/>
      </w:r>
    </w:p>
  </w:endnote>
  <w:endnote w:type="continuationSeparator" w:id="0">
    <w:p w14:paraId="1C59E935" w14:textId="77777777" w:rsidR="00D36963" w:rsidRDefault="00D36963">
      <w:r>
        <w:continuationSeparator/>
      </w:r>
    </w:p>
  </w:endnote>
  <w:endnote w:type="continuationNotice" w:id="1">
    <w:p w14:paraId="7E66680A" w14:textId="77777777" w:rsidR="00D36963" w:rsidRDefault="00D3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D8A6"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D8B2"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EB7D8B4" w14:textId="77777777" w:rsidTr="12192A62">
      <w:trPr>
        <w:cantSplit/>
        <w:trHeight w:val="454"/>
      </w:trPr>
      <w:tc>
        <w:tcPr>
          <w:tcW w:w="8414" w:type="dxa"/>
        </w:tcPr>
        <w:p w14:paraId="2EB7D8B3"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14:paraId="2EB7D8B6" w14:textId="77777777" w:rsidTr="12192A62">
      <w:trPr>
        <w:cantSplit/>
        <w:trHeight w:hRule="exact" w:val="907"/>
      </w:trPr>
      <w:tc>
        <w:tcPr>
          <w:tcW w:w="8414" w:type="dxa"/>
          <w:vAlign w:val="bottom"/>
        </w:tcPr>
        <w:p w14:paraId="2EB7D8B5"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eastAsia="en-US"/>
            </w:rPr>
            <w:drawing>
              <wp:inline distT="0" distB="0" distL="0" distR="0" wp14:anchorId="2EB7D8C8" wp14:editId="2EB7D8C9">
                <wp:extent cx="447675" cy="571500"/>
                <wp:effectExtent l="0" t="0" r="9525" b="0"/>
                <wp:docPr id="5"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12192A62" w:rsidRPr="00225849">
            <w:rPr>
              <w:rFonts w:cs="Calibri"/>
              <w:noProof/>
              <w:sz w:val="16"/>
              <w:szCs w:val="16"/>
              <w:lang w:val="en-GB"/>
            </w:rPr>
            <w:t xml:space="preserve"> </w:t>
          </w:r>
          <w:bookmarkEnd w:id="9"/>
        </w:p>
      </w:tc>
    </w:tr>
    <w:tr w:rsidR="009E2945" w:rsidRPr="00A613E1" w14:paraId="2EB7D8B8" w14:textId="77777777" w:rsidTr="12192A62">
      <w:trPr>
        <w:cantSplit/>
        <w:trHeight w:hRule="exact" w:val="454"/>
      </w:trPr>
      <w:tc>
        <w:tcPr>
          <w:tcW w:w="8414" w:type="dxa"/>
        </w:tcPr>
        <w:p w14:paraId="2EB7D8B7"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2EB7D8BA" w14:textId="77777777" w:rsidTr="12192A62">
      <w:trPr>
        <w:cantSplit/>
        <w:trHeight w:val="493"/>
      </w:trPr>
      <w:tc>
        <w:tcPr>
          <w:tcW w:w="8414" w:type="dxa"/>
        </w:tcPr>
        <w:p w14:paraId="2EB7D8B9"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14:paraId="2EB7D8BB"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2EB7D8BC" w14:textId="77777777" w:rsidR="005D0415" w:rsidRDefault="005D0415">
    <w:pPr>
      <w:framePr w:w="1418" w:h="1134" w:hSpace="284" w:wrap="around" w:vAnchor="page" w:hAnchor="page" w:xAlign="right" w:y="12475"/>
      <w:shd w:val="clear" w:color="FFFFFF" w:fill="auto"/>
      <w:rPr>
        <w:lang w:val="en-GB"/>
      </w:rPr>
    </w:pPr>
  </w:p>
  <w:p w14:paraId="2EB7D8BD" w14:textId="77777777" w:rsidR="005D0415" w:rsidRDefault="005D0415">
    <w:pPr>
      <w:tabs>
        <w:tab w:val="left" w:pos="7035"/>
      </w:tabs>
      <w:spacing w:line="1400" w:lineRule="exact"/>
      <w:rPr>
        <w:sz w:val="2"/>
        <w:lang w:val="en-GB"/>
      </w:rPr>
    </w:pPr>
  </w:p>
  <w:p w14:paraId="2EB7D8BE" w14:textId="77777777" w:rsidR="005D0415" w:rsidRDefault="005D0415">
    <w:pPr>
      <w:spacing w:line="240" w:lineRule="exact"/>
      <w:rPr>
        <w:sz w:val="2"/>
        <w:lang w:val="en-GB"/>
      </w:rPr>
    </w:pPr>
  </w:p>
  <w:p w14:paraId="2EB7D8BF"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7050" w14:textId="77777777" w:rsidR="00D36963" w:rsidRDefault="00D36963">
      <w:r>
        <w:separator/>
      </w:r>
    </w:p>
  </w:footnote>
  <w:footnote w:type="continuationSeparator" w:id="0">
    <w:p w14:paraId="30AE2E34" w14:textId="77777777" w:rsidR="00D36963" w:rsidRDefault="00D36963">
      <w:r>
        <w:continuationSeparator/>
      </w:r>
    </w:p>
  </w:footnote>
  <w:footnote w:type="continuationNotice" w:id="1">
    <w:p w14:paraId="20269E3E" w14:textId="77777777" w:rsidR="00D36963" w:rsidRDefault="00D36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D896" w14:textId="77777777" w:rsidR="005D0415" w:rsidRDefault="005D0415">
    <w:pPr>
      <w:spacing w:line="332" w:lineRule="exact"/>
      <w:rPr>
        <w:noProof/>
      </w:rPr>
    </w:pPr>
  </w:p>
  <w:p w14:paraId="2EB7D897" w14:textId="77777777" w:rsidR="005D0415" w:rsidRDefault="005D0415">
    <w:pPr>
      <w:framePr w:w="737" w:h="1746" w:hRule="exact" w:hSpace="181" w:wrap="around" w:vAnchor="page" w:hAnchor="page" w:x="800" w:yAlign="bottom"/>
      <w:shd w:val="solid" w:color="FFFFFF" w:fill="auto"/>
      <w:rPr>
        <w:sz w:val="2"/>
      </w:rPr>
    </w:pPr>
  </w:p>
  <w:p w14:paraId="2EB7D898" w14:textId="77777777" w:rsidR="009E2945" w:rsidRDefault="00225849" w:rsidP="009E2945">
    <w:pPr>
      <w:framePr w:w="2954" w:h="856" w:wrap="around" w:vAnchor="page" w:hAnchor="page" w:x="1736" w:y="1243"/>
      <w:spacing w:line="720" w:lineRule="auto"/>
    </w:pPr>
    <w:bookmarkStart w:id="2" w:name="LgoWordmarkPage2"/>
    <w:r>
      <w:rPr>
        <w:rFonts w:cs="Calibri"/>
        <w:noProof/>
        <w:lang w:eastAsia="en-US"/>
      </w:rPr>
      <w:drawing>
        <wp:inline distT="0" distB="0" distL="0" distR="0" wp14:anchorId="2EB7D8C0" wp14:editId="2EB7D8C1">
          <wp:extent cx="1104900" cy="200025"/>
          <wp:effectExtent l="0" t="0" r="0" b="9525"/>
          <wp:docPr id="4"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12192A62">
      <w:rPr>
        <w:rFonts w:cs="Calibri"/>
        <w:noProof/>
      </w:rPr>
      <w:t xml:space="preserve"> </w:t>
    </w:r>
    <w:bookmarkEnd w:id="2"/>
    <w:r w:rsidR="12192A62">
      <w:t xml:space="preserve"> </w:t>
    </w:r>
  </w:p>
  <w:p w14:paraId="2EB7D899"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2EB7D89A"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2EB7D89B"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2EB7D89C" w14:textId="77777777" w:rsidR="005D0415" w:rsidRDefault="005D0415">
    <w:pPr>
      <w:spacing w:line="332" w:lineRule="exact"/>
      <w:rPr>
        <w:lang w:val="en-GB"/>
      </w:rPr>
    </w:pPr>
    <w:r>
      <w:rPr>
        <w:lang w:val="en-GB"/>
      </w:rPr>
      <w:fldChar w:fldCharType="end"/>
    </w:r>
  </w:p>
  <w:p w14:paraId="2EB7D89D" w14:textId="77777777" w:rsidR="005D0415" w:rsidRDefault="005D0415">
    <w:pPr>
      <w:spacing w:line="332" w:lineRule="exact"/>
      <w:rPr>
        <w:lang w:val="en-GB"/>
      </w:rPr>
    </w:pPr>
  </w:p>
  <w:p w14:paraId="2EB7D89E" w14:textId="77777777" w:rsidR="005D0415" w:rsidRDefault="005D0415">
    <w:pPr>
      <w:spacing w:line="332" w:lineRule="exact"/>
      <w:rPr>
        <w:lang w:val="en-GB"/>
      </w:rPr>
    </w:pPr>
  </w:p>
  <w:p w14:paraId="2EB7D89F" w14:textId="77777777" w:rsidR="005D0415" w:rsidRDefault="005D0415">
    <w:pPr>
      <w:spacing w:line="490" w:lineRule="exact"/>
      <w:rPr>
        <w:lang w:val="en-GB"/>
      </w:rPr>
    </w:pPr>
  </w:p>
  <w:tbl>
    <w:tblPr>
      <w:tblW w:w="6341" w:type="dxa"/>
      <w:tblLayout w:type="fixed"/>
      <w:tblCellMar>
        <w:left w:w="0" w:type="dxa"/>
        <w:right w:w="170" w:type="dxa"/>
      </w:tblCellMar>
      <w:tblLook w:val="0000" w:firstRow="0" w:lastRow="0" w:firstColumn="0" w:lastColumn="0" w:noHBand="0" w:noVBand="0"/>
    </w:tblPr>
    <w:tblGrid>
      <w:gridCol w:w="4756"/>
      <w:gridCol w:w="1585"/>
    </w:tblGrid>
    <w:tr w:rsidR="00553B56" w14:paraId="2EB7D8A4" w14:textId="77777777" w:rsidTr="00553B56">
      <w:trPr>
        <w:cantSplit/>
        <w:trHeight w:val="142"/>
      </w:trPr>
      <w:tc>
        <w:tcPr>
          <w:tcW w:w="4756" w:type="dxa"/>
        </w:tcPr>
        <w:p w14:paraId="2EB7D8A0" w14:textId="77777777" w:rsidR="00553B56" w:rsidRDefault="00553B56">
          <w:pPr>
            <w:rPr>
              <w:lang w:val="en-GB"/>
            </w:rPr>
          </w:pPr>
        </w:p>
      </w:tc>
      <w:tc>
        <w:tcPr>
          <w:tcW w:w="1585" w:type="dxa"/>
        </w:tcPr>
        <w:p w14:paraId="2EB7D8A1" w14:textId="77777777" w:rsidR="00553B56" w:rsidRDefault="00553B56">
          <w:pPr>
            <w:rPr>
              <w:lang w:val="en-GB"/>
            </w:rPr>
          </w:pPr>
        </w:p>
      </w:tc>
    </w:tr>
  </w:tbl>
  <w:p w14:paraId="2EB7D8A5" w14:textId="77777777"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D8A7" w14:textId="77777777" w:rsidR="005D0415" w:rsidRDefault="005D0415">
    <w:pPr>
      <w:spacing w:line="240" w:lineRule="exact"/>
      <w:rPr>
        <w:noProof/>
      </w:rPr>
    </w:pPr>
    <w:bookmarkStart w:id="3" w:name="LgoWordmarkRef"/>
  </w:p>
  <w:p w14:paraId="2EB7D8A8" w14:textId="77777777" w:rsidR="005D0415" w:rsidRDefault="005D0415">
    <w:pPr>
      <w:spacing w:line="240" w:lineRule="exact"/>
      <w:rPr>
        <w:lang w:val="en-GB"/>
      </w:rPr>
    </w:pPr>
    <w:bookmarkStart w:id="4" w:name="Dashes"/>
    <w:bookmarkEnd w:id="3"/>
  </w:p>
  <w:p w14:paraId="2EB7D8A9" w14:textId="77777777"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14:paraId="2EB7D8AA" w14:textId="77777777" w:rsidR="005D0415" w:rsidRDefault="005D041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2EB7D8AB" w14:textId="77777777" w:rsidR="005D0415" w:rsidRDefault="00671080">
    <w:pPr>
      <w:spacing w:line="240" w:lineRule="exact"/>
      <w:rPr>
        <w:lang w:val="en-GB"/>
      </w:rPr>
    </w:pPr>
    <w:r>
      <w:rPr>
        <w:noProof/>
        <w:lang w:eastAsia="en-US"/>
      </w:rPr>
      <mc:AlternateContent>
        <mc:Choice Requires="wps">
          <w:drawing>
            <wp:anchor distT="0" distB="0" distL="114300" distR="114300" simplePos="0" relativeHeight="251658240" behindDoc="0" locked="0" layoutInCell="1" allowOverlap="1" wp14:anchorId="2EB7D8C2" wp14:editId="2EB7D8C3">
              <wp:simplePos x="0" y="0"/>
              <wp:positionH relativeFrom="margin">
                <wp:posOffset>0</wp:posOffset>
              </wp:positionH>
              <wp:positionV relativeFrom="margin">
                <wp:posOffset>1440180</wp:posOffset>
              </wp:positionV>
              <wp:extent cx="19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7F2C9273">
            <v:line id="Straight Connector 2"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weight="1.5pt" from="0,113.4pt" to="1.5pt,113.4pt" w14:anchorId="51C51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">
              <w10:wrap anchorx="margin" anchory="margin"/>
            </v:line>
          </w:pict>
        </mc:Fallback>
      </mc:AlternateContent>
    </w:r>
    <w:r>
      <w:rPr>
        <w:noProof/>
        <w:lang w:eastAsia="en-US"/>
      </w:rPr>
      <mc:AlternateContent>
        <mc:Choice Requires="wps">
          <w:drawing>
            <wp:anchor distT="0" distB="0" distL="114300" distR="114300" simplePos="0" relativeHeight="251658241" behindDoc="0" locked="0" layoutInCell="1" allowOverlap="1" wp14:anchorId="2EB7D8C4" wp14:editId="2EB7D8C5">
              <wp:simplePos x="0" y="0"/>
              <wp:positionH relativeFrom="margin">
                <wp:posOffset>3024505</wp:posOffset>
              </wp:positionH>
              <wp:positionV relativeFrom="margin">
                <wp:posOffset>1440180</wp:posOffset>
              </wp:positionV>
              <wp:extent cx="19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00904E9">
            <v:line id="Straight Connector 1"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weight="1.5pt" from="238.15pt,113.4pt" to="239.65pt,113.4pt" w14:anchorId="5A9F8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">
              <w10:wrap anchorx="margin" anchory="margin"/>
            </v:line>
          </w:pict>
        </mc:Fallback>
      </mc:AlternateContent>
    </w:r>
  </w:p>
  <w:p w14:paraId="2EB7D8AC" w14:textId="77777777" w:rsidR="005D0415" w:rsidRDefault="005D0415">
    <w:pPr>
      <w:spacing w:line="240" w:lineRule="exact"/>
      <w:rPr>
        <w:lang w:val="en-GB"/>
      </w:rPr>
    </w:pPr>
  </w:p>
  <w:p w14:paraId="2EB7D8AD" w14:textId="77777777" w:rsidR="005D0415" w:rsidRDefault="005D0415">
    <w:pPr>
      <w:spacing w:line="240" w:lineRule="exact"/>
      <w:rPr>
        <w:lang w:val="en-GB"/>
      </w:rPr>
    </w:pPr>
  </w:p>
  <w:p w14:paraId="2EB7D8AE" w14:textId="77777777" w:rsidR="00D426B5" w:rsidRDefault="00225849" w:rsidP="006204FC">
    <w:pPr>
      <w:framePr w:w="5687" w:h="964" w:hRule="exact" w:wrap="around" w:vAnchor="page" w:hAnchor="page" w:x="1736" w:y="1050" w:anchorLock="1"/>
      <w:rPr>
        <w:noProof/>
        <w:lang w:val="en-GB"/>
      </w:rPr>
    </w:pPr>
    <w:bookmarkStart w:id="7" w:name="LgoWordmark"/>
    <w:r>
      <w:rPr>
        <w:rFonts w:cs="Calibri"/>
        <w:noProof/>
        <w:lang w:eastAsia="en-US"/>
      </w:rPr>
      <w:drawing>
        <wp:inline distT="0" distB="0" distL="0" distR="0" wp14:anchorId="2EB7D8C6" wp14:editId="2EB7D8C7">
          <wp:extent cx="1790700" cy="333375"/>
          <wp:effectExtent l="0" t="0" r="0" b="9525"/>
          <wp:docPr id="3"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12192A62" w:rsidRPr="00225849">
      <w:rPr>
        <w:rFonts w:cs="Calibri"/>
        <w:noProof/>
        <w:lang w:val="en-GB"/>
      </w:rPr>
      <w:t xml:space="preserve"> </w:t>
    </w:r>
    <w:bookmarkEnd w:id="7"/>
    <w:r w:rsidR="12192A62">
      <w:rPr>
        <w:noProof/>
        <w:lang w:val="en-GB"/>
      </w:rPr>
      <w:t xml:space="preserve"> </w:t>
    </w:r>
  </w:p>
  <w:p w14:paraId="2EB7D8AF" w14:textId="77777777" w:rsidR="005D0415" w:rsidRDefault="005D0415">
    <w:pPr>
      <w:spacing w:line="240" w:lineRule="exact"/>
      <w:rPr>
        <w:lang w:val="en-GB"/>
      </w:rPr>
    </w:pPr>
  </w:p>
  <w:p w14:paraId="2EB7D8B0" w14:textId="77777777" w:rsidR="005D0415" w:rsidRDefault="005D0415">
    <w:pPr>
      <w:spacing w:line="240" w:lineRule="exact"/>
      <w:rPr>
        <w:lang w:val="en-GB"/>
      </w:rPr>
    </w:pPr>
  </w:p>
  <w:p w14:paraId="2EB7D8B1" w14:textId="77777777"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476A"/>
    <w:multiLevelType w:val="hybridMultilevel"/>
    <w:tmpl w:val="EFC29DD0"/>
    <w:lvl w:ilvl="0" w:tplc="C6A8C080">
      <w:start w:val="1"/>
      <w:numFmt w:val="bullet"/>
      <w:lvlText w:val="·"/>
      <w:lvlJc w:val="left"/>
      <w:pPr>
        <w:ind w:left="720" w:hanging="360"/>
      </w:pPr>
      <w:rPr>
        <w:rFonts w:ascii="Symbol" w:hAnsi="Symbol" w:hint="default"/>
      </w:rPr>
    </w:lvl>
    <w:lvl w:ilvl="1" w:tplc="8578BBE2">
      <w:start w:val="1"/>
      <w:numFmt w:val="bullet"/>
      <w:lvlText w:val="o"/>
      <w:lvlJc w:val="left"/>
      <w:pPr>
        <w:ind w:left="1440" w:hanging="360"/>
      </w:pPr>
      <w:rPr>
        <w:rFonts w:ascii="Courier New" w:hAnsi="Courier New" w:hint="default"/>
      </w:rPr>
    </w:lvl>
    <w:lvl w:ilvl="2" w:tplc="600E97C6">
      <w:start w:val="1"/>
      <w:numFmt w:val="bullet"/>
      <w:lvlText w:val=""/>
      <w:lvlJc w:val="left"/>
      <w:pPr>
        <w:ind w:left="2160" w:hanging="360"/>
      </w:pPr>
      <w:rPr>
        <w:rFonts w:ascii="Wingdings" w:hAnsi="Wingdings" w:hint="default"/>
      </w:rPr>
    </w:lvl>
    <w:lvl w:ilvl="3" w:tplc="0E066D16">
      <w:start w:val="1"/>
      <w:numFmt w:val="bullet"/>
      <w:lvlText w:val=""/>
      <w:lvlJc w:val="left"/>
      <w:pPr>
        <w:ind w:left="2880" w:hanging="360"/>
      </w:pPr>
      <w:rPr>
        <w:rFonts w:ascii="Symbol" w:hAnsi="Symbol" w:hint="default"/>
      </w:rPr>
    </w:lvl>
    <w:lvl w:ilvl="4" w:tplc="5FDE53FA">
      <w:start w:val="1"/>
      <w:numFmt w:val="bullet"/>
      <w:lvlText w:val="o"/>
      <w:lvlJc w:val="left"/>
      <w:pPr>
        <w:ind w:left="3600" w:hanging="360"/>
      </w:pPr>
      <w:rPr>
        <w:rFonts w:ascii="Courier New" w:hAnsi="Courier New" w:hint="default"/>
      </w:rPr>
    </w:lvl>
    <w:lvl w:ilvl="5" w:tplc="F93AC2D6">
      <w:start w:val="1"/>
      <w:numFmt w:val="bullet"/>
      <w:lvlText w:val=""/>
      <w:lvlJc w:val="left"/>
      <w:pPr>
        <w:ind w:left="4320" w:hanging="360"/>
      </w:pPr>
      <w:rPr>
        <w:rFonts w:ascii="Wingdings" w:hAnsi="Wingdings" w:hint="default"/>
      </w:rPr>
    </w:lvl>
    <w:lvl w:ilvl="6" w:tplc="1C0A00CE">
      <w:start w:val="1"/>
      <w:numFmt w:val="bullet"/>
      <w:lvlText w:val=""/>
      <w:lvlJc w:val="left"/>
      <w:pPr>
        <w:ind w:left="5040" w:hanging="360"/>
      </w:pPr>
      <w:rPr>
        <w:rFonts w:ascii="Symbol" w:hAnsi="Symbol" w:hint="default"/>
      </w:rPr>
    </w:lvl>
    <w:lvl w:ilvl="7" w:tplc="2BCC88FA">
      <w:start w:val="1"/>
      <w:numFmt w:val="bullet"/>
      <w:lvlText w:val="o"/>
      <w:lvlJc w:val="left"/>
      <w:pPr>
        <w:ind w:left="5760" w:hanging="360"/>
      </w:pPr>
      <w:rPr>
        <w:rFonts w:ascii="Courier New" w:hAnsi="Courier New" w:hint="default"/>
      </w:rPr>
    </w:lvl>
    <w:lvl w:ilvl="8" w:tplc="7BCA7586">
      <w:start w:val="1"/>
      <w:numFmt w:val="bullet"/>
      <w:lvlText w:val=""/>
      <w:lvlJc w:val="left"/>
      <w:pPr>
        <w:ind w:left="6480" w:hanging="360"/>
      </w:pPr>
      <w:rPr>
        <w:rFonts w:ascii="Wingdings" w:hAnsi="Wingdings" w:hint="default"/>
      </w:rPr>
    </w:lvl>
  </w:abstractNum>
  <w:abstractNum w:abstractNumId="1" w15:restartNumberingAfterBreak="0">
    <w:nsid w:val="0E4B0DC2"/>
    <w:multiLevelType w:val="hybridMultilevel"/>
    <w:tmpl w:val="31C0E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A17A0"/>
    <w:multiLevelType w:val="hybridMultilevel"/>
    <w:tmpl w:val="52C4C0A0"/>
    <w:lvl w:ilvl="0" w:tplc="27E4AD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7BC7"/>
    <w:multiLevelType w:val="hybridMultilevel"/>
    <w:tmpl w:val="158272A6"/>
    <w:lvl w:ilvl="0" w:tplc="E5742AD4">
      <w:start w:val="1"/>
      <w:numFmt w:val="bullet"/>
      <w:lvlText w:val="·"/>
      <w:lvlJc w:val="left"/>
      <w:pPr>
        <w:ind w:left="720" w:hanging="360"/>
      </w:pPr>
      <w:rPr>
        <w:rFonts w:ascii="Symbol" w:hAnsi="Symbol" w:hint="default"/>
      </w:rPr>
    </w:lvl>
    <w:lvl w:ilvl="1" w:tplc="81B695A8">
      <w:start w:val="1"/>
      <w:numFmt w:val="bullet"/>
      <w:lvlText w:val="o"/>
      <w:lvlJc w:val="left"/>
      <w:pPr>
        <w:ind w:left="1440" w:hanging="360"/>
      </w:pPr>
      <w:rPr>
        <w:rFonts w:ascii="Courier New" w:hAnsi="Courier New" w:hint="default"/>
      </w:rPr>
    </w:lvl>
    <w:lvl w:ilvl="2" w:tplc="D1F2C21E">
      <w:start w:val="1"/>
      <w:numFmt w:val="bullet"/>
      <w:lvlText w:val=""/>
      <w:lvlJc w:val="left"/>
      <w:pPr>
        <w:ind w:left="2160" w:hanging="360"/>
      </w:pPr>
      <w:rPr>
        <w:rFonts w:ascii="Wingdings" w:hAnsi="Wingdings" w:hint="default"/>
      </w:rPr>
    </w:lvl>
    <w:lvl w:ilvl="3" w:tplc="9A68F6AA">
      <w:start w:val="1"/>
      <w:numFmt w:val="bullet"/>
      <w:lvlText w:val=""/>
      <w:lvlJc w:val="left"/>
      <w:pPr>
        <w:ind w:left="2880" w:hanging="360"/>
      </w:pPr>
      <w:rPr>
        <w:rFonts w:ascii="Symbol" w:hAnsi="Symbol" w:hint="default"/>
      </w:rPr>
    </w:lvl>
    <w:lvl w:ilvl="4" w:tplc="9BEC302C">
      <w:start w:val="1"/>
      <w:numFmt w:val="bullet"/>
      <w:lvlText w:val="o"/>
      <w:lvlJc w:val="left"/>
      <w:pPr>
        <w:ind w:left="3600" w:hanging="360"/>
      </w:pPr>
      <w:rPr>
        <w:rFonts w:ascii="Courier New" w:hAnsi="Courier New" w:hint="default"/>
      </w:rPr>
    </w:lvl>
    <w:lvl w:ilvl="5" w:tplc="6E005E86">
      <w:start w:val="1"/>
      <w:numFmt w:val="bullet"/>
      <w:lvlText w:val=""/>
      <w:lvlJc w:val="left"/>
      <w:pPr>
        <w:ind w:left="4320" w:hanging="360"/>
      </w:pPr>
      <w:rPr>
        <w:rFonts w:ascii="Wingdings" w:hAnsi="Wingdings" w:hint="default"/>
      </w:rPr>
    </w:lvl>
    <w:lvl w:ilvl="6" w:tplc="D65E6A70">
      <w:start w:val="1"/>
      <w:numFmt w:val="bullet"/>
      <w:lvlText w:val=""/>
      <w:lvlJc w:val="left"/>
      <w:pPr>
        <w:ind w:left="5040" w:hanging="360"/>
      </w:pPr>
      <w:rPr>
        <w:rFonts w:ascii="Symbol" w:hAnsi="Symbol" w:hint="default"/>
      </w:rPr>
    </w:lvl>
    <w:lvl w:ilvl="7" w:tplc="A3D6FB24">
      <w:start w:val="1"/>
      <w:numFmt w:val="bullet"/>
      <w:lvlText w:val="o"/>
      <w:lvlJc w:val="left"/>
      <w:pPr>
        <w:ind w:left="5760" w:hanging="360"/>
      </w:pPr>
      <w:rPr>
        <w:rFonts w:ascii="Courier New" w:hAnsi="Courier New" w:hint="default"/>
      </w:rPr>
    </w:lvl>
    <w:lvl w:ilvl="8" w:tplc="5090F782">
      <w:start w:val="1"/>
      <w:numFmt w:val="bullet"/>
      <w:lvlText w:val=""/>
      <w:lvlJc w:val="left"/>
      <w:pPr>
        <w:ind w:left="6480" w:hanging="360"/>
      </w:pPr>
      <w:rPr>
        <w:rFonts w:ascii="Wingdings" w:hAnsi="Wingdings" w:hint="default"/>
      </w:rPr>
    </w:lvl>
  </w:abstractNum>
  <w:abstractNum w:abstractNumId="4" w15:restartNumberingAfterBreak="0">
    <w:nsid w:val="1F467A7A"/>
    <w:multiLevelType w:val="hybridMultilevel"/>
    <w:tmpl w:val="565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A2AB1"/>
    <w:multiLevelType w:val="hybridMultilevel"/>
    <w:tmpl w:val="06DEA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324ED"/>
    <w:multiLevelType w:val="hybridMultilevel"/>
    <w:tmpl w:val="AB22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E4AF7"/>
    <w:multiLevelType w:val="hybridMultilevel"/>
    <w:tmpl w:val="ACDE3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7521A6"/>
    <w:multiLevelType w:val="hybridMultilevel"/>
    <w:tmpl w:val="44586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47C788F"/>
    <w:multiLevelType w:val="hybridMultilevel"/>
    <w:tmpl w:val="0FDCDA3C"/>
    <w:lvl w:ilvl="0" w:tplc="E24E7B38">
      <w:start w:val="1"/>
      <w:numFmt w:val="bullet"/>
      <w:lvlText w:val="·"/>
      <w:lvlJc w:val="left"/>
      <w:pPr>
        <w:ind w:left="720" w:hanging="360"/>
      </w:pPr>
      <w:rPr>
        <w:rFonts w:ascii="Symbol" w:hAnsi="Symbol" w:hint="default"/>
      </w:rPr>
    </w:lvl>
    <w:lvl w:ilvl="1" w:tplc="9458850A">
      <w:start w:val="1"/>
      <w:numFmt w:val="bullet"/>
      <w:lvlText w:val="o"/>
      <w:lvlJc w:val="left"/>
      <w:pPr>
        <w:ind w:left="1440" w:hanging="360"/>
      </w:pPr>
      <w:rPr>
        <w:rFonts w:ascii="Courier New" w:hAnsi="Courier New" w:hint="default"/>
      </w:rPr>
    </w:lvl>
    <w:lvl w:ilvl="2" w:tplc="4F90AC36">
      <w:start w:val="1"/>
      <w:numFmt w:val="bullet"/>
      <w:lvlText w:val=""/>
      <w:lvlJc w:val="left"/>
      <w:pPr>
        <w:ind w:left="2160" w:hanging="360"/>
      </w:pPr>
      <w:rPr>
        <w:rFonts w:ascii="Wingdings" w:hAnsi="Wingdings" w:hint="default"/>
      </w:rPr>
    </w:lvl>
    <w:lvl w:ilvl="3" w:tplc="1CB4A13A">
      <w:start w:val="1"/>
      <w:numFmt w:val="bullet"/>
      <w:lvlText w:val=""/>
      <w:lvlJc w:val="left"/>
      <w:pPr>
        <w:ind w:left="2880" w:hanging="360"/>
      </w:pPr>
      <w:rPr>
        <w:rFonts w:ascii="Symbol" w:hAnsi="Symbol" w:hint="default"/>
      </w:rPr>
    </w:lvl>
    <w:lvl w:ilvl="4" w:tplc="D8EA28C8">
      <w:start w:val="1"/>
      <w:numFmt w:val="bullet"/>
      <w:lvlText w:val="o"/>
      <w:lvlJc w:val="left"/>
      <w:pPr>
        <w:ind w:left="3600" w:hanging="360"/>
      </w:pPr>
      <w:rPr>
        <w:rFonts w:ascii="Courier New" w:hAnsi="Courier New" w:hint="default"/>
      </w:rPr>
    </w:lvl>
    <w:lvl w:ilvl="5" w:tplc="D854B18C">
      <w:start w:val="1"/>
      <w:numFmt w:val="bullet"/>
      <w:lvlText w:val=""/>
      <w:lvlJc w:val="left"/>
      <w:pPr>
        <w:ind w:left="4320" w:hanging="360"/>
      </w:pPr>
      <w:rPr>
        <w:rFonts w:ascii="Wingdings" w:hAnsi="Wingdings" w:hint="default"/>
      </w:rPr>
    </w:lvl>
    <w:lvl w:ilvl="6" w:tplc="CF50CE28">
      <w:start w:val="1"/>
      <w:numFmt w:val="bullet"/>
      <w:lvlText w:val=""/>
      <w:lvlJc w:val="left"/>
      <w:pPr>
        <w:ind w:left="5040" w:hanging="360"/>
      </w:pPr>
      <w:rPr>
        <w:rFonts w:ascii="Symbol" w:hAnsi="Symbol" w:hint="default"/>
      </w:rPr>
    </w:lvl>
    <w:lvl w:ilvl="7" w:tplc="7C7E6CF8">
      <w:start w:val="1"/>
      <w:numFmt w:val="bullet"/>
      <w:lvlText w:val="o"/>
      <w:lvlJc w:val="left"/>
      <w:pPr>
        <w:ind w:left="5760" w:hanging="360"/>
      </w:pPr>
      <w:rPr>
        <w:rFonts w:ascii="Courier New" w:hAnsi="Courier New" w:hint="default"/>
      </w:rPr>
    </w:lvl>
    <w:lvl w:ilvl="8" w:tplc="EDB8678E">
      <w:start w:val="1"/>
      <w:numFmt w:val="bullet"/>
      <w:lvlText w:val=""/>
      <w:lvlJc w:val="left"/>
      <w:pPr>
        <w:ind w:left="6480" w:hanging="360"/>
      </w:pPr>
      <w:rPr>
        <w:rFonts w:ascii="Wingdings" w:hAnsi="Wingdings" w:hint="default"/>
      </w:rPr>
    </w:lvl>
  </w:abstractNum>
  <w:abstractNum w:abstractNumId="11" w15:restartNumberingAfterBreak="0">
    <w:nsid w:val="3EA94098"/>
    <w:multiLevelType w:val="hybridMultilevel"/>
    <w:tmpl w:val="628AB846"/>
    <w:lvl w:ilvl="0" w:tplc="CF1045C8">
      <w:start w:val="1"/>
      <w:numFmt w:val="bullet"/>
      <w:lvlText w:val="·"/>
      <w:lvlJc w:val="left"/>
      <w:pPr>
        <w:ind w:left="720" w:hanging="360"/>
      </w:pPr>
      <w:rPr>
        <w:rFonts w:ascii="Symbol" w:hAnsi="Symbol" w:hint="default"/>
      </w:rPr>
    </w:lvl>
    <w:lvl w:ilvl="1" w:tplc="61289584">
      <w:start w:val="1"/>
      <w:numFmt w:val="bullet"/>
      <w:lvlText w:val="o"/>
      <w:lvlJc w:val="left"/>
      <w:pPr>
        <w:ind w:left="1440" w:hanging="360"/>
      </w:pPr>
      <w:rPr>
        <w:rFonts w:ascii="Courier New" w:hAnsi="Courier New" w:hint="default"/>
      </w:rPr>
    </w:lvl>
    <w:lvl w:ilvl="2" w:tplc="6610EE7E">
      <w:start w:val="1"/>
      <w:numFmt w:val="bullet"/>
      <w:lvlText w:val=""/>
      <w:lvlJc w:val="left"/>
      <w:pPr>
        <w:ind w:left="2160" w:hanging="360"/>
      </w:pPr>
      <w:rPr>
        <w:rFonts w:ascii="Wingdings" w:hAnsi="Wingdings" w:hint="default"/>
      </w:rPr>
    </w:lvl>
    <w:lvl w:ilvl="3" w:tplc="DA7C5B52">
      <w:start w:val="1"/>
      <w:numFmt w:val="bullet"/>
      <w:lvlText w:val=""/>
      <w:lvlJc w:val="left"/>
      <w:pPr>
        <w:ind w:left="2880" w:hanging="360"/>
      </w:pPr>
      <w:rPr>
        <w:rFonts w:ascii="Symbol" w:hAnsi="Symbol" w:hint="default"/>
      </w:rPr>
    </w:lvl>
    <w:lvl w:ilvl="4" w:tplc="BF92D018">
      <w:start w:val="1"/>
      <w:numFmt w:val="bullet"/>
      <w:lvlText w:val="o"/>
      <w:lvlJc w:val="left"/>
      <w:pPr>
        <w:ind w:left="3600" w:hanging="360"/>
      </w:pPr>
      <w:rPr>
        <w:rFonts w:ascii="Courier New" w:hAnsi="Courier New" w:hint="default"/>
      </w:rPr>
    </w:lvl>
    <w:lvl w:ilvl="5" w:tplc="BEE6FAB0">
      <w:start w:val="1"/>
      <w:numFmt w:val="bullet"/>
      <w:lvlText w:val=""/>
      <w:lvlJc w:val="left"/>
      <w:pPr>
        <w:ind w:left="4320" w:hanging="360"/>
      </w:pPr>
      <w:rPr>
        <w:rFonts w:ascii="Wingdings" w:hAnsi="Wingdings" w:hint="default"/>
      </w:rPr>
    </w:lvl>
    <w:lvl w:ilvl="6" w:tplc="EC54FCA4">
      <w:start w:val="1"/>
      <w:numFmt w:val="bullet"/>
      <w:lvlText w:val=""/>
      <w:lvlJc w:val="left"/>
      <w:pPr>
        <w:ind w:left="5040" w:hanging="360"/>
      </w:pPr>
      <w:rPr>
        <w:rFonts w:ascii="Symbol" w:hAnsi="Symbol" w:hint="default"/>
      </w:rPr>
    </w:lvl>
    <w:lvl w:ilvl="7" w:tplc="C6C8949C">
      <w:start w:val="1"/>
      <w:numFmt w:val="bullet"/>
      <w:lvlText w:val="o"/>
      <w:lvlJc w:val="left"/>
      <w:pPr>
        <w:ind w:left="5760" w:hanging="360"/>
      </w:pPr>
      <w:rPr>
        <w:rFonts w:ascii="Courier New" w:hAnsi="Courier New" w:hint="default"/>
      </w:rPr>
    </w:lvl>
    <w:lvl w:ilvl="8" w:tplc="C8B082C8">
      <w:start w:val="1"/>
      <w:numFmt w:val="bullet"/>
      <w:lvlText w:val=""/>
      <w:lvlJc w:val="left"/>
      <w:pPr>
        <w:ind w:left="6480" w:hanging="360"/>
      </w:pPr>
      <w:rPr>
        <w:rFonts w:ascii="Wingdings" w:hAnsi="Wingdings" w:hint="default"/>
      </w:rPr>
    </w:lvl>
  </w:abstractNum>
  <w:abstractNum w:abstractNumId="12" w15:restartNumberingAfterBreak="0">
    <w:nsid w:val="480416C9"/>
    <w:multiLevelType w:val="multilevel"/>
    <w:tmpl w:val="B96CD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5F1914"/>
    <w:multiLevelType w:val="hybridMultilevel"/>
    <w:tmpl w:val="A10A80F6"/>
    <w:lvl w:ilvl="0" w:tplc="D7F692A6">
      <w:start w:val="1"/>
      <w:numFmt w:val="bullet"/>
      <w:lvlText w:val=""/>
      <w:lvlJc w:val="left"/>
      <w:pPr>
        <w:ind w:left="1080" w:hanging="360"/>
      </w:pPr>
      <w:rPr>
        <w:rFonts w:ascii="Symbol" w:hAnsi="Symbol"/>
      </w:rPr>
    </w:lvl>
    <w:lvl w:ilvl="1" w:tplc="84C4EC6E">
      <w:start w:val="1"/>
      <w:numFmt w:val="bullet"/>
      <w:lvlText w:val=""/>
      <w:lvlJc w:val="left"/>
      <w:pPr>
        <w:ind w:left="1080" w:hanging="360"/>
      </w:pPr>
      <w:rPr>
        <w:rFonts w:ascii="Symbol" w:hAnsi="Symbol"/>
      </w:rPr>
    </w:lvl>
    <w:lvl w:ilvl="2" w:tplc="F4168962">
      <w:start w:val="1"/>
      <w:numFmt w:val="bullet"/>
      <w:lvlText w:val=""/>
      <w:lvlJc w:val="left"/>
      <w:pPr>
        <w:ind w:left="1080" w:hanging="360"/>
      </w:pPr>
      <w:rPr>
        <w:rFonts w:ascii="Symbol" w:hAnsi="Symbol"/>
      </w:rPr>
    </w:lvl>
    <w:lvl w:ilvl="3" w:tplc="05389D7E">
      <w:start w:val="1"/>
      <w:numFmt w:val="bullet"/>
      <w:lvlText w:val=""/>
      <w:lvlJc w:val="left"/>
      <w:pPr>
        <w:ind w:left="1080" w:hanging="360"/>
      </w:pPr>
      <w:rPr>
        <w:rFonts w:ascii="Symbol" w:hAnsi="Symbol"/>
      </w:rPr>
    </w:lvl>
    <w:lvl w:ilvl="4" w:tplc="88D61D06">
      <w:start w:val="1"/>
      <w:numFmt w:val="bullet"/>
      <w:lvlText w:val=""/>
      <w:lvlJc w:val="left"/>
      <w:pPr>
        <w:ind w:left="1080" w:hanging="360"/>
      </w:pPr>
      <w:rPr>
        <w:rFonts w:ascii="Symbol" w:hAnsi="Symbol"/>
      </w:rPr>
    </w:lvl>
    <w:lvl w:ilvl="5" w:tplc="C608BDEC">
      <w:start w:val="1"/>
      <w:numFmt w:val="bullet"/>
      <w:lvlText w:val=""/>
      <w:lvlJc w:val="left"/>
      <w:pPr>
        <w:ind w:left="1080" w:hanging="360"/>
      </w:pPr>
      <w:rPr>
        <w:rFonts w:ascii="Symbol" w:hAnsi="Symbol"/>
      </w:rPr>
    </w:lvl>
    <w:lvl w:ilvl="6" w:tplc="7A3CBB3C">
      <w:start w:val="1"/>
      <w:numFmt w:val="bullet"/>
      <w:lvlText w:val=""/>
      <w:lvlJc w:val="left"/>
      <w:pPr>
        <w:ind w:left="1080" w:hanging="360"/>
      </w:pPr>
      <w:rPr>
        <w:rFonts w:ascii="Symbol" w:hAnsi="Symbol"/>
      </w:rPr>
    </w:lvl>
    <w:lvl w:ilvl="7" w:tplc="916C85E8">
      <w:start w:val="1"/>
      <w:numFmt w:val="bullet"/>
      <w:lvlText w:val=""/>
      <w:lvlJc w:val="left"/>
      <w:pPr>
        <w:ind w:left="1080" w:hanging="360"/>
      </w:pPr>
      <w:rPr>
        <w:rFonts w:ascii="Symbol" w:hAnsi="Symbol"/>
      </w:rPr>
    </w:lvl>
    <w:lvl w:ilvl="8" w:tplc="838E70C8">
      <w:start w:val="1"/>
      <w:numFmt w:val="bullet"/>
      <w:lvlText w:val=""/>
      <w:lvlJc w:val="left"/>
      <w:pPr>
        <w:ind w:left="1080" w:hanging="360"/>
      </w:pPr>
      <w:rPr>
        <w:rFonts w:ascii="Symbol" w:hAnsi="Symbol"/>
      </w:rPr>
    </w:lvl>
  </w:abstractNum>
  <w:abstractNum w:abstractNumId="14" w15:restartNumberingAfterBreak="0">
    <w:nsid w:val="5AFA6587"/>
    <w:multiLevelType w:val="multilevel"/>
    <w:tmpl w:val="B34E3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9771CA"/>
    <w:multiLevelType w:val="hybridMultilevel"/>
    <w:tmpl w:val="A328AF04"/>
    <w:lvl w:ilvl="0" w:tplc="A0683D9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23B9C"/>
    <w:multiLevelType w:val="hybridMultilevel"/>
    <w:tmpl w:val="4E00D5DC"/>
    <w:lvl w:ilvl="0" w:tplc="F190EA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548EF"/>
    <w:multiLevelType w:val="hybridMultilevel"/>
    <w:tmpl w:val="8098B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51A2C86"/>
    <w:multiLevelType w:val="hybridMultilevel"/>
    <w:tmpl w:val="802A4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ADD8E8"/>
    <w:multiLevelType w:val="hybridMultilevel"/>
    <w:tmpl w:val="D4AA0C8E"/>
    <w:lvl w:ilvl="0" w:tplc="0D945428">
      <w:start w:val="1"/>
      <w:numFmt w:val="bullet"/>
      <w:lvlText w:val="·"/>
      <w:lvlJc w:val="left"/>
      <w:pPr>
        <w:ind w:left="720" w:hanging="360"/>
      </w:pPr>
      <w:rPr>
        <w:rFonts w:ascii="Symbol" w:hAnsi="Symbol" w:hint="default"/>
      </w:rPr>
    </w:lvl>
    <w:lvl w:ilvl="1" w:tplc="D9DC62A6">
      <w:start w:val="1"/>
      <w:numFmt w:val="bullet"/>
      <w:lvlText w:val="o"/>
      <w:lvlJc w:val="left"/>
      <w:pPr>
        <w:ind w:left="1440" w:hanging="360"/>
      </w:pPr>
      <w:rPr>
        <w:rFonts w:ascii="Courier New" w:hAnsi="Courier New" w:hint="default"/>
      </w:rPr>
    </w:lvl>
    <w:lvl w:ilvl="2" w:tplc="E4761996">
      <w:start w:val="1"/>
      <w:numFmt w:val="bullet"/>
      <w:lvlText w:val=""/>
      <w:lvlJc w:val="left"/>
      <w:pPr>
        <w:ind w:left="2160" w:hanging="360"/>
      </w:pPr>
      <w:rPr>
        <w:rFonts w:ascii="Wingdings" w:hAnsi="Wingdings" w:hint="default"/>
      </w:rPr>
    </w:lvl>
    <w:lvl w:ilvl="3" w:tplc="F61E73DE">
      <w:start w:val="1"/>
      <w:numFmt w:val="bullet"/>
      <w:lvlText w:val=""/>
      <w:lvlJc w:val="left"/>
      <w:pPr>
        <w:ind w:left="2880" w:hanging="360"/>
      </w:pPr>
      <w:rPr>
        <w:rFonts w:ascii="Symbol" w:hAnsi="Symbol" w:hint="default"/>
      </w:rPr>
    </w:lvl>
    <w:lvl w:ilvl="4" w:tplc="A3B286A2">
      <w:start w:val="1"/>
      <w:numFmt w:val="bullet"/>
      <w:lvlText w:val="o"/>
      <w:lvlJc w:val="left"/>
      <w:pPr>
        <w:ind w:left="3600" w:hanging="360"/>
      </w:pPr>
      <w:rPr>
        <w:rFonts w:ascii="Courier New" w:hAnsi="Courier New" w:hint="default"/>
      </w:rPr>
    </w:lvl>
    <w:lvl w:ilvl="5" w:tplc="6CF8C32A">
      <w:start w:val="1"/>
      <w:numFmt w:val="bullet"/>
      <w:lvlText w:val=""/>
      <w:lvlJc w:val="left"/>
      <w:pPr>
        <w:ind w:left="4320" w:hanging="360"/>
      </w:pPr>
      <w:rPr>
        <w:rFonts w:ascii="Wingdings" w:hAnsi="Wingdings" w:hint="default"/>
      </w:rPr>
    </w:lvl>
    <w:lvl w:ilvl="6" w:tplc="BE10E9AA">
      <w:start w:val="1"/>
      <w:numFmt w:val="bullet"/>
      <w:lvlText w:val=""/>
      <w:lvlJc w:val="left"/>
      <w:pPr>
        <w:ind w:left="5040" w:hanging="360"/>
      </w:pPr>
      <w:rPr>
        <w:rFonts w:ascii="Symbol" w:hAnsi="Symbol" w:hint="default"/>
      </w:rPr>
    </w:lvl>
    <w:lvl w:ilvl="7" w:tplc="A0F098E2">
      <w:start w:val="1"/>
      <w:numFmt w:val="bullet"/>
      <w:lvlText w:val="o"/>
      <w:lvlJc w:val="left"/>
      <w:pPr>
        <w:ind w:left="5760" w:hanging="360"/>
      </w:pPr>
      <w:rPr>
        <w:rFonts w:ascii="Courier New" w:hAnsi="Courier New" w:hint="default"/>
      </w:rPr>
    </w:lvl>
    <w:lvl w:ilvl="8" w:tplc="92CAFBF2">
      <w:start w:val="1"/>
      <w:numFmt w:val="bullet"/>
      <w:lvlText w:val=""/>
      <w:lvlJc w:val="left"/>
      <w:pPr>
        <w:ind w:left="6480" w:hanging="360"/>
      </w:pPr>
      <w:rPr>
        <w:rFonts w:ascii="Wingdings" w:hAnsi="Wingdings" w:hint="default"/>
      </w:rPr>
    </w:lvl>
  </w:abstractNum>
  <w:num w:numId="1" w16cid:durableId="79982540">
    <w:abstractNumId w:val="0"/>
  </w:num>
  <w:num w:numId="2" w16cid:durableId="827553274">
    <w:abstractNumId w:val="11"/>
  </w:num>
  <w:num w:numId="3" w16cid:durableId="1244413711">
    <w:abstractNumId w:val="19"/>
  </w:num>
  <w:num w:numId="4" w16cid:durableId="1353190386">
    <w:abstractNumId w:val="10"/>
  </w:num>
  <w:num w:numId="5" w16cid:durableId="1895192311">
    <w:abstractNumId w:val="3"/>
  </w:num>
  <w:num w:numId="6" w16cid:durableId="33430168">
    <w:abstractNumId w:val="9"/>
  </w:num>
  <w:num w:numId="7" w16cid:durableId="2092844999">
    <w:abstractNumId w:val="1"/>
  </w:num>
  <w:num w:numId="8" w16cid:durableId="1155219382">
    <w:abstractNumId w:val="7"/>
  </w:num>
  <w:num w:numId="9" w16cid:durableId="626473301">
    <w:abstractNumId w:val="17"/>
  </w:num>
  <w:num w:numId="10" w16cid:durableId="708071528">
    <w:abstractNumId w:val="5"/>
  </w:num>
  <w:num w:numId="11" w16cid:durableId="667556931">
    <w:abstractNumId w:val="15"/>
  </w:num>
  <w:num w:numId="12" w16cid:durableId="380784229">
    <w:abstractNumId w:val="6"/>
  </w:num>
  <w:num w:numId="13" w16cid:durableId="132872067">
    <w:abstractNumId w:val="8"/>
  </w:num>
  <w:num w:numId="14" w16cid:durableId="2104720634">
    <w:abstractNumId w:val="4"/>
  </w:num>
  <w:num w:numId="15" w16cid:durableId="944385582">
    <w:abstractNumId w:val="13"/>
  </w:num>
  <w:num w:numId="16" w16cid:durableId="1858353074">
    <w:abstractNumId w:val="13"/>
  </w:num>
  <w:num w:numId="17" w16cid:durableId="1457528170">
    <w:abstractNumId w:val="18"/>
  </w:num>
  <w:num w:numId="18" w16cid:durableId="1889223559">
    <w:abstractNumId w:val="16"/>
  </w:num>
  <w:num w:numId="19" w16cid:durableId="1472364204">
    <w:abstractNumId w:val="2"/>
  </w:num>
  <w:num w:numId="20" w16cid:durableId="1888639546">
    <w:abstractNumId w:val="12"/>
  </w:num>
  <w:num w:numId="21" w16cid:durableId="139542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tr-TR"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6C2"/>
    <w:rsid w:val="00004B53"/>
    <w:rsid w:val="00007AB7"/>
    <w:rsid w:val="00012614"/>
    <w:rsid w:val="000126B7"/>
    <w:rsid w:val="0001308C"/>
    <w:rsid w:val="00014F84"/>
    <w:rsid w:val="000153AC"/>
    <w:rsid w:val="00020BDB"/>
    <w:rsid w:val="00022364"/>
    <w:rsid w:val="00022E00"/>
    <w:rsid w:val="00024058"/>
    <w:rsid w:val="000260FC"/>
    <w:rsid w:val="0002749F"/>
    <w:rsid w:val="00030526"/>
    <w:rsid w:val="00033B8E"/>
    <w:rsid w:val="000355BE"/>
    <w:rsid w:val="00035A19"/>
    <w:rsid w:val="00041982"/>
    <w:rsid w:val="00044624"/>
    <w:rsid w:val="00044693"/>
    <w:rsid w:val="00047D5C"/>
    <w:rsid w:val="000525B6"/>
    <w:rsid w:val="00056116"/>
    <w:rsid w:val="00056E22"/>
    <w:rsid w:val="0005704B"/>
    <w:rsid w:val="00062ADB"/>
    <w:rsid w:val="000651DB"/>
    <w:rsid w:val="00071892"/>
    <w:rsid w:val="000720B7"/>
    <w:rsid w:val="00072B66"/>
    <w:rsid w:val="00073FB0"/>
    <w:rsid w:val="00074D8D"/>
    <w:rsid w:val="00076567"/>
    <w:rsid w:val="00081964"/>
    <w:rsid w:val="00081CE5"/>
    <w:rsid w:val="000837B0"/>
    <w:rsid w:val="00083D00"/>
    <w:rsid w:val="00087491"/>
    <w:rsid w:val="00091839"/>
    <w:rsid w:val="00091FB2"/>
    <w:rsid w:val="000943AB"/>
    <w:rsid w:val="0009457F"/>
    <w:rsid w:val="0009471A"/>
    <w:rsid w:val="00097786"/>
    <w:rsid w:val="0009787B"/>
    <w:rsid w:val="00097D22"/>
    <w:rsid w:val="000A08D5"/>
    <w:rsid w:val="000A0C06"/>
    <w:rsid w:val="000A20DA"/>
    <w:rsid w:val="000A5CD8"/>
    <w:rsid w:val="000A7F97"/>
    <w:rsid w:val="000B0767"/>
    <w:rsid w:val="000B214C"/>
    <w:rsid w:val="000B31B8"/>
    <w:rsid w:val="000B527C"/>
    <w:rsid w:val="000B63B2"/>
    <w:rsid w:val="000B7933"/>
    <w:rsid w:val="000B7B3E"/>
    <w:rsid w:val="000C429E"/>
    <w:rsid w:val="000C4B60"/>
    <w:rsid w:val="000C687A"/>
    <w:rsid w:val="000C6C7C"/>
    <w:rsid w:val="000C706F"/>
    <w:rsid w:val="000D2E72"/>
    <w:rsid w:val="000D38AD"/>
    <w:rsid w:val="000E3B80"/>
    <w:rsid w:val="000E41F8"/>
    <w:rsid w:val="000E5421"/>
    <w:rsid w:val="000E59BC"/>
    <w:rsid w:val="000E767F"/>
    <w:rsid w:val="000F0638"/>
    <w:rsid w:val="000F1E89"/>
    <w:rsid w:val="000F2014"/>
    <w:rsid w:val="000F2F8C"/>
    <w:rsid w:val="000F3106"/>
    <w:rsid w:val="000F4085"/>
    <w:rsid w:val="000F43BD"/>
    <w:rsid w:val="000F461F"/>
    <w:rsid w:val="000F713C"/>
    <w:rsid w:val="00100CB9"/>
    <w:rsid w:val="00106FCA"/>
    <w:rsid w:val="00110B19"/>
    <w:rsid w:val="00111B3B"/>
    <w:rsid w:val="001123DF"/>
    <w:rsid w:val="00112E77"/>
    <w:rsid w:val="00113AE5"/>
    <w:rsid w:val="00113FF2"/>
    <w:rsid w:val="00114EE5"/>
    <w:rsid w:val="00115CB7"/>
    <w:rsid w:val="0011798D"/>
    <w:rsid w:val="00117A79"/>
    <w:rsid w:val="0012179B"/>
    <w:rsid w:val="00122FDF"/>
    <w:rsid w:val="00123B2A"/>
    <w:rsid w:val="0012462A"/>
    <w:rsid w:val="00124843"/>
    <w:rsid w:val="0012698F"/>
    <w:rsid w:val="00126AB1"/>
    <w:rsid w:val="00127E8F"/>
    <w:rsid w:val="00130F92"/>
    <w:rsid w:val="0013284C"/>
    <w:rsid w:val="001403DB"/>
    <w:rsid w:val="00142AFE"/>
    <w:rsid w:val="0014351F"/>
    <w:rsid w:val="00147B70"/>
    <w:rsid w:val="00151925"/>
    <w:rsid w:val="001550DF"/>
    <w:rsid w:val="00162566"/>
    <w:rsid w:val="001648D2"/>
    <w:rsid w:val="00166EF4"/>
    <w:rsid w:val="00171545"/>
    <w:rsid w:val="00172C16"/>
    <w:rsid w:val="00174AF9"/>
    <w:rsid w:val="00175939"/>
    <w:rsid w:val="0017661D"/>
    <w:rsid w:val="001770C1"/>
    <w:rsid w:val="0018154A"/>
    <w:rsid w:val="00181E6A"/>
    <w:rsid w:val="0018249E"/>
    <w:rsid w:val="00182E20"/>
    <w:rsid w:val="001871DC"/>
    <w:rsid w:val="00193FA7"/>
    <w:rsid w:val="00195ADF"/>
    <w:rsid w:val="00195C05"/>
    <w:rsid w:val="00196F80"/>
    <w:rsid w:val="001A19B9"/>
    <w:rsid w:val="001A24F6"/>
    <w:rsid w:val="001A5AD1"/>
    <w:rsid w:val="001A7C10"/>
    <w:rsid w:val="001B0735"/>
    <w:rsid w:val="001B1E58"/>
    <w:rsid w:val="001B2064"/>
    <w:rsid w:val="001B2439"/>
    <w:rsid w:val="001B5650"/>
    <w:rsid w:val="001B5CBC"/>
    <w:rsid w:val="001B6DB5"/>
    <w:rsid w:val="001C1643"/>
    <w:rsid w:val="001C2732"/>
    <w:rsid w:val="001C4984"/>
    <w:rsid w:val="001C6E46"/>
    <w:rsid w:val="001C7099"/>
    <w:rsid w:val="001D1B22"/>
    <w:rsid w:val="001D732B"/>
    <w:rsid w:val="001E152D"/>
    <w:rsid w:val="001E1601"/>
    <w:rsid w:val="001E165A"/>
    <w:rsid w:val="001E2701"/>
    <w:rsid w:val="001E388F"/>
    <w:rsid w:val="001E4783"/>
    <w:rsid w:val="001E4BA5"/>
    <w:rsid w:val="001E5ABD"/>
    <w:rsid w:val="001E71D5"/>
    <w:rsid w:val="001F2ACB"/>
    <w:rsid w:val="001F2BC0"/>
    <w:rsid w:val="001F5034"/>
    <w:rsid w:val="00203F1E"/>
    <w:rsid w:val="0020543F"/>
    <w:rsid w:val="00205E8C"/>
    <w:rsid w:val="00207A62"/>
    <w:rsid w:val="00210542"/>
    <w:rsid w:val="002144C0"/>
    <w:rsid w:val="002149BB"/>
    <w:rsid w:val="0021565F"/>
    <w:rsid w:val="00215830"/>
    <w:rsid w:val="00221DD3"/>
    <w:rsid w:val="00223003"/>
    <w:rsid w:val="002241D5"/>
    <w:rsid w:val="00224E3B"/>
    <w:rsid w:val="00225849"/>
    <w:rsid w:val="00225EEF"/>
    <w:rsid w:val="00226AA9"/>
    <w:rsid w:val="00227C05"/>
    <w:rsid w:val="00227E17"/>
    <w:rsid w:val="00230654"/>
    <w:rsid w:val="002316CC"/>
    <w:rsid w:val="002342D6"/>
    <w:rsid w:val="002353AE"/>
    <w:rsid w:val="00241F31"/>
    <w:rsid w:val="00241F7D"/>
    <w:rsid w:val="00242321"/>
    <w:rsid w:val="00242A99"/>
    <w:rsid w:val="00243B3B"/>
    <w:rsid w:val="00244059"/>
    <w:rsid w:val="002440F1"/>
    <w:rsid w:val="00244568"/>
    <w:rsid w:val="00246720"/>
    <w:rsid w:val="00246CD1"/>
    <w:rsid w:val="00246E72"/>
    <w:rsid w:val="0024732A"/>
    <w:rsid w:val="00247D35"/>
    <w:rsid w:val="00251223"/>
    <w:rsid w:val="002535E9"/>
    <w:rsid w:val="00255825"/>
    <w:rsid w:val="00256C44"/>
    <w:rsid w:val="0026025F"/>
    <w:rsid w:val="00260E57"/>
    <w:rsid w:val="00261169"/>
    <w:rsid w:val="00262FDD"/>
    <w:rsid w:val="002635E3"/>
    <w:rsid w:val="002638A8"/>
    <w:rsid w:val="002644E6"/>
    <w:rsid w:val="00266B17"/>
    <w:rsid w:val="00274407"/>
    <w:rsid w:val="0028153D"/>
    <w:rsid w:val="00283E3D"/>
    <w:rsid w:val="00286058"/>
    <w:rsid w:val="00286940"/>
    <w:rsid w:val="00287CC4"/>
    <w:rsid w:val="00292A88"/>
    <w:rsid w:val="00292CEE"/>
    <w:rsid w:val="002934A8"/>
    <w:rsid w:val="0029577E"/>
    <w:rsid w:val="00297BDA"/>
    <w:rsid w:val="002A03E2"/>
    <w:rsid w:val="002A24F4"/>
    <w:rsid w:val="002A5156"/>
    <w:rsid w:val="002A6B2C"/>
    <w:rsid w:val="002B3194"/>
    <w:rsid w:val="002B42E2"/>
    <w:rsid w:val="002B6514"/>
    <w:rsid w:val="002B6F5F"/>
    <w:rsid w:val="002C0C23"/>
    <w:rsid w:val="002C1B31"/>
    <w:rsid w:val="002C1EE2"/>
    <w:rsid w:val="002C2D87"/>
    <w:rsid w:val="002C3953"/>
    <w:rsid w:val="002C3AC8"/>
    <w:rsid w:val="002C65A6"/>
    <w:rsid w:val="002D1BEA"/>
    <w:rsid w:val="002D27A7"/>
    <w:rsid w:val="002D3212"/>
    <w:rsid w:val="002D465C"/>
    <w:rsid w:val="002D64AC"/>
    <w:rsid w:val="002D7247"/>
    <w:rsid w:val="002E0021"/>
    <w:rsid w:val="002E2AE1"/>
    <w:rsid w:val="002E3630"/>
    <w:rsid w:val="002E6842"/>
    <w:rsid w:val="002F1AA8"/>
    <w:rsid w:val="002F1F7F"/>
    <w:rsid w:val="002F2CFC"/>
    <w:rsid w:val="002F381A"/>
    <w:rsid w:val="002F67E2"/>
    <w:rsid w:val="002F7E1E"/>
    <w:rsid w:val="002F7FAA"/>
    <w:rsid w:val="00301298"/>
    <w:rsid w:val="00303852"/>
    <w:rsid w:val="00305692"/>
    <w:rsid w:val="003065A8"/>
    <w:rsid w:val="003105DD"/>
    <w:rsid w:val="00312FCE"/>
    <w:rsid w:val="003136CF"/>
    <w:rsid w:val="00315159"/>
    <w:rsid w:val="0031520B"/>
    <w:rsid w:val="003202E4"/>
    <w:rsid w:val="0032047C"/>
    <w:rsid w:val="00321D12"/>
    <w:rsid w:val="00321F6D"/>
    <w:rsid w:val="0032207D"/>
    <w:rsid w:val="00323AF6"/>
    <w:rsid w:val="0032484E"/>
    <w:rsid w:val="003307A4"/>
    <w:rsid w:val="00330B49"/>
    <w:rsid w:val="00332176"/>
    <w:rsid w:val="00334962"/>
    <w:rsid w:val="0033521A"/>
    <w:rsid w:val="00336D4D"/>
    <w:rsid w:val="00344016"/>
    <w:rsid w:val="003453B3"/>
    <w:rsid w:val="00345A6C"/>
    <w:rsid w:val="003464F2"/>
    <w:rsid w:val="00346802"/>
    <w:rsid w:val="00347CFA"/>
    <w:rsid w:val="00350041"/>
    <w:rsid w:val="00350F6A"/>
    <w:rsid w:val="00351C4C"/>
    <w:rsid w:val="00352051"/>
    <w:rsid w:val="003531E4"/>
    <w:rsid w:val="00353DEF"/>
    <w:rsid w:val="0035499C"/>
    <w:rsid w:val="00356335"/>
    <w:rsid w:val="0035650B"/>
    <w:rsid w:val="003611E1"/>
    <w:rsid w:val="00363923"/>
    <w:rsid w:val="00364F6D"/>
    <w:rsid w:val="0037147D"/>
    <w:rsid w:val="0037354F"/>
    <w:rsid w:val="00375D17"/>
    <w:rsid w:val="00382A32"/>
    <w:rsid w:val="00383300"/>
    <w:rsid w:val="003834AD"/>
    <w:rsid w:val="00385058"/>
    <w:rsid w:val="003855BB"/>
    <w:rsid w:val="00385F44"/>
    <w:rsid w:val="00386681"/>
    <w:rsid w:val="0038705C"/>
    <w:rsid w:val="00391813"/>
    <w:rsid w:val="00391F62"/>
    <w:rsid w:val="00392579"/>
    <w:rsid w:val="00392C90"/>
    <w:rsid w:val="0039530F"/>
    <w:rsid w:val="003976CC"/>
    <w:rsid w:val="00397A60"/>
    <w:rsid w:val="003A333F"/>
    <w:rsid w:val="003A443A"/>
    <w:rsid w:val="003A7430"/>
    <w:rsid w:val="003B00AA"/>
    <w:rsid w:val="003B1220"/>
    <w:rsid w:val="003B39DC"/>
    <w:rsid w:val="003B445E"/>
    <w:rsid w:val="003B534D"/>
    <w:rsid w:val="003B7600"/>
    <w:rsid w:val="003C01F2"/>
    <w:rsid w:val="003C0B01"/>
    <w:rsid w:val="003C1A41"/>
    <w:rsid w:val="003C2675"/>
    <w:rsid w:val="003C341E"/>
    <w:rsid w:val="003C4201"/>
    <w:rsid w:val="003C6443"/>
    <w:rsid w:val="003C6F4B"/>
    <w:rsid w:val="003C6FDD"/>
    <w:rsid w:val="003C7BC4"/>
    <w:rsid w:val="003D05CF"/>
    <w:rsid w:val="003D26EF"/>
    <w:rsid w:val="003D69DB"/>
    <w:rsid w:val="003D7244"/>
    <w:rsid w:val="003D7D80"/>
    <w:rsid w:val="003D7FDC"/>
    <w:rsid w:val="003E03CF"/>
    <w:rsid w:val="003E0FCE"/>
    <w:rsid w:val="003E696C"/>
    <w:rsid w:val="003E76EC"/>
    <w:rsid w:val="003F0D29"/>
    <w:rsid w:val="004033EC"/>
    <w:rsid w:val="00405AF0"/>
    <w:rsid w:val="00406756"/>
    <w:rsid w:val="00412544"/>
    <w:rsid w:val="00412931"/>
    <w:rsid w:val="00412BCA"/>
    <w:rsid w:val="00412FE5"/>
    <w:rsid w:val="00414F7F"/>
    <w:rsid w:val="00415D20"/>
    <w:rsid w:val="004179DC"/>
    <w:rsid w:val="004222C0"/>
    <w:rsid w:val="004275E6"/>
    <w:rsid w:val="00430D94"/>
    <w:rsid w:val="00431130"/>
    <w:rsid w:val="00434784"/>
    <w:rsid w:val="00434EA1"/>
    <w:rsid w:val="004405A0"/>
    <w:rsid w:val="004413D7"/>
    <w:rsid w:val="00442D0D"/>
    <w:rsid w:val="00443026"/>
    <w:rsid w:val="00443245"/>
    <w:rsid w:val="00443AAF"/>
    <w:rsid w:val="0044595A"/>
    <w:rsid w:val="0044687A"/>
    <w:rsid w:val="00450BC5"/>
    <w:rsid w:val="004532E4"/>
    <w:rsid w:val="004538EB"/>
    <w:rsid w:val="00453EE1"/>
    <w:rsid w:val="004543D4"/>
    <w:rsid w:val="00454441"/>
    <w:rsid w:val="00456AFE"/>
    <w:rsid w:val="00456B60"/>
    <w:rsid w:val="00460221"/>
    <w:rsid w:val="00462DA1"/>
    <w:rsid w:val="00463A4E"/>
    <w:rsid w:val="00463BDA"/>
    <w:rsid w:val="00464C0F"/>
    <w:rsid w:val="00464CE7"/>
    <w:rsid w:val="00465368"/>
    <w:rsid w:val="00466F32"/>
    <w:rsid w:val="004672A1"/>
    <w:rsid w:val="00470ECA"/>
    <w:rsid w:val="00472007"/>
    <w:rsid w:val="004728B4"/>
    <w:rsid w:val="00473D03"/>
    <w:rsid w:val="004740E8"/>
    <w:rsid w:val="00475010"/>
    <w:rsid w:val="00476CF9"/>
    <w:rsid w:val="0048123A"/>
    <w:rsid w:val="00485EA3"/>
    <w:rsid w:val="00486E71"/>
    <w:rsid w:val="0048743A"/>
    <w:rsid w:val="00490B28"/>
    <w:rsid w:val="00495ED4"/>
    <w:rsid w:val="004A084D"/>
    <w:rsid w:val="004A1662"/>
    <w:rsid w:val="004A3D24"/>
    <w:rsid w:val="004A4300"/>
    <w:rsid w:val="004A5BC3"/>
    <w:rsid w:val="004A75FF"/>
    <w:rsid w:val="004B1E7B"/>
    <w:rsid w:val="004B294B"/>
    <w:rsid w:val="004B3179"/>
    <w:rsid w:val="004B61B6"/>
    <w:rsid w:val="004C08E0"/>
    <w:rsid w:val="004C4259"/>
    <w:rsid w:val="004C5044"/>
    <w:rsid w:val="004C6144"/>
    <w:rsid w:val="004C6CCF"/>
    <w:rsid w:val="004D08B0"/>
    <w:rsid w:val="004D1BC2"/>
    <w:rsid w:val="004D1E95"/>
    <w:rsid w:val="004D2B27"/>
    <w:rsid w:val="004D3BEC"/>
    <w:rsid w:val="004D5570"/>
    <w:rsid w:val="004D5872"/>
    <w:rsid w:val="004D7BCE"/>
    <w:rsid w:val="004E15DD"/>
    <w:rsid w:val="004E5C62"/>
    <w:rsid w:val="004E68E4"/>
    <w:rsid w:val="004E7B67"/>
    <w:rsid w:val="004F0161"/>
    <w:rsid w:val="004F7686"/>
    <w:rsid w:val="004F7738"/>
    <w:rsid w:val="004F7E5F"/>
    <w:rsid w:val="00500C25"/>
    <w:rsid w:val="00504BC4"/>
    <w:rsid w:val="00506A5E"/>
    <w:rsid w:val="00506BAE"/>
    <w:rsid w:val="0050741F"/>
    <w:rsid w:val="00507C53"/>
    <w:rsid w:val="00510F35"/>
    <w:rsid w:val="00513C99"/>
    <w:rsid w:val="00514AB2"/>
    <w:rsid w:val="00515460"/>
    <w:rsid w:val="005157A8"/>
    <w:rsid w:val="00516E02"/>
    <w:rsid w:val="00516F62"/>
    <w:rsid w:val="0051706C"/>
    <w:rsid w:val="005201D6"/>
    <w:rsid w:val="00520BD4"/>
    <w:rsid w:val="00523FE6"/>
    <w:rsid w:val="005250CB"/>
    <w:rsid w:val="00525884"/>
    <w:rsid w:val="00532870"/>
    <w:rsid w:val="00532B1E"/>
    <w:rsid w:val="00534E26"/>
    <w:rsid w:val="00545768"/>
    <w:rsid w:val="00545E95"/>
    <w:rsid w:val="005465A1"/>
    <w:rsid w:val="0054717D"/>
    <w:rsid w:val="00551291"/>
    <w:rsid w:val="00553441"/>
    <w:rsid w:val="00553B56"/>
    <w:rsid w:val="0055602B"/>
    <w:rsid w:val="00556391"/>
    <w:rsid w:val="00556AF4"/>
    <w:rsid w:val="0056238C"/>
    <w:rsid w:val="0056253B"/>
    <w:rsid w:val="00563DAA"/>
    <w:rsid w:val="00563FBC"/>
    <w:rsid w:val="00565475"/>
    <w:rsid w:val="005665BE"/>
    <w:rsid w:val="00570823"/>
    <w:rsid w:val="00570A71"/>
    <w:rsid w:val="00571712"/>
    <w:rsid w:val="00574B08"/>
    <w:rsid w:val="00577FC6"/>
    <w:rsid w:val="00580A43"/>
    <w:rsid w:val="00580B59"/>
    <w:rsid w:val="00584A3E"/>
    <w:rsid w:val="00590417"/>
    <w:rsid w:val="00591CBB"/>
    <w:rsid w:val="00594C63"/>
    <w:rsid w:val="00595C09"/>
    <w:rsid w:val="00596F05"/>
    <w:rsid w:val="00597AF6"/>
    <w:rsid w:val="005A038D"/>
    <w:rsid w:val="005A20AF"/>
    <w:rsid w:val="005A22CC"/>
    <w:rsid w:val="005A5491"/>
    <w:rsid w:val="005A5AB8"/>
    <w:rsid w:val="005B068E"/>
    <w:rsid w:val="005B1D42"/>
    <w:rsid w:val="005B583C"/>
    <w:rsid w:val="005B591D"/>
    <w:rsid w:val="005C21F5"/>
    <w:rsid w:val="005C419D"/>
    <w:rsid w:val="005D0415"/>
    <w:rsid w:val="005D114C"/>
    <w:rsid w:val="005D149A"/>
    <w:rsid w:val="005D15B5"/>
    <w:rsid w:val="005D27A2"/>
    <w:rsid w:val="005D3EE3"/>
    <w:rsid w:val="005D4CFF"/>
    <w:rsid w:val="005E2CB3"/>
    <w:rsid w:val="005E2DFB"/>
    <w:rsid w:val="005E3BDE"/>
    <w:rsid w:val="005E4823"/>
    <w:rsid w:val="005E4C0F"/>
    <w:rsid w:val="005E73DE"/>
    <w:rsid w:val="005F2E82"/>
    <w:rsid w:val="005F3623"/>
    <w:rsid w:val="005F41DC"/>
    <w:rsid w:val="006002A5"/>
    <w:rsid w:val="00600365"/>
    <w:rsid w:val="0060195B"/>
    <w:rsid w:val="0060398B"/>
    <w:rsid w:val="006049A4"/>
    <w:rsid w:val="00604AF4"/>
    <w:rsid w:val="00604E05"/>
    <w:rsid w:val="0060525E"/>
    <w:rsid w:val="0061094C"/>
    <w:rsid w:val="00614CE2"/>
    <w:rsid w:val="0061685B"/>
    <w:rsid w:val="006204FC"/>
    <w:rsid w:val="006265CA"/>
    <w:rsid w:val="0063139C"/>
    <w:rsid w:val="00632DA2"/>
    <w:rsid w:val="006370AC"/>
    <w:rsid w:val="0063793A"/>
    <w:rsid w:val="00644097"/>
    <w:rsid w:val="0064556D"/>
    <w:rsid w:val="006461AB"/>
    <w:rsid w:val="00647B61"/>
    <w:rsid w:val="006529D9"/>
    <w:rsid w:val="00652E40"/>
    <w:rsid w:val="0065400D"/>
    <w:rsid w:val="0065608D"/>
    <w:rsid w:val="0066073D"/>
    <w:rsid w:val="00661996"/>
    <w:rsid w:val="00662CD3"/>
    <w:rsid w:val="00664E7E"/>
    <w:rsid w:val="00667025"/>
    <w:rsid w:val="00670CF1"/>
    <w:rsid w:val="00671080"/>
    <w:rsid w:val="00671BF6"/>
    <w:rsid w:val="00673E7E"/>
    <w:rsid w:val="006769C4"/>
    <w:rsid w:val="006777AB"/>
    <w:rsid w:val="00681074"/>
    <w:rsid w:val="00681D83"/>
    <w:rsid w:val="00682E2D"/>
    <w:rsid w:val="00682E4E"/>
    <w:rsid w:val="006835DC"/>
    <w:rsid w:val="00683775"/>
    <w:rsid w:val="00684386"/>
    <w:rsid w:val="00684807"/>
    <w:rsid w:val="006905AF"/>
    <w:rsid w:val="00691805"/>
    <w:rsid w:val="006937A8"/>
    <w:rsid w:val="00694039"/>
    <w:rsid w:val="0069443D"/>
    <w:rsid w:val="00696BBA"/>
    <w:rsid w:val="00696F67"/>
    <w:rsid w:val="006A3166"/>
    <w:rsid w:val="006A5164"/>
    <w:rsid w:val="006A6958"/>
    <w:rsid w:val="006A71D7"/>
    <w:rsid w:val="006B43F5"/>
    <w:rsid w:val="006B688A"/>
    <w:rsid w:val="006C3992"/>
    <w:rsid w:val="006C5930"/>
    <w:rsid w:val="006C5D1D"/>
    <w:rsid w:val="006D02ED"/>
    <w:rsid w:val="006D10F1"/>
    <w:rsid w:val="006D4DDE"/>
    <w:rsid w:val="006D4E12"/>
    <w:rsid w:val="006D58CE"/>
    <w:rsid w:val="006D62E6"/>
    <w:rsid w:val="006D6DE2"/>
    <w:rsid w:val="006D7154"/>
    <w:rsid w:val="006D7A4F"/>
    <w:rsid w:val="006E089B"/>
    <w:rsid w:val="006E227E"/>
    <w:rsid w:val="006E365A"/>
    <w:rsid w:val="006E55FD"/>
    <w:rsid w:val="006E65EE"/>
    <w:rsid w:val="006E6739"/>
    <w:rsid w:val="006E6A51"/>
    <w:rsid w:val="006E76EB"/>
    <w:rsid w:val="006E7710"/>
    <w:rsid w:val="006F0B9F"/>
    <w:rsid w:val="006F1D45"/>
    <w:rsid w:val="006F2A78"/>
    <w:rsid w:val="006F50A9"/>
    <w:rsid w:val="006F6C3A"/>
    <w:rsid w:val="00700037"/>
    <w:rsid w:val="0070290B"/>
    <w:rsid w:val="00703F29"/>
    <w:rsid w:val="0070578E"/>
    <w:rsid w:val="00705E85"/>
    <w:rsid w:val="0070781D"/>
    <w:rsid w:val="007103C3"/>
    <w:rsid w:val="007128CF"/>
    <w:rsid w:val="00713A54"/>
    <w:rsid w:val="00713CF0"/>
    <w:rsid w:val="00715132"/>
    <w:rsid w:val="00715B74"/>
    <w:rsid w:val="007202CF"/>
    <w:rsid w:val="007226D6"/>
    <w:rsid w:val="00722EFC"/>
    <w:rsid w:val="0072438F"/>
    <w:rsid w:val="00724EA0"/>
    <w:rsid w:val="00725692"/>
    <w:rsid w:val="007265AF"/>
    <w:rsid w:val="00726E22"/>
    <w:rsid w:val="0073157C"/>
    <w:rsid w:val="007325F1"/>
    <w:rsid w:val="007333D1"/>
    <w:rsid w:val="007333F7"/>
    <w:rsid w:val="007344E9"/>
    <w:rsid w:val="0073516D"/>
    <w:rsid w:val="0073793D"/>
    <w:rsid w:val="00741259"/>
    <w:rsid w:val="007419B6"/>
    <w:rsid w:val="00741DDA"/>
    <w:rsid w:val="0074449E"/>
    <w:rsid w:val="00745137"/>
    <w:rsid w:val="00750540"/>
    <w:rsid w:val="0075260D"/>
    <w:rsid w:val="00752A9B"/>
    <w:rsid w:val="0075477C"/>
    <w:rsid w:val="00754D1D"/>
    <w:rsid w:val="00754D98"/>
    <w:rsid w:val="00756677"/>
    <w:rsid w:val="00756743"/>
    <w:rsid w:val="00762C61"/>
    <w:rsid w:val="00765796"/>
    <w:rsid w:val="007672C3"/>
    <w:rsid w:val="00767F9F"/>
    <w:rsid w:val="007755AF"/>
    <w:rsid w:val="007766D9"/>
    <w:rsid w:val="007778EE"/>
    <w:rsid w:val="0078079C"/>
    <w:rsid w:val="00781906"/>
    <w:rsid w:val="0078428A"/>
    <w:rsid w:val="007852E7"/>
    <w:rsid w:val="00785712"/>
    <w:rsid w:val="00785D80"/>
    <w:rsid w:val="0078757C"/>
    <w:rsid w:val="007900F8"/>
    <w:rsid w:val="00790E0C"/>
    <w:rsid w:val="00791895"/>
    <w:rsid w:val="0079197B"/>
    <w:rsid w:val="007923ED"/>
    <w:rsid w:val="007925AD"/>
    <w:rsid w:val="00795692"/>
    <w:rsid w:val="00795B45"/>
    <w:rsid w:val="0079640A"/>
    <w:rsid w:val="007A09C1"/>
    <w:rsid w:val="007A154D"/>
    <w:rsid w:val="007A1A82"/>
    <w:rsid w:val="007A6703"/>
    <w:rsid w:val="007A7AA2"/>
    <w:rsid w:val="007B1B4C"/>
    <w:rsid w:val="007B4B70"/>
    <w:rsid w:val="007C0585"/>
    <w:rsid w:val="007C05F1"/>
    <w:rsid w:val="007C2441"/>
    <w:rsid w:val="007C2485"/>
    <w:rsid w:val="007C3295"/>
    <w:rsid w:val="007C569A"/>
    <w:rsid w:val="007C59C4"/>
    <w:rsid w:val="007C714D"/>
    <w:rsid w:val="007C7BEB"/>
    <w:rsid w:val="007C7CF7"/>
    <w:rsid w:val="007D0A4D"/>
    <w:rsid w:val="007D2F90"/>
    <w:rsid w:val="007D3078"/>
    <w:rsid w:val="007D38D7"/>
    <w:rsid w:val="007D4213"/>
    <w:rsid w:val="007D5413"/>
    <w:rsid w:val="007D6B06"/>
    <w:rsid w:val="007E23C3"/>
    <w:rsid w:val="007E3CD6"/>
    <w:rsid w:val="007E5FEB"/>
    <w:rsid w:val="007E64CE"/>
    <w:rsid w:val="007E7D83"/>
    <w:rsid w:val="007F08A4"/>
    <w:rsid w:val="007F0908"/>
    <w:rsid w:val="007F1CC0"/>
    <w:rsid w:val="007F663B"/>
    <w:rsid w:val="00800883"/>
    <w:rsid w:val="00804C07"/>
    <w:rsid w:val="008065CA"/>
    <w:rsid w:val="00806F8A"/>
    <w:rsid w:val="00807FCB"/>
    <w:rsid w:val="0081088B"/>
    <w:rsid w:val="00811B58"/>
    <w:rsid w:val="00811F05"/>
    <w:rsid w:val="00813148"/>
    <w:rsid w:val="00813946"/>
    <w:rsid w:val="008177CF"/>
    <w:rsid w:val="00820B40"/>
    <w:rsid w:val="00823B03"/>
    <w:rsid w:val="00826A4A"/>
    <w:rsid w:val="00827451"/>
    <w:rsid w:val="00830180"/>
    <w:rsid w:val="0083108E"/>
    <w:rsid w:val="008311DD"/>
    <w:rsid w:val="00831A66"/>
    <w:rsid w:val="00834E94"/>
    <w:rsid w:val="00837998"/>
    <w:rsid w:val="008416ED"/>
    <w:rsid w:val="00844823"/>
    <w:rsid w:val="0084502A"/>
    <w:rsid w:val="00845CF3"/>
    <w:rsid w:val="00846135"/>
    <w:rsid w:val="00847980"/>
    <w:rsid w:val="008503FF"/>
    <w:rsid w:val="008507FC"/>
    <w:rsid w:val="00850E19"/>
    <w:rsid w:val="008513A0"/>
    <w:rsid w:val="0085273F"/>
    <w:rsid w:val="00853468"/>
    <w:rsid w:val="00853B09"/>
    <w:rsid w:val="00854CF6"/>
    <w:rsid w:val="008608DA"/>
    <w:rsid w:val="00862718"/>
    <w:rsid w:val="00863BB9"/>
    <w:rsid w:val="00864E56"/>
    <w:rsid w:val="00865749"/>
    <w:rsid w:val="00865ED5"/>
    <w:rsid w:val="00866B8C"/>
    <w:rsid w:val="00867056"/>
    <w:rsid w:val="008701CA"/>
    <w:rsid w:val="0087050A"/>
    <w:rsid w:val="00872C01"/>
    <w:rsid w:val="008732B4"/>
    <w:rsid w:val="008765E6"/>
    <w:rsid w:val="008770F0"/>
    <w:rsid w:val="00877EF7"/>
    <w:rsid w:val="008800F4"/>
    <w:rsid w:val="00880FB4"/>
    <w:rsid w:val="008816D5"/>
    <w:rsid w:val="00881B51"/>
    <w:rsid w:val="008865D3"/>
    <w:rsid w:val="00886B3D"/>
    <w:rsid w:val="00886F7E"/>
    <w:rsid w:val="008874E6"/>
    <w:rsid w:val="008879EE"/>
    <w:rsid w:val="00890116"/>
    <w:rsid w:val="00893E98"/>
    <w:rsid w:val="00894588"/>
    <w:rsid w:val="00897389"/>
    <w:rsid w:val="008977E8"/>
    <w:rsid w:val="00897E97"/>
    <w:rsid w:val="008A0299"/>
    <w:rsid w:val="008A1B2D"/>
    <w:rsid w:val="008A2E2D"/>
    <w:rsid w:val="008A3681"/>
    <w:rsid w:val="008A470F"/>
    <w:rsid w:val="008A4E95"/>
    <w:rsid w:val="008A5A22"/>
    <w:rsid w:val="008A6B18"/>
    <w:rsid w:val="008A7D2F"/>
    <w:rsid w:val="008B0A4C"/>
    <w:rsid w:val="008B7637"/>
    <w:rsid w:val="008C1116"/>
    <w:rsid w:val="008C32B2"/>
    <w:rsid w:val="008C731D"/>
    <w:rsid w:val="008D0216"/>
    <w:rsid w:val="008D2F03"/>
    <w:rsid w:val="008D3E46"/>
    <w:rsid w:val="008D50A1"/>
    <w:rsid w:val="008D560B"/>
    <w:rsid w:val="008E09A2"/>
    <w:rsid w:val="008E4877"/>
    <w:rsid w:val="008F044F"/>
    <w:rsid w:val="008F134B"/>
    <w:rsid w:val="008F3B50"/>
    <w:rsid w:val="008F4829"/>
    <w:rsid w:val="008F4C19"/>
    <w:rsid w:val="008F505E"/>
    <w:rsid w:val="008F63D1"/>
    <w:rsid w:val="008F6C43"/>
    <w:rsid w:val="008F7DC3"/>
    <w:rsid w:val="009019FD"/>
    <w:rsid w:val="00901B19"/>
    <w:rsid w:val="009025F8"/>
    <w:rsid w:val="00903EC5"/>
    <w:rsid w:val="00907F6E"/>
    <w:rsid w:val="00911721"/>
    <w:rsid w:val="0091220A"/>
    <w:rsid w:val="0091522C"/>
    <w:rsid w:val="00916033"/>
    <w:rsid w:val="009161B7"/>
    <w:rsid w:val="00917CFF"/>
    <w:rsid w:val="00917F43"/>
    <w:rsid w:val="0092199C"/>
    <w:rsid w:val="00921CAD"/>
    <w:rsid w:val="0092295B"/>
    <w:rsid w:val="009249FF"/>
    <w:rsid w:val="00924F38"/>
    <w:rsid w:val="0092557C"/>
    <w:rsid w:val="0093072B"/>
    <w:rsid w:val="0093129A"/>
    <w:rsid w:val="00932668"/>
    <w:rsid w:val="009345BC"/>
    <w:rsid w:val="00937264"/>
    <w:rsid w:val="0094042E"/>
    <w:rsid w:val="00941A0F"/>
    <w:rsid w:val="009432E0"/>
    <w:rsid w:val="009435E6"/>
    <w:rsid w:val="0094371D"/>
    <w:rsid w:val="009443DB"/>
    <w:rsid w:val="0095085C"/>
    <w:rsid w:val="009537D1"/>
    <w:rsid w:val="0095394C"/>
    <w:rsid w:val="00956EE9"/>
    <w:rsid w:val="0096085C"/>
    <w:rsid w:val="00961B45"/>
    <w:rsid w:val="00962D0E"/>
    <w:rsid w:val="00965653"/>
    <w:rsid w:val="00967919"/>
    <w:rsid w:val="00967AD4"/>
    <w:rsid w:val="00970449"/>
    <w:rsid w:val="00972AF7"/>
    <w:rsid w:val="0097353D"/>
    <w:rsid w:val="00974259"/>
    <w:rsid w:val="00976DEC"/>
    <w:rsid w:val="00977C54"/>
    <w:rsid w:val="00981E27"/>
    <w:rsid w:val="009836E6"/>
    <w:rsid w:val="00985B46"/>
    <w:rsid w:val="00985F62"/>
    <w:rsid w:val="009867BC"/>
    <w:rsid w:val="00986F8B"/>
    <w:rsid w:val="009916F3"/>
    <w:rsid w:val="00994DE8"/>
    <w:rsid w:val="0099549C"/>
    <w:rsid w:val="0099718E"/>
    <w:rsid w:val="00997248"/>
    <w:rsid w:val="009A23E5"/>
    <w:rsid w:val="009A302D"/>
    <w:rsid w:val="009B03CB"/>
    <w:rsid w:val="009B0897"/>
    <w:rsid w:val="009B36FD"/>
    <w:rsid w:val="009B5303"/>
    <w:rsid w:val="009C08C2"/>
    <w:rsid w:val="009C2570"/>
    <w:rsid w:val="009C2EAE"/>
    <w:rsid w:val="009C45FC"/>
    <w:rsid w:val="009D0765"/>
    <w:rsid w:val="009D1F37"/>
    <w:rsid w:val="009D2012"/>
    <w:rsid w:val="009D39A2"/>
    <w:rsid w:val="009D6FB8"/>
    <w:rsid w:val="009E01D0"/>
    <w:rsid w:val="009E04C8"/>
    <w:rsid w:val="009E24BC"/>
    <w:rsid w:val="009E2945"/>
    <w:rsid w:val="009E357E"/>
    <w:rsid w:val="009E5C8B"/>
    <w:rsid w:val="009F0F23"/>
    <w:rsid w:val="009F1E2E"/>
    <w:rsid w:val="009F2FF3"/>
    <w:rsid w:val="009F3B4B"/>
    <w:rsid w:val="009F57C5"/>
    <w:rsid w:val="009F5CE7"/>
    <w:rsid w:val="009F6EE4"/>
    <w:rsid w:val="009F76E1"/>
    <w:rsid w:val="009F7DF6"/>
    <w:rsid w:val="00A0073E"/>
    <w:rsid w:val="00A028B0"/>
    <w:rsid w:val="00A02F71"/>
    <w:rsid w:val="00A036CD"/>
    <w:rsid w:val="00A0462E"/>
    <w:rsid w:val="00A0626A"/>
    <w:rsid w:val="00A07E38"/>
    <w:rsid w:val="00A10B49"/>
    <w:rsid w:val="00A12018"/>
    <w:rsid w:val="00A12B74"/>
    <w:rsid w:val="00A13DD9"/>
    <w:rsid w:val="00A15041"/>
    <w:rsid w:val="00A17384"/>
    <w:rsid w:val="00A35451"/>
    <w:rsid w:val="00A362FF"/>
    <w:rsid w:val="00A40698"/>
    <w:rsid w:val="00A41D26"/>
    <w:rsid w:val="00A42769"/>
    <w:rsid w:val="00A44B9E"/>
    <w:rsid w:val="00A44EA5"/>
    <w:rsid w:val="00A4528E"/>
    <w:rsid w:val="00A45509"/>
    <w:rsid w:val="00A45E1C"/>
    <w:rsid w:val="00A46C84"/>
    <w:rsid w:val="00A47B19"/>
    <w:rsid w:val="00A47CE0"/>
    <w:rsid w:val="00A512A3"/>
    <w:rsid w:val="00A5597F"/>
    <w:rsid w:val="00A57322"/>
    <w:rsid w:val="00A613E1"/>
    <w:rsid w:val="00A70A44"/>
    <w:rsid w:val="00A70B02"/>
    <w:rsid w:val="00A72AE5"/>
    <w:rsid w:val="00A72DC4"/>
    <w:rsid w:val="00A73607"/>
    <w:rsid w:val="00A75B50"/>
    <w:rsid w:val="00A80F4F"/>
    <w:rsid w:val="00A857DD"/>
    <w:rsid w:val="00A8589D"/>
    <w:rsid w:val="00A8659E"/>
    <w:rsid w:val="00A901A9"/>
    <w:rsid w:val="00A905C4"/>
    <w:rsid w:val="00A90CF0"/>
    <w:rsid w:val="00A9378A"/>
    <w:rsid w:val="00A9566E"/>
    <w:rsid w:val="00A962C8"/>
    <w:rsid w:val="00A97A81"/>
    <w:rsid w:val="00AA0FD8"/>
    <w:rsid w:val="00AA1551"/>
    <w:rsid w:val="00AA2FBD"/>
    <w:rsid w:val="00AA333F"/>
    <w:rsid w:val="00AA3BCC"/>
    <w:rsid w:val="00AA57E1"/>
    <w:rsid w:val="00AA66B8"/>
    <w:rsid w:val="00AA67D1"/>
    <w:rsid w:val="00AA7DB1"/>
    <w:rsid w:val="00AB0460"/>
    <w:rsid w:val="00AB0A2B"/>
    <w:rsid w:val="00AB1495"/>
    <w:rsid w:val="00AB1B67"/>
    <w:rsid w:val="00AB1FC3"/>
    <w:rsid w:val="00AB4158"/>
    <w:rsid w:val="00AC359A"/>
    <w:rsid w:val="00AC3832"/>
    <w:rsid w:val="00AC4FFD"/>
    <w:rsid w:val="00AC6316"/>
    <w:rsid w:val="00AD00C1"/>
    <w:rsid w:val="00AD434A"/>
    <w:rsid w:val="00AD53E4"/>
    <w:rsid w:val="00AD7805"/>
    <w:rsid w:val="00AD7FD4"/>
    <w:rsid w:val="00AE0637"/>
    <w:rsid w:val="00AE071A"/>
    <w:rsid w:val="00AE0729"/>
    <w:rsid w:val="00AE0E46"/>
    <w:rsid w:val="00AE24A4"/>
    <w:rsid w:val="00AE2BBA"/>
    <w:rsid w:val="00AE3F84"/>
    <w:rsid w:val="00AE465F"/>
    <w:rsid w:val="00AE4B7D"/>
    <w:rsid w:val="00AE5B8D"/>
    <w:rsid w:val="00AE5D17"/>
    <w:rsid w:val="00AE5F3C"/>
    <w:rsid w:val="00AF2622"/>
    <w:rsid w:val="00AF274C"/>
    <w:rsid w:val="00AF74AD"/>
    <w:rsid w:val="00AF79B3"/>
    <w:rsid w:val="00B03448"/>
    <w:rsid w:val="00B03516"/>
    <w:rsid w:val="00B06785"/>
    <w:rsid w:val="00B11151"/>
    <w:rsid w:val="00B151AF"/>
    <w:rsid w:val="00B214EB"/>
    <w:rsid w:val="00B22224"/>
    <w:rsid w:val="00B2228E"/>
    <w:rsid w:val="00B22839"/>
    <w:rsid w:val="00B23C51"/>
    <w:rsid w:val="00B255A4"/>
    <w:rsid w:val="00B279D3"/>
    <w:rsid w:val="00B27AB9"/>
    <w:rsid w:val="00B31F0B"/>
    <w:rsid w:val="00B337DA"/>
    <w:rsid w:val="00B33F07"/>
    <w:rsid w:val="00B3427D"/>
    <w:rsid w:val="00B34AFE"/>
    <w:rsid w:val="00B44DFF"/>
    <w:rsid w:val="00B46FE1"/>
    <w:rsid w:val="00B4749A"/>
    <w:rsid w:val="00B476CC"/>
    <w:rsid w:val="00B52840"/>
    <w:rsid w:val="00B540BB"/>
    <w:rsid w:val="00B55456"/>
    <w:rsid w:val="00B556CC"/>
    <w:rsid w:val="00B55F23"/>
    <w:rsid w:val="00B61B65"/>
    <w:rsid w:val="00B62E95"/>
    <w:rsid w:val="00B63A04"/>
    <w:rsid w:val="00B67DCE"/>
    <w:rsid w:val="00B715DD"/>
    <w:rsid w:val="00B76447"/>
    <w:rsid w:val="00B77B78"/>
    <w:rsid w:val="00B80CEF"/>
    <w:rsid w:val="00B827F7"/>
    <w:rsid w:val="00B8379B"/>
    <w:rsid w:val="00B837F6"/>
    <w:rsid w:val="00B84BDC"/>
    <w:rsid w:val="00B86133"/>
    <w:rsid w:val="00B868E3"/>
    <w:rsid w:val="00B874D8"/>
    <w:rsid w:val="00B95540"/>
    <w:rsid w:val="00B9722F"/>
    <w:rsid w:val="00BA0699"/>
    <w:rsid w:val="00BA1932"/>
    <w:rsid w:val="00BA2B78"/>
    <w:rsid w:val="00BA2C22"/>
    <w:rsid w:val="00BA429A"/>
    <w:rsid w:val="00BA5630"/>
    <w:rsid w:val="00BA6740"/>
    <w:rsid w:val="00BA71D4"/>
    <w:rsid w:val="00BB0870"/>
    <w:rsid w:val="00BB0F69"/>
    <w:rsid w:val="00BB53B2"/>
    <w:rsid w:val="00BB5DC6"/>
    <w:rsid w:val="00BC023F"/>
    <w:rsid w:val="00BC09D9"/>
    <w:rsid w:val="00BC1EA9"/>
    <w:rsid w:val="00BC34BD"/>
    <w:rsid w:val="00BC6989"/>
    <w:rsid w:val="00BC7681"/>
    <w:rsid w:val="00BD0628"/>
    <w:rsid w:val="00BD3DE0"/>
    <w:rsid w:val="00BE3278"/>
    <w:rsid w:val="00BE5852"/>
    <w:rsid w:val="00BE60D6"/>
    <w:rsid w:val="00BE6372"/>
    <w:rsid w:val="00BE6E45"/>
    <w:rsid w:val="00BE76FD"/>
    <w:rsid w:val="00BF12E4"/>
    <w:rsid w:val="00BF200D"/>
    <w:rsid w:val="00BF2B0A"/>
    <w:rsid w:val="00BF2D04"/>
    <w:rsid w:val="00BF3B93"/>
    <w:rsid w:val="00BF56BB"/>
    <w:rsid w:val="00BF7462"/>
    <w:rsid w:val="00BF7578"/>
    <w:rsid w:val="00BF7E06"/>
    <w:rsid w:val="00C02579"/>
    <w:rsid w:val="00C06490"/>
    <w:rsid w:val="00C10E56"/>
    <w:rsid w:val="00C12296"/>
    <w:rsid w:val="00C1233D"/>
    <w:rsid w:val="00C147BE"/>
    <w:rsid w:val="00C14FA8"/>
    <w:rsid w:val="00C1504C"/>
    <w:rsid w:val="00C16D9B"/>
    <w:rsid w:val="00C20150"/>
    <w:rsid w:val="00C207B2"/>
    <w:rsid w:val="00C21872"/>
    <w:rsid w:val="00C248AE"/>
    <w:rsid w:val="00C24B58"/>
    <w:rsid w:val="00C25E46"/>
    <w:rsid w:val="00C31E34"/>
    <w:rsid w:val="00C32CEB"/>
    <w:rsid w:val="00C353F6"/>
    <w:rsid w:val="00C35EF6"/>
    <w:rsid w:val="00C40952"/>
    <w:rsid w:val="00C40E44"/>
    <w:rsid w:val="00C41AB5"/>
    <w:rsid w:val="00C42352"/>
    <w:rsid w:val="00C43922"/>
    <w:rsid w:val="00C43BF3"/>
    <w:rsid w:val="00C44A9A"/>
    <w:rsid w:val="00C458FB"/>
    <w:rsid w:val="00C46765"/>
    <w:rsid w:val="00C470BF"/>
    <w:rsid w:val="00C50EEE"/>
    <w:rsid w:val="00C52C53"/>
    <w:rsid w:val="00C60323"/>
    <w:rsid w:val="00C61DAE"/>
    <w:rsid w:val="00C64390"/>
    <w:rsid w:val="00C6467E"/>
    <w:rsid w:val="00C64841"/>
    <w:rsid w:val="00C66258"/>
    <w:rsid w:val="00C66DFA"/>
    <w:rsid w:val="00C67BBF"/>
    <w:rsid w:val="00C6E00B"/>
    <w:rsid w:val="00C728D2"/>
    <w:rsid w:val="00C73796"/>
    <w:rsid w:val="00C7630E"/>
    <w:rsid w:val="00C76663"/>
    <w:rsid w:val="00C80E08"/>
    <w:rsid w:val="00C83CB2"/>
    <w:rsid w:val="00C90041"/>
    <w:rsid w:val="00C93481"/>
    <w:rsid w:val="00C96175"/>
    <w:rsid w:val="00CA112A"/>
    <w:rsid w:val="00CA2D18"/>
    <w:rsid w:val="00CA5F54"/>
    <w:rsid w:val="00CA7DCB"/>
    <w:rsid w:val="00CB2327"/>
    <w:rsid w:val="00CB2E55"/>
    <w:rsid w:val="00CB2EDB"/>
    <w:rsid w:val="00CB5109"/>
    <w:rsid w:val="00CB559A"/>
    <w:rsid w:val="00CB592E"/>
    <w:rsid w:val="00CB7810"/>
    <w:rsid w:val="00CB7D47"/>
    <w:rsid w:val="00CC27AC"/>
    <w:rsid w:val="00CC3B54"/>
    <w:rsid w:val="00CC4CE1"/>
    <w:rsid w:val="00CC73B6"/>
    <w:rsid w:val="00CC746C"/>
    <w:rsid w:val="00CD0226"/>
    <w:rsid w:val="00CD072E"/>
    <w:rsid w:val="00CD153E"/>
    <w:rsid w:val="00CD4576"/>
    <w:rsid w:val="00CD7148"/>
    <w:rsid w:val="00CE02BE"/>
    <w:rsid w:val="00CE05C6"/>
    <w:rsid w:val="00CE30C3"/>
    <w:rsid w:val="00CE46FA"/>
    <w:rsid w:val="00CE4D19"/>
    <w:rsid w:val="00CE5078"/>
    <w:rsid w:val="00CE5501"/>
    <w:rsid w:val="00CE5DE5"/>
    <w:rsid w:val="00CE6394"/>
    <w:rsid w:val="00CE6EEE"/>
    <w:rsid w:val="00CE723B"/>
    <w:rsid w:val="00CF2F89"/>
    <w:rsid w:val="00CF3FF3"/>
    <w:rsid w:val="00CF4E87"/>
    <w:rsid w:val="00CF5538"/>
    <w:rsid w:val="00D008B8"/>
    <w:rsid w:val="00D02428"/>
    <w:rsid w:val="00D02CDF"/>
    <w:rsid w:val="00D067E4"/>
    <w:rsid w:val="00D079B5"/>
    <w:rsid w:val="00D10A33"/>
    <w:rsid w:val="00D11217"/>
    <w:rsid w:val="00D143AC"/>
    <w:rsid w:val="00D17ECB"/>
    <w:rsid w:val="00D208F2"/>
    <w:rsid w:val="00D22C36"/>
    <w:rsid w:val="00D23519"/>
    <w:rsid w:val="00D23992"/>
    <w:rsid w:val="00D25E2A"/>
    <w:rsid w:val="00D31A0E"/>
    <w:rsid w:val="00D32138"/>
    <w:rsid w:val="00D33AA5"/>
    <w:rsid w:val="00D34268"/>
    <w:rsid w:val="00D349FF"/>
    <w:rsid w:val="00D34C58"/>
    <w:rsid w:val="00D34E17"/>
    <w:rsid w:val="00D36963"/>
    <w:rsid w:val="00D40B0D"/>
    <w:rsid w:val="00D41749"/>
    <w:rsid w:val="00D426B5"/>
    <w:rsid w:val="00D50397"/>
    <w:rsid w:val="00D52C32"/>
    <w:rsid w:val="00D560AF"/>
    <w:rsid w:val="00D56660"/>
    <w:rsid w:val="00D56732"/>
    <w:rsid w:val="00D56B7E"/>
    <w:rsid w:val="00D56FC7"/>
    <w:rsid w:val="00D60AE9"/>
    <w:rsid w:val="00D61846"/>
    <w:rsid w:val="00D61F71"/>
    <w:rsid w:val="00D61F88"/>
    <w:rsid w:val="00D6259E"/>
    <w:rsid w:val="00D63861"/>
    <w:rsid w:val="00D6521D"/>
    <w:rsid w:val="00D67C53"/>
    <w:rsid w:val="00D67D6A"/>
    <w:rsid w:val="00D732D0"/>
    <w:rsid w:val="00D73388"/>
    <w:rsid w:val="00D738AB"/>
    <w:rsid w:val="00D74BF0"/>
    <w:rsid w:val="00D74FF2"/>
    <w:rsid w:val="00D75466"/>
    <w:rsid w:val="00D77C4D"/>
    <w:rsid w:val="00D8002E"/>
    <w:rsid w:val="00D87F34"/>
    <w:rsid w:val="00D901BA"/>
    <w:rsid w:val="00D91746"/>
    <w:rsid w:val="00D919BE"/>
    <w:rsid w:val="00D926A9"/>
    <w:rsid w:val="00D948B8"/>
    <w:rsid w:val="00D94B37"/>
    <w:rsid w:val="00D957C3"/>
    <w:rsid w:val="00D971F5"/>
    <w:rsid w:val="00DA1D69"/>
    <w:rsid w:val="00DA2A5C"/>
    <w:rsid w:val="00DA5EFB"/>
    <w:rsid w:val="00DA60CC"/>
    <w:rsid w:val="00DA62BB"/>
    <w:rsid w:val="00DA70AD"/>
    <w:rsid w:val="00DB00A1"/>
    <w:rsid w:val="00DB0D0D"/>
    <w:rsid w:val="00DB2EF9"/>
    <w:rsid w:val="00DB386E"/>
    <w:rsid w:val="00DB4AE7"/>
    <w:rsid w:val="00DB4D2E"/>
    <w:rsid w:val="00DB5259"/>
    <w:rsid w:val="00DB76A2"/>
    <w:rsid w:val="00DC377A"/>
    <w:rsid w:val="00DC435E"/>
    <w:rsid w:val="00DC5B4A"/>
    <w:rsid w:val="00DC5DC2"/>
    <w:rsid w:val="00DC72B7"/>
    <w:rsid w:val="00DD1BD5"/>
    <w:rsid w:val="00DD2D8C"/>
    <w:rsid w:val="00DD3049"/>
    <w:rsid w:val="00DD3D62"/>
    <w:rsid w:val="00DD5243"/>
    <w:rsid w:val="00DE1095"/>
    <w:rsid w:val="00DE114C"/>
    <w:rsid w:val="00DE1C3C"/>
    <w:rsid w:val="00DE21BC"/>
    <w:rsid w:val="00DE2726"/>
    <w:rsid w:val="00DE36AB"/>
    <w:rsid w:val="00DE36DE"/>
    <w:rsid w:val="00DE5EA6"/>
    <w:rsid w:val="00DF1875"/>
    <w:rsid w:val="00DF3DCF"/>
    <w:rsid w:val="00DF4CAC"/>
    <w:rsid w:val="00E00AF3"/>
    <w:rsid w:val="00E0140C"/>
    <w:rsid w:val="00E028B1"/>
    <w:rsid w:val="00E04752"/>
    <w:rsid w:val="00E051AE"/>
    <w:rsid w:val="00E05385"/>
    <w:rsid w:val="00E061DF"/>
    <w:rsid w:val="00E06466"/>
    <w:rsid w:val="00E10A1F"/>
    <w:rsid w:val="00E115EB"/>
    <w:rsid w:val="00E11A88"/>
    <w:rsid w:val="00E13A16"/>
    <w:rsid w:val="00E13CE4"/>
    <w:rsid w:val="00E145CE"/>
    <w:rsid w:val="00E14957"/>
    <w:rsid w:val="00E14CF7"/>
    <w:rsid w:val="00E17F57"/>
    <w:rsid w:val="00E2022F"/>
    <w:rsid w:val="00E2088F"/>
    <w:rsid w:val="00E21990"/>
    <w:rsid w:val="00E21D2A"/>
    <w:rsid w:val="00E246B2"/>
    <w:rsid w:val="00E24CFC"/>
    <w:rsid w:val="00E27E27"/>
    <w:rsid w:val="00E31165"/>
    <w:rsid w:val="00E34D37"/>
    <w:rsid w:val="00E35253"/>
    <w:rsid w:val="00E37118"/>
    <w:rsid w:val="00E37E36"/>
    <w:rsid w:val="00E40199"/>
    <w:rsid w:val="00E40E38"/>
    <w:rsid w:val="00E41AFA"/>
    <w:rsid w:val="00E439A6"/>
    <w:rsid w:val="00E4401D"/>
    <w:rsid w:val="00E45428"/>
    <w:rsid w:val="00E4718A"/>
    <w:rsid w:val="00E502E5"/>
    <w:rsid w:val="00E50437"/>
    <w:rsid w:val="00E506F8"/>
    <w:rsid w:val="00E529B9"/>
    <w:rsid w:val="00E53443"/>
    <w:rsid w:val="00E5787C"/>
    <w:rsid w:val="00E57BC3"/>
    <w:rsid w:val="00E60953"/>
    <w:rsid w:val="00E62463"/>
    <w:rsid w:val="00E63524"/>
    <w:rsid w:val="00E6461A"/>
    <w:rsid w:val="00E65457"/>
    <w:rsid w:val="00E67A2A"/>
    <w:rsid w:val="00E70F79"/>
    <w:rsid w:val="00E73C6E"/>
    <w:rsid w:val="00E73E63"/>
    <w:rsid w:val="00E75109"/>
    <w:rsid w:val="00E75624"/>
    <w:rsid w:val="00E76880"/>
    <w:rsid w:val="00E77D0C"/>
    <w:rsid w:val="00E826A6"/>
    <w:rsid w:val="00E829BC"/>
    <w:rsid w:val="00E83B51"/>
    <w:rsid w:val="00E84385"/>
    <w:rsid w:val="00E85550"/>
    <w:rsid w:val="00E85731"/>
    <w:rsid w:val="00E85E48"/>
    <w:rsid w:val="00E86642"/>
    <w:rsid w:val="00E900AE"/>
    <w:rsid w:val="00E913EE"/>
    <w:rsid w:val="00E93278"/>
    <w:rsid w:val="00E9362E"/>
    <w:rsid w:val="00E93708"/>
    <w:rsid w:val="00E93FA1"/>
    <w:rsid w:val="00E96708"/>
    <w:rsid w:val="00E96A52"/>
    <w:rsid w:val="00E9780B"/>
    <w:rsid w:val="00EA011C"/>
    <w:rsid w:val="00EA0501"/>
    <w:rsid w:val="00EA063E"/>
    <w:rsid w:val="00EA06B4"/>
    <w:rsid w:val="00EA115D"/>
    <w:rsid w:val="00EA175A"/>
    <w:rsid w:val="00EA4446"/>
    <w:rsid w:val="00EA4AB6"/>
    <w:rsid w:val="00EA635E"/>
    <w:rsid w:val="00EB0B1D"/>
    <w:rsid w:val="00EB1008"/>
    <w:rsid w:val="00EB1F41"/>
    <w:rsid w:val="00EB207D"/>
    <w:rsid w:val="00EB30F9"/>
    <w:rsid w:val="00EB33BE"/>
    <w:rsid w:val="00EC1A1C"/>
    <w:rsid w:val="00EC7974"/>
    <w:rsid w:val="00EC7BB4"/>
    <w:rsid w:val="00EC7F1E"/>
    <w:rsid w:val="00ED2831"/>
    <w:rsid w:val="00ED5B18"/>
    <w:rsid w:val="00ED65CB"/>
    <w:rsid w:val="00EE2D56"/>
    <w:rsid w:val="00EE51D4"/>
    <w:rsid w:val="00EE6071"/>
    <w:rsid w:val="00EE6302"/>
    <w:rsid w:val="00EE6628"/>
    <w:rsid w:val="00EE71B5"/>
    <w:rsid w:val="00EF0710"/>
    <w:rsid w:val="00EF0D4B"/>
    <w:rsid w:val="00EF7384"/>
    <w:rsid w:val="00EF73D6"/>
    <w:rsid w:val="00EF7EB6"/>
    <w:rsid w:val="00F00082"/>
    <w:rsid w:val="00F03673"/>
    <w:rsid w:val="00F076BA"/>
    <w:rsid w:val="00F0778F"/>
    <w:rsid w:val="00F07D10"/>
    <w:rsid w:val="00F10DC6"/>
    <w:rsid w:val="00F12220"/>
    <w:rsid w:val="00F1542F"/>
    <w:rsid w:val="00F170FF"/>
    <w:rsid w:val="00F17802"/>
    <w:rsid w:val="00F20664"/>
    <w:rsid w:val="00F21628"/>
    <w:rsid w:val="00F224EF"/>
    <w:rsid w:val="00F225F7"/>
    <w:rsid w:val="00F25E74"/>
    <w:rsid w:val="00F263FF"/>
    <w:rsid w:val="00F27372"/>
    <w:rsid w:val="00F2790F"/>
    <w:rsid w:val="00F34DF0"/>
    <w:rsid w:val="00F37E9E"/>
    <w:rsid w:val="00F41774"/>
    <w:rsid w:val="00F42983"/>
    <w:rsid w:val="00F4503D"/>
    <w:rsid w:val="00F452E2"/>
    <w:rsid w:val="00F464D9"/>
    <w:rsid w:val="00F53F8D"/>
    <w:rsid w:val="00F5589C"/>
    <w:rsid w:val="00F55CE2"/>
    <w:rsid w:val="00F61DF4"/>
    <w:rsid w:val="00F63BD9"/>
    <w:rsid w:val="00F6411D"/>
    <w:rsid w:val="00F64725"/>
    <w:rsid w:val="00F65CB5"/>
    <w:rsid w:val="00F66B72"/>
    <w:rsid w:val="00F66E0B"/>
    <w:rsid w:val="00F71DE0"/>
    <w:rsid w:val="00F72B37"/>
    <w:rsid w:val="00F74057"/>
    <w:rsid w:val="00F77841"/>
    <w:rsid w:val="00F77C4A"/>
    <w:rsid w:val="00F801FD"/>
    <w:rsid w:val="00F85737"/>
    <w:rsid w:val="00F858DF"/>
    <w:rsid w:val="00F87050"/>
    <w:rsid w:val="00F87359"/>
    <w:rsid w:val="00F904D2"/>
    <w:rsid w:val="00F9081C"/>
    <w:rsid w:val="00F909D6"/>
    <w:rsid w:val="00F933E2"/>
    <w:rsid w:val="00F94CEF"/>
    <w:rsid w:val="00F9535E"/>
    <w:rsid w:val="00F95BE6"/>
    <w:rsid w:val="00F96521"/>
    <w:rsid w:val="00F979B2"/>
    <w:rsid w:val="00FA040B"/>
    <w:rsid w:val="00FA0A3C"/>
    <w:rsid w:val="00FA14EC"/>
    <w:rsid w:val="00FA5361"/>
    <w:rsid w:val="00FA6B10"/>
    <w:rsid w:val="00FB0BD4"/>
    <w:rsid w:val="00FB326A"/>
    <w:rsid w:val="00FB6A63"/>
    <w:rsid w:val="00FC2190"/>
    <w:rsid w:val="00FC2BAC"/>
    <w:rsid w:val="00FC31DA"/>
    <w:rsid w:val="00FC3D26"/>
    <w:rsid w:val="00FC3D30"/>
    <w:rsid w:val="00FC5885"/>
    <w:rsid w:val="00FD0488"/>
    <w:rsid w:val="00FD307E"/>
    <w:rsid w:val="00FD6A2F"/>
    <w:rsid w:val="00FD7CE7"/>
    <w:rsid w:val="00FE1997"/>
    <w:rsid w:val="00FE1F1F"/>
    <w:rsid w:val="00FE257D"/>
    <w:rsid w:val="00FE2B3C"/>
    <w:rsid w:val="00FE5087"/>
    <w:rsid w:val="00FE59C0"/>
    <w:rsid w:val="00FE7EC6"/>
    <w:rsid w:val="00FF2060"/>
    <w:rsid w:val="00FF2F34"/>
    <w:rsid w:val="00FF5094"/>
    <w:rsid w:val="00FF7423"/>
    <w:rsid w:val="01879782"/>
    <w:rsid w:val="01923717"/>
    <w:rsid w:val="01A353E5"/>
    <w:rsid w:val="020F874C"/>
    <w:rsid w:val="02729128"/>
    <w:rsid w:val="02A0B2BC"/>
    <w:rsid w:val="0333CA20"/>
    <w:rsid w:val="034F87C8"/>
    <w:rsid w:val="03F8B997"/>
    <w:rsid w:val="0455693E"/>
    <w:rsid w:val="046D8B0A"/>
    <w:rsid w:val="04BDA3EC"/>
    <w:rsid w:val="04DDF155"/>
    <w:rsid w:val="04E20571"/>
    <w:rsid w:val="05350E33"/>
    <w:rsid w:val="0561E1F3"/>
    <w:rsid w:val="05A5310C"/>
    <w:rsid w:val="05C68D42"/>
    <w:rsid w:val="05F925FE"/>
    <w:rsid w:val="060CDA11"/>
    <w:rsid w:val="06184E0B"/>
    <w:rsid w:val="066596FE"/>
    <w:rsid w:val="066D614D"/>
    <w:rsid w:val="0697D0AC"/>
    <w:rsid w:val="07737926"/>
    <w:rsid w:val="07F52FB1"/>
    <w:rsid w:val="09249CB6"/>
    <w:rsid w:val="0951BCFD"/>
    <w:rsid w:val="09792311"/>
    <w:rsid w:val="099B1D70"/>
    <w:rsid w:val="09F862E5"/>
    <w:rsid w:val="0A4886C6"/>
    <w:rsid w:val="0A4F15A5"/>
    <w:rsid w:val="0A7BF66F"/>
    <w:rsid w:val="0B0C1878"/>
    <w:rsid w:val="0B9CA3FC"/>
    <w:rsid w:val="0BB3FFD7"/>
    <w:rsid w:val="0BCBF62D"/>
    <w:rsid w:val="0C5BA561"/>
    <w:rsid w:val="0C84DC17"/>
    <w:rsid w:val="0C8B06A6"/>
    <w:rsid w:val="0CAB1705"/>
    <w:rsid w:val="0CD60283"/>
    <w:rsid w:val="0D07078E"/>
    <w:rsid w:val="0D4DD73E"/>
    <w:rsid w:val="0DA4562A"/>
    <w:rsid w:val="0E2C1227"/>
    <w:rsid w:val="0F062391"/>
    <w:rsid w:val="0F09523F"/>
    <w:rsid w:val="0F69A580"/>
    <w:rsid w:val="0F882A6E"/>
    <w:rsid w:val="105C3E9E"/>
    <w:rsid w:val="10B1C12B"/>
    <w:rsid w:val="10D773BB"/>
    <w:rsid w:val="10E73706"/>
    <w:rsid w:val="1114BFE5"/>
    <w:rsid w:val="1172579E"/>
    <w:rsid w:val="11C8E0AD"/>
    <w:rsid w:val="11FC18E3"/>
    <w:rsid w:val="12192A62"/>
    <w:rsid w:val="12BF4A62"/>
    <w:rsid w:val="145A3155"/>
    <w:rsid w:val="145A524C"/>
    <w:rsid w:val="146BB2AF"/>
    <w:rsid w:val="1489970C"/>
    <w:rsid w:val="149C214E"/>
    <w:rsid w:val="15434414"/>
    <w:rsid w:val="1554CF26"/>
    <w:rsid w:val="15B579E6"/>
    <w:rsid w:val="15ECFC26"/>
    <w:rsid w:val="1600FD2C"/>
    <w:rsid w:val="160C37FB"/>
    <w:rsid w:val="1641E981"/>
    <w:rsid w:val="165A4142"/>
    <w:rsid w:val="16639A83"/>
    <w:rsid w:val="16A019C8"/>
    <w:rsid w:val="16BF1147"/>
    <w:rsid w:val="17291842"/>
    <w:rsid w:val="1744019F"/>
    <w:rsid w:val="17B0BCF3"/>
    <w:rsid w:val="17CBC982"/>
    <w:rsid w:val="180381C2"/>
    <w:rsid w:val="18211957"/>
    <w:rsid w:val="18BC7370"/>
    <w:rsid w:val="191D4980"/>
    <w:rsid w:val="19DF6E29"/>
    <w:rsid w:val="1A070012"/>
    <w:rsid w:val="1AF9D64F"/>
    <w:rsid w:val="1B185497"/>
    <w:rsid w:val="1B3702AA"/>
    <w:rsid w:val="1B58D9D6"/>
    <w:rsid w:val="1B8699E6"/>
    <w:rsid w:val="1BF6557D"/>
    <w:rsid w:val="1C08C1F6"/>
    <w:rsid w:val="1C38DD37"/>
    <w:rsid w:val="1CEC7B91"/>
    <w:rsid w:val="1D4EAE30"/>
    <w:rsid w:val="1D68F1EB"/>
    <w:rsid w:val="1D6A7D4B"/>
    <w:rsid w:val="1D862EC7"/>
    <w:rsid w:val="1E2B568C"/>
    <w:rsid w:val="1EA370A3"/>
    <w:rsid w:val="1F4634C3"/>
    <w:rsid w:val="1F712DB8"/>
    <w:rsid w:val="1F95B565"/>
    <w:rsid w:val="1FF46F57"/>
    <w:rsid w:val="2005BB06"/>
    <w:rsid w:val="2025668B"/>
    <w:rsid w:val="20276F3B"/>
    <w:rsid w:val="202BE9E9"/>
    <w:rsid w:val="2059948F"/>
    <w:rsid w:val="2062954D"/>
    <w:rsid w:val="206CF697"/>
    <w:rsid w:val="20C3AFB0"/>
    <w:rsid w:val="215770D7"/>
    <w:rsid w:val="21B170E8"/>
    <w:rsid w:val="22A003D3"/>
    <w:rsid w:val="22B1FC7D"/>
    <w:rsid w:val="22DC527D"/>
    <w:rsid w:val="22FE8026"/>
    <w:rsid w:val="2338B0F3"/>
    <w:rsid w:val="234918B8"/>
    <w:rsid w:val="23727E36"/>
    <w:rsid w:val="2376E1C6"/>
    <w:rsid w:val="23787FEA"/>
    <w:rsid w:val="23A23153"/>
    <w:rsid w:val="23A273B2"/>
    <w:rsid w:val="240ACD3F"/>
    <w:rsid w:val="245E81D0"/>
    <w:rsid w:val="246A9D6F"/>
    <w:rsid w:val="24B1B44F"/>
    <w:rsid w:val="24E11D05"/>
    <w:rsid w:val="25F8A68F"/>
    <w:rsid w:val="27058EC4"/>
    <w:rsid w:val="272CEFB6"/>
    <w:rsid w:val="274F2BEF"/>
    <w:rsid w:val="27FB7EB3"/>
    <w:rsid w:val="283F0B9C"/>
    <w:rsid w:val="2841B6F8"/>
    <w:rsid w:val="286F0F38"/>
    <w:rsid w:val="288EF96B"/>
    <w:rsid w:val="290DD69F"/>
    <w:rsid w:val="2A5669AB"/>
    <w:rsid w:val="2A5E52DF"/>
    <w:rsid w:val="2A6FE31C"/>
    <w:rsid w:val="2A9C44E7"/>
    <w:rsid w:val="2AFFEE44"/>
    <w:rsid w:val="2B2246EC"/>
    <w:rsid w:val="2BC3F7E4"/>
    <w:rsid w:val="2C214BBA"/>
    <w:rsid w:val="2C30A6CA"/>
    <w:rsid w:val="2C3F7FA5"/>
    <w:rsid w:val="2C578EB3"/>
    <w:rsid w:val="2CA771F9"/>
    <w:rsid w:val="2D16E5C9"/>
    <w:rsid w:val="2DEE1A29"/>
    <w:rsid w:val="2E66997B"/>
    <w:rsid w:val="2E70D6AB"/>
    <w:rsid w:val="2ECC63D4"/>
    <w:rsid w:val="2FB0A289"/>
    <w:rsid w:val="3008BB38"/>
    <w:rsid w:val="302FEF30"/>
    <w:rsid w:val="30C02F5D"/>
    <w:rsid w:val="317135C7"/>
    <w:rsid w:val="3177685D"/>
    <w:rsid w:val="31B2AA44"/>
    <w:rsid w:val="31C95E0F"/>
    <w:rsid w:val="31DB4C2B"/>
    <w:rsid w:val="3292CC2E"/>
    <w:rsid w:val="32AF0448"/>
    <w:rsid w:val="3331E493"/>
    <w:rsid w:val="333547E9"/>
    <w:rsid w:val="33472867"/>
    <w:rsid w:val="3379BAE0"/>
    <w:rsid w:val="339133FD"/>
    <w:rsid w:val="3393E9AF"/>
    <w:rsid w:val="342B2533"/>
    <w:rsid w:val="3490F26C"/>
    <w:rsid w:val="34CBACFE"/>
    <w:rsid w:val="34EB7420"/>
    <w:rsid w:val="35003A98"/>
    <w:rsid w:val="355BA0C5"/>
    <w:rsid w:val="35F1953C"/>
    <w:rsid w:val="373B4171"/>
    <w:rsid w:val="3777F4B2"/>
    <w:rsid w:val="379D722A"/>
    <w:rsid w:val="37FC7A3C"/>
    <w:rsid w:val="3A8DED0C"/>
    <w:rsid w:val="3ABF8A62"/>
    <w:rsid w:val="3ACE9A07"/>
    <w:rsid w:val="3AF21F04"/>
    <w:rsid w:val="3B08C771"/>
    <w:rsid w:val="3B38458C"/>
    <w:rsid w:val="3BB4DD4E"/>
    <w:rsid w:val="3C273664"/>
    <w:rsid w:val="3C48B3F1"/>
    <w:rsid w:val="3C73AABE"/>
    <w:rsid w:val="3C8AAEEC"/>
    <w:rsid w:val="3CA3B3C6"/>
    <w:rsid w:val="3CDDBE8D"/>
    <w:rsid w:val="3D176B9F"/>
    <w:rsid w:val="3D3FCDB8"/>
    <w:rsid w:val="3D48DB0C"/>
    <w:rsid w:val="3DB76AEB"/>
    <w:rsid w:val="3DFC484E"/>
    <w:rsid w:val="3E223043"/>
    <w:rsid w:val="3E2A8D98"/>
    <w:rsid w:val="3E4ABF91"/>
    <w:rsid w:val="3E99DAEF"/>
    <w:rsid w:val="3EF23C22"/>
    <w:rsid w:val="3F03D8F6"/>
    <w:rsid w:val="3F57CF48"/>
    <w:rsid w:val="408EB07F"/>
    <w:rsid w:val="40994FC8"/>
    <w:rsid w:val="41293898"/>
    <w:rsid w:val="4170E852"/>
    <w:rsid w:val="419C6475"/>
    <w:rsid w:val="41DF4C05"/>
    <w:rsid w:val="42030DE0"/>
    <w:rsid w:val="4272E89D"/>
    <w:rsid w:val="4300C02F"/>
    <w:rsid w:val="435DADF0"/>
    <w:rsid w:val="43C90077"/>
    <w:rsid w:val="44278DCC"/>
    <w:rsid w:val="443250A8"/>
    <w:rsid w:val="44D0FA98"/>
    <w:rsid w:val="44DB2B93"/>
    <w:rsid w:val="46543430"/>
    <w:rsid w:val="4666DD6D"/>
    <w:rsid w:val="4726225F"/>
    <w:rsid w:val="48AAF16B"/>
    <w:rsid w:val="48BAD2B6"/>
    <w:rsid w:val="48C67742"/>
    <w:rsid w:val="49632E8D"/>
    <w:rsid w:val="496C9CB9"/>
    <w:rsid w:val="49D6D1B8"/>
    <w:rsid w:val="49E45861"/>
    <w:rsid w:val="4A0B1F65"/>
    <w:rsid w:val="4B253FD2"/>
    <w:rsid w:val="4BA4478A"/>
    <w:rsid w:val="4C4FF587"/>
    <w:rsid w:val="4CB072D6"/>
    <w:rsid w:val="4D83013B"/>
    <w:rsid w:val="4DEF33CC"/>
    <w:rsid w:val="4E1D1693"/>
    <w:rsid w:val="4E7FA1F3"/>
    <w:rsid w:val="4F19BCBE"/>
    <w:rsid w:val="4F52C1F4"/>
    <w:rsid w:val="4FEBFF5F"/>
    <w:rsid w:val="501D0B1C"/>
    <w:rsid w:val="50C4D493"/>
    <w:rsid w:val="51A99014"/>
    <w:rsid w:val="52516733"/>
    <w:rsid w:val="530C4BA3"/>
    <w:rsid w:val="534682C5"/>
    <w:rsid w:val="536A1FBB"/>
    <w:rsid w:val="5407AF29"/>
    <w:rsid w:val="54871B9E"/>
    <w:rsid w:val="54934A7C"/>
    <w:rsid w:val="56F6D934"/>
    <w:rsid w:val="572FAE69"/>
    <w:rsid w:val="5788889F"/>
    <w:rsid w:val="57BB74BD"/>
    <w:rsid w:val="581D2AAE"/>
    <w:rsid w:val="583BB715"/>
    <w:rsid w:val="585B0600"/>
    <w:rsid w:val="585FF17E"/>
    <w:rsid w:val="5900D08B"/>
    <w:rsid w:val="5B70758B"/>
    <w:rsid w:val="5BC91555"/>
    <w:rsid w:val="5BD0C685"/>
    <w:rsid w:val="5BF23CEA"/>
    <w:rsid w:val="5C1A4B13"/>
    <w:rsid w:val="5C775738"/>
    <w:rsid w:val="5C7CD0C4"/>
    <w:rsid w:val="5CC2536B"/>
    <w:rsid w:val="5CCDBDCD"/>
    <w:rsid w:val="5CE7EDB3"/>
    <w:rsid w:val="5D3C590C"/>
    <w:rsid w:val="5D40E01A"/>
    <w:rsid w:val="5D7D0271"/>
    <w:rsid w:val="5DDC6BC1"/>
    <w:rsid w:val="5E40210F"/>
    <w:rsid w:val="5E93AB64"/>
    <w:rsid w:val="5EADBC07"/>
    <w:rsid w:val="5EE3184D"/>
    <w:rsid w:val="5EF9F99C"/>
    <w:rsid w:val="5F009DEA"/>
    <w:rsid w:val="5F1CE6B4"/>
    <w:rsid w:val="5F73D8D8"/>
    <w:rsid w:val="5FF20080"/>
    <w:rsid w:val="60CC2722"/>
    <w:rsid w:val="60E34941"/>
    <w:rsid w:val="6101F23E"/>
    <w:rsid w:val="6188E458"/>
    <w:rsid w:val="618E6C03"/>
    <w:rsid w:val="622B16DB"/>
    <w:rsid w:val="629A4E74"/>
    <w:rsid w:val="62D2EC38"/>
    <w:rsid w:val="6366EBAC"/>
    <w:rsid w:val="641A584B"/>
    <w:rsid w:val="644A3233"/>
    <w:rsid w:val="648F9D5E"/>
    <w:rsid w:val="650B41A4"/>
    <w:rsid w:val="651A05E6"/>
    <w:rsid w:val="65646805"/>
    <w:rsid w:val="658E1946"/>
    <w:rsid w:val="65F679DD"/>
    <w:rsid w:val="65FE5A1B"/>
    <w:rsid w:val="669D90CF"/>
    <w:rsid w:val="669DBA3D"/>
    <w:rsid w:val="673A2284"/>
    <w:rsid w:val="6766321D"/>
    <w:rsid w:val="68155BD2"/>
    <w:rsid w:val="681DBA8B"/>
    <w:rsid w:val="6829D26E"/>
    <w:rsid w:val="68AAFE5F"/>
    <w:rsid w:val="68C6BD73"/>
    <w:rsid w:val="6909C118"/>
    <w:rsid w:val="69CFBD92"/>
    <w:rsid w:val="6A3FB561"/>
    <w:rsid w:val="6A79F906"/>
    <w:rsid w:val="6A964C6D"/>
    <w:rsid w:val="6B4523C9"/>
    <w:rsid w:val="6B5EF99F"/>
    <w:rsid w:val="6BA01419"/>
    <w:rsid w:val="6C8FD1ED"/>
    <w:rsid w:val="6D53327C"/>
    <w:rsid w:val="6E4087D4"/>
    <w:rsid w:val="6E47A079"/>
    <w:rsid w:val="6E8CFC0F"/>
    <w:rsid w:val="6EA663BA"/>
    <w:rsid w:val="6FE370DA"/>
    <w:rsid w:val="708B2F6E"/>
    <w:rsid w:val="70A6BFC1"/>
    <w:rsid w:val="70DE7DB7"/>
    <w:rsid w:val="7114666D"/>
    <w:rsid w:val="71A921A0"/>
    <w:rsid w:val="720FDD67"/>
    <w:rsid w:val="725B5FE8"/>
    <w:rsid w:val="72646793"/>
    <w:rsid w:val="7280F3E3"/>
    <w:rsid w:val="732EB10C"/>
    <w:rsid w:val="734147A2"/>
    <w:rsid w:val="73438166"/>
    <w:rsid w:val="73606D32"/>
    <w:rsid w:val="738C1D5C"/>
    <w:rsid w:val="73C6DEF9"/>
    <w:rsid w:val="74637517"/>
    <w:rsid w:val="749DE2F6"/>
    <w:rsid w:val="74AEC560"/>
    <w:rsid w:val="74D995AB"/>
    <w:rsid w:val="74E4C73C"/>
    <w:rsid w:val="756083DC"/>
    <w:rsid w:val="75D41E2D"/>
    <w:rsid w:val="75F780CA"/>
    <w:rsid w:val="76093D45"/>
    <w:rsid w:val="766BBE99"/>
    <w:rsid w:val="766D0C87"/>
    <w:rsid w:val="76C1033A"/>
    <w:rsid w:val="76DF0882"/>
    <w:rsid w:val="76ED9234"/>
    <w:rsid w:val="7737EE15"/>
    <w:rsid w:val="773CE813"/>
    <w:rsid w:val="77C20347"/>
    <w:rsid w:val="77CB7E6D"/>
    <w:rsid w:val="783851C9"/>
    <w:rsid w:val="786C42B8"/>
    <w:rsid w:val="78F3A627"/>
    <w:rsid w:val="7927A148"/>
    <w:rsid w:val="79A415D1"/>
    <w:rsid w:val="7A5D01C2"/>
    <w:rsid w:val="7A961A1A"/>
    <w:rsid w:val="7B227855"/>
    <w:rsid w:val="7B695C85"/>
    <w:rsid w:val="7B7BE336"/>
    <w:rsid w:val="7C493DC3"/>
    <w:rsid w:val="7C630BA3"/>
    <w:rsid w:val="7CFFD318"/>
    <w:rsid w:val="7E38AA4D"/>
    <w:rsid w:val="7E72F242"/>
    <w:rsid w:val="7F9F8A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7D856"/>
  <w15:docId w15:val="{06D3FC1F-418A-4DA0-A307-C2C993B0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201"/>
    <w:rPr>
      <w:rFonts w:ascii="Calibri" w:hAnsi="Calibri"/>
      <w:sz w:val="22"/>
      <w:lang w:val="en-US"/>
    </w:rPr>
  </w:style>
  <w:style w:type="paragraph" w:styleId="Balk1">
    <w:name w:val="heading 1"/>
    <w:basedOn w:val="Normal"/>
    <w:next w:val="Normal"/>
    <w:pPr>
      <w:keepNext/>
      <w:outlineLvl w:val="0"/>
    </w:pPr>
  </w:style>
  <w:style w:type="paragraph" w:styleId="Balk2">
    <w:name w:val="heading 2"/>
    <w:basedOn w:val="Normal"/>
    <w:next w:val="Normal"/>
    <w:link w:val="Balk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6"/>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onMetni">
    <w:name w:val="Balloon Text"/>
    <w:basedOn w:val="Normal"/>
    <w:link w:val="BalonMetniChar"/>
    <w:rsid w:val="00225849"/>
    <w:rPr>
      <w:rFonts w:ascii="Tahoma" w:hAnsi="Tahoma" w:cs="Tahoma"/>
      <w:sz w:val="16"/>
      <w:szCs w:val="16"/>
    </w:rPr>
  </w:style>
  <w:style w:type="character" w:customStyle="1" w:styleId="BalonMetniChar">
    <w:name w:val="Balon Metni Char"/>
    <w:basedOn w:val="VarsaylanParagrafYazTipi"/>
    <w:link w:val="BalonMetni"/>
    <w:rsid w:val="00225849"/>
    <w:rPr>
      <w:rFonts w:ascii="Tahoma" w:hAnsi="Tahoma" w:cs="Tahoma"/>
      <w:sz w:val="16"/>
      <w:szCs w:val="16"/>
      <w:lang w:val="en-US"/>
    </w:rPr>
  </w:style>
  <w:style w:type="character" w:customStyle="1" w:styleId="Balk2Char">
    <w:name w:val="Başlık 2 Char"/>
    <w:basedOn w:val="VarsaylanParagrafYazTipi"/>
    <w:link w:val="Balk2"/>
    <w:semiHidden/>
    <w:rsid w:val="00225849"/>
    <w:rPr>
      <w:rFonts w:asciiTheme="majorHAnsi" w:eastAsiaTheme="majorEastAsia" w:hAnsiTheme="majorHAnsi" w:cstheme="majorBidi"/>
      <w:b/>
      <w:bCs/>
      <w:color w:val="4F81BD" w:themeColor="accent1"/>
      <w:sz w:val="26"/>
      <w:szCs w:val="26"/>
      <w:lang w:val="en-US"/>
    </w:rPr>
  </w:style>
  <w:style w:type="character" w:customStyle="1" w:styleId="Balk3Char">
    <w:name w:val="Başlık 3 Char"/>
    <w:basedOn w:val="VarsaylanParagrafYazTipi"/>
    <w:link w:val="Balk3"/>
    <w:semiHidden/>
    <w:rsid w:val="00225849"/>
    <w:rPr>
      <w:rFonts w:asciiTheme="majorHAnsi" w:eastAsiaTheme="majorEastAsia" w:hAnsiTheme="majorHAnsi" w:cstheme="majorBidi"/>
      <w:b/>
      <w:bCs/>
      <w:color w:val="4F81BD" w:themeColor="accent1"/>
      <w:sz w:val="22"/>
      <w:lang w:val="en-US"/>
    </w:rPr>
  </w:style>
  <w:style w:type="character" w:styleId="Kpr">
    <w:name w:val="Hyperlink"/>
    <w:basedOn w:val="VarsaylanParagrafYazTipi"/>
    <w:unhideWhenUsed/>
    <w:rsid w:val="00DE36DE"/>
    <w:rPr>
      <w:color w:val="0000FF"/>
      <w:u w:val="single"/>
    </w:rPr>
  </w:style>
  <w:style w:type="paragraph" w:styleId="DzMetin">
    <w:name w:val="Plain Text"/>
    <w:basedOn w:val="Normal"/>
    <w:link w:val="DzMetinChar"/>
    <w:uiPriority w:val="99"/>
    <w:unhideWhenUsed/>
    <w:rsid w:val="00DE36DE"/>
    <w:rPr>
      <w:rFonts w:eastAsiaTheme="minorHAnsi" w:cs="Calibri"/>
      <w:szCs w:val="22"/>
      <w:lang w:eastAsia="en-US"/>
    </w:rPr>
  </w:style>
  <w:style w:type="character" w:customStyle="1" w:styleId="DzMetinChar">
    <w:name w:val="Düz Metin Char"/>
    <w:basedOn w:val="VarsaylanParagrafYazTipi"/>
    <w:link w:val="DzMetin"/>
    <w:uiPriority w:val="99"/>
    <w:rsid w:val="00DE36DE"/>
    <w:rPr>
      <w:rFonts w:ascii="Calibri" w:eastAsiaTheme="minorHAnsi" w:hAnsi="Calibri" w:cs="Calibri"/>
      <w:sz w:val="22"/>
      <w:szCs w:val="22"/>
      <w:lang w:val="en-US" w:eastAsia="en-US"/>
    </w:rPr>
  </w:style>
  <w:style w:type="character" w:customStyle="1" w:styleId="s3">
    <w:name w:val="s3"/>
    <w:basedOn w:val="VarsaylanParagrafYazTipi"/>
    <w:rsid w:val="00683775"/>
  </w:style>
  <w:style w:type="character" w:styleId="AklamaBavurusu">
    <w:name w:val="annotation reference"/>
    <w:unhideWhenUsed/>
    <w:rsid w:val="00E86642"/>
    <w:rPr>
      <w:sz w:val="16"/>
      <w:szCs w:val="16"/>
    </w:rPr>
  </w:style>
  <w:style w:type="paragraph" w:styleId="AklamaMetni">
    <w:name w:val="annotation text"/>
    <w:basedOn w:val="Normal"/>
    <w:link w:val="AklamaMetniChar"/>
    <w:unhideWhenUsed/>
    <w:rsid w:val="00E86642"/>
    <w:rPr>
      <w:sz w:val="20"/>
    </w:rPr>
  </w:style>
  <w:style w:type="character" w:customStyle="1" w:styleId="AklamaMetniChar">
    <w:name w:val="Açıklama Metni Char"/>
    <w:basedOn w:val="VarsaylanParagrafYazTipi"/>
    <w:link w:val="AklamaMetni"/>
    <w:rsid w:val="00E86642"/>
    <w:rPr>
      <w:rFonts w:ascii="Calibri" w:hAnsi="Calibri"/>
      <w:lang w:val="en-US"/>
    </w:rPr>
  </w:style>
  <w:style w:type="character" w:customStyle="1" w:styleId="small1">
    <w:name w:val="small1"/>
    <w:rsid w:val="00E86642"/>
    <w:rPr>
      <w:color w:val="999999"/>
      <w:sz w:val="24"/>
      <w:szCs w:val="24"/>
    </w:rPr>
  </w:style>
  <w:style w:type="character" w:styleId="zlenenKpr">
    <w:name w:val="FollowedHyperlink"/>
    <w:basedOn w:val="VarsaylanParagrafYazTipi"/>
    <w:semiHidden/>
    <w:unhideWhenUsed/>
    <w:rsid w:val="00E86642"/>
    <w:rPr>
      <w:color w:val="800080" w:themeColor="followedHyperlink"/>
      <w:u w:val="single"/>
    </w:rPr>
  </w:style>
  <w:style w:type="paragraph" w:styleId="AklamaKonusu">
    <w:name w:val="annotation subject"/>
    <w:basedOn w:val="AklamaMetni"/>
    <w:next w:val="AklamaMetni"/>
    <w:link w:val="AklamaKonusuChar"/>
    <w:semiHidden/>
    <w:unhideWhenUsed/>
    <w:rsid w:val="00B868E3"/>
    <w:rPr>
      <w:b/>
      <w:bCs/>
    </w:rPr>
  </w:style>
  <w:style w:type="character" w:customStyle="1" w:styleId="AklamaKonusuChar">
    <w:name w:val="Açıklama Konusu Char"/>
    <w:basedOn w:val="AklamaMetniChar"/>
    <w:link w:val="AklamaKonusu"/>
    <w:semiHidden/>
    <w:rsid w:val="00B868E3"/>
    <w:rPr>
      <w:rFonts w:ascii="Calibri" w:hAnsi="Calibri"/>
      <w:b/>
      <w:bCs/>
      <w:lang w:val="en-US"/>
    </w:rPr>
  </w:style>
  <w:style w:type="character" w:customStyle="1" w:styleId="apple-converted-space">
    <w:name w:val="apple-converted-space"/>
    <w:basedOn w:val="VarsaylanParagrafYazTipi"/>
    <w:rsid w:val="00DD1BD5"/>
  </w:style>
  <w:style w:type="paragraph" w:styleId="DipnotMetni">
    <w:name w:val="footnote text"/>
    <w:basedOn w:val="Normal"/>
    <w:link w:val="DipnotMetniChar"/>
    <w:semiHidden/>
    <w:unhideWhenUsed/>
    <w:rsid w:val="00242A99"/>
    <w:rPr>
      <w:sz w:val="20"/>
    </w:rPr>
  </w:style>
  <w:style w:type="character" w:customStyle="1" w:styleId="DipnotMetniChar">
    <w:name w:val="Dipnot Metni Char"/>
    <w:basedOn w:val="VarsaylanParagrafYazTipi"/>
    <w:link w:val="DipnotMetni"/>
    <w:semiHidden/>
    <w:rsid w:val="00242A99"/>
    <w:rPr>
      <w:rFonts w:ascii="Calibri" w:hAnsi="Calibri"/>
      <w:lang w:val="en-US"/>
    </w:rPr>
  </w:style>
  <w:style w:type="character" w:styleId="DipnotBavurusu">
    <w:name w:val="footnote reference"/>
    <w:basedOn w:val="VarsaylanParagrafYazTipi"/>
    <w:semiHidden/>
    <w:unhideWhenUsed/>
    <w:rsid w:val="00242A99"/>
    <w:rPr>
      <w:vertAlign w:val="superscript"/>
    </w:rPr>
  </w:style>
  <w:style w:type="character" w:styleId="Gl">
    <w:name w:val="Strong"/>
    <w:basedOn w:val="VarsaylanParagrafYazTipi"/>
    <w:uiPriority w:val="22"/>
    <w:qFormat/>
    <w:rsid w:val="00661996"/>
    <w:rPr>
      <w:b/>
      <w:bCs/>
    </w:rPr>
  </w:style>
  <w:style w:type="paragraph" w:styleId="Dzeltme">
    <w:name w:val="Revision"/>
    <w:hidden/>
    <w:uiPriority w:val="99"/>
    <w:semiHidden/>
    <w:rsid w:val="00B03516"/>
    <w:rPr>
      <w:rFonts w:ascii="Calibri" w:hAnsi="Calibri"/>
      <w:sz w:val="22"/>
      <w:lang w:val="en-US"/>
    </w:rPr>
  </w:style>
  <w:style w:type="character" w:customStyle="1" w:styleId="Mention1">
    <w:name w:val="Mention1"/>
    <w:basedOn w:val="VarsaylanParagrafYazTipi"/>
    <w:uiPriority w:val="99"/>
    <w:semiHidden/>
    <w:unhideWhenUsed/>
    <w:rsid w:val="007F1CC0"/>
    <w:rPr>
      <w:color w:val="2B579A"/>
      <w:shd w:val="clear" w:color="auto" w:fill="E6E6E6"/>
    </w:rPr>
  </w:style>
  <w:style w:type="table" w:styleId="TabloKlavuzu">
    <w:name w:val="Table Grid"/>
    <w:basedOn w:val="NormalTablo"/>
    <w:rsid w:val="0076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2C61"/>
    <w:pPr>
      <w:spacing w:before="100" w:beforeAutospacing="1" w:after="100" w:afterAutospacing="1"/>
    </w:pPr>
    <w:rPr>
      <w:rFonts w:ascii="Times New Roman" w:eastAsiaTheme="minorHAnsi" w:hAnsi="Times New Roman"/>
      <w:sz w:val="24"/>
      <w:szCs w:val="24"/>
      <w:lang w:val="nl-NL" w:eastAsia="nl-NL"/>
    </w:rPr>
  </w:style>
  <w:style w:type="paragraph" w:styleId="ListeParagraf">
    <w:name w:val="List Paragraph"/>
    <w:aliases w:val="Bullet List,FooterText,numbered,List Paragraph1,Paragraphe de liste1,Bulletr List Paragraph,列出段落,列出段落1,Medium Grid 1 - Accent 21,TOC style,Table,lp1,Use Case List Paragraph,Heading2,Body Bullet,Table Number Paragraph,Figure_name,Bullet 1"/>
    <w:basedOn w:val="Normal"/>
    <w:link w:val="ListeParagrafChar"/>
    <w:uiPriority w:val="34"/>
    <w:qFormat/>
    <w:rsid w:val="00762C61"/>
    <w:pPr>
      <w:ind w:left="720"/>
      <w:contextualSpacing/>
    </w:pPr>
  </w:style>
  <w:style w:type="paragraph" w:styleId="AralkYok">
    <w:name w:val="No Spacing"/>
    <w:uiPriority w:val="1"/>
    <w:qFormat/>
    <w:rsid w:val="00F6411D"/>
    <w:rPr>
      <w:rFonts w:ascii="Calibri" w:hAnsi="Calibri"/>
      <w:sz w:val="22"/>
      <w:lang w:val="en-US"/>
    </w:rPr>
  </w:style>
  <w:style w:type="character" w:customStyle="1" w:styleId="p-heading-03">
    <w:name w:val="p-heading-03"/>
    <w:basedOn w:val="VarsaylanParagrafYazTipi"/>
    <w:rsid w:val="004A75FF"/>
  </w:style>
  <w:style w:type="character" w:customStyle="1" w:styleId="p-body-copy-02">
    <w:name w:val="p-body-copy-02"/>
    <w:basedOn w:val="VarsaylanParagrafYazTipi"/>
    <w:rsid w:val="004A75FF"/>
  </w:style>
  <w:style w:type="character" w:styleId="zmlenmeyenBahsetme">
    <w:name w:val="Unresolved Mention"/>
    <w:basedOn w:val="VarsaylanParagrafYazTipi"/>
    <w:uiPriority w:val="99"/>
    <w:semiHidden/>
    <w:unhideWhenUsed/>
    <w:rsid w:val="003A7430"/>
    <w:rPr>
      <w:color w:val="605E5C"/>
      <w:shd w:val="clear" w:color="auto" w:fill="E1DFDD"/>
    </w:rPr>
  </w:style>
  <w:style w:type="paragraph" w:customStyle="1" w:styleId="pf0">
    <w:name w:val="pf0"/>
    <w:basedOn w:val="Normal"/>
    <w:rsid w:val="000355BE"/>
    <w:pPr>
      <w:spacing w:before="100" w:beforeAutospacing="1" w:after="100" w:afterAutospacing="1"/>
    </w:pPr>
    <w:rPr>
      <w:rFonts w:ascii="Times New Roman" w:hAnsi="Times New Roman"/>
      <w:sz w:val="24"/>
      <w:szCs w:val="24"/>
      <w:lang w:val="en-GB" w:eastAsia="en-GB"/>
    </w:rPr>
  </w:style>
  <w:style w:type="character" w:customStyle="1" w:styleId="cf01">
    <w:name w:val="cf01"/>
    <w:basedOn w:val="VarsaylanParagrafYazTipi"/>
    <w:rsid w:val="000355BE"/>
    <w:rPr>
      <w:rFonts w:ascii="Segoe UI" w:hAnsi="Segoe UI" w:cs="Segoe UI" w:hint="default"/>
      <w:color w:val="4F81BD"/>
      <w:sz w:val="18"/>
      <w:szCs w:val="18"/>
    </w:rPr>
  </w:style>
  <w:style w:type="paragraph" w:customStyle="1" w:styleId="xmsonormal">
    <w:name w:val="x_msonormal"/>
    <w:basedOn w:val="Normal"/>
    <w:rsid w:val="00BD0628"/>
    <w:rPr>
      <w:rFonts w:eastAsiaTheme="minorHAnsi" w:cs="Calibri"/>
      <w:szCs w:val="22"/>
      <w:lang w:val="en-GB" w:eastAsia="en-GB"/>
    </w:rPr>
  </w:style>
  <w:style w:type="paragraph" w:customStyle="1" w:styleId="paragraph">
    <w:name w:val="paragraph"/>
    <w:basedOn w:val="Normal"/>
    <w:rsid w:val="00FA0A3C"/>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VarsaylanParagrafYazTipi"/>
    <w:rsid w:val="00FA0A3C"/>
  </w:style>
  <w:style w:type="character" w:customStyle="1" w:styleId="eop">
    <w:name w:val="eop"/>
    <w:basedOn w:val="VarsaylanParagrafYazTipi"/>
    <w:rsid w:val="00FA0A3C"/>
  </w:style>
  <w:style w:type="character" w:styleId="Bahset">
    <w:name w:val="Mention"/>
    <w:basedOn w:val="VarsaylanParagrafYazTipi"/>
    <w:uiPriority w:val="99"/>
    <w:unhideWhenUsed/>
    <w:rsid w:val="00CC746C"/>
    <w:rPr>
      <w:color w:val="2B579A"/>
      <w:shd w:val="clear" w:color="auto" w:fill="E1DFDD"/>
    </w:rPr>
  </w:style>
  <w:style w:type="character" w:customStyle="1" w:styleId="tabchar">
    <w:name w:val="tabchar"/>
    <w:basedOn w:val="VarsaylanParagrafYazTipi"/>
    <w:rsid w:val="007A154D"/>
  </w:style>
  <w:style w:type="character" w:customStyle="1" w:styleId="ui-provider">
    <w:name w:val="ui-provider"/>
    <w:basedOn w:val="VarsaylanParagrafYazTipi"/>
    <w:rsid w:val="007C714D"/>
  </w:style>
  <w:style w:type="character" w:customStyle="1" w:styleId="ListeParagrafChar">
    <w:name w:val="Liste Paragraf Char"/>
    <w:aliases w:val="Bullet List Char,FooterText Char,numbered Char,List Paragraph1 Char,Paragraphe de liste1 Char,Bulletr List Paragraph Char,列出段落 Char,列出段落1 Char,Medium Grid 1 - Accent 21 Char,TOC style Char,Table Char,lp1 Char,Heading2 Char"/>
    <w:link w:val="ListeParagraf"/>
    <w:uiPriority w:val="34"/>
    <w:qFormat/>
    <w:locked/>
    <w:rsid w:val="00667025"/>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2264">
      <w:bodyDiv w:val="1"/>
      <w:marLeft w:val="0"/>
      <w:marRight w:val="0"/>
      <w:marTop w:val="0"/>
      <w:marBottom w:val="0"/>
      <w:divBdr>
        <w:top w:val="none" w:sz="0" w:space="0" w:color="auto"/>
        <w:left w:val="none" w:sz="0" w:space="0" w:color="auto"/>
        <w:bottom w:val="none" w:sz="0" w:space="0" w:color="auto"/>
        <w:right w:val="none" w:sz="0" w:space="0" w:color="auto"/>
      </w:divBdr>
    </w:div>
    <w:div w:id="162673286">
      <w:bodyDiv w:val="1"/>
      <w:marLeft w:val="0"/>
      <w:marRight w:val="0"/>
      <w:marTop w:val="0"/>
      <w:marBottom w:val="0"/>
      <w:divBdr>
        <w:top w:val="none" w:sz="0" w:space="0" w:color="auto"/>
        <w:left w:val="none" w:sz="0" w:space="0" w:color="auto"/>
        <w:bottom w:val="none" w:sz="0" w:space="0" w:color="auto"/>
        <w:right w:val="none" w:sz="0" w:space="0" w:color="auto"/>
      </w:divBdr>
      <w:divsChild>
        <w:div w:id="1198196997">
          <w:marLeft w:val="0"/>
          <w:marRight w:val="0"/>
          <w:marTop w:val="0"/>
          <w:marBottom w:val="0"/>
          <w:divBdr>
            <w:top w:val="none" w:sz="0" w:space="0" w:color="auto"/>
            <w:left w:val="none" w:sz="0" w:space="0" w:color="auto"/>
            <w:bottom w:val="none" w:sz="0" w:space="0" w:color="auto"/>
            <w:right w:val="none" w:sz="0" w:space="0" w:color="auto"/>
          </w:divBdr>
          <w:divsChild>
            <w:div w:id="11809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0473">
      <w:bodyDiv w:val="1"/>
      <w:marLeft w:val="0"/>
      <w:marRight w:val="0"/>
      <w:marTop w:val="0"/>
      <w:marBottom w:val="0"/>
      <w:divBdr>
        <w:top w:val="none" w:sz="0" w:space="0" w:color="auto"/>
        <w:left w:val="none" w:sz="0" w:space="0" w:color="auto"/>
        <w:bottom w:val="none" w:sz="0" w:space="0" w:color="auto"/>
        <w:right w:val="none" w:sz="0" w:space="0" w:color="auto"/>
      </w:divBdr>
    </w:div>
    <w:div w:id="186912844">
      <w:bodyDiv w:val="1"/>
      <w:marLeft w:val="0"/>
      <w:marRight w:val="0"/>
      <w:marTop w:val="0"/>
      <w:marBottom w:val="0"/>
      <w:divBdr>
        <w:top w:val="none" w:sz="0" w:space="0" w:color="auto"/>
        <w:left w:val="none" w:sz="0" w:space="0" w:color="auto"/>
        <w:bottom w:val="none" w:sz="0" w:space="0" w:color="auto"/>
        <w:right w:val="none" w:sz="0" w:space="0" w:color="auto"/>
      </w:divBdr>
      <w:divsChild>
        <w:div w:id="680157181">
          <w:marLeft w:val="0"/>
          <w:marRight w:val="0"/>
          <w:marTop w:val="0"/>
          <w:marBottom w:val="0"/>
          <w:divBdr>
            <w:top w:val="none" w:sz="0" w:space="0" w:color="auto"/>
            <w:left w:val="none" w:sz="0" w:space="0" w:color="auto"/>
            <w:bottom w:val="none" w:sz="0" w:space="0" w:color="auto"/>
            <w:right w:val="none" w:sz="0" w:space="0" w:color="auto"/>
          </w:divBdr>
          <w:divsChild>
            <w:div w:id="448402684">
              <w:marLeft w:val="0"/>
              <w:marRight w:val="0"/>
              <w:marTop w:val="0"/>
              <w:marBottom w:val="0"/>
              <w:divBdr>
                <w:top w:val="none" w:sz="0" w:space="0" w:color="auto"/>
                <w:left w:val="none" w:sz="0" w:space="0" w:color="auto"/>
                <w:bottom w:val="none" w:sz="0" w:space="0" w:color="auto"/>
                <w:right w:val="none" w:sz="0" w:space="0" w:color="auto"/>
              </w:divBdr>
              <w:divsChild>
                <w:div w:id="1665468143">
                  <w:marLeft w:val="0"/>
                  <w:marRight w:val="0"/>
                  <w:marTop w:val="0"/>
                  <w:marBottom w:val="0"/>
                  <w:divBdr>
                    <w:top w:val="none" w:sz="0" w:space="0" w:color="auto"/>
                    <w:left w:val="none" w:sz="0" w:space="0" w:color="auto"/>
                    <w:bottom w:val="none" w:sz="0" w:space="0" w:color="auto"/>
                    <w:right w:val="none" w:sz="0" w:space="0" w:color="auto"/>
                  </w:divBdr>
                  <w:divsChild>
                    <w:div w:id="2045016355">
                      <w:marLeft w:val="0"/>
                      <w:marRight w:val="0"/>
                      <w:marTop w:val="0"/>
                      <w:marBottom w:val="0"/>
                      <w:divBdr>
                        <w:top w:val="none" w:sz="0" w:space="0" w:color="auto"/>
                        <w:left w:val="none" w:sz="0" w:space="0" w:color="auto"/>
                        <w:bottom w:val="none" w:sz="0" w:space="0" w:color="auto"/>
                        <w:right w:val="none" w:sz="0" w:space="0" w:color="auto"/>
                      </w:divBdr>
                      <w:divsChild>
                        <w:div w:id="1208562778">
                          <w:marLeft w:val="0"/>
                          <w:marRight w:val="0"/>
                          <w:marTop w:val="0"/>
                          <w:marBottom w:val="0"/>
                          <w:divBdr>
                            <w:top w:val="none" w:sz="0" w:space="0" w:color="auto"/>
                            <w:left w:val="none" w:sz="0" w:space="0" w:color="auto"/>
                            <w:bottom w:val="none" w:sz="0" w:space="0" w:color="auto"/>
                            <w:right w:val="none" w:sz="0" w:space="0" w:color="auto"/>
                          </w:divBdr>
                          <w:divsChild>
                            <w:div w:id="18313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5001">
      <w:bodyDiv w:val="1"/>
      <w:marLeft w:val="0"/>
      <w:marRight w:val="0"/>
      <w:marTop w:val="0"/>
      <w:marBottom w:val="0"/>
      <w:divBdr>
        <w:top w:val="none" w:sz="0" w:space="0" w:color="auto"/>
        <w:left w:val="none" w:sz="0" w:space="0" w:color="auto"/>
        <w:bottom w:val="none" w:sz="0" w:space="0" w:color="auto"/>
        <w:right w:val="none" w:sz="0" w:space="0" w:color="auto"/>
      </w:divBdr>
    </w:div>
    <w:div w:id="400641715">
      <w:bodyDiv w:val="1"/>
      <w:marLeft w:val="0"/>
      <w:marRight w:val="0"/>
      <w:marTop w:val="0"/>
      <w:marBottom w:val="0"/>
      <w:divBdr>
        <w:top w:val="none" w:sz="0" w:space="0" w:color="auto"/>
        <w:left w:val="none" w:sz="0" w:space="0" w:color="auto"/>
        <w:bottom w:val="none" w:sz="0" w:space="0" w:color="auto"/>
        <w:right w:val="none" w:sz="0" w:space="0" w:color="auto"/>
      </w:divBdr>
    </w:div>
    <w:div w:id="410081162">
      <w:bodyDiv w:val="1"/>
      <w:marLeft w:val="0"/>
      <w:marRight w:val="0"/>
      <w:marTop w:val="0"/>
      <w:marBottom w:val="0"/>
      <w:divBdr>
        <w:top w:val="none" w:sz="0" w:space="0" w:color="auto"/>
        <w:left w:val="none" w:sz="0" w:space="0" w:color="auto"/>
        <w:bottom w:val="none" w:sz="0" w:space="0" w:color="auto"/>
        <w:right w:val="none" w:sz="0" w:space="0" w:color="auto"/>
      </w:divBdr>
    </w:div>
    <w:div w:id="464932765">
      <w:bodyDiv w:val="1"/>
      <w:marLeft w:val="0"/>
      <w:marRight w:val="0"/>
      <w:marTop w:val="0"/>
      <w:marBottom w:val="0"/>
      <w:divBdr>
        <w:top w:val="none" w:sz="0" w:space="0" w:color="auto"/>
        <w:left w:val="none" w:sz="0" w:space="0" w:color="auto"/>
        <w:bottom w:val="none" w:sz="0" w:space="0" w:color="auto"/>
        <w:right w:val="none" w:sz="0" w:space="0" w:color="auto"/>
      </w:divBdr>
    </w:div>
    <w:div w:id="479031635">
      <w:bodyDiv w:val="1"/>
      <w:marLeft w:val="0"/>
      <w:marRight w:val="0"/>
      <w:marTop w:val="0"/>
      <w:marBottom w:val="0"/>
      <w:divBdr>
        <w:top w:val="none" w:sz="0" w:space="0" w:color="auto"/>
        <w:left w:val="none" w:sz="0" w:space="0" w:color="auto"/>
        <w:bottom w:val="none" w:sz="0" w:space="0" w:color="auto"/>
        <w:right w:val="none" w:sz="0" w:space="0" w:color="auto"/>
      </w:divBdr>
    </w:div>
    <w:div w:id="534200928">
      <w:bodyDiv w:val="1"/>
      <w:marLeft w:val="0"/>
      <w:marRight w:val="0"/>
      <w:marTop w:val="0"/>
      <w:marBottom w:val="0"/>
      <w:divBdr>
        <w:top w:val="none" w:sz="0" w:space="0" w:color="auto"/>
        <w:left w:val="none" w:sz="0" w:space="0" w:color="auto"/>
        <w:bottom w:val="none" w:sz="0" w:space="0" w:color="auto"/>
        <w:right w:val="none" w:sz="0" w:space="0" w:color="auto"/>
      </w:divBdr>
    </w:div>
    <w:div w:id="554896833">
      <w:bodyDiv w:val="1"/>
      <w:marLeft w:val="0"/>
      <w:marRight w:val="0"/>
      <w:marTop w:val="0"/>
      <w:marBottom w:val="0"/>
      <w:divBdr>
        <w:top w:val="none" w:sz="0" w:space="0" w:color="auto"/>
        <w:left w:val="none" w:sz="0" w:space="0" w:color="auto"/>
        <w:bottom w:val="none" w:sz="0" w:space="0" w:color="auto"/>
        <w:right w:val="none" w:sz="0" w:space="0" w:color="auto"/>
      </w:divBdr>
    </w:div>
    <w:div w:id="564026906">
      <w:bodyDiv w:val="1"/>
      <w:marLeft w:val="0"/>
      <w:marRight w:val="0"/>
      <w:marTop w:val="0"/>
      <w:marBottom w:val="0"/>
      <w:divBdr>
        <w:top w:val="none" w:sz="0" w:space="0" w:color="auto"/>
        <w:left w:val="none" w:sz="0" w:space="0" w:color="auto"/>
        <w:bottom w:val="none" w:sz="0" w:space="0" w:color="auto"/>
        <w:right w:val="none" w:sz="0" w:space="0" w:color="auto"/>
      </w:divBdr>
    </w:div>
    <w:div w:id="620260668">
      <w:bodyDiv w:val="1"/>
      <w:marLeft w:val="0"/>
      <w:marRight w:val="0"/>
      <w:marTop w:val="0"/>
      <w:marBottom w:val="0"/>
      <w:divBdr>
        <w:top w:val="none" w:sz="0" w:space="0" w:color="auto"/>
        <w:left w:val="none" w:sz="0" w:space="0" w:color="auto"/>
        <w:bottom w:val="none" w:sz="0" w:space="0" w:color="auto"/>
        <w:right w:val="none" w:sz="0" w:space="0" w:color="auto"/>
      </w:divBdr>
    </w:div>
    <w:div w:id="644818998">
      <w:bodyDiv w:val="1"/>
      <w:marLeft w:val="0"/>
      <w:marRight w:val="0"/>
      <w:marTop w:val="0"/>
      <w:marBottom w:val="0"/>
      <w:divBdr>
        <w:top w:val="none" w:sz="0" w:space="0" w:color="auto"/>
        <w:left w:val="none" w:sz="0" w:space="0" w:color="auto"/>
        <w:bottom w:val="none" w:sz="0" w:space="0" w:color="auto"/>
        <w:right w:val="none" w:sz="0" w:space="0" w:color="auto"/>
      </w:divBdr>
    </w:div>
    <w:div w:id="668795016">
      <w:bodyDiv w:val="1"/>
      <w:marLeft w:val="0"/>
      <w:marRight w:val="0"/>
      <w:marTop w:val="0"/>
      <w:marBottom w:val="0"/>
      <w:divBdr>
        <w:top w:val="none" w:sz="0" w:space="0" w:color="auto"/>
        <w:left w:val="none" w:sz="0" w:space="0" w:color="auto"/>
        <w:bottom w:val="none" w:sz="0" w:space="0" w:color="auto"/>
        <w:right w:val="none" w:sz="0" w:space="0" w:color="auto"/>
      </w:divBdr>
    </w:div>
    <w:div w:id="726681092">
      <w:bodyDiv w:val="1"/>
      <w:marLeft w:val="0"/>
      <w:marRight w:val="0"/>
      <w:marTop w:val="0"/>
      <w:marBottom w:val="0"/>
      <w:divBdr>
        <w:top w:val="none" w:sz="0" w:space="0" w:color="auto"/>
        <w:left w:val="none" w:sz="0" w:space="0" w:color="auto"/>
        <w:bottom w:val="none" w:sz="0" w:space="0" w:color="auto"/>
        <w:right w:val="none" w:sz="0" w:space="0" w:color="auto"/>
      </w:divBdr>
    </w:div>
    <w:div w:id="749084266">
      <w:bodyDiv w:val="1"/>
      <w:marLeft w:val="0"/>
      <w:marRight w:val="0"/>
      <w:marTop w:val="0"/>
      <w:marBottom w:val="0"/>
      <w:divBdr>
        <w:top w:val="none" w:sz="0" w:space="0" w:color="auto"/>
        <w:left w:val="none" w:sz="0" w:space="0" w:color="auto"/>
        <w:bottom w:val="none" w:sz="0" w:space="0" w:color="auto"/>
        <w:right w:val="none" w:sz="0" w:space="0" w:color="auto"/>
      </w:divBdr>
    </w:div>
    <w:div w:id="886375430">
      <w:bodyDiv w:val="1"/>
      <w:marLeft w:val="0"/>
      <w:marRight w:val="0"/>
      <w:marTop w:val="0"/>
      <w:marBottom w:val="0"/>
      <w:divBdr>
        <w:top w:val="none" w:sz="0" w:space="0" w:color="auto"/>
        <w:left w:val="none" w:sz="0" w:space="0" w:color="auto"/>
        <w:bottom w:val="none" w:sz="0" w:space="0" w:color="auto"/>
        <w:right w:val="none" w:sz="0" w:space="0" w:color="auto"/>
      </w:divBdr>
    </w:div>
    <w:div w:id="899940922">
      <w:bodyDiv w:val="1"/>
      <w:marLeft w:val="0"/>
      <w:marRight w:val="0"/>
      <w:marTop w:val="0"/>
      <w:marBottom w:val="0"/>
      <w:divBdr>
        <w:top w:val="none" w:sz="0" w:space="0" w:color="auto"/>
        <w:left w:val="none" w:sz="0" w:space="0" w:color="auto"/>
        <w:bottom w:val="none" w:sz="0" w:space="0" w:color="auto"/>
        <w:right w:val="none" w:sz="0" w:space="0" w:color="auto"/>
      </w:divBdr>
    </w:div>
    <w:div w:id="1013647544">
      <w:bodyDiv w:val="1"/>
      <w:marLeft w:val="0"/>
      <w:marRight w:val="0"/>
      <w:marTop w:val="0"/>
      <w:marBottom w:val="0"/>
      <w:divBdr>
        <w:top w:val="none" w:sz="0" w:space="0" w:color="auto"/>
        <w:left w:val="none" w:sz="0" w:space="0" w:color="auto"/>
        <w:bottom w:val="none" w:sz="0" w:space="0" w:color="auto"/>
        <w:right w:val="none" w:sz="0" w:space="0" w:color="auto"/>
      </w:divBdr>
    </w:div>
    <w:div w:id="1220283620">
      <w:bodyDiv w:val="1"/>
      <w:marLeft w:val="0"/>
      <w:marRight w:val="0"/>
      <w:marTop w:val="0"/>
      <w:marBottom w:val="0"/>
      <w:divBdr>
        <w:top w:val="none" w:sz="0" w:space="0" w:color="auto"/>
        <w:left w:val="none" w:sz="0" w:space="0" w:color="auto"/>
        <w:bottom w:val="none" w:sz="0" w:space="0" w:color="auto"/>
        <w:right w:val="none" w:sz="0" w:space="0" w:color="auto"/>
      </w:divBdr>
    </w:div>
    <w:div w:id="1222716919">
      <w:bodyDiv w:val="1"/>
      <w:marLeft w:val="0"/>
      <w:marRight w:val="0"/>
      <w:marTop w:val="0"/>
      <w:marBottom w:val="0"/>
      <w:divBdr>
        <w:top w:val="none" w:sz="0" w:space="0" w:color="auto"/>
        <w:left w:val="none" w:sz="0" w:space="0" w:color="auto"/>
        <w:bottom w:val="none" w:sz="0" w:space="0" w:color="auto"/>
        <w:right w:val="none" w:sz="0" w:space="0" w:color="auto"/>
      </w:divBdr>
    </w:div>
    <w:div w:id="1224147561">
      <w:bodyDiv w:val="1"/>
      <w:marLeft w:val="0"/>
      <w:marRight w:val="0"/>
      <w:marTop w:val="0"/>
      <w:marBottom w:val="0"/>
      <w:divBdr>
        <w:top w:val="none" w:sz="0" w:space="0" w:color="auto"/>
        <w:left w:val="none" w:sz="0" w:space="0" w:color="auto"/>
        <w:bottom w:val="none" w:sz="0" w:space="0" w:color="auto"/>
        <w:right w:val="none" w:sz="0" w:space="0" w:color="auto"/>
      </w:divBdr>
    </w:div>
    <w:div w:id="1482890810">
      <w:bodyDiv w:val="1"/>
      <w:marLeft w:val="0"/>
      <w:marRight w:val="0"/>
      <w:marTop w:val="0"/>
      <w:marBottom w:val="0"/>
      <w:divBdr>
        <w:top w:val="none" w:sz="0" w:space="0" w:color="auto"/>
        <w:left w:val="none" w:sz="0" w:space="0" w:color="auto"/>
        <w:bottom w:val="none" w:sz="0" w:space="0" w:color="auto"/>
        <w:right w:val="none" w:sz="0" w:space="0" w:color="auto"/>
      </w:divBdr>
      <w:divsChild>
        <w:div w:id="38673535">
          <w:marLeft w:val="0"/>
          <w:marRight w:val="0"/>
          <w:marTop w:val="0"/>
          <w:marBottom w:val="0"/>
          <w:divBdr>
            <w:top w:val="none" w:sz="0" w:space="0" w:color="auto"/>
            <w:left w:val="none" w:sz="0" w:space="0" w:color="auto"/>
            <w:bottom w:val="none" w:sz="0" w:space="0" w:color="auto"/>
            <w:right w:val="none" w:sz="0" w:space="0" w:color="auto"/>
          </w:divBdr>
        </w:div>
        <w:div w:id="189495981">
          <w:marLeft w:val="0"/>
          <w:marRight w:val="0"/>
          <w:marTop w:val="0"/>
          <w:marBottom w:val="0"/>
          <w:divBdr>
            <w:top w:val="none" w:sz="0" w:space="0" w:color="auto"/>
            <w:left w:val="none" w:sz="0" w:space="0" w:color="auto"/>
            <w:bottom w:val="none" w:sz="0" w:space="0" w:color="auto"/>
            <w:right w:val="none" w:sz="0" w:space="0" w:color="auto"/>
          </w:divBdr>
        </w:div>
        <w:div w:id="610550326">
          <w:marLeft w:val="0"/>
          <w:marRight w:val="0"/>
          <w:marTop w:val="0"/>
          <w:marBottom w:val="0"/>
          <w:divBdr>
            <w:top w:val="none" w:sz="0" w:space="0" w:color="auto"/>
            <w:left w:val="none" w:sz="0" w:space="0" w:color="auto"/>
            <w:bottom w:val="none" w:sz="0" w:space="0" w:color="auto"/>
            <w:right w:val="none" w:sz="0" w:space="0" w:color="auto"/>
          </w:divBdr>
        </w:div>
        <w:div w:id="930158031">
          <w:marLeft w:val="0"/>
          <w:marRight w:val="0"/>
          <w:marTop w:val="0"/>
          <w:marBottom w:val="0"/>
          <w:divBdr>
            <w:top w:val="none" w:sz="0" w:space="0" w:color="auto"/>
            <w:left w:val="none" w:sz="0" w:space="0" w:color="auto"/>
            <w:bottom w:val="none" w:sz="0" w:space="0" w:color="auto"/>
            <w:right w:val="none" w:sz="0" w:space="0" w:color="auto"/>
          </w:divBdr>
        </w:div>
        <w:div w:id="1056781928">
          <w:marLeft w:val="0"/>
          <w:marRight w:val="0"/>
          <w:marTop w:val="0"/>
          <w:marBottom w:val="0"/>
          <w:divBdr>
            <w:top w:val="none" w:sz="0" w:space="0" w:color="auto"/>
            <w:left w:val="none" w:sz="0" w:space="0" w:color="auto"/>
            <w:bottom w:val="none" w:sz="0" w:space="0" w:color="auto"/>
            <w:right w:val="none" w:sz="0" w:space="0" w:color="auto"/>
          </w:divBdr>
        </w:div>
        <w:div w:id="1359741218">
          <w:marLeft w:val="0"/>
          <w:marRight w:val="0"/>
          <w:marTop w:val="0"/>
          <w:marBottom w:val="0"/>
          <w:divBdr>
            <w:top w:val="none" w:sz="0" w:space="0" w:color="auto"/>
            <w:left w:val="none" w:sz="0" w:space="0" w:color="auto"/>
            <w:bottom w:val="none" w:sz="0" w:space="0" w:color="auto"/>
            <w:right w:val="none" w:sz="0" w:space="0" w:color="auto"/>
          </w:divBdr>
        </w:div>
        <w:div w:id="1409111699">
          <w:marLeft w:val="0"/>
          <w:marRight w:val="0"/>
          <w:marTop w:val="0"/>
          <w:marBottom w:val="0"/>
          <w:divBdr>
            <w:top w:val="none" w:sz="0" w:space="0" w:color="auto"/>
            <w:left w:val="none" w:sz="0" w:space="0" w:color="auto"/>
            <w:bottom w:val="none" w:sz="0" w:space="0" w:color="auto"/>
            <w:right w:val="none" w:sz="0" w:space="0" w:color="auto"/>
          </w:divBdr>
        </w:div>
        <w:div w:id="1622032761">
          <w:marLeft w:val="0"/>
          <w:marRight w:val="0"/>
          <w:marTop w:val="0"/>
          <w:marBottom w:val="0"/>
          <w:divBdr>
            <w:top w:val="none" w:sz="0" w:space="0" w:color="auto"/>
            <w:left w:val="none" w:sz="0" w:space="0" w:color="auto"/>
            <w:bottom w:val="none" w:sz="0" w:space="0" w:color="auto"/>
            <w:right w:val="none" w:sz="0" w:space="0" w:color="auto"/>
          </w:divBdr>
        </w:div>
        <w:div w:id="1667786433">
          <w:marLeft w:val="0"/>
          <w:marRight w:val="0"/>
          <w:marTop w:val="0"/>
          <w:marBottom w:val="0"/>
          <w:divBdr>
            <w:top w:val="none" w:sz="0" w:space="0" w:color="auto"/>
            <w:left w:val="none" w:sz="0" w:space="0" w:color="auto"/>
            <w:bottom w:val="none" w:sz="0" w:space="0" w:color="auto"/>
            <w:right w:val="none" w:sz="0" w:space="0" w:color="auto"/>
          </w:divBdr>
        </w:div>
        <w:div w:id="1783453795">
          <w:marLeft w:val="0"/>
          <w:marRight w:val="0"/>
          <w:marTop w:val="0"/>
          <w:marBottom w:val="0"/>
          <w:divBdr>
            <w:top w:val="none" w:sz="0" w:space="0" w:color="auto"/>
            <w:left w:val="none" w:sz="0" w:space="0" w:color="auto"/>
            <w:bottom w:val="none" w:sz="0" w:space="0" w:color="auto"/>
            <w:right w:val="none" w:sz="0" w:space="0" w:color="auto"/>
          </w:divBdr>
        </w:div>
      </w:divsChild>
    </w:div>
    <w:div w:id="1595475577">
      <w:bodyDiv w:val="1"/>
      <w:marLeft w:val="0"/>
      <w:marRight w:val="0"/>
      <w:marTop w:val="0"/>
      <w:marBottom w:val="0"/>
      <w:divBdr>
        <w:top w:val="none" w:sz="0" w:space="0" w:color="auto"/>
        <w:left w:val="none" w:sz="0" w:space="0" w:color="auto"/>
        <w:bottom w:val="none" w:sz="0" w:space="0" w:color="auto"/>
        <w:right w:val="none" w:sz="0" w:space="0" w:color="auto"/>
      </w:divBdr>
    </w:div>
    <w:div w:id="1684546800">
      <w:bodyDiv w:val="1"/>
      <w:marLeft w:val="0"/>
      <w:marRight w:val="0"/>
      <w:marTop w:val="0"/>
      <w:marBottom w:val="0"/>
      <w:divBdr>
        <w:top w:val="none" w:sz="0" w:space="0" w:color="auto"/>
        <w:left w:val="none" w:sz="0" w:space="0" w:color="auto"/>
        <w:bottom w:val="none" w:sz="0" w:space="0" w:color="auto"/>
        <w:right w:val="none" w:sz="0" w:space="0" w:color="auto"/>
      </w:divBdr>
    </w:div>
    <w:div w:id="1713459648">
      <w:bodyDiv w:val="1"/>
      <w:marLeft w:val="0"/>
      <w:marRight w:val="0"/>
      <w:marTop w:val="0"/>
      <w:marBottom w:val="0"/>
      <w:divBdr>
        <w:top w:val="none" w:sz="0" w:space="0" w:color="auto"/>
        <w:left w:val="none" w:sz="0" w:space="0" w:color="auto"/>
        <w:bottom w:val="none" w:sz="0" w:space="0" w:color="auto"/>
        <w:right w:val="none" w:sz="0" w:space="0" w:color="auto"/>
      </w:divBdr>
    </w:div>
    <w:div w:id="1776434741">
      <w:bodyDiv w:val="1"/>
      <w:marLeft w:val="0"/>
      <w:marRight w:val="0"/>
      <w:marTop w:val="0"/>
      <w:marBottom w:val="0"/>
      <w:divBdr>
        <w:top w:val="none" w:sz="0" w:space="0" w:color="auto"/>
        <w:left w:val="none" w:sz="0" w:space="0" w:color="auto"/>
        <w:bottom w:val="none" w:sz="0" w:space="0" w:color="auto"/>
        <w:right w:val="none" w:sz="0" w:space="0" w:color="auto"/>
      </w:divBdr>
    </w:div>
    <w:div w:id="1843857080">
      <w:bodyDiv w:val="1"/>
      <w:marLeft w:val="0"/>
      <w:marRight w:val="0"/>
      <w:marTop w:val="0"/>
      <w:marBottom w:val="0"/>
      <w:divBdr>
        <w:top w:val="none" w:sz="0" w:space="0" w:color="auto"/>
        <w:left w:val="none" w:sz="0" w:space="0" w:color="auto"/>
        <w:bottom w:val="none" w:sz="0" w:space="0" w:color="auto"/>
        <w:right w:val="none" w:sz="0" w:space="0" w:color="auto"/>
      </w:divBdr>
    </w:div>
    <w:div w:id="2041975472">
      <w:bodyDiv w:val="1"/>
      <w:marLeft w:val="0"/>
      <w:marRight w:val="0"/>
      <w:marTop w:val="0"/>
      <w:marBottom w:val="0"/>
      <w:divBdr>
        <w:top w:val="none" w:sz="0" w:space="0" w:color="auto"/>
        <w:left w:val="none" w:sz="0" w:space="0" w:color="auto"/>
        <w:bottom w:val="none" w:sz="0" w:space="0" w:color="auto"/>
        <w:right w:val="none" w:sz="0" w:space="0" w:color="auto"/>
      </w:divBdr>
    </w:div>
    <w:div w:id="2047018536">
      <w:bodyDiv w:val="1"/>
      <w:marLeft w:val="0"/>
      <w:marRight w:val="0"/>
      <w:marTop w:val="0"/>
      <w:marBottom w:val="0"/>
      <w:divBdr>
        <w:top w:val="none" w:sz="0" w:space="0" w:color="auto"/>
        <w:left w:val="none" w:sz="0" w:space="0" w:color="auto"/>
        <w:bottom w:val="none" w:sz="0" w:space="0" w:color="auto"/>
        <w:right w:val="none" w:sz="0" w:space="0" w:color="auto"/>
      </w:divBdr>
      <w:divsChild>
        <w:div w:id="479033325">
          <w:marLeft w:val="0"/>
          <w:marRight w:val="0"/>
          <w:marTop w:val="0"/>
          <w:marBottom w:val="0"/>
          <w:divBdr>
            <w:top w:val="none" w:sz="0" w:space="0" w:color="auto"/>
            <w:left w:val="none" w:sz="0" w:space="0" w:color="auto"/>
            <w:bottom w:val="none" w:sz="0" w:space="0" w:color="auto"/>
            <w:right w:val="none" w:sz="0" w:space="0" w:color="auto"/>
          </w:divBdr>
          <w:divsChild>
            <w:div w:id="1210068549">
              <w:marLeft w:val="0"/>
              <w:marRight w:val="0"/>
              <w:marTop w:val="0"/>
              <w:marBottom w:val="0"/>
              <w:divBdr>
                <w:top w:val="none" w:sz="0" w:space="0" w:color="auto"/>
                <w:left w:val="none" w:sz="0" w:space="0" w:color="auto"/>
                <w:bottom w:val="none" w:sz="0" w:space="0" w:color="auto"/>
                <w:right w:val="none" w:sz="0" w:space="0" w:color="auto"/>
              </w:divBdr>
              <w:divsChild>
                <w:div w:id="825634601">
                  <w:marLeft w:val="0"/>
                  <w:marRight w:val="0"/>
                  <w:marTop w:val="0"/>
                  <w:marBottom w:val="0"/>
                  <w:divBdr>
                    <w:top w:val="none" w:sz="0" w:space="0" w:color="auto"/>
                    <w:left w:val="none" w:sz="0" w:space="0" w:color="auto"/>
                    <w:bottom w:val="none" w:sz="0" w:space="0" w:color="auto"/>
                    <w:right w:val="none" w:sz="0" w:space="0" w:color="auto"/>
                  </w:divBdr>
                  <w:divsChild>
                    <w:div w:id="1413893320">
                      <w:marLeft w:val="0"/>
                      <w:marRight w:val="0"/>
                      <w:marTop w:val="0"/>
                      <w:marBottom w:val="0"/>
                      <w:divBdr>
                        <w:top w:val="none" w:sz="0" w:space="0" w:color="auto"/>
                        <w:left w:val="none" w:sz="0" w:space="0" w:color="auto"/>
                        <w:bottom w:val="none" w:sz="0" w:space="0" w:color="auto"/>
                        <w:right w:val="none" w:sz="0" w:space="0" w:color="auto"/>
                      </w:divBdr>
                      <w:divsChild>
                        <w:div w:id="1977025869">
                          <w:marLeft w:val="0"/>
                          <w:marRight w:val="0"/>
                          <w:marTop w:val="0"/>
                          <w:marBottom w:val="0"/>
                          <w:divBdr>
                            <w:top w:val="none" w:sz="0" w:space="0" w:color="auto"/>
                            <w:left w:val="none" w:sz="0" w:space="0" w:color="auto"/>
                            <w:bottom w:val="none" w:sz="0" w:space="0" w:color="auto"/>
                            <w:right w:val="none" w:sz="0" w:space="0" w:color="auto"/>
                          </w:divBdr>
                          <w:divsChild>
                            <w:div w:id="133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1970">
      <w:bodyDiv w:val="1"/>
      <w:marLeft w:val="0"/>
      <w:marRight w:val="0"/>
      <w:marTop w:val="0"/>
      <w:marBottom w:val="0"/>
      <w:divBdr>
        <w:top w:val="none" w:sz="0" w:space="0" w:color="auto"/>
        <w:left w:val="none" w:sz="0" w:space="0" w:color="auto"/>
        <w:bottom w:val="none" w:sz="0" w:space="0" w:color="auto"/>
        <w:right w:val="none" w:sz="0" w:space="0" w:color="auto"/>
      </w:divBdr>
    </w:div>
    <w:div w:id="2095660140">
      <w:bodyDiv w:val="1"/>
      <w:marLeft w:val="0"/>
      <w:marRight w:val="0"/>
      <w:marTop w:val="0"/>
      <w:marBottom w:val="0"/>
      <w:divBdr>
        <w:top w:val="none" w:sz="0" w:space="0" w:color="auto"/>
        <w:left w:val="none" w:sz="0" w:space="0" w:color="auto"/>
        <w:bottom w:val="none" w:sz="0" w:space="0" w:color="auto"/>
        <w:right w:val="none" w:sz="0" w:space="0" w:color="auto"/>
      </w:divBdr>
    </w:div>
    <w:div w:id="2114546669">
      <w:bodyDiv w:val="1"/>
      <w:marLeft w:val="0"/>
      <w:marRight w:val="0"/>
      <w:marTop w:val="0"/>
      <w:marBottom w:val="0"/>
      <w:divBdr>
        <w:top w:val="none" w:sz="0" w:space="0" w:color="auto"/>
        <w:left w:val="none" w:sz="0" w:space="0" w:color="auto"/>
        <w:bottom w:val="none" w:sz="0" w:space="0" w:color="auto"/>
        <w:right w:val="none" w:sz="0" w:space="0" w:color="auto"/>
      </w:divBdr>
      <w:divsChild>
        <w:div w:id="1003777063">
          <w:marLeft w:val="0"/>
          <w:marRight w:val="0"/>
          <w:marTop w:val="0"/>
          <w:marBottom w:val="0"/>
          <w:divBdr>
            <w:top w:val="none" w:sz="0" w:space="0" w:color="auto"/>
            <w:left w:val="none" w:sz="0" w:space="0" w:color="auto"/>
            <w:bottom w:val="none" w:sz="0" w:space="0" w:color="auto"/>
            <w:right w:val="none" w:sz="0" w:space="0" w:color="auto"/>
          </w:divBdr>
        </w:div>
        <w:div w:id="11081588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ilips.com/newscen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lann@marjinal.com.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gin.erdinc@philip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rkonfed.org/t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SharedWithUsers xmlns="b21c6290-8afc-4345-8e2c-d785ab6e0b76">
      <UserInfo>
        <DisplayName>Underwood, Holly (Partner)</DisplayName>
        <AccountId>2202</AccountId>
        <AccountType/>
      </UserInfo>
    </SharedWithUsers>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8EA3-9DCA-46B4-9738-42256A44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0658B-C0AC-4915-8A07-2AF21E037E83}">
  <ds:schemaRefs>
    <ds:schemaRef ds:uri="http://schemas.microsoft.com/sharepoint/v3/contenttype/forms"/>
  </ds:schemaRefs>
</ds:datastoreItem>
</file>

<file path=customXml/itemProps3.xml><?xml version="1.0" encoding="utf-8"?>
<ds:datastoreItem xmlns:ds="http://schemas.openxmlformats.org/officeDocument/2006/customXml" ds:itemID="{756D3D14-BA84-4C14-BD4B-BB1542BFA62A}">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4F4C4ED7-7133-D447-9062-7836E20B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1304</Words>
  <Characters>7433</Characters>
  <Application>Microsoft Office Word</Application>
  <DocSecurity>0</DocSecurity>
  <Lines>61</Lines>
  <Paragraphs>17</Paragraphs>
  <ScaleCrop>false</ScaleCrop>
  <Company>s.a.x.</Company>
  <LinksUpToDate>false</LinksUpToDate>
  <CharactersWithSpaces>8720</CharactersWithSpaces>
  <SharedDoc>false</SharedDoc>
  <HLinks>
    <vt:vector size="24" baseType="variant">
      <vt:variant>
        <vt:i4>327767</vt:i4>
      </vt:variant>
      <vt:variant>
        <vt:i4>9</vt:i4>
      </vt:variant>
      <vt:variant>
        <vt:i4>0</vt:i4>
      </vt:variant>
      <vt:variant>
        <vt:i4>5</vt:i4>
      </vt:variant>
      <vt:variant>
        <vt:lpwstr>https://turkonfed.org/tr</vt:lpwstr>
      </vt:variant>
      <vt:variant>
        <vt:lpwstr/>
      </vt:variant>
      <vt:variant>
        <vt:i4>5701709</vt:i4>
      </vt:variant>
      <vt:variant>
        <vt:i4>6</vt:i4>
      </vt:variant>
      <vt:variant>
        <vt:i4>0</vt:i4>
      </vt:variant>
      <vt:variant>
        <vt:i4>5</vt:i4>
      </vt:variant>
      <vt:variant>
        <vt:lpwstr>http://www.philips.com/newscenter</vt:lpwstr>
      </vt:variant>
      <vt:variant>
        <vt:lpwstr/>
      </vt:variant>
      <vt:variant>
        <vt:i4>8192030</vt:i4>
      </vt:variant>
      <vt:variant>
        <vt:i4>3</vt:i4>
      </vt:variant>
      <vt:variant>
        <vt:i4>0</vt:i4>
      </vt:variant>
      <vt:variant>
        <vt:i4>5</vt:i4>
      </vt:variant>
      <vt:variant>
        <vt:lpwstr>mailto:Ceylann@marjinal.com.tr</vt:lpwstr>
      </vt:variant>
      <vt:variant>
        <vt:lpwstr/>
      </vt:variant>
      <vt:variant>
        <vt:i4>4980796</vt:i4>
      </vt:variant>
      <vt:variant>
        <vt:i4>0</vt:i4>
      </vt:variant>
      <vt:variant>
        <vt:i4>0</vt:i4>
      </vt:variant>
      <vt:variant>
        <vt:i4>5</vt:i4>
      </vt:variant>
      <vt:variant>
        <vt:lpwstr>mailto:rengin.erdinc@philips.com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keywords/>
  <cp:lastModifiedBy>Ceylan Naza</cp:lastModifiedBy>
  <cp:revision>6</cp:revision>
  <cp:lastPrinted>2024-01-03T10:38:00Z</cp:lastPrinted>
  <dcterms:created xsi:type="dcterms:W3CDTF">2025-01-14T09:53:00Z</dcterms:created>
  <dcterms:modified xsi:type="dcterms:W3CDTF">2025-01-15T10:08:00Z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y fmtid="{D5CDD505-2E9C-101B-9397-08002B2CF9AE}" pid="12" name="MediaServiceImageTags">
    <vt:lpwstr/>
  </property>
  <property fmtid="{D5CDD505-2E9C-101B-9397-08002B2CF9AE}" pid="13" name="GrammarlyDocumentId">
    <vt:lpwstr>a8e1dde5b8c2b5c94c31aedaae65d71007f21d83c01f2fe08b58e6d724144824</vt:lpwstr>
  </property>
  <property fmtid="{D5CDD505-2E9C-101B-9397-08002B2CF9AE}" pid="14" name="ContentTypeId">
    <vt:lpwstr>0x010100C279752B3500C649AE9E20A16EF98AF8</vt:lpwstr>
  </property>
</Properties>
</file>