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5E616" w14:textId="5D46D754" w:rsidR="00C108D4" w:rsidRDefault="000575D0">
      <w:r>
        <w:t>c</w:t>
      </w:r>
    </w:p>
    <w:p w14:paraId="7891E99E" w14:textId="03DB895C" w:rsidR="007E2F27" w:rsidRDefault="00EC2ECD">
      <w:r>
        <w:rPr>
          <w:noProof/>
          <w:lang w:eastAsia="tr-TR"/>
        </w:rPr>
        <w:drawing>
          <wp:anchor distT="0" distB="0" distL="114300" distR="114300" simplePos="0" relativeHeight="251667456" behindDoc="1" locked="0" layoutInCell="1" allowOverlap="1" wp14:anchorId="05AC6800" wp14:editId="0358987E">
            <wp:simplePos x="0" y="0"/>
            <wp:positionH relativeFrom="column">
              <wp:posOffset>-917575</wp:posOffset>
            </wp:positionH>
            <wp:positionV relativeFrom="paragraph">
              <wp:posOffset>-887909</wp:posOffset>
            </wp:positionV>
            <wp:extent cx="7534121" cy="10650829"/>
            <wp:effectExtent l="0" t="0" r="0" b="5080"/>
            <wp:wrapNone/>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ell pho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534121" cy="10650829"/>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mc:AlternateContent>
          <mc:Choice Requires="wps">
            <w:drawing>
              <wp:anchor distT="0" distB="0" distL="114300" distR="114300" simplePos="0" relativeHeight="251666432" behindDoc="0" locked="0" layoutInCell="1" allowOverlap="1" wp14:anchorId="138628C7" wp14:editId="44FEEDC2">
                <wp:simplePos x="0" y="0"/>
                <wp:positionH relativeFrom="column">
                  <wp:posOffset>2642977</wp:posOffset>
                </wp:positionH>
                <wp:positionV relativeFrom="paragraph">
                  <wp:posOffset>758825</wp:posOffset>
                </wp:positionV>
                <wp:extent cx="3709062" cy="528034"/>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3709062" cy="528034"/>
                        </a:xfrm>
                        <a:prstGeom prst="rect">
                          <a:avLst/>
                        </a:prstGeom>
                        <a:solidFill>
                          <a:schemeClr val="lt1"/>
                        </a:solidFill>
                        <a:ln w="6350">
                          <a:noFill/>
                        </a:ln>
                      </wps:spPr>
                      <wps:txbx>
                        <w:txbxContent>
                          <w:p w14:paraId="4DC95D1F" w14:textId="4D021E61" w:rsidR="00EC2ECD" w:rsidRPr="00A310FE" w:rsidRDefault="00EC2ECD" w:rsidP="00EC2ECD">
                            <w:pPr>
                              <w:tabs>
                                <w:tab w:val="left" w:pos="2694"/>
                              </w:tabs>
                              <w:spacing w:line="288" w:lineRule="auto"/>
                              <w:ind w:left="2410" w:right="567"/>
                              <w:jc w:val="right"/>
                              <w:rPr>
                                <w:rFonts w:ascii="Calibri" w:eastAsia="Calibri" w:hAnsi="Calibri" w:cs="Calibri"/>
                                <w:bCs/>
                                <w:color w:val="273E89"/>
                                <w:sz w:val="18"/>
                                <w:szCs w:val="18"/>
                                <w:u w:color="273E89"/>
                                <w:lang w:eastAsia="tr-TR"/>
                              </w:rPr>
                            </w:pPr>
                            <w:r w:rsidRPr="00A310FE">
                              <w:rPr>
                                <w:rFonts w:ascii="Calibri" w:eastAsia="Calibri" w:hAnsi="Calibri" w:cs="Calibri"/>
                                <w:bCs/>
                                <w:color w:val="273E89"/>
                                <w:sz w:val="18"/>
                                <w:szCs w:val="18"/>
                                <w:u w:color="273E89"/>
                                <w:lang w:eastAsia="tr-TR"/>
                              </w:rPr>
                              <w:t>1</w:t>
                            </w:r>
                            <w:r w:rsidR="00A310FE" w:rsidRPr="00A310FE">
                              <w:rPr>
                                <w:rFonts w:ascii="Calibri" w:eastAsia="Calibri" w:hAnsi="Calibri" w:cs="Calibri"/>
                                <w:bCs/>
                                <w:color w:val="273E89"/>
                                <w:sz w:val="18"/>
                                <w:szCs w:val="18"/>
                                <w:u w:color="273E89"/>
                                <w:lang w:eastAsia="tr-TR"/>
                              </w:rPr>
                              <w:t>6</w:t>
                            </w:r>
                            <w:r w:rsidRPr="00A310FE">
                              <w:rPr>
                                <w:rFonts w:ascii="Calibri" w:eastAsia="Calibri" w:hAnsi="Calibri" w:cs="Calibri"/>
                                <w:bCs/>
                                <w:color w:val="273E89"/>
                                <w:sz w:val="18"/>
                                <w:szCs w:val="18"/>
                                <w:u w:color="273E89"/>
                                <w:lang w:eastAsia="tr-TR"/>
                              </w:rPr>
                              <w:t xml:space="preserve"> Eylül 2020 </w:t>
                            </w:r>
                          </w:p>
                          <w:p w14:paraId="41065058" w14:textId="1CA2CE25" w:rsidR="00EC2ECD" w:rsidRPr="00A310FE" w:rsidRDefault="00EC2ECD" w:rsidP="00EC2ECD">
                            <w:pPr>
                              <w:tabs>
                                <w:tab w:val="left" w:pos="2694"/>
                              </w:tabs>
                              <w:spacing w:line="288" w:lineRule="auto"/>
                              <w:ind w:left="2410" w:right="567"/>
                              <w:jc w:val="right"/>
                              <w:rPr>
                                <w:rFonts w:ascii="Calibri" w:eastAsia="Calibri" w:hAnsi="Calibri" w:cs="Calibri"/>
                                <w:bCs/>
                                <w:color w:val="273E89"/>
                                <w:sz w:val="18"/>
                                <w:szCs w:val="18"/>
                                <w:u w:color="273E89"/>
                                <w:lang w:eastAsia="tr-TR"/>
                              </w:rPr>
                            </w:pPr>
                            <w:r w:rsidRPr="00A310FE">
                              <w:rPr>
                                <w:rFonts w:ascii="Calibri" w:eastAsia="Calibri" w:hAnsi="Calibri" w:cs="Calibri"/>
                                <w:bCs/>
                                <w:color w:val="273E89"/>
                                <w:sz w:val="18"/>
                                <w:szCs w:val="18"/>
                                <w:u w:color="273E89"/>
                                <w:lang w:eastAsia="tr-TR"/>
                              </w:rPr>
                              <w:tab/>
                            </w:r>
                            <w:r w:rsidRPr="00A310FE">
                              <w:rPr>
                                <w:rFonts w:ascii="Calibri" w:eastAsia="Calibri" w:hAnsi="Calibri" w:cs="Calibri"/>
                                <w:bCs/>
                                <w:color w:val="273E89"/>
                                <w:sz w:val="18"/>
                                <w:szCs w:val="18"/>
                                <w:u w:color="273E89"/>
                                <w:lang w:eastAsia="tr-TR"/>
                              </w:rPr>
                              <w:tab/>
                              <w:t>TS/Kİ-BÜL/20-</w:t>
                            </w:r>
                            <w:r w:rsidR="00FC3B25" w:rsidRPr="00A310FE">
                              <w:rPr>
                                <w:rFonts w:ascii="Calibri" w:eastAsia="Calibri" w:hAnsi="Calibri" w:cs="Calibri"/>
                                <w:bCs/>
                                <w:color w:val="273E89"/>
                                <w:sz w:val="18"/>
                                <w:szCs w:val="18"/>
                                <w:u w:color="273E89"/>
                                <w:lang w:eastAsia="tr-TR"/>
                              </w:rPr>
                              <w:t>34</w:t>
                            </w:r>
                          </w:p>
                          <w:p w14:paraId="0476CADE" w14:textId="77777777" w:rsidR="00EC2ECD" w:rsidRDefault="00EC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628C7" id="_x0000_t202" coordsize="21600,21600" o:spt="202" path="m,l,21600r21600,l21600,xe">
                <v:stroke joinstyle="miter"/>
                <v:path gradientshapeok="t" o:connecttype="rect"/>
              </v:shapetype>
              <v:shape id="Text Box 8" o:spid="_x0000_s1026" type="#_x0000_t202" style="position:absolute;margin-left:208.1pt;margin-top:59.75pt;width:292.05pt;height:4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" fillcolor="white [3201]" stroked="f" strokeweight=".5pt">
                <v:textbox>
                  <w:txbxContent>
                    <w:p w14:paraId="4DC95D1F" w14:textId="4D021E61" w:rsidR="00EC2ECD" w:rsidRPr="00A310FE" w:rsidRDefault="00EC2ECD" w:rsidP="00EC2ECD">
                      <w:pPr>
                        <w:tabs>
                          <w:tab w:val="left" w:pos="2694"/>
                        </w:tabs>
                        <w:spacing w:line="288" w:lineRule="auto"/>
                        <w:ind w:left="2410" w:right="567"/>
                        <w:jc w:val="right"/>
                        <w:rPr>
                          <w:rFonts w:ascii="Calibri" w:eastAsia="Calibri" w:hAnsi="Calibri" w:cs="Calibri"/>
                          <w:bCs/>
                          <w:color w:val="273E89"/>
                          <w:sz w:val="18"/>
                          <w:szCs w:val="18"/>
                          <w:u w:color="273E89"/>
                          <w:lang w:eastAsia="tr-TR"/>
                        </w:rPr>
                      </w:pPr>
                      <w:r w:rsidRPr="00A310FE">
                        <w:rPr>
                          <w:rFonts w:ascii="Calibri" w:eastAsia="Calibri" w:hAnsi="Calibri" w:cs="Calibri"/>
                          <w:bCs/>
                          <w:color w:val="273E89"/>
                          <w:sz w:val="18"/>
                          <w:szCs w:val="18"/>
                          <w:u w:color="273E89"/>
                          <w:lang w:eastAsia="tr-TR"/>
                        </w:rPr>
                        <w:t>1</w:t>
                      </w:r>
                      <w:r w:rsidR="00A310FE" w:rsidRPr="00A310FE">
                        <w:rPr>
                          <w:rFonts w:ascii="Calibri" w:eastAsia="Calibri" w:hAnsi="Calibri" w:cs="Calibri"/>
                          <w:bCs/>
                          <w:color w:val="273E89"/>
                          <w:sz w:val="18"/>
                          <w:szCs w:val="18"/>
                          <w:u w:color="273E89"/>
                          <w:lang w:eastAsia="tr-TR"/>
                        </w:rPr>
                        <w:t>6</w:t>
                      </w:r>
                      <w:r w:rsidRPr="00A310FE">
                        <w:rPr>
                          <w:rFonts w:ascii="Calibri" w:eastAsia="Calibri" w:hAnsi="Calibri" w:cs="Calibri"/>
                          <w:bCs/>
                          <w:color w:val="273E89"/>
                          <w:sz w:val="18"/>
                          <w:szCs w:val="18"/>
                          <w:u w:color="273E89"/>
                          <w:lang w:eastAsia="tr-TR"/>
                        </w:rPr>
                        <w:t xml:space="preserve"> Eylül 2020 </w:t>
                      </w:r>
                    </w:p>
                    <w:p w14:paraId="41065058" w14:textId="1CA2CE25" w:rsidR="00EC2ECD" w:rsidRPr="00A310FE" w:rsidRDefault="00EC2ECD" w:rsidP="00EC2ECD">
                      <w:pPr>
                        <w:tabs>
                          <w:tab w:val="left" w:pos="2694"/>
                        </w:tabs>
                        <w:spacing w:line="288" w:lineRule="auto"/>
                        <w:ind w:left="2410" w:right="567"/>
                        <w:jc w:val="right"/>
                        <w:rPr>
                          <w:rFonts w:ascii="Calibri" w:eastAsia="Calibri" w:hAnsi="Calibri" w:cs="Calibri"/>
                          <w:bCs/>
                          <w:color w:val="273E89"/>
                          <w:sz w:val="18"/>
                          <w:szCs w:val="18"/>
                          <w:u w:color="273E89"/>
                          <w:lang w:eastAsia="tr-TR"/>
                        </w:rPr>
                      </w:pPr>
                      <w:r w:rsidRPr="00A310FE">
                        <w:rPr>
                          <w:rFonts w:ascii="Calibri" w:eastAsia="Calibri" w:hAnsi="Calibri" w:cs="Calibri"/>
                          <w:bCs/>
                          <w:color w:val="273E89"/>
                          <w:sz w:val="18"/>
                          <w:szCs w:val="18"/>
                          <w:u w:color="273E89"/>
                          <w:lang w:eastAsia="tr-TR"/>
                        </w:rPr>
                        <w:tab/>
                      </w:r>
                      <w:r w:rsidRPr="00A310FE">
                        <w:rPr>
                          <w:rFonts w:ascii="Calibri" w:eastAsia="Calibri" w:hAnsi="Calibri" w:cs="Calibri"/>
                          <w:bCs/>
                          <w:color w:val="273E89"/>
                          <w:sz w:val="18"/>
                          <w:szCs w:val="18"/>
                          <w:u w:color="273E89"/>
                          <w:lang w:eastAsia="tr-TR"/>
                        </w:rPr>
                        <w:tab/>
                        <w:t>TS/Kİ-BÜL/20-</w:t>
                      </w:r>
                      <w:r w:rsidR="00FC3B25" w:rsidRPr="00A310FE">
                        <w:rPr>
                          <w:rFonts w:ascii="Calibri" w:eastAsia="Calibri" w:hAnsi="Calibri" w:cs="Calibri"/>
                          <w:bCs/>
                          <w:color w:val="273E89"/>
                          <w:sz w:val="18"/>
                          <w:szCs w:val="18"/>
                          <w:u w:color="273E89"/>
                          <w:lang w:eastAsia="tr-TR"/>
                        </w:rPr>
                        <w:t>34</w:t>
                      </w:r>
                    </w:p>
                    <w:p w14:paraId="0476CADE" w14:textId="77777777" w:rsidR="00EC2ECD" w:rsidRDefault="00EC2ECD"/>
                  </w:txbxContent>
                </v:textbox>
              </v:shape>
            </w:pict>
          </mc:Fallback>
        </mc:AlternateContent>
      </w:r>
      <w:r w:rsidR="007E2F27">
        <w:rPr>
          <w:noProof/>
          <w:lang w:eastAsia="tr-TR"/>
        </w:rPr>
        <mc:AlternateContent>
          <mc:Choice Requires="wps">
            <w:drawing>
              <wp:anchor distT="0" distB="0" distL="114300" distR="114300" simplePos="0" relativeHeight="251663360" behindDoc="0" locked="0" layoutInCell="1" allowOverlap="1" wp14:anchorId="4F67EEA6" wp14:editId="0778A754">
                <wp:simplePos x="0" y="0"/>
                <wp:positionH relativeFrom="column">
                  <wp:posOffset>771525</wp:posOffset>
                </wp:positionH>
                <wp:positionV relativeFrom="page">
                  <wp:posOffset>2638425</wp:posOffset>
                </wp:positionV>
                <wp:extent cx="5180330" cy="7668260"/>
                <wp:effectExtent l="0" t="0" r="1270" b="8890"/>
                <wp:wrapNone/>
                <wp:docPr id="3" name="Text Box 3"/>
                <wp:cNvGraphicFramePr/>
                <a:graphic xmlns:a="http://schemas.openxmlformats.org/drawingml/2006/main">
                  <a:graphicData uri="http://schemas.microsoft.com/office/word/2010/wordprocessingShape">
                    <wps:wsp>
                      <wps:cNvSpPr txBox="1"/>
                      <wps:spPr>
                        <a:xfrm>
                          <a:off x="0" y="0"/>
                          <a:ext cx="5180330" cy="7668260"/>
                        </a:xfrm>
                        <a:prstGeom prst="rect">
                          <a:avLst/>
                        </a:prstGeom>
                        <a:solidFill>
                          <a:schemeClr val="lt1"/>
                        </a:solidFill>
                        <a:ln w="6350">
                          <a:noFill/>
                        </a:ln>
                      </wps:spPr>
                      <wps:txbx>
                        <w:txbxContent>
                          <w:p w14:paraId="2D87E95A" w14:textId="77777777" w:rsidR="00617BB7" w:rsidRDefault="00617BB7" w:rsidP="00617BB7">
                            <w:pPr>
                              <w:pStyle w:val="NormalWeb"/>
                              <w:shd w:val="clear" w:color="auto" w:fill="FFFFFF"/>
                              <w:spacing w:before="0" w:after="0" w:line="360" w:lineRule="auto"/>
                              <w:jc w:val="center"/>
                              <w:rPr>
                                <w:rFonts w:ascii="Calibri" w:eastAsia="Calibri" w:hAnsi="Calibri" w:cs="Calibri"/>
                                <w:b/>
                                <w:bCs/>
                                <w:color w:val="273E89"/>
                                <w:sz w:val="28"/>
                                <w:szCs w:val="28"/>
                                <w:u w:color="273E89"/>
                              </w:rPr>
                            </w:pPr>
                            <w:r>
                              <w:rPr>
                                <w:rFonts w:ascii="Calibri" w:eastAsia="Calibri" w:hAnsi="Calibri" w:cs="Calibri"/>
                                <w:b/>
                                <w:bCs/>
                                <w:color w:val="273E89"/>
                                <w:sz w:val="28"/>
                                <w:szCs w:val="28"/>
                                <w:u w:color="273E89"/>
                              </w:rPr>
                              <w:t xml:space="preserve">Rekabet Forumu Konferansları kapsamında </w:t>
                            </w:r>
                          </w:p>
                          <w:p w14:paraId="520FF145" w14:textId="6671C6C3" w:rsidR="00617BB7" w:rsidRDefault="00617BB7" w:rsidP="00617BB7">
                            <w:pPr>
                              <w:pStyle w:val="NormalWeb"/>
                              <w:shd w:val="clear" w:color="auto" w:fill="FFFFFF"/>
                              <w:spacing w:before="0" w:after="0" w:line="360" w:lineRule="auto"/>
                              <w:jc w:val="center"/>
                              <w:rPr>
                                <w:rFonts w:ascii="Calibri" w:eastAsia="Calibri" w:hAnsi="Calibri" w:cs="Calibri"/>
                                <w:sz w:val="28"/>
                                <w:szCs w:val="28"/>
                              </w:rPr>
                            </w:pPr>
                            <w:r>
                              <w:rPr>
                                <w:rFonts w:ascii="Calibri" w:eastAsia="Calibri" w:hAnsi="Calibri" w:cs="Calibri"/>
                                <w:b/>
                                <w:bCs/>
                                <w:color w:val="273E89"/>
                                <w:sz w:val="28"/>
                                <w:szCs w:val="28"/>
                                <w:u w:color="273E89"/>
                              </w:rPr>
                              <w:t>Türkiye’</w:t>
                            </w:r>
                            <w:r w:rsidR="00232347">
                              <w:rPr>
                                <w:rFonts w:ascii="Calibri" w:eastAsia="Calibri" w:hAnsi="Calibri" w:cs="Calibri"/>
                                <w:b/>
                                <w:bCs/>
                                <w:color w:val="273E89"/>
                                <w:sz w:val="28"/>
                                <w:szCs w:val="28"/>
                                <w:u w:color="273E89"/>
                              </w:rPr>
                              <w:t>de inovasyon konusu ele alındı</w:t>
                            </w:r>
                          </w:p>
                          <w:p w14:paraId="0201FA28" w14:textId="77777777" w:rsidR="007E2F27" w:rsidRPr="00D679D7" w:rsidRDefault="007E2F27" w:rsidP="007E2F27">
                            <w:pPr>
                              <w:pStyle w:val="paragraph"/>
                              <w:spacing w:before="0" w:beforeAutospacing="0" w:after="0" w:afterAutospacing="0"/>
                              <w:jc w:val="both"/>
                              <w:textAlignment w:val="baseline"/>
                              <w:rPr>
                                <w:rFonts w:ascii="Segoe UI" w:hAnsi="Segoe UI" w:cs="Segoe UI"/>
                                <w:color w:val="002060"/>
                                <w:sz w:val="18"/>
                                <w:szCs w:val="18"/>
                              </w:rPr>
                            </w:pPr>
                          </w:p>
                          <w:p w14:paraId="659D856B" w14:textId="243615D1" w:rsidR="00617BB7" w:rsidRPr="00AB4885" w:rsidRDefault="00617BB7" w:rsidP="00617BB7">
                            <w:pPr>
                              <w:spacing w:line="360" w:lineRule="auto"/>
                              <w:rPr>
                                <w:rFonts w:ascii="Calibri" w:eastAsia="Calibri" w:hAnsi="Calibri" w:cs="Calibri"/>
                                <w:b/>
                                <w:bCs/>
                                <w:i/>
                                <w:iCs/>
                                <w:color w:val="273E89"/>
                                <w:u w:color="273E89"/>
                                <w:lang w:eastAsia="tr-TR"/>
                              </w:rPr>
                            </w:pPr>
                            <w:r w:rsidRPr="00AB4885">
                              <w:rPr>
                                <w:rFonts w:ascii="Calibri" w:eastAsia="Calibri" w:hAnsi="Calibri" w:cs="Calibri"/>
                                <w:b/>
                                <w:bCs/>
                                <w:i/>
                                <w:iCs/>
                                <w:color w:val="273E89"/>
                                <w:u w:color="273E89"/>
                                <w:lang w:eastAsia="tr-TR"/>
                              </w:rPr>
                              <w:t xml:space="preserve">Prof. Dr. Ufuk Akçiğit, 16 Eylül Çarşamba </w:t>
                            </w:r>
                            <w:r w:rsidR="00232347">
                              <w:rPr>
                                <w:rFonts w:ascii="Calibri" w:eastAsia="Calibri" w:hAnsi="Calibri" w:cs="Calibri"/>
                                <w:b/>
                                <w:bCs/>
                                <w:i/>
                                <w:iCs/>
                                <w:color w:val="273E89"/>
                                <w:u w:color="273E89"/>
                                <w:lang w:eastAsia="tr-TR"/>
                              </w:rPr>
                              <w:t xml:space="preserve">günü gerçekleştirilen webinar’da </w:t>
                            </w:r>
                            <w:r>
                              <w:rPr>
                                <w:rFonts w:ascii="Calibri" w:eastAsia="Calibri" w:hAnsi="Calibri" w:cs="Calibri"/>
                                <w:b/>
                                <w:bCs/>
                                <w:i/>
                                <w:iCs/>
                                <w:color w:val="273E89"/>
                                <w:u w:color="273E89"/>
                                <w:lang w:eastAsia="tr-TR"/>
                              </w:rPr>
                              <w:t>“</w:t>
                            </w:r>
                            <w:r w:rsidRPr="00AB4885">
                              <w:rPr>
                                <w:rFonts w:ascii="Calibri" w:eastAsia="Calibri" w:hAnsi="Calibri" w:cs="Calibri"/>
                                <w:b/>
                                <w:bCs/>
                                <w:i/>
                                <w:iCs/>
                                <w:color w:val="273E89"/>
                                <w:u w:color="273E89"/>
                                <w:lang w:eastAsia="tr-TR"/>
                              </w:rPr>
                              <w:t>Türkiye’de İnovasyon</w:t>
                            </w:r>
                            <w:r>
                              <w:rPr>
                                <w:rFonts w:ascii="Calibri" w:eastAsia="Calibri" w:hAnsi="Calibri" w:cs="Calibri"/>
                                <w:b/>
                                <w:bCs/>
                                <w:i/>
                                <w:iCs/>
                                <w:color w:val="273E89"/>
                                <w:u w:color="273E89"/>
                                <w:lang w:eastAsia="tr-TR"/>
                              </w:rPr>
                              <w:t>”</w:t>
                            </w:r>
                            <w:r w:rsidRPr="00AB4885">
                              <w:rPr>
                                <w:rFonts w:ascii="Calibri" w:eastAsia="Calibri" w:hAnsi="Calibri" w:cs="Calibri"/>
                                <w:b/>
                                <w:bCs/>
                                <w:i/>
                                <w:iCs/>
                                <w:color w:val="273E89"/>
                                <w:u w:color="273E89"/>
                                <w:lang w:eastAsia="tr-TR"/>
                              </w:rPr>
                              <w:t xml:space="preserve"> </w:t>
                            </w:r>
                            <w:r w:rsidR="00232347">
                              <w:rPr>
                                <w:rFonts w:ascii="Calibri" w:eastAsia="Calibri" w:hAnsi="Calibri" w:cs="Calibri"/>
                                <w:b/>
                                <w:bCs/>
                                <w:i/>
                                <w:iCs/>
                                <w:color w:val="273E89"/>
                                <w:u w:color="273E89"/>
                                <w:lang w:eastAsia="tr-TR"/>
                              </w:rPr>
                              <w:t xml:space="preserve">başlıklı </w:t>
                            </w:r>
                            <w:r>
                              <w:rPr>
                                <w:rFonts w:ascii="Calibri" w:eastAsia="Calibri" w:hAnsi="Calibri" w:cs="Calibri"/>
                                <w:b/>
                                <w:bCs/>
                                <w:i/>
                                <w:iCs/>
                                <w:color w:val="273E89"/>
                                <w:u w:color="273E89"/>
                                <w:lang w:eastAsia="tr-TR"/>
                              </w:rPr>
                              <w:t xml:space="preserve">bir sunum </w:t>
                            </w:r>
                            <w:r w:rsidR="00232347">
                              <w:rPr>
                                <w:rFonts w:ascii="Calibri" w:eastAsia="Calibri" w:hAnsi="Calibri" w:cs="Calibri"/>
                                <w:b/>
                                <w:bCs/>
                                <w:i/>
                                <w:iCs/>
                                <w:color w:val="273E89"/>
                                <w:u w:color="273E89"/>
                                <w:lang w:eastAsia="tr-TR"/>
                              </w:rPr>
                              <w:t>yaptı</w:t>
                            </w:r>
                            <w:r>
                              <w:rPr>
                                <w:rFonts w:ascii="Calibri" w:eastAsia="Calibri" w:hAnsi="Calibri" w:cs="Calibri"/>
                                <w:b/>
                                <w:bCs/>
                                <w:i/>
                                <w:iCs/>
                                <w:color w:val="273E89"/>
                                <w:u w:color="273E89"/>
                                <w:lang w:eastAsia="tr-TR"/>
                              </w:rPr>
                              <w:t>.</w:t>
                            </w:r>
                          </w:p>
                          <w:p w14:paraId="479F442D" w14:textId="77777777" w:rsidR="007E2F27" w:rsidRPr="00D679D7" w:rsidRDefault="007E2F27" w:rsidP="007E2F27">
                            <w:pPr>
                              <w:pStyle w:val="paragraph"/>
                              <w:spacing w:before="0" w:beforeAutospacing="0" w:after="0" w:afterAutospacing="0"/>
                              <w:jc w:val="both"/>
                              <w:textAlignment w:val="baseline"/>
                              <w:rPr>
                                <w:rFonts w:ascii="Segoe UI" w:hAnsi="Segoe UI" w:cs="Segoe UI"/>
                                <w:color w:val="002060"/>
                                <w:sz w:val="18"/>
                                <w:szCs w:val="18"/>
                              </w:rPr>
                            </w:pPr>
                          </w:p>
                          <w:p w14:paraId="65B24E3D" w14:textId="6910B7C2" w:rsidR="007E2F27" w:rsidRDefault="00617BB7" w:rsidP="00617BB7">
                            <w:pPr>
                              <w:pStyle w:val="paragraph"/>
                              <w:spacing w:before="0" w:beforeAutospacing="0" w:after="0" w:afterAutospacing="0" w:line="360" w:lineRule="auto"/>
                              <w:jc w:val="both"/>
                              <w:textAlignment w:val="baseline"/>
                              <w:rPr>
                                <w:rFonts w:ascii="Calibri" w:eastAsia="Calibri" w:hAnsi="Calibri" w:cs="Calibri"/>
                                <w:bCs/>
                                <w:color w:val="273E89"/>
                                <w:sz w:val="22"/>
                                <w:szCs w:val="22"/>
                                <w:u w:color="273E89"/>
                              </w:rPr>
                            </w:pPr>
                            <w:r>
                              <w:rPr>
                                <w:rFonts w:ascii="Calibri" w:eastAsia="Calibri" w:hAnsi="Calibri" w:cs="Calibri"/>
                                <w:b/>
                                <w:bCs/>
                                <w:color w:val="273E89"/>
                                <w:sz w:val="22"/>
                                <w:szCs w:val="22"/>
                                <w:u w:color="273E89"/>
                              </w:rPr>
                              <w:t>TÜSİAD ve Sabancı Üniversitesi tarafından kurulan Rekabet Forumu</w:t>
                            </w:r>
                            <w:r w:rsidR="007B491B">
                              <w:rPr>
                                <w:rFonts w:ascii="Calibri" w:eastAsia="Calibri" w:hAnsi="Calibri" w:cs="Calibri"/>
                                <w:b/>
                                <w:bCs/>
                                <w:color w:val="273E89"/>
                                <w:sz w:val="22"/>
                                <w:szCs w:val="22"/>
                                <w:u w:color="273E89"/>
                              </w:rPr>
                              <w:t>’nun</w:t>
                            </w:r>
                            <w:r>
                              <w:rPr>
                                <w:rFonts w:ascii="Calibri" w:eastAsia="Calibri" w:hAnsi="Calibri" w:cs="Calibri"/>
                                <w:b/>
                                <w:bCs/>
                                <w:color w:val="273E89"/>
                                <w:sz w:val="22"/>
                                <w:szCs w:val="22"/>
                                <w:u w:color="273E89"/>
                              </w:rPr>
                              <w:t xml:space="preserve"> </w:t>
                            </w:r>
                            <w:r w:rsidRPr="00D44213">
                              <w:rPr>
                                <w:rFonts w:ascii="Calibri" w:eastAsia="Calibri" w:hAnsi="Calibri" w:cs="Calibri"/>
                                <w:b/>
                                <w:bCs/>
                                <w:color w:val="273E89"/>
                                <w:sz w:val="22"/>
                                <w:szCs w:val="22"/>
                                <w:u w:color="273E89"/>
                              </w:rPr>
                              <w:t>Konferans</w:t>
                            </w:r>
                            <w:r w:rsidR="007B491B">
                              <w:rPr>
                                <w:rFonts w:ascii="Calibri" w:eastAsia="Calibri" w:hAnsi="Calibri" w:cs="Calibri"/>
                                <w:b/>
                                <w:bCs/>
                                <w:color w:val="273E89"/>
                                <w:sz w:val="22"/>
                                <w:szCs w:val="22"/>
                                <w:u w:color="273E89"/>
                              </w:rPr>
                              <w:t xml:space="preserve"> serisinin ilkinde</w:t>
                            </w:r>
                            <w:r>
                              <w:rPr>
                                <w:rFonts w:ascii="Calibri" w:eastAsia="Calibri" w:hAnsi="Calibri" w:cs="Calibri"/>
                                <w:b/>
                                <w:bCs/>
                                <w:color w:val="273E89"/>
                                <w:sz w:val="22"/>
                                <w:szCs w:val="22"/>
                                <w:u w:color="273E89"/>
                              </w:rPr>
                              <w:t xml:space="preserve"> “inovasyon” konusu ele </w:t>
                            </w:r>
                            <w:r w:rsidR="00232347">
                              <w:rPr>
                                <w:rFonts w:ascii="Calibri" w:eastAsia="Calibri" w:hAnsi="Calibri" w:cs="Calibri"/>
                                <w:b/>
                                <w:bCs/>
                                <w:color w:val="273E89"/>
                                <w:sz w:val="22"/>
                                <w:szCs w:val="22"/>
                                <w:u w:color="273E89"/>
                              </w:rPr>
                              <w:t>alındı</w:t>
                            </w:r>
                            <w:r>
                              <w:rPr>
                                <w:rFonts w:ascii="Calibri" w:eastAsia="Calibri" w:hAnsi="Calibri" w:cs="Calibri"/>
                                <w:b/>
                                <w:bCs/>
                                <w:color w:val="273E89"/>
                                <w:sz w:val="22"/>
                                <w:szCs w:val="22"/>
                                <w:u w:color="273E89"/>
                              </w:rPr>
                              <w:t xml:space="preserve">. </w:t>
                            </w:r>
                            <w:r w:rsidRPr="00741462">
                              <w:rPr>
                                <w:rFonts w:ascii="Calibri" w:eastAsia="Calibri" w:hAnsi="Calibri" w:cs="Calibri"/>
                                <w:b/>
                                <w:bCs/>
                                <w:color w:val="273E89"/>
                                <w:sz w:val="22"/>
                                <w:szCs w:val="22"/>
                                <w:u w:color="273E89"/>
                              </w:rPr>
                              <w:t>TÜSİAD Yönetim Kurulu Başkan Yardımcısı ve Sanayi Politika</w:t>
                            </w:r>
                            <w:r>
                              <w:rPr>
                                <w:rFonts w:ascii="Calibri" w:eastAsia="Calibri" w:hAnsi="Calibri" w:cs="Calibri"/>
                                <w:b/>
                                <w:bCs/>
                                <w:color w:val="273E89"/>
                                <w:sz w:val="22"/>
                                <w:szCs w:val="22"/>
                                <w:u w:color="273E89"/>
                              </w:rPr>
                              <w:t xml:space="preserve">ları Yuvarlak Masa </w:t>
                            </w:r>
                            <w:r w:rsidRPr="00741462">
                              <w:rPr>
                                <w:rFonts w:ascii="Calibri" w:eastAsia="Calibri" w:hAnsi="Calibri" w:cs="Calibri"/>
                                <w:b/>
                                <w:bCs/>
                                <w:color w:val="273E89"/>
                                <w:sz w:val="22"/>
                                <w:szCs w:val="22"/>
                                <w:u w:color="273E89"/>
                              </w:rPr>
                              <w:t>Başkanı</w:t>
                            </w:r>
                            <w:r>
                              <w:rPr>
                                <w:rFonts w:ascii="Calibri" w:eastAsia="Calibri" w:hAnsi="Calibri" w:cs="Calibri"/>
                                <w:b/>
                                <w:bCs/>
                                <w:color w:val="273E89"/>
                                <w:sz w:val="22"/>
                                <w:szCs w:val="22"/>
                                <w:u w:color="273E89"/>
                              </w:rPr>
                              <w:t xml:space="preserve"> Bahadır Balkır</w:t>
                            </w:r>
                            <w:r w:rsidRPr="00741462">
                              <w:rPr>
                                <w:rFonts w:ascii="Calibri" w:eastAsia="Calibri" w:hAnsi="Calibri" w:cs="Calibri"/>
                                <w:bCs/>
                                <w:color w:val="273E89"/>
                                <w:sz w:val="22"/>
                                <w:szCs w:val="22"/>
                                <w:u w:color="273E89"/>
                              </w:rPr>
                              <w:t xml:space="preserve">’ın açılış konuşmasını </w:t>
                            </w:r>
                            <w:r w:rsidR="00232347">
                              <w:rPr>
                                <w:rFonts w:ascii="Calibri" w:eastAsia="Calibri" w:hAnsi="Calibri" w:cs="Calibri"/>
                                <w:bCs/>
                                <w:color w:val="273E89"/>
                                <w:sz w:val="22"/>
                                <w:szCs w:val="22"/>
                                <w:u w:color="273E89"/>
                              </w:rPr>
                              <w:t xml:space="preserve">yaptığı </w:t>
                            </w:r>
                            <w:r w:rsidRPr="00741462">
                              <w:rPr>
                                <w:rFonts w:ascii="Calibri" w:eastAsia="Calibri" w:hAnsi="Calibri" w:cs="Calibri"/>
                                <w:bCs/>
                                <w:color w:val="273E89"/>
                                <w:sz w:val="22"/>
                                <w:szCs w:val="22"/>
                                <w:u w:color="273E89"/>
                              </w:rPr>
                              <w:t>etkinlikte,</w:t>
                            </w:r>
                            <w:r>
                              <w:rPr>
                                <w:rFonts w:ascii="Calibri" w:eastAsia="Calibri" w:hAnsi="Calibri" w:cs="Calibri"/>
                                <w:b/>
                                <w:bCs/>
                                <w:color w:val="273E89"/>
                                <w:sz w:val="22"/>
                                <w:szCs w:val="22"/>
                                <w:u w:color="273E89"/>
                              </w:rPr>
                              <w:t xml:space="preserve"> Chicago Üniversitesi Ekonomi Bölümü Öğretim Üyesi Prof. Dr. Ufuk Akçiğit, “Türkiye’de İnovasyon” </w:t>
                            </w:r>
                            <w:r w:rsidRPr="00741462">
                              <w:rPr>
                                <w:rFonts w:ascii="Calibri" w:eastAsia="Calibri" w:hAnsi="Calibri" w:cs="Calibri"/>
                                <w:bCs/>
                                <w:color w:val="273E89"/>
                                <w:sz w:val="22"/>
                                <w:szCs w:val="22"/>
                                <w:u w:color="273E89"/>
                              </w:rPr>
                              <w:t xml:space="preserve">başlıklı bir sunum </w:t>
                            </w:r>
                            <w:r w:rsidR="00232347">
                              <w:rPr>
                                <w:rFonts w:ascii="Calibri" w:eastAsia="Calibri" w:hAnsi="Calibri" w:cs="Calibri"/>
                                <w:bCs/>
                                <w:color w:val="273E89"/>
                                <w:sz w:val="22"/>
                                <w:szCs w:val="22"/>
                                <w:u w:color="273E89"/>
                              </w:rPr>
                              <w:t>gerçekleştirdi</w:t>
                            </w:r>
                            <w:r w:rsidRPr="00741462">
                              <w:rPr>
                                <w:rFonts w:ascii="Calibri" w:eastAsia="Calibri" w:hAnsi="Calibri" w:cs="Calibri"/>
                                <w:bCs/>
                                <w:color w:val="273E89"/>
                                <w:sz w:val="22"/>
                                <w:szCs w:val="22"/>
                                <w:u w:color="273E89"/>
                              </w:rPr>
                              <w:t>.</w:t>
                            </w:r>
                          </w:p>
                          <w:p w14:paraId="33324D54" w14:textId="7F0E4658" w:rsidR="00232347" w:rsidRDefault="00232347" w:rsidP="00617BB7">
                            <w:pPr>
                              <w:pStyle w:val="paragraph"/>
                              <w:spacing w:before="0" w:beforeAutospacing="0" w:after="0" w:afterAutospacing="0" w:line="360" w:lineRule="auto"/>
                              <w:jc w:val="both"/>
                              <w:textAlignment w:val="baseline"/>
                              <w:rPr>
                                <w:rFonts w:ascii="Calibri" w:eastAsia="Calibri" w:hAnsi="Calibri" w:cs="Calibri"/>
                                <w:bCs/>
                                <w:color w:val="273E89"/>
                                <w:sz w:val="22"/>
                                <w:szCs w:val="22"/>
                                <w:u w:color="273E89"/>
                              </w:rPr>
                            </w:pPr>
                            <w:r>
                              <w:rPr>
                                <w:rFonts w:ascii="Calibri" w:eastAsia="Calibri" w:hAnsi="Calibri" w:cs="Calibri"/>
                                <w:bCs/>
                                <w:color w:val="273E89"/>
                                <w:sz w:val="22"/>
                                <w:szCs w:val="22"/>
                                <w:u w:color="273E89"/>
                              </w:rPr>
                              <w:t>Bahadır Balkır açılış konuşmasında şu konulara dikkat çekti:</w:t>
                            </w:r>
                          </w:p>
                          <w:p w14:paraId="34D02F08" w14:textId="152E3A18" w:rsidR="00232347" w:rsidRDefault="00232347" w:rsidP="00232347">
                            <w:pPr>
                              <w:pStyle w:val="paragraph"/>
                              <w:spacing w:line="360" w:lineRule="auto"/>
                              <w:jc w:val="both"/>
                              <w:textAlignment w:val="baseline"/>
                              <w:rPr>
                                <w:rFonts w:ascii="Calibri" w:eastAsia="Calibri" w:hAnsi="Calibri" w:cs="Calibri"/>
                                <w:bCs/>
                                <w:i/>
                                <w:iCs/>
                                <w:color w:val="273E89"/>
                                <w:sz w:val="22"/>
                                <w:szCs w:val="22"/>
                                <w:u w:color="273E89"/>
                              </w:rPr>
                            </w:pPr>
                            <w:r>
                              <w:rPr>
                                <w:rFonts w:ascii="Calibri" w:eastAsia="Calibri" w:hAnsi="Calibri" w:cs="Calibri"/>
                                <w:bCs/>
                                <w:color w:val="273E89"/>
                                <w:sz w:val="22"/>
                                <w:szCs w:val="22"/>
                                <w:u w:color="273E89"/>
                              </w:rPr>
                              <w:t>“</w:t>
                            </w:r>
                            <w:r w:rsidRPr="00232347">
                              <w:rPr>
                                <w:rFonts w:ascii="Calibri" w:eastAsia="Calibri" w:hAnsi="Calibri" w:cs="Calibri"/>
                                <w:bCs/>
                                <w:i/>
                                <w:iCs/>
                                <w:color w:val="273E89"/>
                                <w:sz w:val="22"/>
                                <w:szCs w:val="22"/>
                                <w:u w:color="273E89"/>
                              </w:rPr>
                              <w:t>Dördün</w:t>
                            </w:r>
                            <w:r w:rsidR="000575D0">
                              <w:rPr>
                                <w:rFonts w:ascii="Calibri" w:eastAsia="Calibri" w:hAnsi="Calibri" w:cs="Calibri"/>
                                <w:bCs/>
                                <w:i/>
                                <w:iCs/>
                                <w:color w:val="273E89"/>
                                <w:sz w:val="22"/>
                                <w:szCs w:val="22"/>
                                <w:u w:color="273E89"/>
                              </w:rPr>
                              <w:t>c</w:t>
                            </w:r>
                            <w:r w:rsidRPr="00232347">
                              <w:rPr>
                                <w:rFonts w:ascii="Calibri" w:eastAsia="Calibri" w:hAnsi="Calibri" w:cs="Calibri"/>
                                <w:bCs/>
                                <w:i/>
                                <w:iCs/>
                                <w:color w:val="273E89"/>
                                <w:sz w:val="22"/>
                                <w:szCs w:val="22"/>
                                <w:u w:color="273E89"/>
                              </w:rPr>
                              <w:t>ü Sanayi Devrimi olarak adlandırılan bu yeni düzen küresel rekabetçiliği inovasyon temelindeki yetkinlikler ile belirliyor. Daha hızlı, daha kaliteli ve daha verimli üretim yapan şirketler üzerlerinde yeni taleplerin baskısını her geçen gün daha fazla hissediyor.</w:t>
                            </w:r>
                            <w:r w:rsidRPr="00232347">
                              <w:rPr>
                                <w:i/>
                                <w:iCs/>
                              </w:rPr>
                              <w:t xml:space="preserve"> </w:t>
                            </w:r>
                            <w:r w:rsidRPr="00232347">
                              <w:rPr>
                                <w:rFonts w:ascii="Calibri" w:eastAsia="Calibri" w:hAnsi="Calibri" w:cs="Calibri"/>
                                <w:bCs/>
                                <w:i/>
                                <w:iCs/>
                                <w:color w:val="273E89"/>
                                <w:sz w:val="22"/>
                                <w:szCs w:val="22"/>
                                <w:u w:color="273E89"/>
                              </w:rPr>
                              <w:t>Müşteriler için değer yaratma; çalışanlarını yeni döneme uygun eğitme; çevre duyarlılığını ön plana alma; toplumsal cinsiyet eşitliğini destekleme; içinde bulundukları toplumun ihtiyaçlarına cevap verme bu yükümlülüklerden sadece birkaçı. Tüm bu görevleri eş zamanlı ve aynı kalitede hayata geçirirken şirketlerin göz ardı etmemesi gereken en önemli konulardan biri de rekabeti şekillendiren yeni aktörler. Adlarını belki daha önce duymadığımız küçük ve genç şirketler daha hızlı hareket ederek, daha esnek bir yaklaşım izleyerek bir adım öne geçiyorlar. Oyunu kurallarına göre oynamıyorlar, çünkü “oyun”u tümden değiştiriyorlar. Yeni oyunda ayakta kalabilmek dijital araçlar dahil bu yeni mekanizmaları, bu yeni kültürü ne kadar içselleştirdiğinizle alakalı. İnovasyon ise bu mekanizmaları besleyen yegane can damarı.”</w:t>
                            </w:r>
                          </w:p>
                          <w:p w14:paraId="09252845" w14:textId="2CC97B1C" w:rsidR="007E2F27" w:rsidRDefault="007E2F27" w:rsidP="00617BB7">
                            <w:pPr>
                              <w:pStyle w:val="paragraph"/>
                              <w:spacing w:before="0" w:beforeAutospacing="0" w:after="0" w:afterAutospacing="0" w:line="360" w:lineRule="auto"/>
                              <w:jc w:val="both"/>
                              <w:textAlignment w:val="baseline"/>
                              <w:rPr>
                                <w:rStyle w:val="eop"/>
                                <w:rFonts w:ascii="Calibri" w:hAnsi="Calibri" w:cs="Calibri"/>
                                <w:color w:val="002060"/>
                                <w:sz w:val="22"/>
                                <w:szCs w:val="22"/>
                              </w:rPr>
                            </w:pPr>
                          </w:p>
                          <w:p w14:paraId="0C507938" w14:textId="77777777" w:rsidR="00617BB7" w:rsidRDefault="00617BB7" w:rsidP="007E2F27">
                            <w:pPr>
                              <w:pStyle w:val="paragraph"/>
                              <w:spacing w:before="0" w:beforeAutospacing="0" w:after="0" w:afterAutospacing="0"/>
                              <w:jc w:val="both"/>
                              <w:textAlignment w:val="baseline"/>
                              <w:rPr>
                                <w:rStyle w:val="eop"/>
                                <w:rFonts w:ascii="Calibri" w:hAnsi="Calibri" w:cs="Calibri"/>
                                <w:color w:val="002060"/>
                                <w:sz w:val="22"/>
                                <w:szCs w:val="22"/>
                              </w:rPr>
                            </w:pPr>
                          </w:p>
                          <w:p w14:paraId="06471F08" w14:textId="77777777" w:rsidR="00617BB7" w:rsidRPr="00D679D7" w:rsidRDefault="00617BB7" w:rsidP="007E2F27">
                            <w:pPr>
                              <w:pStyle w:val="paragraph"/>
                              <w:spacing w:before="0" w:beforeAutospacing="0" w:after="0" w:afterAutospacing="0"/>
                              <w:jc w:val="both"/>
                              <w:textAlignment w:val="baseline"/>
                              <w:rPr>
                                <w:rStyle w:val="eop"/>
                                <w:rFonts w:ascii="Calibri" w:hAnsi="Calibri" w:cs="Calibri"/>
                                <w:color w:val="00206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7EEA6" id="_x0000_t202" coordsize="21600,21600" o:spt="202" path="m,l,21600r21600,l21600,xe">
                <v:stroke joinstyle="miter"/>
                <v:path gradientshapeok="t" o:connecttype="rect"/>
              </v:shapetype>
              <v:shape id="Text Box 3" o:spid="_x0000_s1027" type="#_x0000_t202" style="position:absolute;margin-left:60.75pt;margin-top:207.75pt;width:407.9pt;height:60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" fillcolor="white [3201]" stroked="f" strokeweight=".5pt">
                <v:textbox>
                  <w:txbxContent>
                    <w:p w14:paraId="2D87E95A" w14:textId="77777777" w:rsidR="00617BB7" w:rsidRDefault="00617BB7" w:rsidP="00617BB7">
                      <w:pPr>
                        <w:pStyle w:val="NormalWeb"/>
                        <w:shd w:val="clear" w:color="auto" w:fill="FFFFFF"/>
                        <w:spacing w:before="0" w:after="0" w:line="360" w:lineRule="auto"/>
                        <w:jc w:val="center"/>
                        <w:rPr>
                          <w:rFonts w:ascii="Calibri" w:eastAsia="Calibri" w:hAnsi="Calibri" w:cs="Calibri"/>
                          <w:b/>
                          <w:bCs/>
                          <w:color w:val="273E89"/>
                          <w:sz w:val="28"/>
                          <w:szCs w:val="28"/>
                          <w:u w:color="273E89"/>
                        </w:rPr>
                      </w:pPr>
                      <w:r>
                        <w:rPr>
                          <w:rFonts w:ascii="Calibri" w:eastAsia="Calibri" w:hAnsi="Calibri" w:cs="Calibri"/>
                          <w:b/>
                          <w:bCs/>
                          <w:color w:val="273E89"/>
                          <w:sz w:val="28"/>
                          <w:szCs w:val="28"/>
                          <w:u w:color="273E89"/>
                        </w:rPr>
                        <w:t xml:space="preserve">Rekabet Forumu Konferansları kapsamında </w:t>
                      </w:r>
                    </w:p>
                    <w:p w14:paraId="520FF145" w14:textId="6671C6C3" w:rsidR="00617BB7" w:rsidRDefault="00617BB7" w:rsidP="00617BB7">
                      <w:pPr>
                        <w:pStyle w:val="NormalWeb"/>
                        <w:shd w:val="clear" w:color="auto" w:fill="FFFFFF"/>
                        <w:spacing w:before="0" w:after="0" w:line="360" w:lineRule="auto"/>
                        <w:jc w:val="center"/>
                        <w:rPr>
                          <w:rFonts w:ascii="Calibri" w:eastAsia="Calibri" w:hAnsi="Calibri" w:cs="Calibri"/>
                          <w:sz w:val="28"/>
                          <w:szCs w:val="28"/>
                        </w:rPr>
                      </w:pPr>
                      <w:r>
                        <w:rPr>
                          <w:rFonts w:ascii="Calibri" w:eastAsia="Calibri" w:hAnsi="Calibri" w:cs="Calibri"/>
                          <w:b/>
                          <w:bCs/>
                          <w:color w:val="273E89"/>
                          <w:sz w:val="28"/>
                          <w:szCs w:val="28"/>
                          <w:u w:color="273E89"/>
                        </w:rPr>
                        <w:t>Türkiye’</w:t>
                      </w:r>
                      <w:r w:rsidR="00232347">
                        <w:rPr>
                          <w:rFonts w:ascii="Calibri" w:eastAsia="Calibri" w:hAnsi="Calibri" w:cs="Calibri"/>
                          <w:b/>
                          <w:bCs/>
                          <w:color w:val="273E89"/>
                          <w:sz w:val="28"/>
                          <w:szCs w:val="28"/>
                          <w:u w:color="273E89"/>
                        </w:rPr>
                        <w:t>de inovasyon konusu ele alındı</w:t>
                      </w:r>
                    </w:p>
                    <w:p w14:paraId="0201FA28" w14:textId="77777777" w:rsidR="007E2F27" w:rsidRPr="00D679D7" w:rsidRDefault="007E2F27" w:rsidP="007E2F27">
                      <w:pPr>
                        <w:pStyle w:val="paragraph"/>
                        <w:spacing w:before="0" w:beforeAutospacing="0" w:after="0" w:afterAutospacing="0"/>
                        <w:jc w:val="both"/>
                        <w:textAlignment w:val="baseline"/>
                        <w:rPr>
                          <w:rFonts w:ascii="Segoe UI" w:hAnsi="Segoe UI" w:cs="Segoe UI"/>
                          <w:color w:val="002060"/>
                          <w:sz w:val="18"/>
                          <w:szCs w:val="18"/>
                        </w:rPr>
                      </w:pPr>
                    </w:p>
                    <w:p w14:paraId="659D856B" w14:textId="243615D1" w:rsidR="00617BB7" w:rsidRPr="00AB4885" w:rsidRDefault="00617BB7" w:rsidP="00617BB7">
                      <w:pPr>
                        <w:spacing w:line="360" w:lineRule="auto"/>
                        <w:rPr>
                          <w:rFonts w:ascii="Calibri" w:eastAsia="Calibri" w:hAnsi="Calibri" w:cs="Calibri"/>
                          <w:b/>
                          <w:bCs/>
                          <w:i/>
                          <w:iCs/>
                          <w:color w:val="273E89"/>
                          <w:u w:color="273E89"/>
                          <w:lang w:eastAsia="tr-TR"/>
                        </w:rPr>
                      </w:pPr>
                      <w:r w:rsidRPr="00AB4885">
                        <w:rPr>
                          <w:rFonts w:ascii="Calibri" w:eastAsia="Calibri" w:hAnsi="Calibri" w:cs="Calibri"/>
                          <w:b/>
                          <w:bCs/>
                          <w:i/>
                          <w:iCs/>
                          <w:color w:val="273E89"/>
                          <w:u w:color="273E89"/>
                          <w:lang w:eastAsia="tr-TR"/>
                        </w:rPr>
                        <w:t xml:space="preserve">Prof. Dr. Ufuk Akçiğit, 16 Eylül Çarşamba </w:t>
                      </w:r>
                      <w:r w:rsidR="00232347">
                        <w:rPr>
                          <w:rFonts w:ascii="Calibri" w:eastAsia="Calibri" w:hAnsi="Calibri" w:cs="Calibri"/>
                          <w:b/>
                          <w:bCs/>
                          <w:i/>
                          <w:iCs/>
                          <w:color w:val="273E89"/>
                          <w:u w:color="273E89"/>
                          <w:lang w:eastAsia="tr-TR"/>
                        </w:rPr>
                        <w:t xml:space="preserve">günü gerçekleştirilen webinar’da </w:t>
                      </w:r>
                      <w:r>
                        <w:rPr>
                          <w:rFonts w:ascii="Calibri" w:eastAsia="Calibri" w:hAnsi="Calibri" w:cs="Calibri"/>
                          <w:b/>
                          <w:bCs/>
                          <w:i/>
                          <w:iCs/>
                          <w:color w:val="273E89"/>
                          <w:u w:color="273E89"/>
                          <w:lang w:eastAsia="tr-TR"/>
                        </w:rPr>
                        <w:t>“</w:t>
                      </w:r>
                      <w:r w:rsidRPr="00AB4885">
                        <w:rPr>
                          <w:rFonts w:ascii="Calibri" w:eastAsia="Calibri" w:hAnsi="Calibri" w:cs="Calibri"/>
                          <w:b/>
                          <w:bCs/>
                          <w:i/>
                          <w:iCs/>
                          <w:color w:val="273E89"/>
                          <w:u w:color="273E89"/>
                          <w:lang w:eastAsia="tr-TR"/>
                        </w:rPr>
                        <w:t>Türkiye’de İnovasyon</w:t>
                      </w:r>
                      <w:r>
                        <w:rPr>
                          <w:rFonts w:ascii="Calibri" w:eastAsia="Calibri" w:hAnsi="Calibri" w:cs="Calibri"/>
                          <w:b/>
                          <w:bCs/>
                          <w:i/>
                          <w:iCs/>
                          <w:color w:val="273E89"/>
                          <w:u w:color="273E89"/>
                          <w:lang w:eastAsia="tr-TR"/>
                        </w:rPr>
                        <w:t>”</w:t>
                      </w:r>
                      <w:r w:rsidRPr="00AB4885">
                        <w:rPr>
                          <w:rFonts w:ascii="Calibri" w:eastAsia="Calibri" w:hAnsi="Calibri" w:cs="Calibri"/>
                          <w:b/>
                          <w:bCs/>
                          <w:i/>
                          <w:iCs/>
                          <w:color w:val="273E89"/>
                          <w:u w:color="273E89"/>
                          <w:lang w:eastAsia="tr-TR"/>
                        </w:rPr>
                        <w:t xml:space="preserve"> </w:t>
                      </w:r>
                      <w:r w:rsidR="00232347">
                        <w:rPr>
                          <w:rFonts w:ascii="Calibri" w:eastAsia="Calibri" w:hAnsi="Calibri" w:cs="Calibri"/>
                          <w:b/>
                          <w:bCs/>
                          <w:i/>
                          <w:iCs/>
                          <w:color w:val="273E89"/>
                          <w:u w:color="273E89"/>
                          <w:lang w:eastAsia="tr-TR"/>
                        </w:rPr>
                        <w:t xml:space="preserve">başlıklı </w:t>
                      </w:r>
                      <w:r>
                        <w:rPr>
                          <w:rFonts w:ascii="Calibri" w:eastAsia="Calibri" w:hAnsi="Calibri" w:cs="Calibri"/>
                          <w:b/>
                          <w:bCs/>
                          <w:i/>
                          <w:iCs/>
                          <w:color w:val="273E89"/>
                          <w:u w:color="273E89"/>
                          <w:lang w:eastAsia="tr-TR"/>
                        </w:rPr>
                        <w:t xml:space="preserve">bir sunum </w:t>
                      </w:r>
                      <w:r w:rsidR="00232347">
                        <w:rPr>
                          <w:rFonts w:ascii="Calibri" w:eastAsia="Calibri" w:hAnsi="Calibri" w:cs="Calibri"/>
                          <w:b/>
                          <w:bCs/>
                          <w:i/>
                          <w:iCs/>
                          <w:color w:val="273E89"/>
                          <w:u w:color="273E89"/>
                          <w:lang w:eastAsia="tr-TR"/>
                        </w:rPr>
                        <w:t>yaptı</w:t>
                      </w:r>
                      <w:r>
                        <w:rPr>
                          <w:rFonts w:ascii="Calibri" w:eastAsia="Calibri" w:hAnsi="Calibri" w:cs="Calibri"/>
                          <w:b/>
                          <w:bCs/>
                          <w:i/>
                          <w:iCs/>
                          <w:color w:val="273E89"/>
                          <w:u w:color="273E89"/>
                          <w:lang w:eastAsia="tr-TR"/>
                        </w:rPr>
                        <w:t>.</w:t>
                      </w:r>
                    </w:p>
                    <w:p w14:paraId="479F442D" w14:textId="77777777" w:rsidR="007E2F27" w:rsidRPr="00D679D7" w:rsidRDefault="007E2F27" w:rsidP="007E2F27">
                      <w:pPr>
                        <w:pStyle w:val="paragraph"/>
                        <w:spacing w:before="0" w:beforeAutospacing="0" w:after="0" w:afterAutospacing="0"/>
                        <w:jc w:val="both"/>
                        <w:textAlignment w:val="baseline"/>
                        <w:rPr>
                          <w:rFonts w:ascii="Segoe UI" w:hAnsi="Segoe UI" w:cs="Segoe UI"/>
                          <w:color w:val="002060"/>
                          <w:sz w:val="18"/>
                          <w:szCs w:val="18"/>
                        </w:rPr>
                      </w:pPr>
                    </w:p>
                    <w:p w14:paraId="65B24E3D" w14:textId="6910B7C2" w:rsidR="007E2F27" w:rsidRDefault="00617BB7" w:rsidP="00617BB7">
                      <w:pPr>
                        <w:pStyle w:val="paragraph"/>
                        <w:spacing w:before="0" w:beforeAutospacing="0" w:after="0" w:afterAutospacing="0" w:line="360" w:lineRule="auto"/>
                        <w:jc w:val="both"/>
                        <w:textAlignment w:val="baseline"/>
                        <w:rPr>
                          <w:rFonts w:ascii="Calibri" w:eastAsia="Calibri" w:hAnsi="Calibri" w:cs="Calibri"/>
                          <w:bCs/>
                          <w:color w:val="273E89"/>
                          <w:sz w:val="22"/>
                          <w:szCs w:val="22"/>
                          <w:u w:color="273E89"/>
                        </w:rPr>
                      </w:pPr>
                      <w:r>
                        <w:rPr>
                          <w:rFonts w:ascii="Calibri" w:eastAsia="Calibri" w:hAnsi="Calibri" w:cs="Calibri"/>
                          <w:b/>
                          <w:bCs/>
                          <w:color w:val="273E89"/>
                          <w:sz w:val="22"/>
                          <w:szCs w:val="22"/>
                          <w:u w:color="273E89"/>
                        </w:rPr>
                        <w:t>TÜSİAD ve Sabancı Üniversitesi tarafından kurulan Rekabet Forumu</w:t>
                      </w:r>
                      <w:r w:rsidR="007B491B">
                        <w:rPr>
                          <w:rFonts w:ascii="Calibri" w:eastAsia="Calibri" w:hAnsi="Calibri" w:cs="Calibri"/>
                          <w:b/>
                          <w:bCs/>
                          <w:color w:val="273E89"/>
                          <w:sz w:val="22"/>
                          <w:szCs w:val="22"/>
                          <w:u w:color="273E89"/>
                        </w:rPr>
                        <w:t>’nun</w:t>
                      </w:r>
                      <w:r>
                        <w:rPr>
                          <w:rFonts w:ascii="Calibri" w:eastAsia="Calibri" w:hAnsi="Calibri" w:cs="Calibri"/>
                          <w:b/>
                          <w:bCs/>
                          <w:color w:val="273E89"/>
                          <w:sz w:val="22"/>
                          <w:szCs w:val="22"/>
                          <w:u w:color="273E89"/>
                        </w:rPr>
                        <w:t xml:space="preserve"> </w:t>
                      </w:r>
                      <w:r w:rsidRPr="00D44213">
                        <w:rPr>
                          <w:rFonts w:ascii="Calibri" w:eastAsia="Calibri" w:hAnsi="Calibri" w:cs="Calibri"/>
                          <w:b/>
                          <w:bCs/>
                          <w:color w:val="273E89"/>
                          <w:sz w:val="22"/>
                          <w:szCs w:val="22"/>
                          <w:u w:color="273E89"/>
                        </w:rPr>
                        <w:t>Konferans</w:t>
                      </w:r>
                      <w:r w:rsidR="007B491B">
                        <w:rPr>
                          <w:rFonts w:ascii="Calibri" w:eastAsia="Calibri" w:hAnsi="Calibri" w:cs="Calibri"/>
                          <w:b/>
                          <w:bCs/>
                          <w:color w:val="273E89"/>
                          <w:sz w:val="22"/>
                          <w:szCs w:val="22"/>
                          <w:u w:color="273E89"/>
                        </w:rPr>
                        <w:t xml:space="preserve"> serisinin ilkinde</w:t>
                      </w:r>
                      <w:r>
                        <w:rPr>
                          <w:rFonts w:ascii="Calibri" w:eastAsia="Calibri" w:hAnsi="Calibri" w:cs="Calibri"/>
                          <w:b/>
                          <w:bCs/>
                          <w:color w:val="273E89"/>
                          <w:sz w:val="22"/>
                          <w:szCs w:val="22"/>
                          <w:u w:color="273E89"/>
                        </w:rPr>
                        <w:t xml:space="preserve"> “inovasyon” konusu ele </w:t>
                      </w:r>
                      <w:r w:rsidR="00232347">
                        <w:rPr>
                          <w:rFonts w:ascii="Calibri" w:eastAsia="Calibri" w:hAnsi="Calibri" w:cs="Calibri"/>
                          <w:b/>
                          <w:bCs/>
                          <w:color w:val="273E89"/>
                          <w:sz w:val="22"/>
                          <w:szCs w:val="22"/>
                          <w:u w:color="273E89"/>
                        </w:rPr>
                        <w:t>alındı</w:t>
                      </w:r>
                      <w:r>
                        <w:rPr>
                          <w:rFonts w:ascii="Calibri" w:eastAsia="Calibri" w:hAnsi="Calibri" w:cs="Calibri"/>
                          <w:b/>
                          <w:bCs/>
                          <w:color w:val="273E89"/>
                          <w:sz w:val="22"/>
                          <w:szCs w:val="22"/>
                          <w:u w:color="273E89"/>
                        </w:rPr>
                        <w:t xml:space="preserve">. </w:t>
                      </w:r>
                      <w:r w:rsidRPr="00741462">
                        <w:rPr>
                          <w:rFonts w:ascii="Calibri" w:eastAsia="Calibri" w:hAnsi="Calibri" w:cs="Calibri"/>
                          <w:b/>
                          <w:bCs/>
                          <w:color w:val="273E89"/>
                          <w:sz w:val="22"/>
                          <w:szCs w:val="22"/>
                          <w:u w:color="273E89"/>
                        </w:rPr>
                        <w:t>TÜSİAD Yönetim Kurulu Başkan Yardımcısı ve Sanayi Politika</w:t>
                      </w:r>
                      <w:r>
                        <w:rPr>
                          <w:rFonts w:ascii="Calibri" w:eastAsia="Calibri" w:hAnsi="Calibri" w:cs="Calibri"/>
                          <w:b/>
                          <w:bCs/>
                          <w:color w:val="273E89"/>
                          <w:sz w:val="22"/>
                          <w:szCs w:val="22"/>
                          <w:u w:color="273E89"/>
                        </w:rPr>
                        <w:t xml:space="preserve">ları Yuvarlak Masa </w:t>
                      </w:r>
                      <w:r w:rsidRPr="00741462">
                        <w:rPr>
                          <w:rFonts w:ascii="Calibri" w:eastAsia="Calibri" w:hAnsi="Calibri" w:cs="Calibri"/>
                          <w:b/>
                          <w:bCs/>
                          <w:color w:val="273E89"/>
                          <w:sz w:val="22"/>
                          <w:szCs w:val="22"/>
                          <w:u w:color="273E89"/>
                        </w:rPr>
                        <w:t>Başkanı</w:t>
                      </w:r>
                      <w:r>
                        <w:rPr>
                          <w:rFonts w:ascii="Calibri" w:eastAsia="Calibri" w:hAnsi="Calibri" w:cs="Calibri"/>
                          <w:b/>
                          <w:bCs/>
                          <w:color w:val="273E89"/>
                          <w:sz w:val="22"/>
                          <w:szCs w:val="22"/>
                          <w:u w:color="273E89"/>
                        </w:rPr>
                        <w:t xml:space="preserve"> Bahadır Balkır</w:t>
                      </w:r>
                      <w:r w:rsidRPr="00741462">
                        <w:rPr>
                          <w:rFonts w:ascii="Calibri" w:eastAsia="Calibri" w:hAnsi="Calibri" w:cs="Calibri"/>
                          <w:bCs/>
                          <w:color w:val="273E89"/>
                          <w:sz w:val="22"/>
                          <w:szCs w:val="22"/>
                          <w:u w:color="273E89"/>
                        </w:rPr>
                        <w:t xml:space="preserve">’ın açılış konuşmasını </w:t>
                      </w:r>
                      <w:r w:rsidR="00232347">
                        <w:rPr>
                          <w:rFonts w:ascii="Calibri" w:eastAsia="Calibri" w:hAnsi="Calibri" w:cs="Calibri"/>
                          <w:bCs/>
                          <w:color w:val="273E89"/>
                          <w:sz w:val="22"/>
                          <w:szCs w:val="22"/>
                          <w:u w:color="273E89"/>
                        </w:rPr>
                        <w:t xml:space="preserve">yaptığı </w:t>
                      </w:r>
                      <w:r w:rsidRPr="00741462">
                        <w:rPr>
                          <w:rFonts w:ascii="Calibri" w:eastAsia="Calibri" w:hAnsi="Calibri" w:cs="Calibri"/>
                          <w:bCs/>
                          <w:color w:val="273E89"/>
                          <w:sz w:val="22"/>
                          <w:szCs w:val="22"/>
                          <w:u w:color="273E89"/>
                        </w:rPr>
                        <w:t>etkinlikte,</w:t>
                      </w:r>
                      <w:r>
                        <w:rPr>
                          <w:rFonts w:ascii="Calibri" w:eastAsia="Calibri" w:hAnsi="Calibri" w:cs="Calibri"/>
                          <w:b/>
                          <w:bCs/>
                          <w:color w:val="273E89"/>
                          <w:sz w:val="22"/>
                          <w:szCs w:val="22"/>
                          <w:u w:color="273E89"/>
                        </w:rPr>
                        <w:t xml:space="preserve"> Chicago Üniversitesi Ekonomi Bölümü Öğretim Üyesi Prof. Dr. Ufuk Akçiğit, “Türkiye’de İnovasyon” </w:t>
                      </w:r>
                      <w:r w:rsidRPr="00741462">
                        <w:rPr>
                          <w:rFonts w:ascii="Calibri" w:eastAsia="Calibri" w:hAnsi="Calibri" w:cs="Calibri"/>
                          <w:bCs/>
                          <w:color w:val="273E89"/>
                          <w:sz w:val="22"/>
                          <w:szCs w:val="22"/>
                          <w:u w:color="273E89"/>
                        </w:rPr>
                        <w:t xml:space="preserve">başlıklı bir sunum </w:t>
                      </w:r>
                      <w:r w:rsidR="00232347">
                        <w:rPr>
                          <w:rFonts w:ascii="Calibri" w:eastAsia="Calibri" w:hAnsi="Calibri" w:cs="Calibri"/>
                          <w:bCs/>
                          <w:color w:val="273E89"/>
                          <w:sz w:val="22"/>
                          <w:szCs w:val="22"/>
                          <w:u w:color="273E89"/>
                        </w:rPr>
                        <w:t>gerçekleştirdi</w:t>
                      </w:r>
                      <w:r w:rsidRPr="00741462">
                        <w:rPr>
                          <w:rFonts w:ascii="Calibri" w:eastAsia="Calibri" w:hAnsi="Calibri" w:cs="Calibri"/>
                          <w:bCs/>
                          <w:color w:val="273E89"/>
                          <w:sz w:val="22"/>
                          <w:szCs w:val="22"/>
                          <w:u w:color="273E89"/>
                        </w:rPr>
                        <w:t>.</w:t>
                      </w:r>
                    </w:p>
                    <w:p w14:paraId="33324D54" w14:textId="7F0E4658" w:rsidR="00232347" w:rsidRDefault="00232347" w:rsidP="00617BB7">
                      <w:pPr>
                        <w:pStyle w:val="paragraph"/>
                        <w:spacing w:before="0" w:beforeAutospacing="0" w:after="0" w:afterAutospacing="0" w:line="360" w:lineRule="auto"/>
                        <w:jc w:val="both"/>
                        <w:textAlignment w:val="baseline"/>
                        <w:rPr>
                          <w:rFonts w:ascii="Calibri" w:eastAsia="Calibri" w:hAnsi="Calibri" w:cs="Calibri"/>
                          <w:bCs/>
                          <w:color w:val="273E89"/>
                          <w:sz w:val="22"/>
                          <w:szCs w:val="22"/>
                          <w:u w:color="273E89"/>
                        </w:rPr>
                      </w:pPr>
                      <w:r>
                        <w:rPr>
                          <w:rFonts w:ascii="Calibri" w:eastAsia="Calibri" w:hAnsi="Calibri" w:cs="Calibri"/>
                          <w:bCs/>
                          <w:color w:val="273E89"/>
                          <w:sz w:val="22"/>
                          <w:szCs w:val="22"/>
                          <w:u w:color="273E89"/>
                        </w:rPr>
                        <w:t>Bahadır Balkır açılış konuşmasında şu konulara dikkat çekti:</w:t>
                      </w:r>
                    </w:p>
                    <w:p w14:paraId="34D02F08" w14:textId="152E3A18" w:rsidR="00232347" w:rsidRDefault="00232347" w:rsidP="00232347">
                      <w:pPr>
                        <w:pStyle w:val="paragraph"/>
                        <w:spacing w:line="360" w:lineRule="auto"/>
                        <w:jc w:val="both"/>
                        <w:textAlignment w:val="baseline"/>
                        <w:rPr>
                          <w:rFonts w:ascii="Calibri" w:eastAsia="Calibri" w:hAnsi="Calibri" w:cs="Calibri"/>
                          <w:bCs/>
                          <w:i/>
                          <w:iCs/>
                          <w:color w:val="273E89"/>
                          <w:sz w:val="22"/>
                          <w:szCs w:val="22"/>
                          <w:u w:color="273E89"/>
                        </w:rPr>
                      </w:pPr>
                      <w:r>
                        <w:rPr>
                          <w:rFonts w:ascii="Calibri" w:eastAsia="Calibri" w:hAnsi="Calibri" w:cs="Calibri"/>
                          <w:bCs/>
                          <w:color w:val="273E89"/>
                          <w:sz w:val="22"/>
                          <w:szCs w:val="22"/>
                          <w:u w:color="273E89"/>
                        </w:rPr>
                        <w:t>“</w:t>
                      </w:r>
                      <w:r w:rsidRPr="00232347">
                        <w:rPr>
                          <w:rFonts w:ascii="Calibri" w:eastAsia="Calibri" w:hAnsi="Calibri" w:cs="Calibri"/>
                          <w:bCs/>
                          <w:i/>
                          <w:iCs/>
                          <w:color w:val="273E89"/>
                          <w:sz w:val="22"/>
                          <w:szCs w:val="22"/>
                          <w:u w:color="273E89"/>
                        </w:rPr>
                        <w:t>Dördün</w:t>
                      </w:r>
                      <w:r w:rsidR="000575D0">
                        <w:rPr>
                          <w:rFonts w:ascii="Calibri" w:eastAsia="Calibri" w:hAnsi="Calibri" w:cs="Calibri"/>
                          <w:bCs/>
                          <w:i/>
                          <w:iCs/>
                          <w:color w:val="273E89"/>
                          <w:sz w:val="22"/>
                          <w:szCs w:val="22"/>
                          <w:u w:color="273E89"/>
                        </w:rPr>
                        <w:t>c</w:t>
                      </w:r>
                      <w:r w:rsidRPr="00232347">
                        <w:rPr>
                          <w:rFonts w:ascii="Calibri" w:eastAsia="Calibri" w:hAnsi="Calibri" w:cs="Calibri"/>
                          <w:bCs/>
                          <w:i/>
                          <w:iCs/>
                          <w:color w:val="273E89"/>
                          <w:sz w:val="22"/>
                          <w:szCs w:val="22"/>
                          <w:u w:color="273E89"/>
                        </w:rPr>
                        <w:t>ü Sanayi Devrimi olarak adlandırılan bu yeni düzen küresel rekabetçiliği inovasyon temelindeki yetkinlikler ile belirliyor. Daha hızlı, daha kaliteli ve daha verimli üretim yapan şirketler üzerlerinde yeni taleplerin baskısını her geçen gün daha fazla hissediyor.</w:t>
                      </w:r>
                      <w:r w:rsidRPr="00232347">
                        <w:rPr>
                          <w:i/>
                          <w:iCs/>
                        </w:rPr>
                        <w:t xml:space="preserve"> </w:t>
                      </w:r>
                      <w:r w:rsidRPr="00232347">
                        <w:rPr>
                          <w:rFonts w:ascii="Calibri" w:eastAsia="Calibri" w:hAnsi="Calibri" w:cs="Calibri"/>
                          <w:bCs/>
                          <w:i/>
                          <w:iCs/>
                          <w:color w:val="273E89"/>
                          <w:sz w:val="22"/>
                          <w:szCs w:val="22"/>
                          <w:u w:color="273E89"/>
                        </w:rPr>
                        <w:t>Müşteriler için değer yaratma; çalışanlarını yeni döneme uygun eğitme; çevre duyarlılığını ön plana alma; toplumsal cinsiyet eşitliğini destekleme; içinde bulundukları toplumun ihtiyaçlarına cevap verme bu yükümlülüklerden sadece birkaçı. Tüm bu görevleri eş zamanlı ve aynı kalitede hayata geçirirken şirketlerin göz ardı etmemesi gereken en önemli konulardan biri de rekabeti şekillendiren yeni aktörler. Adlarını belki daha önce duymadığımız küçük ve genç şirketler daha hızlı hareket ederek, daha esnek bir yaklaşım izleyerek bir adım öne geçiyorlar. Oyunu kurallarına göre oynamıyorlar, çünkü “oyun”u tümden değiştiriyorlar. Yeni oyunda ayakta kalabilmek dijital araçlar dahil bu yeni mekanizmaları, bu yeni kültürü ne kadar içselleştirdiğinizle alakalı. İnovasyon ise bu mekanizmaları besleyen yegane can damarı.”</w:t>
                      </w:r>
                    </w:p>
                    <w:p w14:paraId="09252845" w14:textId="2CC97B1C" w:rsidR="007E2F27" w:rsidRDefault="007E2F27" w:rsidP="00617BB7">
                      <w:pPr>
                        <w:pStyle w:val="paragraph"/>
                        <w:spacing w:before="0" w:beforeAutospacing="0" w:after="0" w:afterAutospacing="0" w:line="360" w:lineRule="auto"/>
                        <w:jc w:val="both"/>
                        <w:textAlignment w:val="baseline"/>
                        <w:rPr>
                          <w:rStyle w:val="eop"/>
                          <w:rFonts w:ascii="Calibri" w:hAnsi="Calibri" w:cs="Calibri"/>
                          <w:color w:val="002060"/>
                          <w:sz w:val="22"/>
                          <w:szCs w:val="22"/>
                        </w:rPr>
                      </w:pPr>
                    </w:p>
                    <w:p w14:paraId="0C507938" w14:textId="77777777" w:rsidR="00617BB7" w:rsidRDefault="00617BB7" w:rsidP="007E2F27">
                      <w:pPr>
                        <w:pStyle w:val="paragraph"/>
                        <w:spacing w:before="0" w:beforeAutospacing="0" w:after="0" w:afterAutospacing="0"/>
                        <w:jc w:val="both"/>
                        <w:textAlignment w:val="baseline"/>
                        <w:rPr>
                          <w:rStyle w:val="eop"/>
                          <w:rFonts w:ascii="Calibri" w:hAnsi="Calibri" w:cs="Calibri"/>
                          <w:color w:val="002060"/>
                          <w:sz w:val="22"/>
                          <w:szCs w:val="22"/>
                        </w:rPr>
                      </w:pPr>
                    </w:p>
                    <w:p w14:paraId="06471F08" w14:textId="77777777" w:rsidR="00617BB7" w:rsidRPr="00D679D7" w:rsidRDefault="00617BB7" w:rsidP="007E2F27">
                      <w:pPr>
                        <w:pStyle w:val="paragraph"/>
                        <w:spacing w:before="0" w:beforeAutospacing="0" w:after="0" w:afterAutospacing="0"/>
                        <w:jc w:val="both"/>
                        <w:textAlignment w:val="baseline"/>
                        <w:rPr>
                          <w:rStyle w:val="eop"/>
                          <w:rFonts w:ascii="Calibri" w:hAnsi="Calibri" w:cs="Calibri"/>
                          <w:color w:val="002060"/>
                          <w:sz w:val="22"/>
                          <w:szCs w:val="22"/>
                        </w:rPr>
                      </w:pPr>
                    </w:p>
                  </w:txbxContent>
                </v:textbox>
                <w10:wrap anchory="page"/>
              </v:shape>
            </w:pict>
          </mc:Fallback>
        </mc:AlternateContent>
      </w:r>
      <w:r w:rsidR="007E2F27">
        <w:br w:type="page"/>
      </w:r>
    </w:p>
    <w:p w14:paraId="49832CE9" w14:textId="465C457B" w:rsidR="007E2F27" w:rsidRDefault="00EC2ECD">
      <w:r>
        <w:rPr>
          <w:noProof/>
          <w:lang w:eastAsia="tr-TR"/>
        </w:rPr>
        <w:lastRenderedPageBreak/>
        <w:drawing>
          <wp:anchor distT="0" distB="0" distL="114300" distR="114300" simplePos="0" relativeHeight="251669504" behindDoc="1" locked="0" layoutInCell="1" allowOverlap="1" wp14:anchorId="5CE25566" wp14:editId="18534DBB">
            <wp:simplePos x="0" y="0"/>
            <wp:positionH relativeFrom="column">
              <wp:posOffset>-901521</wp:posOffset>
            </wp:positionH>
            <wp:positionV relativeFrom="paragraph">
              <wp:posOffset>-901522</wp:posOffset>
            </wp:positionV>
            <wp:extent cx="7534121" cy="10650829"/>
            <wp:effectExtent l="0" t="0" r="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ell pho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534121" cy="10650829"/>
                    </a:xfrm>
                    <a:prstGeom prst="rect">
                      <a:avLst/>
                    </a:prstGeom>
                  </pic:spPr>
                </pic:pic>
              </a:graphicData>
            </a:graphic>
            <wp14:sizeRelH relativeFrom="margin">
              <wp14:pctWidth>0</wp14:pctWidth>
            </wp14:sizeRelH>
            <wp14:sizeRelV relativeFrom="margin">
              <wp14:pctHeight>0</wp14:pctHeight>
            </wp14:sizeRelV>
          </wp:anchor>
        </w:drawing>
      </w:r>
    </w:p>
    <w:p w14:paraId="22AE5BCC" w14:textId="5F25E652" w:rsidR="00C3580B" w:rsidRDefault="0064747E">
      <w:r>
        <w:rPr>
          <w:noProof/>
          <w:lang w:eastAsia="tr-TR"/>
        </w:rPr>
        <mc:AlternateContent>
          <mc:Choice Requires="wps">
            <w:drawing>
              <wp:anchor distT="0" distB="0" distL="114300" distR="114300" simplePos="0" relativeHeight="251665408" behindDoc="0" locked="0" layoutInCell="1" allowOverlap="1" wp14:anchorId="758278FB" wp14:editId="0BFD828B">
                <wp:simplePos x="0" y="0"/>
                <wp:positionH relativeFrom="column">
                  <wp:posOffset>706120</wp:posOffset>
                </wp:positionH>
                <wp:positionV relativeFrom="paragraph">
                  <wp:posOffset>536816</wp:posOffset>
                </wp:positionV>
                <wp:extent cx="5180330" cy="8624455"/>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5180330" cy="8624455"/>
                        </a:xfrm>
                        <a:prstGeom prst="rect">
                          <a:avLst/>
                        </a:prstGeom>
                        <a:solidFill>
                          <a:schemeClr val="lt1"/>
                        </a:solidFill>
                        <a:ln w="6350">
                          <a:noFill/>
                        </a:ln>
                      </wps:spPr>
                      <wps:txbx>
                        <w:txbxContent>
                          <w:p w14:paraId="1459F75A" w14:textId="67911C90" w:rsidR="00232347" w:rsidRPr="00232347" w:rsidRDefault="004950FF" w:rsidP="004950FF">
                            <w:pPr>
                              <w:pStyle w:val="paragraph"/>
                              <w:spacing w:before="0" w:beforeAutospacing="0" w:after="0" w:afterAutospacing="0" w:line="360" w:lineRule="auto"/>
                              <w:jc w:val="both"/>
                              <w:textAlignment w:val="baseline"/>
                              <w:rPr>
                                <w:rStyle w:val="eop"/>
                                <w:rFonts w:ascii="Calibri" w:eastAsia="Calibri" w:hAnsi="Calibri" w:cs="Calibri"/>
                                <w:bCs/>
                                <w:color w:val="273E89"/>
                                <w:sz w:val="22"/>
                                <w:szCs w:val="22"/>
                                <w:u w:color="273E89"/>
                              </w:rPr>
                            </w:pPr>
                            <w:r w:rsidRPr="00741462">
                              <w:rPr>
                                <w:rFonts w:ascii="Calibri" w:eastAsia="Calibri" w:hAnsi="Calibri" w:cs="Calibri"/>
                                <w:b/>
                                <w:bCs/>
                                <w:color w:val="273E89"/>
                                <w:sz w:val="22"/>
                                <w:szCs w:val="22"/>
                                <w:u w:color="273E89"/>
                              </w:rPr>
                              <w:t>REF Direktörü, Doktor Öğretim Üyesi Esra Durceylan Kaygusuz</w:t>
                            </w:r>
                            <w:r w:rsidRPr="00741462">
                              <w:rPr>
                                <w:rFonts w:ascii="Calibri" w:eastAsia="Calibri" w:hAnsi="Calibri" w:cs="Calibri"/>
                                <w:bCs/>
                                <w:color w:val="273E89"/>
                                <w:sz w:val="22"/>
                                <w:szCs w:val="22"/>
                                <w:u w:color="273E89"/>
                              </w:rPr>
                              <w:t xml:space="preserve">’un moderasyonunda </w:t>
                            </w:r>
                            <w:r>
                              <w:rPr>
                                <w:rFonts w:ascii="Calibri" w:eastAsia="Calibri" w:hAnsi="Calibri" w:cs="Calibri"/>
                                <w:bCs/>
                                <w:color w:val="273E89"/>
                                <w:sz w:val="22"/>
                                <w:szCs w:val="22"/>
                                <w:u w:color="273E89"/>
                              </w:rPr>
                              <w:t xml:space="preserve">gerçekleşen etkinlikte </w:t>
                            </w:r>
                            <w:r w:rsidR="00232347" w:rsidRPr="004950FF">
                              <w:rPr>
                                <w:rFonts w:ascii="Calibri" w:eastAsia="Calibri" w:hAnsi="Calibri" w:cs="Calibri"/>
                                <w:b/>
                                <w:color w:val="273E89"/>
                                <w:sz w:val="22"/>
                                <w:szCs w:val="22"/>
                                <w:u w:color="273E89"/>
                              </w:rPr>
                              <w:t>Prof. Dr. Ufuk Akçiğit</w:t>
                            </w:r>
                            <w:r w:rsidR="00232347">
                              <w:rPr>
                                <w:rFonts w:ascii="Calibri" w:eastAsia="Calibri" w:hAnsi="Calibri" w:cs="Calibri"/>
                                <w:bCs/>
                                <w:color w:val="273E89"/>
                                <w:sz w:val="22"/>
                                <w:szCs w:val="22"/>
                                <w:u w:color="273E89"/>
                              </w:rPr>
                              <w:t xml:space="preserve"> </w:t>
                            </w:r>
                            <w:r w:rsidR="00FD408D">
                              <w:rPr>
                                <w:rFonts w:ascii="Calibri" w:eastAsia="Calibri" w:hAnsi="Calibri" w:cs="Calibri"/>
                                <w:bCs/>
                                <w:color w:val="273E89"/>
                                <w:sz w:val="22"/>
                                <w:szCs w:val="22"/>
                                <w:u w:color="273E89"/>
                              </w:rPr>
                              <w:t xml:space="preserve">yaptığı sunumda </w:t>
                            </w:r>
                            <w:r w:rsidR="00232347">
                              <w:rPr>
                                <w:rFonts w:ascii="Calibri" w:eastAsia="Calibri" w:hAnsi="Calibri" w:cs="Calibri"/>
                                <w:bCs/>
                                <w:color w:val="273E89"/>
                                <w:sz w:val="22"/>
                                <w:szCs w:val="22"/>
                                <w:u w:color="273E89"/>
                              </w:rPr>
                              <w:t>b</w:t>
                            </w:r>
                            <w:r w:rsidR="00232347" w:rsidRPr="00232347">
                              <w:rPr>
                                <w:rFonts w:ascii="Calibri" w:eastAsia="Calibri" w:hAnsi="Calibri" w:cs="Calibri"/>
                                <w:bCs/>
                                <w:color w:val="273E89"/>
                                <w:sz w:val="22"/>
                                <w:szCs w:val="22"/>
                                <w:u w:color="273E89"/>
                              </w:rPr>
                              <w:t>ir ülkenin ekonomik büyümeyi sağlayabilmesi ve refah seviyesini yükseltebilmesi için teknolojik inovasyon</w:t>
                            </w:r>
                            <w:r w:rsidR="00232347">
                              <w:rPr>
                                <w:rFonts w:ascii="Calibri" w:eastAsia="Calibri" w:hAnsi="Calibri" w:cs="Calibri"/>
                                <w:bCs/>
                                <w:color w:val="273E89"/>
                                <w:sz w:val="22"/>
                                <w:szCs w:val="22"/>
                                <w:u w:color="273E89"/>
                              </w:rPr>
                              <w:t xml:space="preserve"> yapması gere</w:t>
                            </w:r>
                            <w:r w:rsidR="004E681A">
                              <w:rPr>
                                <w:rFonts w:ascii="Calibri" w:eastAsia="Calibri" w:hAnsi="Calibri" w:cs="Calibri"/>
                                <w:bCs/>
                                <w:color w:val="273E89"/>
                                <w:sz w:val="22"/>
                                <w:szCs w:val="22"/>
                                <w:u w:color="273E89"/>
                              </w:rPr>
                              <w:t>ğinin</w:t>
                            </w:r>
                            <w:r w:rsidR="00232347">
                              <w:rPr>
                                <w:rFonts w:ascii="Calibri" w:eastAsia="Calibri" w:hAnsi="Calibri" w:cs="Calibri"/>
                                <w:bCs/>
                                <w:color w:val="273E89"/>
                                <w:sz w:val="22"/>
                                <w:szCs w:val="22"/>
                                <w:u w:color="273E89"/>
                              </w:rPr>
                              <w:t xml:space="preserve"> altını çizdi. Başarılı i</w:t>
                            </w:r>
                            <w:r w:rsidR="00232347" w:rsidRPr="00232347">
                              <w:rPr>
                                <w:rFonts w:ascii="Calibri" w:eastAsia="Calibri" w:hAnsi="Calibri" w:cs="Calibri"/>
                                <w:bCs/>
                                <w:color w:val="273E89"/>
                                <w:sz w:val="22"/>
                                <w:szCs w:val="22"/>
                                <w:u w:color="273E89"/>
                              </w:rPr>
                              <w:t xml:space="preserve">novasyon için üniversiteler ile şirketler arasındaki bağın güçlü olması </w:t>
                            </w:r>
                            <w:r w:rsidR="00232347">
                              <w:rPr>
                                <w:rFonts w:ascii="Calibri" w:eastAsia="Calibri" w:hAnsi="Calibri" w:cs="Calibri"/>
                                <w:bCs/>
                                <w:color w:val="273E89"/>
                                <w:sz w:val="22"/>
                                <w:szCs w:val="22"/>
                                <w:u w:color="273E89"/>
                              </w:rPr>
                              <w:t>gerektiği vurgulandı</w:t>
                            </w:r>
                            <w:r w:rsidR="00232347" w:rsidRPr="00232347">
                              <w:rPr>
                                <w:rFonts w:ascii="Calibri" w:eastAsia="Calibri" w:hAnsi="Calibri" w:cs="Calibri"/>
                                <w:bCs/>
                                <w:color w:val="273E89"/>
                                <w:sz w:val="22"/>
                                <w:szCs w:val="22"/>
                                <w:u w:color="273E89"/>
                              </w:rPr>
                              <w:t xml:space="preserve">. Türkiye’de inovasyonun üniversiteler ve şirketler olmak üzere iki ayağını ele alan </w:t>
                            </w:r>
                            <w:r w:rsidR="00232347">
                              <w:rPr>
                                <w:rFonts w:ascii="Calibri" w:eastAsia="Calibri" w:hAnsi="Calibri" w:cs="Calibri"/>
                                <w:bCs/>
                                <w:color w:val="273E89"/>
                                <w:sz w:val="22"/>
                                <w:szCs w:val="22"/>
                                <w:u w:color="273E89"/>
                              </w:rPr>
                              <w:t xml:space="preserve">sunumda </w:t>
                            </w:r>
                            <w:r w:rsidR="00232347" w:rsidRPr="00232347">
                              <w:rPr>
                                <w:rFonts w:ascii="Calibri" w:eastAsia="Calibri" w:hAnsi="Calibri" w:cs="Calibri"/>
                                <w:bCs/>
                                <w:color w:val="273E89"/>
                                <w:sz w:val="22"/>
                                <w:szCs w:val="22"/>
                                <w:u w:color="273E89"/>
                              </w:rPr>
                              <w:t>rekabet, regülasyon ve bilim ortamının gelişimi</w:t>
                            </w:r>
                            <w:r w:rsidR="00232347">
                              <w:rPr>
                                <w:rFonts w:ascii="Calibri" w:eastAsia="Calibri" w:hAnsi="Calibri" w:cs="Calibri"/>
                                <w:bCs/>
                                <w:color w:val="273E89"/>
                                <w:sz w:val="22"/>
                                <w:szCs w:val="22"/>
                                <w:u w:color="273E89"/>
                              </w:rPr>
                              <w:t xml:space="preserve"> </w:t>
                            </w:r>
                            <w:r w:rsidR="00232347" w:rsidRPr="00232347">
                              <w:rPr>
                                <w:rFonts w:ascii="Calibri" w:eastAsia="Calibri" w:hAnsi="Calibri" w:cs="Calibri"/>
                                <w:bCs/>
                                <w:color w:val="273E89"/>
                                <w:sz w:val="22"/>
                                <w:szCs w:val="22"/>
                                <w:u w:color="273E89"/>
                              </w:rPr>
                              <w:t xml:space="preserve">başlıklarına </w:t>
                            </w:r>
                            <w:r w:rsidR="00232347">
                              <w:rPr>
                                <w:rFonts w:ascii="Calibri" w:eastAsia="Calibri" w:hAnsi="Calibri" w:cs="Calibri"/>
                                <w:bCs/>
                                <w:color w:val="273E89"/>
                                <w:sz w:val="22"/>
                                <w:szCs w:val="22"/>
                                <w:u w:color="273E89"/>
                              </w:rPr>
                              <w:t>odaklanıldı</w:t>
                            </w:r>
                            <w:r w:rsidR="00232347" w:rsidRPr="00232347">
                              <w:rPr>
                                <w:rFonts w:ascii="Calibri" w:eastAsia="Calibri" w:hAnsi="Calibri" w:cs="Calibri"/>
                                <w:bCs/>
                                <w:color w:val="273E89"/>
                                <w:sz w:val="22"/>
                                <w:szCs w:val="22"/>
                                <w:u w:color="273E89"/>
                              </w:rPr>
                              <w:t xml:space="preserve">.  </w:t>
                            </w:r>
                          </w:p>
                          <w:p w14:paraId="5A72E660" w14:textId="77777777" w:rsidR="00232347" w:rsidRPr="00D679D7" w:rsidRDefault="00232347" w:rsidP="00232347">
                            <w:pPr>
                              <w:pStyle w:val="paragraph"/>
                              <w:spacing w:before="0" w:beforeAutospacing="0" w:after="0" w:afterAutospacing="0"/>
                              <w:jc w:val="both"/>
                              <w:textAlignment w:val="baseline"/>
                              <w:rPr>
                                <w:rFonts w:ascii="Calibri" w:hAnsi="Calibri" w:cs="Calibri"/>
                                <w:color w:val="002060"/>
                                <w:sz w:val="22"/>
                                <w:szCs w:val="22"/>
                              </w:rPr>
                            </w:pPr>
                          </w:p>
                          <w:p w14:paraId="71E8356A" w14:textId="77777777" w:rsidR="00232347" w:rsidRDefault="00232347" w:rsidP="00232347">
                            <w:pPr>
                              <w:pStyle w:val="paragraph"/>
                              <w:spacing w:before="0" w:beforeAutospacing="0" w:after="0" w:afterAutospacing="0"/>
                              <w:jc w:val="both"/>
                              <w:textAlignment w:val="baseline"/>
                              <w:rPr>
                                <w:rFonts w:ascii="Calibri" w:eastAsia="Calibri" w:hAnsi="Calibri" w:cs="Calibri"/>
                                <w:bCs/>
                                <w:color w:val="273E89"/>
                                <w:sz w:val="22"/>
                                <w:szCs w:val="22"/>
                                <w:u w:color="273E89"/>
                              </w:rPr>
                            </w:pPr>
                          </w:p>
                          <w:p w14:paraId="05D04A16" w14:textId="77777777" w:rsidR="00232347" w:rsidRDefault="00232347" w:rsidP="0064747E">
                            <w:pPr>
                              <w:pStyle w:val="paragraph"/>
                              <w:spacing w:before="0" w:beforeAutospacing="0" w:after="0" w:afterAutospacing="0"/>
                              <w:jc w:val="both"/>
                              <w:textAlignment w:val="baseline"/>
                              <w:rPr>
                                <w:rFonts w:asciiTheme="minorHAnsi" w:hAnsiTheme="minorHAnsi" w:cs="Segoe UI"/>
                                <w:i/>
                                <w:color w:val="002060"/>
                                <w:sz w:val="20"/>
                                <w:szCs w:val="20"/>
                              </w:rPr>
                            </w:pPr>
                          </w:p>
                          <w:p w14:paraId="60BB9716" w14:textId="4429773D" w:rsidR="0064747E" w:rsidRPr="00617BB7" w:rsidRDefault="00617BB7" w:rsidP="0064747E">
                            <w:pPr>
                              <w:pStyle w:val="paragraph"/>
                              <w:spacing w:before="0" w:beforeAutospacing="0" w:after="0" w:afterAutospacing="0"/>
                              <w:jc w:val="both"/>
                              <w:textAlignment w:val="baseline"/>
                              <w:rPr>
                                <w:rFonts w:asciiTheme="minorHAnsi" w:hAnsiTheme="minorHAnsi" w:cs="Segoe UI"/>
                                <w:i/>
                                <w:color w:val="002060"/>
                                <w:sz w:val="20"/>
                                <w:szCs w:val="20"/>
                              </w:rPr>
                            </w:pPr>
                            <w:r w:rsidRPr="00617BB7">
                              <w:rPr>
                                <w:rFonts w:asciiTheme="minorHAnsi" w:hAnsiTheme="minorHAnsi" w:cs="Segoe UI"/>
                                <w:i/>
                                <w:color w:val="002060"/>
                                <w:sz w:val="20"/>
                                <w:szCs w:val="20"/>
                              </w:rPr>
                              <w:t>* TÜSİAD-Sabancı Üniversitesi Rekabet Forumu (REF) küreselleşme sürecinde piyasalarda Türkiye özel sektörünün kalıcı bir pazar payı elde edebilmesi için gerekli rekabet gücü, teknoloji yönetimi ve kıyaslama çalışmaları yürütmektedir. REF çalışmalarını araştırma, bilgi yayımı ve Dünya Ekonomik Forumu başta olmak üzere ulusal ve uluslararası kurum ve kuruluşlarla işbirliği faaliyetleri alanlarında yoğunlaştırmaktadır.</w:t>
                            </w:r>
                          </w:p>
                          <w:p w14:paraId="49611252" w14:textId="77777777" w:rsidR="00617BB7" w:rsidRPr="00617BB7" w:rsidRDefault="00617BB7" w:rsidP="00617BB7">
                            <w:pPr>
                              <w:pStyle w:val="NormalWeb"/>
                              <w:shd w:val="clear" w:color="auto" w:fill="FFFFFF"/>
                              <w:spacing w:before="0" w:after="0" w:line="253" w:lineRule="atLeast"/>
                              <w:rPr>
                                <w:rFonts w:asciiTheme="minorHAnsi" w:eastAsia="Calibri" w:hAnsiTheme="minorHAnsi" w:cs="Calibri"/>
                                <w:b/>
                                <w:bCs/>
                                <w:i/>
                                <w:iCs/>
                                <w:color w:val="273E89"/>
                                <w:sz w:val="20"/>
                                <w:szCs w:val="20"/>
                                <w:u w:color="273E89"/>
                              </w:rPr>
                            </w:pPr>
                          </w:p>
                          <w:p w14:paraId="6D179D29" w14:textId="77777777" w:rsidR="00617BB7" w:rsidRDefault="00617BB7" w:rsidP="00617BB7">
                            <w:pPr>
                              <w:pStyle w:val="NormalWeb"/>
                              <w:shd w:val="clear" w:color="auto" w:fill="FFFFFF"/>
                              <w:spacing w:before="0" w:after="0" w:line="253" w:lineRule="atLeast"/>
                              <w:rPr>
                                <w:rFonts w:ascii="Calibri" w:eastAsia="Calibri" w:hAnsi="Calibri" w:cs="Calibri"/>
                                <w:b/>
                                <w:bCs/>
                                <w:i/>
                                <w:iCs/>
                                <w:color w:val="273E89"/>
                                <w:sz w:val="22"/>
                                <w:szCs w:val="22"/>
                                <w:u w:color="273E89"/>
                              </w:rPr>
                            </w:pPr>
                          </w:p>
                          <w:p w14:paraId="24F66516" w14:textId="77777777" w:rsidR="00617BB7" w:rsidRPr="00D679D7" w:rsidRDefault="00617BB7" w:rsidP="0064747E">
                            <w:pPr>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278FB" id="Text Box 4" o:spid="_x0000_s1028" type="#_x0000_t202" style="position:absolute;margin-left:55.6pt;margin-top:42.25pt;width:407.9pt;height:67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" fillcolor="white [3201]" stroked="f" strokeweight=".5pt">
                <v:textbox>
                  <w:txbxContent>
                    <w:p w14:paraId="1459F75A" w14:textId="67911C90" w:rsidR="00232347" w:rsidRPr="00232347" w:rsidRDefault="004950FF" w:rsidP="004950FF">
                      <w:pPr>
                        <w:pStyle w:val="paragraph"/>
                        <w:spacing w:before="0" w:beforeAutospacing="0" w:after="0" w:afterAutospacing="0" w:line="360" w:lineRule="auto"/>
                        <w:jc w:val="both"/>
                        <w:textAlignment w:val="baseline"/>
                        <w:rPr>
                          <w:rStyle w:val="eop"/>
                          <w:rFonts w:ascii="Calibri" w:eastAsia="Calibri" w:hAnsi="Calibri" w:cs="Calibri"/>
                          <w:bCs/>
                          <w:color w:val="273E89"/>
                          <w:sz w:val="22"/>
                          <w:szCs w:val="22"/>
                          <w:u w:color="273E89"/>
                        </w:rPr>
                      </w:pPr>
                      <w:r w:rsidRPr="00741462">
                        <w:rPr>
                          <w:rFonts w:ascii="Calibri" w:eastAsia="Calibri" w:hAnsi="Calibri" w:cs="Calibri"/>
                          <w:b/>
                          <w:bCs/>
                          <w:color w:val="273E89"/>
                          <w:sz w:val="22"/>
                          <w:szCs w:val="22"/>
                          <w:u w:color="273E89"/>
                        </w:rPr>
                        <w:t>REF Direktörü, Doktor Öğretim Üyesi Esra Durceylan Kaygusuz</w:t>
                      </w:r>
                      <w:r w:rsidRPr="00741462">
                        <w:rPr>
                          <w:rFonts w:ascii="Calibri" w:eastAsia="Calibri" w:hAnsi="Calibri" w:cs="Calibri"/>
                          <w:bCs/>
                          <w:color w:val="273E89"/>
                          <w:sz w:val="22"/>
                          <w:szCs w:val="22"/>
                          <w:u w:color="273E89"/>
                        </w:rPr>
                        <w:t xml:space="preserve">’un moderasyonunda </w:t>
                      </w:r>
                      <w:r>
                        <w:rPr>
                          <w:rFonts w:ascii="Calibri" w:eastAsia="Calibri" w:hAnsi="Calibri" w:cs="Calibri"/>
                          <w:bCs/>
                          <w:color w:val="273E89"/>
                          <w:sz w:val="22"/>
                          <w:szCs w:val="22"/>
                          <w:u w:color="273E89"/>
                        </w:rPr>
                        <w:t>g</w:t>
                      </w:r>
                      <w:r>
                        <w:rPr>
                          <w:rFonts w:ascii="Calibri" w:eastAsia="Calibri" w:hAnsi="Calibri" w:cs="Calibri"/>
                          <w:bCs/>
                          <w:color w:val="273E89"/>
                          <w:sz w:val="22"/>
                          <w:szCs w:val="22"/>
                          <w:u w:color="273E89"/>
                        </w:rPr>
                        <w:t>erçekleşen etkinlikte</w:t>
                      </w:r>
                      <w:r>
                        <w:rPr>
                          <w:rFonts w:ascii="Calibri" w:eastAsia="Calibri" w:hAnsi="Calibri" w:cs="Calibri"/>
                          <w:bCs/>
                          <w:color w:val="273E89"/>
                          <w:sz w:val="22"/>
                          <w:szCs w:val="22"/>
                          <w:u w:color="273E89"/>
                        </w:rPr>
                        <w:t xml:space="preserve"> </w:t>
                      </w:r>
                      <w:r w:rsidR="00232347" w:rsidRPr="004950FF">
                        <w:rPr>
                          <w:rFonts w:ascii="Calibri" w:eastAsia="Calibri" w:hAnsi="Calibri" w:cs="Calibri"/>
                          <w:b/>
                          <w:color w:val="273E89"/>
                          <w:sz w:val="22"/>
                          <w:szCs w:val="22"/>
                          <w:u w:color="273E89"/>
                        </w:rPr>
                        <w:t>Prof. Dr. Ufuk Akçiğit</w:t>
                      </w:r>
                      <w:r w:rsidR="00232347">
                        <w:rPr>
                          <w:rFonts w:ascii="Calibri" w:eastAsia="Calibri" w:hAnsi="Calibri" w:cs="Calibri"/>
                          <w:bCs/>
                          <w:color w:val="273E89"/>
                          <w:sz w:val="22"/>
                          <w:szCs w:val="22"/>
                          <w:u w:color="273E89"/>
                        </w:rPr>
                        <w:t xml:space="preserve"> </w:t>
                      </w:r>
                      <w:r w:rsidR="00FD408D">
                        <w:rPr>
                          <w:rFonts w:ascii="Calibri" w:eastAsia="Calibri" w:hAnsi="Calibri" w:cs="Calibri"/>
                          <w:bCs/>
                          <w:color w:val="273E89"/>
                          <w:sz w:val="22"/>
                          <w:szCs w:val="22"/>
                          <w:u w:color="273E89"/>
                        </w:rPr>
                        <w:t xml:space="preserve">yaptığı sunumda </w:t>
                      </w:r>
                      <w:bookmarkStart w:id="1" w:name="_GoBack"/>
                      <w:bookmarkEnd w:id="1"/>
                      <w:r w:rsidR="00232347">
                        <w:rPr>
                          <w:rFonts w:ascii="Calibri" w:eastAsia="Calibri" w:hAnsi="Calibri" w:cs="Calibri"/>
                          <w:bCs/>
                          <w:color w:val="273E89"/>
                          <w:sz w:val="22"/>
                          <w:szCs w:val="22"/>
                          <w:u w:color="273E89"/>
                        </w:rPr>
                        <w:t>b</w:t>
                      </w:r>
                      <w:r w:rsidR="00232347" w:rsidRPr="00232347">
                        <w:rPr>
                          <w:rFonts w:ascii="Calibri" w:eastAsia="Calibri" w:hAnsi="Calibri" w:cs="Calibri"/>
                          <w:bCs/>
                          <w:color w:val="273E89"/>
                          <w:sz w:val="22"/>
                          <w:szCs w:val="22"/>
                          <w:u w:color="273E89"/>
                        </w:rPr>
                        <w:t>ir ülkenin ekonomik büyümeyi sağlayabilmesi ve refah seviyesini yükseltebilmesi için teknolojik inovasyon</w:t>
                      </w:r>
                      <w:r w:rsidR="00232347">
                        <w:rPr>
                          <w:rFonts w:ascii="Calibri" w:eastAsia="Calibri" w:hAnsi="Calibri" w:cs="Calibri"/>
                          <w:bCs/>
                          <w:color w:val="273E89"/>
                          <w:sz w:val="22"/>
                          <w:szCs w:val="22"/>
                          <w:u w:color="273E89"/>
                        </w:rPr>
                        <w:t xml:space="preserve"> yapması gere</w:t>
                      </w:r>
                      <w:r w:rsidR="004E681A">
                        <w:rPr>
                          <w:rFonts w:ascii="Calibri" w:eastAsia="Calibri" w:hAnsi="Calibri" w:cs="Calibri"/>
                          <w:bCs/>
                          <w:color w:val="273E89"/>
                          <w:sz w:val="22"/>
                          <w:szCs w:val="22"/>
                          <w:u w:color="273E89"/>
                        </w:rPr>
                        <w:t>ğinin</w:t>
                      </w:r>
                      <w:r w:rsidR="00232347">
                        <w:rPr>
                          <w:rFonts w:ascii="Calibri" w:eastAsia="Calibri" w:hAnsi="Calibri" w:cs="Calibri"/>
                          <w:bCs/>
                          <w:color w:val="273E89"/>
                          <w:sz w:val="22"/>
                          <w:szCs w:val="22"/>
                          <w:u w:color="273E89"/>
                        </w:rPr>
                        <w:t xml:space="preserve"> altını çizdi. Başarılı i</w:t>
                      </w:r>
                      <w:r w:rsidR="00232347" w:rsidRPr="00232347">
                        <w:rPr>
                          <w:rFonts w:ascii="Calibri" w:eastAsia="Calibri" w:hAnsi="Calibri" w:cs="Calibri"/>
                          <w:bCs/>
                          <w:color w:val="273E89"/>
                          <w:sz w:val="22"/>
                          <w:szCs w:val="22"/>
                          <w:u w:color="273E89"/>
                        </w:rPr>
                        <w:t xml:space="preserve">novasyon için üniversiteler ile şirketler arasındaki bağın güçlü olması </w:t>
                      </w:r>
                      <w:r w:rsidR="00232347">
                        <w:rPr>
                          <w:rFonts w:ascii="Calibri" w:eastAsia="Calibri" w:hAnsi="Calibri" w:cs="Calibri"/>
                          <w:bCs/>
                          <w:color w:val="273E89"/>
                          <w:sz w:val="22"/>
                          <w:szCs w:val="22"/>
                          <w:u w:color="273E89"/>
                        </w:rPr>
                        <w:t>gerektiği vurgulandı</w:t>
                      </w:r>
                      <w:r w:rsidR="00232347" w:rsidRPr="00232347">
                        <w:rPr>
                          <w:rFonts w:ascii="Calibri" w:eastAsia="Calibri" w:hAnsi="Calibri" w:cs="Calibri"/>
                          <w:bCs/>
                          <w:color w:val="273E89"/>
                          <w:sz w:val="22"/>
                          <w:szCs w:val="22"/>
                          <w:u w:color="273E89"/>
                        </w:rPr>
                        <w:t xml:space="preserve">. Türkiye’de inovasyonun üniversiteler ve şirketler olmak üzere iki ayağını ele alan </w:t>
                      </w:r>
                      <w:r w:rsidR="00232347">
                        <w:rPr>
                          <w:rFonts w:ascii="Calibri" w:eastAsia="Calibri" w:hAnsi="Calibri" w:cs="Calibri"/>
                          <w:bCs/>
                          <w:color w:val="273E89"/>
                          <w:sz w:val="22"/>
                          <w:szCs w:val="22"/>
                          <w:u w:color="273E89"/>
                        </w:rPr>
                        <w:t xml:space="preserve">sunumda </w:t>
                      </w:r>
                      <w:r w:rsidR="00232347" w:rsidRPr="00232347">
                        <w:rPr>
                          <w:rFonts w:ascii="Calibri" w:eastAsia="Calibri" w:hAnsi="Calibri" w:cs="Calibri"/>
                          <w:bCs/>
                          <w:color w:val="273E89"/>
                          <w:sz w:val="22"/>
                          <w:szCs w:val="22"/>
                          <w:u w:color="273E89"/>
                        </w:rPr>
                        <w:t>rekabet, regülasyon ve bilim ortamının gelişimi</w:t>
                      </w:r>
                      <w:r w:rsidR="00232347">
                        <w:rPr>
                          <w:rFonts w:ascii="Calibri" w:eastAsia="Calibri" w:hAnsi="Calibri" w:cs="Calibri"/>
                          <w:bCs/>
                          <w:color w:val="273E89"/>
                          <w:sz w:val="22"/>
                          <w:szCs w:val="22"/>
                          <w:u w:color="273E89"/>
                        </w:rPr>
                        <w:t xml:space="preserve"> </w:t>
                      </w:r>
                      <w:r w:rsidR="00232347" w:rsidRPr="00232347">
                        <w:rPr>
                          <w:rFonts w:ascii="Calibri" w:eastAsia="Calibri" w:hAnsi="Calibri" w:cs="Calibri"/>
                          <w:bCs/>
                          <w:color w:val="273E89"/>
                          <w:sz w:val="22"/>
                          <w:szCs w:val="22"/>
                          <w:u w:color="273E89"/>
                        </w:rPr>
                        <w:t xml:space="preserve">başlıklarına </w:t>
                      </w:r>
                      <w:r w:rsidR="00232347">
                        <w:rPr>
                          <w:rFonts w:ascii="Calibri" w:eastAsia="Calibri" w:hAnsi="Calibri" w:cs="Calibri"/>
                          <w:bCs/>
                          <w:color w:val="273E89"/>
                          <w:sz w:val="22"/>
                          <w:szCs w:val="22"/>
                          <w:u w:color="273E89"/>
                        </w:rPr>
                        <w:t>odaklanıldı</w:t>
                      </w:r>
                      <w:r w:rsidR="00232347" w:rsidRPr="00232347">
                        <w:rPr>
                          <w:rFonts w:ascii="Calibri" w:eastAsia="Calibri" w:hAnsi="Calibri" w:cs="Calibri"/>
                          <w:bCs/>
                          <w:color w:val="273E89"/>
                          <w:sz w:val="22"/>
                          <w:szCs w:val="22"/>
                          <w:u w:color="273E89"/>
                        </w:rPr>
                        <w:t xml:space="preserve">.  </w:t>
                      </w:r>
                    </w:p>
                    <w:p w14:paraId="5A72E660" w14:textId="77777777" w:rsidR="00232347" w:rsidRPr="00D679D7" w:rsidRDefault="00232347" w:rsidP="00232347">
                      <w:pPr>
                        <w:pStyle w:val="paragraph"/>
                        <w:spacing w:before="0" w:beforeAutospacing="0" w:after="0" w:afterAutospacing="0"/>
                        <w:jc w:val="both"/>
                        <w:textAlignment w:val="baseline"/>
                        <w:rPr>
                          <w:rFonts w:ascii="Calibri" w:hAnsi="Calibri" w:cs="Calibri"/>
                          <w:color w:val="002060"/>
                          <w:sz w:val="22"/>
                          <w:szCs w:val="22"/>
                        </w:rPr>
                      </w:pPr>
                    </w:p>
                    <w:p w14:paraId="71E8356A" w14:textId="77777777" w:rsidR="00232347" w:rsidRDefault="00232347" w:rsidP="00232347">
                      <w:pPr>
                        <w:pStyle w:val="paragraph"/>
                        <w:spacing w:before="0" w:beforeAutospacing="0" w:after="0" w:afterAutospacing="0"/>
                        <w:jc w:val="both"/>
                        <w:textAlignment w:val="baseline"/>
                        <w:rPr>
                          <w:rFonts w:ascii="Calibri" w:eastAsia="Calibri" w:hAnsi="Calibri" w:cs="Calibri"/>
                          <w:bCs/>
                          <w:color w:val="273E89"/>
                          <w:sz w:val="22"/>
                          <w:szCs w:val="22"/>
                          <w:u w:color="273E89"/>
                        </w:rPr>
                      </w:pPr>
                    </w:p>
                    <w:p w14:paraId="05D04A16" w14:textId="77777777" w:rsidR="00232347" w:rsidRDefault="00232347" w:rsidP="0064747E">
                      <w:pPr>
                        <w:pStyle w:val="paragraph"/>
                        <w:spacing w:before="0" w:beforeAutospacing="0" w:after="0" w:afterAutospacing="0"/>
                        <w:jc w:val="both"/>
                        <w:textAlignment w:val="baseline"/>
                        <w:rPr>
                          <w:rFonts w:asciiTheme="minorHAnsi" w:hAnsiTheme="minorHAnsi" w:cs="Segoe UI"/>
                          <w:i/>
                          <w:color w:val="002060"/>
                          <w:sz w:val="20"/>
                          <w:szCs w:val="20"/>
                        </w:rPr>
                      </w:pPr>
                    </w:p>
                    <w:p w14:paraId="60BB9716" w14:textId="4429773D" w:rsidR="0064747E" w:rsidRPr="00617BB7" w:rsidRDefault="00617BB7" w:rsidP="0064747E">
                      <w:pPr>
                        <w:pStyle w:val="paragraph"/>
                        <w:spacing w:before="0" w:beforeAutospacing="0" w:after="0" w:afterAutospacing="0"/>
                        <w:jc w:val="both"/>
                        <w:textAlignment w:val="baseline"/>
                        <w:rPr>
                          <w:rFonts w:asciiTheme="minorHAnsi" w:hAnsiTheme="minorHAnsi" w:cs="Segoe UI"/>
                          <w:i/>
                          <w:color w:val="002060"/>
                          <w:sz w:val="20"/>
                          <w:szCs w:val="20"/>
                        </w:rPr>
                      </w:pPr>
                      <w:r w:rsidRPr="00617BB7">
                        <w:rPr>
                          <w:rFonts w:asciiTheme="minorHAnsi" w:hAnsiTheme="minorHAnsi" w:cs="Segoe UI"/>
                          <w:i/>
                          <w:color w:val="002060"/>
                          <w:sz w:val="20"/>
                          <w:szCs w:val="20"/>
                        </w:rPr>
                        <w:t>* TÜSİAD-Sabancı Üniversitesi Rekabet Forumu (REF) küreselleşme sürecinde piyasalarda Türkiye özel sektörünün kalıcı bir pazar payı elde edebilmesi için gerekli rekabet gücü, teknoloji yönetimi ve kıyaslama çalışmaları yürütmektedir. REF çalışmalarını araştırma, bilgi yayımı ve Dünya Ekonomik Forumu başta olmak üzere ulusal ve uluslararası kurum ve kuruluşlarla işbirliği faaliyetleri alanlarında yoğunlaştırmaktadır.</w:t>
                      </w:r>
                    </w:p>
                    <w:p w14:paraId="49611252" w14:textId="77777777" w:rsidR="00617BB7" w:rsidRPr="00617BB7" w:rsidRDefault="00617BB7" w:rsidP="00617BB7">
                      <w:pPr>
                        <w:pStyle w:val="NormalWeb"/>
                        <w:shd w:val="clear" w:color="auto" w:fill="FFFFFF"/>
                        <w:spacing w:before="0" w:after="0" w:line="253" w:lineRule="atLeast"/>
                        <w:rPr>
                          <w:rFonts w:asciiTheme="minorHAnsi" w:eastAsia="Calibri" w:hAnsiTheme="minorHAnsi" w:cs="Calibri"/>
                          <w:b/>
                          <w:bCs/>
                          <w:i/>
                          <w:iCs/>
                          <w:color w:val="273E89"/>
                          <w:sz w:val="20"/>
                          <w:szCs w:val="20"/>
                          <w:u w:color="273E89"/>
                        </w:rPr>
                      </w:pPr>
                    </w:p>
                    <w:p w14:paraId="6D179D29" w14:textId="77777777" w:rsidR="00617BB7" w:rsidRDefault="00617BB7" w:rsidP="00617BB7">
                      <w:pPr>
                        <w:pStyle w:val="NormalWeb"/>
                        <w:shd w:val="clear" w:color="auto" w:fill="FFFFFF"/>
                        <w:spacing w:before="0" w:after="0" w:line="253" w:lineRule="atLeast"/>
                        <w:rPr>
                          <w:rFonts w:ascii="Calibri" w:eastAsia="Calibri" w:hAnsi="Calibri" w:cs="Calibri"/>
                          <w:b/>
                          <w:bCs/>
                          <w:i/>
                          <w:iCs/>
                          <w:color w:val="273E89"/>
                          <w:sz w:val="22"/>
                          <w:szCs w:val="22"/>
                          <w:u w:color="273E89"/>
                        </w:rPr>
                      </w:pPr>
                    </w:p>
                    <w:p w14:paraId="24F66516" w14:textId="77777777" w:rsidR="00617BB7" w:rsidRPr="00D679D7" w:rsidRDefault="00617BB7" w:rsidP="0064747E">
                      <w:pPr>
                        <w:rPr>
                          <w:color w:val="002060"/>
                        </w:rPr>
                      </w:pPr>
                    </w:p>
                  </w:txbxContent>
                </v:textbox>
              </v:shape>
            </w:pict>
          </mc:Fallback>
        </mc:AlternateContent>
      </w:r>
    </w:p>
    <w:sectPr w:rsidR="00C3580B" w:rsidSect="007E2F2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F27"/>
    <w:rsid w:val="00054F9A"/>
    <w:rsid w:val="000575D0"/>
    <w:rsid w:val="00232347"/>
    <w:rsid w:val="002A1156"/>
    <w:rsid w:val="004950FF"/>
    <w:rsid w:val="004E681A"/>
    <w:rsid w:val="00617BB7"/>
    <w:rsid w:val="0064747E"/>
    <w:rsid w:val="00741FC8"/>
    <w:rsid w:val="007B491B"/>
    <w:rsid w:val="007E2F27"/>
    <w:rsid w:val="00A310FE"/>
    <w:rsid w:val="00C108D4"/>
    <w:rsid w:val="00C3580B"/>
    <w:rsid w:val="00D679D7"/>
    <w:rsid w:val="00EC2ECD"/>
    <w:rsid w:val="00F03F60"/>
    <w:rsid w:val="00FC3B25"/>
    <w:rsid w:val="00FD40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2577"/>
  <w15:chartTrackingRefBased/>
  <w15:docId w15:val="{0142DE36-221F-564F-A180-D5792ACE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7E2F27"/>
    <w:pPr>
      <w:spacing w:before="100" w:beforeAutospacing="1" w:after="100" w:afterAutospacing="1"/>
    </w:pPr>
    <w:rPr>
      <w:rFonts w:ascii="Times New Roman" w:eastAsia="Times New Roman" w:hAnsi="Times New Roman" w:cs="Times New Roman"/>
      <w:lang w:eastAsia="tr-TR"/>
    </w:rPr>
  </w:style>
  <w:style w:type="character" w:customStyle="1" w:styleId="normaltextrun">
    <w:name w:val="normaltextrun"/>
    <w:basedOn w:val="VarsaylanParagrafYazTipi"/>
    <w:rsid w:val="007E2F27"/>
  </w:style>
  <w:style w:type="character" w:customStyle="1" w:styleId="eop">
    <w:name w:val="eop"/>
    <w:basedOn w:val="VarsaylanParagrafYazTipi"/>
    <w:rsid w:val="007E2F27"/>
  </w:style>
  <w:style w:type="paragraph" w:customStyle="1" w:styleId="stbilgi1">
    <w:name w:val="Üstbilgi1"/>
    <w:basedOn w:val="Normal"/>
    <w:link w:val="stbilgiChar"/>
    <w:uiPriority w:val="99"/>
    <w:unhideWhenUsed/>
    <w:rsid w:val="0064747E"/>
    <w:pPr>
      <w:tabs>
        <w:tab w:val="center" w:pos="4536"/>
        <w:tab w:val="right" w:pos="9072"/>
      </w:tabs>
    </w:pPr>
    <w:rPr>
      <w:rFonts w:ascii="Calibri" w:eastAsia="Calibri" w:hAnsi="Calibri" w:cs="Times New Roman"/>
      <w:sz w:val="22"/>
      <w:szCs w:val="22"/>
    </w:rPr>
  </w:style>
  <w:style w:type="character" w:customStyle="1" w:styleId="stbilgiChar">
    <w:name w:val="Üstbilgi Char"/>
    <w:basedOn w:val="VarsaylanParagrafYazTipi"/>
    <w:link w:val="stbilgi1"/>
    <w:uiPriority w:val="99"/>
    <w:rsid w:val="0064747E"/>
    <w:rPr>
      <w:rFonts w:ascii="Calibri" w:eastAsia="Calibri" w:hAnsi="Calibri" w:cs="Times New Roman"/>
      <w:sz w:val="22"/>
      <w:szCs w:val="22"/>
      <w:lang w:val="tr-TR"/>
    </w:rPr>
  </w:style>
  <w:style w:type="paragraph" w:styleId="NormalWeb">
    <w:name w:val="Normal (Web)"/>
    <w:rsid w:val="00617BB7"/>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eastAsia="tr-TR"/>
    </w:rPr>
  </w:style>
  <w:style w:type="character" w:customStyle="1" w:styleId="Hyperlink1">
    <w:name w:val="Hyperlink.1"/>
    <w:basedOn w:val="VarsaylanParagrafYazTipi"/>
    <w:rsid w:val="00617BB7"/>
    <w:rPr>
      <w:rFonts w:ascii="Calibri" w:eastAsia="Calibri" w:hAnsi="Calibri" w:cs="Calibri"/>
      <w:b/>
      <w:bCs/>
      <w:color w:val="0000FF"/>
      <w:sz w:val="22"/>
      <w:szCs w:val="22"/>
      <w:u w:val="single" w:color="0000FF"/>
      <w14:textOutline w14:w="0" w14:cap="rnd" w14:cmpd="sng" w14:algn="ctr">
        <w14:noFill/>
        <w14:prstDash w14:val="solid"/>
        <w14:bevel/>
      </w14:textOutline>
    </w:rPr>
  </w:style>
  <w:style w:type="paragraph" w:styleId="BalonMetni">
    <w:name w:val="Balloon Text"/>
    <w:basedOn w:val="Normal"/>
    <w:link w:val="BalonMetniChar"/>
    <w:uiPriority w:val="99"/>
    <w:semiHidden/>
    <w:unhideWhenUsed/>
    <w:rsid w:val="00495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50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Words>
  <Characters>10</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Toprak</dc:creator>
  <cp:keywords/>
  <dc:description/>
  <cp:lastModifiedBy>Ceylan Naza</cp:lastModifiedBy>
  <cp:revision>4</cp:revision>
  <dcterms:created xsi:type="dcterms:W3CDTF">2020-09-16T11:05:00Z</dcterms:created>
  <dcterms:modified xsi:type="dcterms:W3CDTF">2020-09-16T12:17:00Z</dcterms:modified>
</cp:coreProperties>
</file>