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78C50" w14:textId="1410FF44" w:rsidR="009149F5" w:rsidRPr="009149F5" w:rsidRDefault="009149F5" w:rsidP="009149F5">
      <w:pPr>
        <w:spacing w:line="360" w:lineRule="auto"/>
        <w:rPr>
          <w:rFonts w:ascii="Verdana" w:hAnsi="Verdana" w:cs="Times New Roman"/>
          <w:b/>
          <w:bCs/>
          <w:sz w:val="32"/>
          <w:szCs w:val="32"/>
          <w:u w:val="single"/>
        </w:rPr>
      </w:pPr>
      <w:r w:rsidRPr="009149F5">
        <w:rPr>
          <w:rFonts w:ascii="Verdana" w:hAnsi="Verdana" w:cs="Times New Roman"/>
          <w:b/>
          <w:bCs/>
          <w:sz w:val="32"/>
          <w:szCs w:val="32"/>
          <w:u w:val="single"/>
        </w:rPr>
        <w:t>BASIN BÜLTENİ</w:t>
      </w:r>
    </w:p>
    <w:p w14:paraId="6B1D926A" w14:textId="77777777" w:rsidR="009149F5" w:rsidRDefault="009149F5" w:rsidP="009149F5">
      <w:pPr>
        <w:spacing w:line="360" w:lineRule="auto"/>
        <w:jc w:val="center"/>
        <w:rPr>
          <w:rFonts w:ascii="Verdana" w:hAnsi="Verdana" w:cs="Times New Roman"/>
          <w:b/>
          <w:bCs/>
          <w:sz w:val="28"/>
          <w:szCs w:val="28"/>
        </w:rPr>
      </w:pPr>
    </w:p>
    <w:p w14:paraId="5E6A63A5" w14:textId="02205F9A" w:rsidR="000A67AE" w:rsidRDefault="009149F5" w:rsidP="009149F5">
      <w:pPr>
        <w:spacing w:line="360" w:lineRule="auto"/>
        <w:jc w:val="center"/>
        <w:rPr>
          <w:rFonts w:ascii="Verdana" w:hAnsi="Verdana" w:cs="Times New Roman"/>
          <w:b/>
          <w:bCs/>
          <w:sz w:val="28"/>
          <w:szCs w:val="28"/>
        </w:rPr>
      </w:pPr>
      <w:r>
        <w:rPr>
          <w:rFonts w:ascii="Verdana" w:hAnsi="Verdana" w:cs="Times New Roman"/>
          <w:b/>
          <w:bCs/>
          <w:sz w:val="28"/>
          <w:szCs w:val="28"/>
        </w:rPr>
        <w:t>Müzikte, Sinemada v</w:t>
      </w:r>
      <w:r w:rsidRPr="009149F5">
        <w:rPr>
          <w:rFonts w:ascii="Verdana" w:hAnsi="Verdana" w:cs="Times New Roman"/>
          <w:b/>
          <w:bCs/>
          <w:sz w:val="28"/>
          <w:szCs w:val="28"/>
        </w:rPr>
        <w:t xml:space="preserve">e </w:t>
      </w:r>
      <w:r>
        <w:rPr>
          <w:rFonts w:ascii="Verdana" w:hAnsi="Verdana" w:cs="Times New Roman"/>
          <w:b/>
          <w:bCs/>
          <w:sz w:val="28"/>
          <w:szCs w:val="28"/>
        </w:rPr>
        <w:t xml:space="preserve">Edebiyatta 2000 Sonrası Arabesk </w:t>
      </w:r>
      <w:r w:rsidRPr="009149F5">
        <w:rPr>
          <w:rFonts w:ascii="Verdana" w:hAnsi="Verdana" w:cs="Times New Roman"/>
          <w:b/>
          <w:bCs/>
          <w:sz w:val="28"/>
          <w:szCs w:val="28"/>
        </w:rPr>
        <w:t>Yeniden</w:t>
      </w:r>
      <w:r>
        <w:rPr>
          <w:rFonts w:ascii="Verdana" w:hAnsi="Verdana" w:cs="Times New Roman"/>
          <w:b/>
          <w:bCs/>
          <w:sz w:val="28"/>
          <w:szCs w:val="28"/>
        </w:rPr>
        <w:t xml:space="preserve"> </w:t>
      </w:r>
      <w:r>
        <w:rPr>
          <w:rFonts w:ascii="Verdana" w:hAnsi="Verdana" w:cs="Times New Roman"/>
          <w:b/>
          <w:bCs/>
          <w:sz w:val="28"/>
          <w:szCs w:val="28"/>
        </w:rPr>
        <w:t>kitabı</w:t>
      </w:r>
      <w:r w:rsidRPr="009149F5">
        <w:rPr>
          <w:rFonts w:ascii="Verdana" w:hAnsi="Verdana" w:cs="Times New Roman"/>
          <w:b/>
          <w:bCs/>
          <w:sz w:val="28"/>
          <w:szCs w:val="28"/>
        </w:rPr>
        <w:t xml:space="preserve"> </w:t>
      </w:r>
      <w:proofErr w:type="spellStart"/>
      <w:r>
        <w:rPr>
          <w:rFonts w:ascii="Verdana" w:hAnsi="Verdana" w:cs="Times New Roman"/>
          <w:b/>
          <w:bCs/>
          <w:sz w:val="28"/>
          <w:szCs w:val="28"/>
        </w:rPr>
        <w:t>Notabene</w:t>
      </w:r>
      <w:proofErr w:type="spellEnd"/>
      <w:r>
        <w:rPr>
          <w:rFonts w:ascii="Verdana" w:hAnsi="Verdana" w:cs="Times New Roman"/>
          <w:b/>
          <w:bCs/>
          <w:sz w:val="28"/>
          <w:szCs w:val="28"/>
        </w:rPr>
        <w:t xml:space="preserve"> Yayınlarından ç</w:t>
      </w:r>
      <w:r w:rsidRPr="009149F5">
        <w:rPr>
          <w:rFonts w:ascii="Verdana" w:hAnsi="Verdana" w:cs="Times New Roman"/>
          <w:b/>
          <w:bCs/>
          <w:sz w:val="28"/>
          <w:szCs w:val="28"/>
        </w:rPr>
        <w:t>ıktı</w:t>
      </w:r>
    </w:p>
    <w:p w14:paraId="264BC82F" w14:textId="5FF1DA3F" w:rsidR="009149F5" w:rsidRPr="009149F5" w:rsidRDefault="000A67AE" w:rsidP="009149F5">
      <w:pPr>
        <w:spacing w:line="360" w:lineRule="auto"/>
        <w:jc w:val="center"/>
        <w:rPr>
          <w:rFonts w:ascii="Verdana" w:hAnsi="Verdana" w:cs="Times New Roman"/>
          <w:b/>
          <w:sz w:val="24"/>
          <w:szCs w:val="24"/>
        </w:rPr>
      </w:pPr>
      <w:r w:rsidRPr="009149F5">
        <w:rPr>
          <w:rFonts w:ascii="Verdana" w:hAnsi="Verdana" w:cs="Times New Roman"/>
          <w:b/>
          <w:sz w:val="24"/>
          <w:szCs w:val="24"/>
        </w:rPr>
        <w:t>Sibel Öz ve İsmail Afacan’ın hazırladığı “</w:t>
      </w:r>
      <w:r w:rsidR="009149F5">
        <w:rPr>
          <w:rFonts w:ascii="Verdana" w:hAnsi="Verdana" w:cs="Times New Roman"/>
          <w:b/>
          <w:sz w:val="24"/>
          <w:szCs w:val="24"/>
        </w:rPr>
        <w:t>Müzikte, Sinemada v</w:t>
      </w:r>
      <w:r w:rsidR="009149F5" w:rsidRPr="009149F5">
        <w:rPr>
          <w:rFonts w:ascii="Verdana" w:hAnsi="Verdana" w:cs="Times New Roman"/>
          <w:b/>
          <w:sz w:val="24"/>
          <w:szCs w:val="24"/>
        </w:rPr>
        <w:t>e Edebiyatta 2000 Sonrası Arabesk Yeniden</w:t>
      </w:r>
      <w:r w:rsidRPr="009149F5">
        <w:rPr>
          <w:rFonts w:ascii="Verdana" w:hAnsi="Verdana" w:cs="Times New Roman"/>
          <w:b/>
          <w:sz w:val="24"/>
          <w:szCs w:val="24"/>
        </w:rPr>
        <w:t>” kita</w:t>
      </w:r>
      <w:r w:rsidR="00815272" w:rsidRPr="009149F5">
        <w:rPr>
          <w:rFonts w:ascii="Verdana" w:hAnsi="Verdana" w:cs="Times New Roman"/>
          <w:b/>
          <w:sz w:val="24"/>
          <w:szCs w:val="24"/>
        </w:rPr>
        <w:t>bı raflardaki yerini aldı.</w:t>
      </w:r>
    </w:p>
    <w:p w14:paraId="3D5BAB7D" w14:textId="3EE6C4A3" w:rsidR="000A67AE" w:rsidRPr="009149F5" w:rsidRDefault="00815272" w:rsidP="009149F5">
      <w:pPr>
        <w:spacing w:line="360" w:lineRule="auto"/>
        <w:jc w:val="both"/>
        <w:rPr>
          <w:rFonts w:ascii="Verdana" w:hAnsi="Verdana" w:cs="Times New Roman"/>
          <w:sz w:val="20"/>
          <w:szCs w:val="20"/>
        </w:rPr>
      </w:pPr>
      <w:proofErr w:type="spellStart"/>
      <w:r w:rsidRPr="009149F5">
        <w:rPr>
          <w:rFonts w:ascii="Verdana" w:hAnsi="Verdana" w:cs="Times New Roman"/>
          <w:sz w:val="20"/>
          <w:szCs w:val="20"/>
        </w:rPr>
        <w:t>NotaB</w:t>
      </w:r>
      <w:r w:rsidR="000A67AE" w:rsidRPr="009149F5">
        <w:rPr>
          <w:rFonts w:ascii="Verdana" w:hAnsi="Verdana" w:cs="Times New Roman"/>
          <w:sz w:val="20"/>
          <w:szCs w:val="20"/>
        </w:rPr>
        <w:t>ene</w:t>
      </w:r>
      <w:proofErr w:type="spellEnd"/>
      <w:r w:rsidR="000A67AE" w:rsidRPr="009149F5">
        <w:rPr>
          <w:rFonts w:ascii="Verdana" w:hAnsi="Verdana" w:cs="Times New Roman"/>
          <w:sz w:val="20"/>
          <w:szCs w:val="20"/>
        </w:rPr>
        <w:t xml:space="preserve"> Y</w:t>
      </w:r>
      <w:r w:rsidR="009149F5">
        <w:rPr>
          <w:rFonts w:ascii="Verdana" w:hAnsi="Verdana" w:cs="Times New Roman"/>
          <w:sz w:val="20"/>
          <w:szCs w:val="20"/>
        </w:rPr>
        <w:t>ayınlarından çıkan derlemede 17</w:t>
      </w:r>
      <w:r w:rsidR="000A67AE" w:rsidRPr="009149F5">
        <w:rPr>
          <w:rFonts w:ascii="Verdana" w:hAnsi="Verdana" w:cs="Times New Roman"/>
          <w:sz w:val="20"/>
          <w:szCs w:val="20"/>
        </w:rPr>
        <w:t xml:space="preserve"> yazar; 2000’li yıllarda arabeskin edebiyat, sinema ve müzikte nasıl yenilendiğini ve mevcut ekonomik/politik iklimden nasıl beslendiğini ele alıyor. Çalışmada “İsyanın dili arabesk mi? Arabesk</w:t>
      </w:r>
      <w:r w:rsidRPr="009149F5">
        <w:rPr>
          <w:rFonts w:ascii="Verdana" w:hAnsi="Verdana" w:cs="Times New Roman"/>
          <w:sz w:val="20"/>
          <w:szCs w:val="20"/>
        </w:rPr>
        <w:t>,</w:t>
      </w:r>
      <w:r w:rsidR="000A67AE" w:rsidRPr="009149F5">
        <w:rPr>
          <w:rFonts w:ascii="Verdana" w:hAnsi="Verdana" w:cs="Times New Roman"/>
          <w:sz w:val="20"/>
          <w:szCs w:val="20"/>
        </w:rPr>
        <w:t xml:space="preserve"> rap müzikle nerede tanıştı? Nostalji </w:t>
      </w:r>
      <w:proofErr w:type="spellStart"/>
      <w:r w:rsidR="000A67AE" w:rsidRPr="009149F5">
        <w:rPr>
          <w:rFonts w:ascii="Verdana" w:hAnsi="Verdana" w:cs="Times New Roman"/>
          <w:sz w:val="20"/>
          <w:szCs w:val="20"/>
        </w:rPr>
        <w:t>arabesksiz</w:t>
      </w:r>
      <w:proofErr w:type="spellEnd"/>
      <w:r w:rsidR="000A67AE" w:rsidRPr="009149F5">
        <w:rPr>
          <w:rFonts w:ascii="Verdana" w:hAnsi="Verdana" w:cs="Times New Roman"/>
          <w:sz w:val="20"/>
          <w:szCs w:val="20"/>
        </w:rPr>
        <w:t xml:space="preserve"> yapamıyor mu? Müslüm filminin üstünü çizmeden altını çizmek mümkün mü?</w:t>
      </w:r>
      <w:r w:rsidR="009149F5">
        <w:rPr>
          <w:rFonts w:ascii="Verdana" w:hAnsi="Verdana" w:cs="Times New Roman"/>
          <w:sz w:val="20"/>
          <w:szCs w:val="20"/>
        </w:rPr>
        <w:t xml:space="preserve"> Neden edebiyatın sokaklarında ‘</w:t>
      </w:r>
      <w:r w:rsidR="000A67AE" w:rsidRPr="009149F5">
        <w:rPr>
          <w:rFonts w:ascii="Verdana" w:hAnsi="Verdana" w:cs="Times New Roman"/>
          <w:sz w:val="20"/>
          <w:szCs w:val="20"/>
        </w:rPr>
        <w:t>Bangır Ba</w:t>
      </w:r>
      <w:r w:rsidR="009149F5">
        <w:rPr>
          <w:rFonts w:ascii="Verdana" w:hAnsi="Verdana" w:cs="Times New Roman"/>
          <w:sz w:val="20"/>
          <w:szCs w:val="20"/>
        </w:rPr>
        <w:t>ngır Ferdi Çalıyor?’</w:t>
      </w:r>
      <w:r w:rsidRPr="009149F5">
        <w:rPr>
          <w:rFonts w:ascii="Verdana" w:hAnsi="Verdana" w:cs="Times New Roman"/>
          <w:sz w:val="20"/>
          <w:szCs w:val="20"/>
        </w:rPr>
        <w:t xml:space="preserve"> Behzat Ç. </w:t>
      </w:r>
      <w:r w:rsidR="000A67AE" w:rsidRPr="009149F5">
        <w:rPr>
          <w:rFonts w:ascii="Verdana" w:hAnsi="Verdana" w:cs="Times New Roman"/>
          <w:sz w:val="20"/>
          <w:szCs w:val="20"/>
        </w:rPr>
        <w:t xml:space="preserve">çilekeş mi, çaresiz mi, Che mi?” gibi sorulara yanıt aranıyor. </w:t>
      </w:r>
    </w:p>
    <w:p w14:paraId="00CEAB1D" w14:textId="57F0C70B" w:rsidR="000A67AE" w:rsidRPr="009149F5" w:rsidRDefault="000A67AE" w:rsidP="009149F5">
      <w:pPr>
        <w:spacing w:line="360" w:lineRule="auto"/>
        <w:jc w:val="both"/>
        <w:rPr>
          <w:rFonts w:ascii="Verdana" w:hAnsi="Verdana" w:cs="Times New Roman"/>
          <w:sz w:val="20"/>
          <w:szCs w:val="20"/>
        </w:rPr>
      </w:pPr>
      <w:r w:rsidRPr="009149F5">
        <w:rPr>
          <w:rFonts w:ascii="Verdana" w:hAnsi="Verdana" w:cs="Times New Roman"/>
          <w:sz w:val="20"/>
          <w:szCs w:val="20"/>
        </w:rPr>
        <w:t>Arabesk Yeniden</w:t>
      </w:r>
      <w:r w:rsidR="00815272" w:rsidRPr="009149F5">
        <w:rPr>
          <w:rFonts w:ascii="Verdana" w:hAnsi="Verdana" w:cs="Times New Roman"/>
          <w:sz w:val="20"/>
          <w:szCs w:val="20"/>
        </w:rPr>
        <w:t xml:space="preserve"> kitabında</w:t>
      </w:r>
      <w:r w:rsidRPr="009149F5">
        <w:rPr>
          <w:rFonts w:ascii="Verdana" w:hAnsi="Verdana" w:cs="Times New Roman"/>
          <w:sz w:val="20"/>
          <w:szCs w:val="20"/>
        </w:rPr>
        <w:t xml:space="preserve">, “Sıradanlaşan Yaşamın Restorasyonu: Arabesk!” başlığında Z. Tül Akbal </w:t>
      </w:r>
      <w:proofErr w:type="spellStart"/>
      <w:r w:rsidRPr="009149F5">
        <w:rPr>
          <w:rFonts w:ascii="Verdana" w:hAnsi="Verdana" w:cs="Times New Roman"/>
          <w:sz w:val="20"/>
          <w:szCs w:val="20"/>
        </w:rPr>
        <w:t>Süalp</w:t>
      </w:r>
      <w:proofErr w:type="spellEnd"/>
      <w:r w:rsidRPr="009149F5">
        <w:rPr>
          <w:rFonts w:ascii="Verdana" w:hAnsi="Verdana" w:cs="Times New Roman"/>
          <w:sz w:val="20"/>
          <w:szCs w:val="20"/>
        </w:rPr>
        <w:t xml:space="preserve">, Aydın Çubukçu, Yasemin Yazıcı; “Kenardan Merkeze: Popüler Müziğin Kalbinde Yaşayan Arabesk” başlığında Naim Dilmener, Uğur </w:t>
      </w:r>
      <w:proofErr w:type="spellStart"/>
      <w:r w:rsidRPr="009149F5">
        <w:rPr>
          <w:rFonts w:ascii="Verdana" w:hAnsi="Verdana" w:cs="Times New Roman"/>
          <w:sz w:val="20"/>
          <w:szCs w:val="20"/>
        </w:rPr>
        <w:t>Küçükkaplan</w:t>
      </w:r>
      <w:proofErr w:type="spellEnd"/>
      <w:r w:rsidRPr="009149F5">
        <w:rPr>
          <w:rFonts w:ascii="Verdana" w:hAnsi="Verdana" w:cs="Times New Roman"/>
          <w:sz w:val="20"/>
          <w:szCs w:val="20"/>
        </w:rPr>
        <w:t xml:space="preserve">, </w:t>
      </w:r>
      <w:proofErr w:type="spellStart"/>
      <w:r w:rsidRPr="009149F5">
        <w:rPr>
          <w:rFonts w:ascii="Verdana" w:hAnsi="Verdana" w:cs="Times New Roman"/>
          <w:sz w:val="20"/>
          <w:szCs w:val="20"/>
        </w:rPr>
        <w:t>Yetgül</w:t>
      </w:r>
      <w:proofErr w:type="spellEnd"/>
      <w:r w:rsidRPr="009149F5">
        <w:rPr>
          <w:rFonts w:ascii="Verdana" w:hAnsi="Verdana" w:cs="Times New Roman"/>
          <w:sz w:val="20"/>
          <w:szCs w:val="20"/>
        </w:rPr>
        <w:t xml:space="preserve"> </w:t>
      </w:r>
      <w:proofErr w:type="spellStart"/>
      <w:r w:rsidRPr="009149F5">
        <w:rPr>
          <w:rFonts w:ascii="Verdana" w:hAnsi="Verdana" w:cs="Times New Roman"/>
          <w:sz w:val="20"/>
          <w:szCs w:val="20"/>
        </w:rPr>
        <w:t>Ka</w:t>
      </w:r>
      <w:r w:rsidR="00815272" w:rsidRPr="009149F5">
        <w:rPr>
          <w:rFonts w:ascii="Verdana" w:hAnsi="Verdana" w:cs="Times New Roman"/>
          <w:sz w:val="20"/>
          <w:szCs w:val="20"/>
        </w:rPr>
        <w:t>raçelik</w:t>
      </w:r>
      <w:proofErr w:type="spellEnd"/>
      <w:r w:rsidR="00815272" w:rsidRPr="009149F5">
        <w:rPr>
          <w:rFonts w:ascii="Verdana" w:hAnsi="Verdana" w:cs="Times New Roman"/>
          <w:sz w:val="20"/>
          <w:szCs w:val="20"/>
        </w:rPr>
        <w:t xml:space="preserve">, Anıl Sayan, İrem </w:t>
      </w:r>
      <w:proofErr w:type="spellStart"/>
      <w:r w:rsidR="00815272" w:rsidRPr="009149F5">
        <w:rPr>
          <w:rFonts w:ascii="Verdana" w:hAnsi="Verdana" w:cs="Times New Roman"/>
          <w:sz w:val="20"/>
          <w:szCs w:val="20"/>
        </w:rPr>
        <w:t>Elbir</w:t>
      </w:r>
      <w:proofErr w:type="spellEnd"/>
      <w:r w:rsidR="00815272" w:rsidRPr="009149F5">
        <w:rPr>
          <w:rFonts w:ascii="Verdana" w:hAnsi="Verdana" w:cs="Times New Roman"/>
          <w:sz w:val="20"/>
          <w:szCs w:val="20"/>
        </w:rPr>
        <w:t xml:space="preserve">, </w:t>
      </w:r>
      <w:r w:rsidRPr="009149F5">
        <w:rPr>
          <w:rFonts w:ascii="Verdana" w:hAnsi="Verdana" w:cs="Times New Roman"/>
          <w:sz w:val="20"/>
          <w:szCs w:val="20"/>
        </w:rPr>
        <w:t xml:space="preserve">Onur </w:t>
      </w:r>
      <w:proofErr w:type="spellStart"/>
      <w:r w:rsidRPr="009149F5">
        <w:rPr>
          <w:rFonts w:ascii="Verdana" w:hAnsi="Verdana" w:cs="Times New Roman"/>
          <w:sz w:val="20"/>
          <w:szCs w:val="20"/>
        </w:rPr>
        <w:t>Serdan</w:t>
      </w:r>
      <w:proofErr w:type="spellEnd"/>
      <w:r w:rsidRPr="009149F5">
        <w:rPr>
          <w:rFonts w:ascii="Verdana" w:hAnsi="Verdana" w:cs="Times New Roman"/>
          <w:sz w:val="20"/>
          <w:szCs w:val="20"/>
        </w:rPr>
        <w:t xml:space="preserve"> </w:t>
      </w:r>
      <w:proofErr w:type="spellStart"/>
      <w:r w:rsidRPr="009149F5">
        <w:rPr>
          <w:rFonts w:ascii="Verdana" w:hAnsi="Verdana" w:cs="Times New Roman"/>
          <w:sz w:val="20"/>
          <w:szCs w:val="20"/>
        </w:rPr>
        <w:t>Çarboğa</w:t>
      </w:r>
      <w:proofErr w:type="spellEnd"/>
      <w:r w:rsidRPr="009149F5">
        <w:rPr>
          <w:rFonts w:ascii="Verdana" w:hAnsi="Verdana" w:cs="Times New Roman"/>
          <w:sz w:val="20"/>
          <w:szCs w:val="20"/>
        </w:rPr>
        <w:t xml:space="preserve">; “Sinemanın İç Sıkıntısı ya da Sıkıntının Sinemasından Arabeskin İçeriksiz Sularına” başlığında F. Serkan Acar, Oya Yağcı, Pınar </w:t>
      </w:r>
      <w:proofErr w:type="spellStart"/>
      <w:r w:rsidRPr="009149F5">
        <w:rPr>
          <w:rFonts w:ascii="Verdana" w:hAnsi="Verdana" w:cs="Times New Roman"/>
          <w:sz w:val="20"/>
          <w:szCs w:val="20"/>
        </w:rPr>
        <w:t>Fontini</w:t>
      </w:r>
      <w:proofErr w:type="spellEnd"/>
      <w:r w:rsidRPr="009149F5">
        <w:rPr>
          <w:rFonts w:ascii="Verdana" w:hAnsi="Verdana" w:cs="Times New Roman"/>
          <w:sz w:val="20"/>
          <w:szCs w:val="20"/>
        </w:rPr>
        <w:t>; “Edebiyatın Popüler Kültürle İmtihanı: Soslu Arabesk”  başlığında Nil</w:t>
      </w:r>
      <w:r w:rsidR="00815272" w:rsidRPr="009149F5">
        <w:rPr>
          <w:rFonts w:ascii="Verdana" w:hAnsi="Verdana" w:cs="Times New Roman"/>
          <w:sz w:val="20"/>
          <w:szCs w:val="20"/>
        </w:rPr>
        <w:t xml:space="preserve"> Sakman, Sibel Öz, Hakan Güngör, </w:t>
      </w:r>
      <w:r w:rsidRPr="009149F5">
        <w:rPr>
          <w:rFonts w:ascii="Verdana" w:hAnsi="Verdana" w:cs="Times New Roman"/>
          <w:sz w:val="20"/>
          <w:szCs w:val="20"/>
        </w:rPr>
        <w:t>İsmail Afacan ve Arzu Eylem, arabeskin kendini hangi yüzlerde ve biçimlerde gü</w:t>
      </w:r>
      <w:r w:rsidR="00815272" w:rsidRPr="009149F5">
        <w:rPr>
          <w:rFonts w:ascii="Verdana" w:hAnsi="Verdana" w:cs="Times New Roman"/>
          <w:sz w:val="20"/>
          <w:szCs w:val="20"/>
        </w:rPr>
        <w:t>ncellediğine dair makaleleriyle,</w:t>
      </w:r>
      <w:r w:rsidRPr="009149F5">
        <w:rPr>
          <w:rFonts w:ascii="Verdana" w:hAnsi="Verdana" w:cs="Times New Roman"/>
          <w:sz w:val="20"/>
          <w:szCs w:val="20"/>
        </w:rPr>
        <w:t xml:space="preserve"> arabeskin bugününü tartışıyor. </w:t>
      </w:r>
    </w:p>
    <w:p w14:paraId="551DD9FB" w14:textId="397D626C" w:rsidR="00AF40EE" w:rsidRPr="009149F5" w:rsidRDefault="000A67AE" w:rsidP="009149F5">
      <w:pPr>
        <w:spacing w:line="360" w:lineRule="auto"/>
        <w:jc w:val="both"/>
        <w:rPr>
          <w:rFonts w:ascii="Verdana" w:hAnsi="Verdana" w:cs="Times New Roman"/>
          <w:sz w:val="20"/>
          <w:szCs w:val="20"/>
        </w:rPr>
      </w:pPr>
      <w:r w:rsidRPr="009149F5">
        <w:rPr>
          <w:rFonts w:ascii="Verdana" w:hAnsi="Verdana" w:cs="Times New Roman"/>
          <w:sz w:val="20"/>
          <w:szCs w:val="20"/>
        </w:rPr>
        <w:t>Çalışmayı hazırlayan Sibel Öz ve İsmail Afacan</w:t>
      </w:r>
      <w:r w:rsidR="00CB171B" w:rsidRPr="009149F5">
        <w:rPr>
          <w:rFonts w:ascii="Verdana" w:hAnsi="Verdana" w:cs="Times New Roman"/>
          <w:sz w:val="20"/>
          <w:szCs w:val="20"/>
        </w:rPr>
        <w:t>,</w:t>
      </w:r>
      <w:r w:rsidRPr="009149F5">
        <w:rPr>
          <w:rFonts w:ascii="Verdana" w:hAnsi="Verdana" w:cs="Times New Roman"/>
          <w:sz w:val="20"/>
          <w:szCs w:val="20"/>
        </w:rPr>
        <w:t xml:space="preserve"> “Güncel planda arabesk konusuyla ilgili akla gelen soruların ideolojik, siyasal, kültürel yanıtlarını aramak kadar, yeni formlarla yeniden yükselen değer haline getirilen arabeskin müziğe, sinemaya ve edebiyata yansımalarını tartışmak ve özellikle hayatın kılcal damarlarındaki izlerini sürmek de önemli. Arabesk üzerine geçmiş yıllarda yapılan çalışmalar, 2000 sonrasını ele alan tarihsel ve sosyolojik arka plan araştırmalarıyla sürmek ve güncellenmek zorunda. O zaman sorumuzu yineleyelim: Arabesk Yeniden... Neden?” diyor.</w:t>
      </w:r>
    </w:p>
    <w:p w14:paraId="74C435CF" w14:textId="5C4E9048" w:rsidR="000A67AE" w:rsidRPr="009149F5" w:rsidRDefault="000A67AE" w:rsidP="009149F5">
      <w:pPr>
        <w:spacing w:line="360" w:lineRule="auto"/>
        <w:rPr>
          <w:rFonts w:ascii="Verdana" w:hAnsi="Verdana" w:cs="Times New Roman"/>
          <w:b/>
          <w:bCs/>
          <w:sz w:val="20"/>
          <w:szCs w:val="20"/>
        </w:rPr>
      </w:pPr>
      <w:r w:rsidRPr="009149F5">
        <w:rPr>
          <w:rFonts w:ascii="Verdana" w:hAnsi="Verdana" w:cs="Times New Roman"/>
          <w:b/>
          <w:bCs/>
          <w:sz w:val="20"/>
          <w:szCs w:val="20"/>
        </w:rPr>
        <w:t xml:space="preserve">KÜNYE </w:t>
      </w:r>
    </w:p>
    <w:p w14:paraId="2F6F0CBB" w14:textId="0D85C23E" w:rsidR="00C42D87" w:rsidRPr="009149F5" w:rsidRDefault="009149F5" w:rsidP="009149F5">
      <w:pPr>
        <w:spacing w:line="360" w:lineRule="auto"/>
        <w:rPr>
          <w:rFonts w:ascii="Verdana" w:hAnsi="Verdana" w:cs="Times New Roman"/>
          <w:bCs/>
          <w:sz w:val="20"/>
          <w:szCs w:val="20"/>
        </w:rPr>
      </w:pPr>
      <w:r w:rsidRPr="009149F5">
        <w:rPr>
          <w:rFonts w:ascii="Verdana" w:hAnsi="Verdana" w:cs="Times New Roman"/>
          <w:bCs/>
          <w:sz w:val="20"/>
          <w:szCs w:val="20"/>
        </w:rPr>
        <w:t>Müzikte, Sinemada ve Edebiyatta 2000 Sonrası Arabesk Yeniden</w:t>
      </w:r>
    </w:p>
    <w:p w14:paraId="6775B3F2" w14:textId="277ADCA2" w:rsidR="000A67AE" w:rsidRDefault="00815272" w:rsidP="009149F5">
      <w:pPr>
        <w:spacing w:line="360" w:lineRule="auto"/>
        <w:rPr>
          <w:rFonts w:ascii="Verdana" w:hAnsi="Verdana" w:cs="Times New Roman"/>
          <w:b/>
          <w:bCs/>
          <w:sz w:val="20"/>
          <w:szCs w:val="20"/>
        </w:rPr>
      </w:pPr>
      <w:r w:rsidRPr="009149F5">
        <w:rPr>
          <w:rFonts w:ascii="Verdana" w:hAnsi="Verdana" w:cs="Times New Roman"/>
          <w:b/>
          <w:bCs/>
          <w:sz w:val="20"/>
          <w:szCs w:val="20"/>
        </w:rPr>
        <w:lastRenderedPageBreak/>
        <w:t xml:space="preserve">Basım Yılı: </w:t>
      </w:r>
      <w:r w:rsidRPr="009149F5">
        <w:rPr>
          <w:rFonts w:ascii="Verdana" w:hAnsi="Verdana" w:cs="Times New Roman"/>
          <w:bCs/>
          <w:sz w:val="20"/>
          <w:szCs w:val="20"/>
        </w:rPr>
        <w:t>Aralık 2020</w:t>
      </w:r>
      <w:r w:rsidR="000A67AE" w:rsidRPr="009149F5">
        <w:rPr>
          <w:rFonts w:ascii="Verdana" w:hAnsi="Verdana" w:cs="Times New Roman"/>
          <w:b/>
          <w:bCs/>
          <w:sz w:val="20"/>
          <w:szCs w:val="20"/>
        </w:rPr>
        <w:br/>
      </w:r>
      <w:r w:rsidR="00E548E6" w:rsidRPr="009149F5">
        <w:rPr>
          <w:rFonts w:ascii="Verdana" w:hAnsi="Verdana" w:cs="Times New Roman"/>
          <w:b/>
          <w:bCs/>
          <w:sz w:val="20"/>
          <w:szCs w:val="20"/>
        </w:rPr>
        <w:t>Hazırlayan</w:t>
      </w:r>
      <w:r w:rsidR="000A67AE" w:rsidRPr="009149F5">
        <w:rPr>
          <w:rFonts w:ascii="Verdana" w:hAnsi="Verdana" w:cs="Times New Roman"/>
          <w:b/>
          <w:bCs/>
          <w:sz w:val="20"/>
          <w:szCs w:val="20"/>
        </w:rPr>
        <w:t xml:space="preserve">: </w:t>
      </w:r>
      <w:r w:rsidR="000A67AE" w:rsidRPr="009149F5">
        <w:rPr>
          <w:rFonts w:ascii="Verdana" w:hAnsi="Verdana" w:cs="Times New Roman"/>
          <w:bCs/>
          <w:sz w:val="20"/>
          <w:szCs w:val="20"/>
        </w:rPr>
        <w:t>Sibel Öz, İsmail Afacan</w:t>
      </w:r>
      <w:r w:rsidR="000A67AE" w:rsidRPr="009149F5">
        <w:rPr>
          <w:rFonts w:ascii="Verdana" w:hAnsi="Verdana" w:cs="Times New Roman"/>
          <w:b/>
          <w:bCs/>
          <w:sz w:val="20"/>
          <w:szCs w:val="20"/>
        </w:rPr>
        <w:t xml:space="preserve"> </w:t>
      </w:r>
      <w:r w:rsidR="000A67AE" w:rsidRPr="009149F5">
        <w:rPr>
          <w:rFonts w:ascii="Verdana" w:hAnsi="Verdana" w:cs="Times New Roman"/>
          <w:b/>
          <w:bCs/>
          <w:sz w:val="20"/>
          <w:szCs w:val="20"/>
        </w:rPr>
        <w:br/>
      </w:r>
      <w:proofErr w:type="spellStart"/>
      <w:r w:rsidR="000A67AE" w:rsidRPr="009149F5">
        <w:rPr>
          <w:rFonts w:ascii="Verdana" w:hAnsi="Verdana" w:cs="Times New Roman"/>
          <w:b/>
          <w:bCs/>
          <w:sz w:val="20"/>
          <w:szCs w:val="20"/>
        </w:rPr>
        <w:t>NotaBene</w:t>
      </w:r>
      <w:proofErr w:type="spellEnd"/>
      <w:r w:rsidR="000A67AE" w:rsidRPr="009149F5">
        <w:rPr>
          <w:rFonts w:ascii="Verdana" w:hAnsi="Verdana" w:cs="Times New Roman"/>
          <w:b/>
          <w:bCs/>
          <w:sz w:val="20"/>
          <w:szCs w:val="20"/>
        </w:rPr>
        <w:t xml:space="preserve"> Yayınları</w:t>
      </w:r>
      <w:r w:rsidR="000A67AE" w:rsidRPr="009149F5">
        <w:rPr>
          <w:rFonts w:ascii="Verdana" w:hAnsi="Verdana" w:cs="Times New Roman"/>
          <w:b/>
          <w:bCs/>
          <w:sz w:val="20"/>
          <w:szCs w:val="20"/>
        </w:rPr>
        <w:br/>
        <w:t xml:space="preserve">224 sayfa </w:t>
      </w:r>
      <w:bookmarkStart w:id="0" w:name="_GoBack"/>
      <w:bookmarkEnd w:id="0"/>
    </w:p>
    <w:p w14:paraId="48CE803E" w14:textId="77777777" w:rsidR="009149F5" w:rsidRDefault="009149F5" w:rsidP="009149F5">
      <w:pPr>
        <w:spacing w:line="360" w:lineRule="auto"/>
        <w:rPr>
          <w:rFonts w:ascii="Verdana" w:hAnsi="Verdana" w:cs="Times New Roman"/>
          <w:b/>
          <w:bCs/>
          <w:sz w:val="20"/>
          <w:szCs w:val="20"/>
        </w:rPr>
      </w:pPr>
    </w:p>
    <w:p w14:paraId="331F3BE1" w14:textId="5C36B850" w:rsidR="009149F5" w:rsidRPr="009149F5" w:rsidRDefault="009149F5" w:rsidP="009149F5">
      <w:pPr>
        <w:spacing w:line="360" w:lineRule="auto"/>
        <w:rPr>
          <w:rFonts w:ascii="Verdana" w:hAnsi="Verdana"/>
          <w:b/>
          <w:sz w:val="20"/>
          <w:szCs w:val="20"/>
        </w:rPr>
      </w:pPr>
      <w:r w:rsidRPr="00D24CE9">
        <w:rPr>
          <w:rFonts w:ascii="Verdana" w:hAnsi="Verdana"/>
          <w:b/>
          <w:sz w:val="20"/>
          <w:szCs w:val="20"/>
        </w:rPr>
        <w:t>İlgili kişi:</w:t>
      </w:r>
      <w:r>
        <w:rPr>
          <w:rFonts w:ascii="Verdana" w:hAnsi="Verdana"/>
          <w:b/>
          <w:sz w:val="20"/>
          <w:szCs w:val="20"/>
        </w:rPr>
        <w:br/>
      </w:r>
      <w:r w:rsidRPr="00D24CE9">
        <w:rPr>
          <w:rFonts w:ascii="Verdana" w:hAnsi="Verdana"/>
          <w:sz w:val="20"/>
          <w:szCs w:val="20"/>
        </w:rPr>
        <w:t>Sezin Bulum</w:t>
      </w:r>
      <w:r>
        <w:rPr>
          <w:rFonts w:ascii="Verdana" w:hAnsi="Verdana"/>
          <w:b/>
          <w:sz w:val="20"/>
          <w:szCs w:val="20"/>
        </w:rPr>
        <w:br/>
      </w:r>
      <w:r w:rsidRPr="00D24CE9">
        <w:rPr>
          <w:rFonts w:ascii="Verdana" w:hAnsi="Verdana"/>
          <w:sz w:val="20"/>
          <w:szCs w:val="20"/>
        </w:rPr>
        <w:t xml:space="preserve">Marjinal </w:t>
      </w:r>
      <w:proofErr w:type="spellStart"/>
      <w:r w:rsidRPr="00D24CE9">
        <w:rPr>
          <w:rFonts w:ascii="Verdana" w:hAnsi="Verdana"/>
          <w:sz w:val="20"/>
          <w:szCs w:val="20"/>
        </w:rPr>
        <w:t>Porter</w:t>
      </w:r>
      <w:proofErr w:type="spellEnd"/>
      <w:r w:rsidRPr="00D24CE9">
        <w:rPr>
          <w:rFonts w:ascii="Verdana" w:hAnsi="Verdana"/>
          <w:sz w:val="20"/>
          <w:szCs w:val="20"/>
        </w:rPr>
        <w:t xml:space="preserve"> </w:t>
      </w:r>
      <w:proofErr w:type="spellStart"/>
      <w:r w:rsidRPr="00D24CE9">
        <w:rPr>
          <w:rFonts w:ascii="Verdana" w:hAnsi="Verdana"/>
          <w:sz w:val="20"/>
          <w:szCs w:val="20"/>
        </w:rPr>
        <w:t>Novelli</w:t>
      </w:r>
      <w:proofErr w:type="spellEnd"/>
      <w:r>
        <w:rPr>
          <w:rFonts w:ascii="Verdana" w:hAnsi="Verdana"/>
          <w:b/>
          <w:sz w:val="20"/>
          <w:szCs w:val="20"/>
        </w:rPr>
        <w:br/>
      </w:r>
      <w:r w:rsidRPr="00D24CE9">
        <w:rPr>
          <w:rFonts w:ascii="Verdana" w:hAnsi="Verdana"/>
          <w:sz w:val="20"/>
          <w:szCs w:val="20"/>
        </w:rPr>
        <w:t xml:space="preserve">0212 219 29 71 - 0533 282 29 70 </w:t>
      </w:r>
      <w:r>
        <w:rPr>
          <w:rFonts w:ascii="Verdana" w:hAnsi="Verdana"/>
          <w:b/>
          <w:sz w:val="20"/>
          <w:szCs w:val="20"/>
        </w:rPr>
        <w:br/>
      </w:r>
      <w:r w:rsidRPr="00D24CE9">
        <w:rPr>
          <w:rFonts w:ascii="Verdana" w:hAnsi="Verdana"/>
          <w:sz w:val="20"/>
          <w:szCs w:val="20"/>
        </w:rPr>
        <w:t>sezinb@marjinal.com.tr</w:t>
      </w:r>
    </w:p>
    <w:p w14:paraId="3A49C3CF" w14:textId="77777777" w:rsidR="009149F5" w:rsidRDefault="009149F5" w:rsidP="009149F5">
      <w:pPr>
        <w:spacing w:line="360" w:lineRule="auto"/>
        <w:rPr>
          <w:rFonts w:ascii="Verdana" w:hAnsi="Verdana"/>
          <w:b/>
          <w:sz w:val="20"/>
          <w:szCs w:val="20"/>
        </w:rPr>
      </w:pPr>
    </w:p>
    <w:p w14:paraId="1ACAA966" w14:textId="77777777" w:rsidR="009149F5" w:rsidRPr="00D24CE9" w:rsidRDefault="009149F5" w:rsidP="009149F5">
      <w:pPr>
        <w:spacing w:line="360" w:lineRule="auto"/>
        <w:rPr>
          <w:rFonts w:ascii="Verdana" w:hAnsi="Verdana"/>
          <w:b/>
          <w:sz w:val="16"/>
          <w:szCs w:val="16"/>
        </w:rPr>
      </w:pPr>
      <w:proofErr w:type="spellStart"/>
      <w:r>
        <w:rPr>
          <w:rFonts w:ascii="Verdana" w:hAnsi="Verdana"/>
          <w:b/>
          <w:sz w:val="16"/>
          <w:szCs w:val="16"/>
        </w:rPr>
        <w:t>NotaB</w:t>
      </w:r>
      <w:r w:rsidRPr="00D24CE9">
        <w:rPr>
          <w:rFonts w:ascii="Verdana" w:hAnsi="Verdana"/>
          <w:b/>
          <w:sz w:val="16"/>
          <w:szCs w:val="16"/>
        </w:rPr>
        <w:t>ene</w:t>
      </w:r>
      <w:proofErr w:type="spellEnd"/>
      <w:r w:rsidRPr="00D24CE9">
        <w:rPr>
          <w:rFonts w:ascii="Verdana" w:hAnsi="Verdana"/>
          <w:b/>
          <w:sz w:val="16"/>
          <w:szCs w:val="16"/>
        </w:rPr>
        <w:t xml:space="preserve"> Yayınları Hakkında</w:t>
      </w:r>
    </w:p>
    <w:p w14:paraId="6BD16B7E" w14:textId="77777777" w:rsidR="009149F5" w:rsidRPr="00D24CE9" w:rsidRDefault="009149F5" w:rsidP="009149F5">
      <w:pPr>
        <w:spacing w:line="360" w:lineRule="auto"/>
        <w:jc w:val="both"/>
        <w:rPr>
          <w:rFonts w:ascii="Verdana" w:hAnsi="Verdana"/>
          <w:sz w:val="16"/>
          <w:szCs w:val="16"/>
        </w:rPr>
      </w:pPr>
      <w:r w:rsidRPr="00D24CE9">
        <w:rPr>
          <w:rFonts w:ascii="Verdana" w:hAnsi="Verdana"/>
          <w:sz w:val="16"/>
          <w:szCs w:val="16"/>
        </w:rPr>
        <w:t xml:space="preserve">Kendini kolektif bir düşünsel mekân olarak tanımlayan </w:t>
      </w:r>
      <w:proofErr w:type="spellStart"/>
      <w:r w:rsidRPr="00D24CE9">
        <w:rPr>
          <w:rFonts w:ascii="Verdana" w:hAnsi="Verdana"/>
          <w:sz w:val="16"/>
          <w:szCs w:val="16"/>
        </w:rPr>
        <w:t>NotaBene</w:t>
      </w:r>
      <w:proofErr w:type="spellEnd"/>
      <w:r w:rsidRPr="00D24CE9">
        <w:rPr>
          <w:rFonts w:ascii="Verdana" w:hAnsi="Verdana"/>
          <w:sz w:val="16"/>
          <w:szCs w:val="16"/>
        </w:rPr>
        <w:t xml:space="preserve"> Yayınları 2010 yılında kurulmuştur. </w:t>
      </w:r>
      <w:proofErr w:type="spellStart"/>
      <w:r w:rsidRPr="00D24CE9">
        <w:rPr>
          <w:rFonts w:ascii="Verdana" w:hAnsi="Verdana"/>
          <w:sz w:val="16"/>
          <w:szCs w:val="16"/>
        </w:rPr>
        <w:t>NotaBene'yi</w:t>
      </w:r>
      <w:proofErr w:type="spellEnd"/>
      <w:r w:rsidRPr="00D24CE9">
        <w:rPr>
          <w:rFonts w:ascii="Verdana" w:hAnsi="Verdana"/>
          <w:sz w:val="16"/>
          <w:szCs w:val="16"/>
        </w:rPr>
        <w:t xml:space="preserve"> fevkalade önemli kılan şey, toplumsal muhalefetin düşünsel olarak köklü bir yenilenme ihtiyacına yanıt arayışıdır. Ayrıca bu toprakların yazarlarına öncelik tanımak, yeni çalışmaları, yeni yazarları elden geldiğince özendirmek, kolektif çalışmaları artırmak, muhalefetin gündemini düşünsel olarak beslemek de amaçları arasındadır. Bu arayış sadece kuramsal alanla sınırlı kalmayıp, güncel politikadan, edebiyata, sanata, çocuk kitaplarına dek yaşamın her alanını kapsama çabasını içermektedir. </w:t>
      </w:r>
      <w:proofErr w:type="spellStart"/>
      <w:r w:rsidRPr="00D24CE9">
        <w:rPr>
          <w:rFonts w:ascii="Verdana" w:hAnsi="Verdana"/>
          <w:sz w:val="16"/>
          <w:szCs w:val="16"/>
        </w:rPr>
        <w:t>NotaBene'nin</w:t>
      </w:r>
      <w:proofErr w:type="spellEnd"/>
      <w:r w:rsidRPr="00D24CE9">
        <w:rPr>
          <w:rFonts w:ascii="Verdana" w:hAnsi="Verdana"/>
          <w:sz w:val="16"/>
          <w:szCs w:val="16"/>
        </w:rPr>
        <w:t xml:space="preserve"> sadece yayın çizgisi değil, okurlarla kurduğu bağ da alternatif bir mecrada gelişmiştir. Yayın dünyasında giderek artan tekelleşmeye karşı, piyasa koşullarına teslim olmamak için </w:t>
      </w:r>
      <w:proofErr w:type="spellStart"/>
      <w:r w:rsidRPr="00D24CE9">
        <w:rPr>
          <w:rFonts w:ascii="Verdana" w:hAnsi="Verdana"/>
          <w:sz w:val="16"/>
          <w:szCs w:val="16"/>
        </w:rPr>
        <w:t>NotaBene</w:t>
      </w:r>
      <w:proofErr w:type="spellEnd"/>
      <w:r w:rsidRPr="00D24CE9">
        <w:rPr>
          <w:rFonts w:ascii="Verdana" w:hAnsi="Verdana"/>
          <w:sz w:val="16"/>
          <w:szCs w:val="16"/>
        </w:rPr>
        <w:t xml:space="preserve"> tarafından kurulan bir abonelik ağı ile, 2010'dan bu yana binlerce kişi </w:t>
      </w:r>
      <w:proofErr w:type="spellStart"/>
      <w:r w:rsidRPr="00D24CE9">
        <w:rPr>
          <w:rFonts w:ascii="Verdana" w:hAnsi="Verdana"/>
          <w:sz w:val="16"/>
          <w:szCs w:val="16"/>
        </w:rPr>
        <w:t>NotaBene'ye</w:t>
      </w:r>
      <w:proofErr w:type="spellEnd"/>
      <w:r w:rsidRPr="00D24CE9">
        <w:rPr>
          <w:rFonts w:ascii="Verdana" w:hAnsi="Verdana"/>
          <w:sz w:val="16"/>
          <w:szCs w:val="16"/>
        </w:rPr>
        <w:t xml:space="preserve"> abone olmuştur. Bu sayede </w:t>
      </w:r>
      <w:proofErr w:type="spellStart"/>
      <w:r w:rsidRPr="00D24CE9">
        <w:rPr>
          <w:rFonts w:ascii="Verdana" w:hAnsi="Verdana"/>
          <w:sz w:val="16"/>
          <w:szCs w:val="16"/>
        </w:rPr>
        <w:t>NotaBene</w:t>
      </w:r>
      <w:proofErr w:type="spellEnd"/>
      <w:r w:rsidRPr="00D24CE9">
        <w:rPr>
          <w:rFonts w:ascii="Verdana" w:hAnsi="Verdana"/>
          <w:sz w:val="16"/>
          <w:szCs w:val="16"/>
        </w:rPr>
        <w:t xml:space="preserve"> aboneleri sadece avantajlı koşullarda kitap edinmekle kalmayıp, bir yandan kuramsal/politik/edebi eser ve tartışmaları daha düzenli bir biçimde izleme olanağına kavuşurken, diğer yandan da alternatif bir yayın kurumunun oluşumuna destek vermiştir. </w:t>
      </w:r>
      <w:proofErr w:type="spellStart"/>
      <w:r w:rsidRPr="00D24CE9">
        <w:rPr>
          <w:rFonts w:ascii="Verdana" w:hAnsi="Verdana"/>
          <w:sz w:val="16"/>
          <w:szCs w:val="16"/>
        </w:rPr>
        <w:t>NotaBene'nin</w:t>
      </w:r>
      <w:proofErr w:type="spellEnd"/>
      <w:r w:rsidRPr="00D24CE9">
        <w:rPr>
          <w:rFonts w:ascii="Verdana" w:hAnsi="Verdana"/>
          <w:sz w:val="16"/>
          <w:szCs w:val="16"/>
        </w:rPr>
        <w:t xml:space="preserve"> okuyucularıyla birlikte çıktığı bu ortak yolculuk kendini her daim yenileyerek sürecektir.</w:t>
      </w:r>
    </w:p>
    <w:p w14:paraId="351AAF4E" w14:textId="77777777" w:rsidR="009149F5" w:rsidRPr="009149F5" w:rsidRDefault="009149F5" w:rsidP="009149F5">
      <w:pPr>
        <w:spacing w:line="360" w:lineRule="auto"/>
        <w:rPr>
          <w:rFonts w:ascii="Verdana" w:hAnsi="Verdana" w:cs="Times New Roman"/>
          <w:b/>
          <w:bCs/>
          <w:sz w:val="20"/>
          <w:szCs w:val="20"/>
        </w:rPr>
      </w:pPr>
    </w:p>
    <w:sectPr w:rsidR="009149F5" w:rsidRPr="009149F5" w:rsidSect="00703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AD"/>
    <w:rsid w:val="000A67AE"/>
    <w:rsid w:val="004D2DCC"/>
    <w:rsid w:val="00621BDC"/>
    <w:rsid w:val="00745B41"/>
    <w:rsid w:val="00815272"/>
    <w:rsid w:val="008E35AD"/>
    <w:rsid w:val="008E422E"/>
    <w:rsid w:val="009149F5"/>
    <w:rsid w:val="00933ED2"/>
    <w:rsid w:val="00A846F6"/>
    <w:rsid w:val="00A9638A"/>
    <w:rsid w:val="00AF40EE"/>
    <w:rsid w:val="00C42D87"/>
    <w:rsid w:val="00CB171B"/>
    <w:rsid w:val="00E548E6"/>
    <w:rsid w:val="00FB6F1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9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33E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DefaultParagraphFont"/>
    <w:link w:val="NormalWeb"/>
    <w:uiPriority w:val="99"/>
    <w:rsid w:val="00933ED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33E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DefaultParagraphFont"/>
    <w:link w:val="NormalWeb"/>
    <w:uiPriority w:val="99"/>
    <w:rsid w:val="00933ED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3037</Characters>
  <Application>Microsoft Macintosh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cp:lastModifiedBy>
  <cp:revision>5</cp:revision>
  <dcterms:created xsi:type="dcterms:W3CDTF">2020-12-04T22:04:00Z</dcterms:created>
  <dcterms:modified xsi:type="dcterms:W3CDTF">2020-12-16T11:17:00Z</dcterms:modified>
</cp:coreProperties>
</file>