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AAA7" w14:textId="331E57F1" w:rsidR="00903DB8" w:rsidRPr="001B3C07" w:rsidRDefault="00903DB8" w:rsidP="00E1451E">
      <w:pPr>
        <w:rPr>
          <w:rFonts w:ascii="Arial" w:eastAsia="Times New Roman" w:hAnsi="Arial" w:cs="Arial"/>
          <w:b/>
          <w:iCs/>
          <w:sz w:val="22"/>
          <w:szCs w:val="22"/>
        </w:rPr>
      </w:pPr>
    </w:p>
    <w:p w14:paraId="6DB183BB" w14:textId="77777777" w:rsidR="00E13E0A" w:rsidRPr="00E13E0A" w:rsidRDefault="00E13E0A" w:rsidP="00E13E0A">
      <w:pPr>
        <w:rPr>
          <w:rFonts w:ascii="Verdana" w:hAnsi="Verdana"/>
          <w:b/>
          <w:iCs/>
          <w:sz w:val="32"/>
          <w:szCs w:val="32"/>
          <w:lang w:val="en"/>
        </w:rPr>
      </w:pPr>
    </w:p>
    <w:p w14:paraId="560BA7E2" w14:textId="56E94B24" w:rsidR="00E13E0A" w:rsidRPr="0023418E" w:rsidRDefault="00E13E0A" w:rsidP="00E13E0A">
      <w:pPr>
        <w:rPr>
          <w:rFonts w:ascii="Verdana" w:hAnsi="Verdana"/>
          <w:b/>
          <w:iCs/>
          <w:sz w:val="32"/>
          <w:szCs w:val="32"/>
          <w:lang w:val="en"/>
        </w:rPr>
      </w:pPr>
      <w:r w:rsidRPr="0023418E">
        <w:rPr>
          <w:rFonts w:ascii="Verdana" w:hAnsi="Verdana"/>
          <w:b/>
          <w:iCs/>
          <w:sz w:val="32"/>
          <w:szCs w:val="32"/>
          <w:lang w:val="en"/>
        </w:rPr>
        <w:t>BASIN BÜLTENİ</w:t>
      </w:r>
    </w:p>
    <w:p w14:paraId="4EF493CC" w14:textId="77777777" w:rsidR="00450295" w:rsidRPr="0023418E" w:rsidRDefault="00450295" w:rsidP="00E13E0A">
      <w:pPr>
        <w:rPr>
          <w:rFonts w:ascii="Verdana" w:hAnsi="Verdana"/>
          <w:b/>
          <w:iCs/>
          <w:sz w:val="32"/>
          <w:szCs w:val="32"/>
          <w:lang w:val="en"/>
        </w:rPr>
      </w:pPr>
    </w:p>
    <w:p w14:paraId="2F37387F" w14:textId="77777777" w:rsidR="00E13E0A" w:rsidRPr="0023418E" w:rsidRDefault="00E13E0A" w:rsidP="00D86CB2">
      <w:pPr>
        <w:pStyle w:val="ListeParagraf"/>
        <w:jc w:val="center"/>
        <w:rPr>
          <w:rFonts w:ascii="Verdana" w:hAnsi="Verdana"/>
          <w:b/>
          <w:iCs/>
          <w:sz w:val="28"/>
          <w:szCs w:val="28"/>
          <w:lang w:val="en"/>
        </w:rPr>
      </w:pPr>
    </w:p>
    <w:p w14:paraId="4A842433" w14:textId="77777777" w:rsidR="00230300" w:rsidRDefault="00DE78BB" w:rsidP="00DE78BB">
      <w:pPr>
        <w:spacing w:line="360" w:lineRule="auto"/>
        <w:jc w:val="center"/>
        <w:rPr>
          <w:rFonts w:ascii="Verdana" w:hAnsi="Verdana" w:cstheme="minorBidi"/>
          <w:b/>
          <w:iCs/>
          <w:sz w:val="28"/>
          <w:szCs w:val="28"/>
          <w:lang w:val="en"/>
        </w:rPr>
      </w:pPr>
      <w:r w:rsidRPr="00DE78BB">
        <w:rPr>
          <w:rFonts w:ascii="Verdana" w:hAnsi="Verdana" w:cstheme="minorBidi"/>
          <w:b/>
          <w:iCs/>
          <w:sz w:val="28"/>
          <w:szCs w:val="28"/>
          <w:lang w:val="en"/>
        </w:rPr>
        <w:t xml:space="preserve">FortiGuard </w:t>
      </w:r>
      <w:proofErr w:type="spellStart"/>
      <w:r w:rsidRPr="00DE78BB">
        <w:rPr>
          <w:rFonts w:ascii="Verdana" w:hAnsi="Verdana" w:cstheme="minorBidi"/>
          <w:b/>
          <w:iCs/>
          <w:sz w:val="28"/>
          <w:szCs w:val="28"/>
          <w:lang w:val="en"/>
        </w:rPr>
        <w:t>Labs’in</w:t>
      </w:r>
      <w:proofErr w:type="spellEnd"/>
      <w:r w:rsidRPr="00DE78BB">
        <w:rPr>
          <w:rFonts w:ascii="Verdana" w:hAnsi="Verdana" w:cstheme="minorBidi"/>
          <w:b/>
          <w:iCs/>
          <w:sz w:val="28"/>
          <w:szCs w:val="28"/>
          <w:lang w:val="en"/>
        </w:rPr>
        <w:t xml:space="preserve"> </w:t>
      </w:r>
      <w:proofErr w:type="spellStart"/>
      <w:r w:rsidRPr="00DE78BB">
        <w:rPr>
          <w:rFonts w:ascii="Verdana" w:hAnsi="Verdana" w:cstheme="minorBidi"/>
          <w:b/>
          <w:iCs/>
          <w:sz w:val="28"/>
          <w:szCs w:val="28"/>
          <w:lang w:val="en"/>
        </w:rPr>
        <w:t>raporuna</w:t>
      </w:r>
      <w:proofErr w:type="spellEnd"/>
      <w:r w:rsidRPr="00DE78BB">
        <w:rPr>
          <w:rFonts w:ascii="Verdana" w:hAnsi="Verdana" w:cstheme="minorBidi"/>
          <w:b/>
          <w:iCs/>
          <w:sz w:val="28"/>
          <w:szCs w:val="28"/>
          <w:lang w:val="en"/>
        </w:rPr>
        <w:t xml:space="preserve"> </w:t>
      </w:r>
      <w:proofErr w:type="spellStart"/>
      <w:r w:rsidRPr="00DE78BB">
        <w:rPr>
          <w:rFonts w:ascii="Verdana" w:hAnsi="Verdana" w:cstheme="minorBidi"/>
          <w:b/>
          <w:iCs/>
          <w:sz w:val="28"/>
          <w:szCs w:val="28"/>
          <w:lang w:val="en"/>
        </w:rPr>
        <w:t>göre</w:t>
      </w:r>
      <w:proofErr w:type="spellEnd"/>
      <w:r w:rsidRPr="00DE78BB">
        <w:rPr>
          <w:rFonts w:ascii="Verdana" w:hAnsi="Verdana" w:cstheme="minorBidi"/>
          <w:b/>
          <w:iCs/>
          <w:sz w:val="28"/>
          <w:szCs w:val="28"/>
          <w:lang w:val="en"/>
        </w:rPr>
        <w:t xml:space="preserve"> </w:t>
      </w:r>
      <w:proofErr w:type="spellStart"/>
      <w:r w:rsidRPr="00DE78BB">
        <w:rPr>
          <w:rFonts w:ascii="Verdana" w:hAnsi="Verdana" w:cstheme="minorBidi"/>
          <w:b/>
          <w:iCs/>
          <w:sz w:val="28"/>
          <w:szCs w:val="28"/>
          <w:lang w:val="en"/>
        </w:rPr>
        <w:t>siber</w:t>
      </w:r>
      <w:proofErr w:type="spellEnd"/>
      <w:r w:rsidRPr="00DE78BB">
        <w:rPr>
          <w:rFonts w:ascii="Verdana" w:hAnsi="Verdana" w:cstheme="minorBidi"/>
          <w:b/>
          <w:iCs/>
          <w:sz w:val="28"/>
          <w:szCs w:val="28"/>
          <w:lang w:val="en"/>
        </w:rPr>
        <w:t xml:space="preserve"> </w:t>
      </w:r>
      <w:proofErr w:type="spellStart"/>
      <w:r w:rsidRPr="00DE78BB">
        <w:rPr>
          <w:rFonts w:ascii="Verdana" w:hAnsi="Verdana" w:cstheme="minorBidi"/>
          <w:b/>
          <w:iCs/>
          <w:sz w:val="28"/>
          <w:szCs w:val="28"/>
          <w:lang w:val="en"/>
        </w:rPr>
        <w:t>suçlular</w:t>
      </w:r>
      <w:proofErr w:type="spellEnd"/>
      <w:r w:rsidRPr="00DE78BB">
        <w:rPr>
          <w:rFonts w:ascii="Verdana" w:hAnsi="Verdana" w:cstheme="minorBidi"/>
          <w:b/>
          <w:iCs/>
          <w:sz w:val="28"/>
          <w:szCs w:val="28"/>
          <w:lang w:val="en"/>
        </w:rPr>
        <w:t xml:space="preserve"> </w:t>
      </w:r>
    </w:p>
    <w:p w14:paraId="31617BA0" w14:textId="5BEA6727" w:rsidR="00D273A7" w:rsidRDefault="00DE78BB" w:rsidP="00DE78BB">
      <w:pPr>
        <w:spacing w:line="360" w:lineRule="auto"/>
        <w:jc w:val="center"/>
        <w:rPr>
          <w:rFonts w:ascii="Verdana" w:hAnsi="Verdana" w:cstheme="minorBidi"/>
          <w:b/>
          <w:iCs/>
          <w:sz w:val="28"/>
          <w:szCs w:val="28"/>
          <w:lang w:val="en"/>
        </w:rPr>
      </w:pPr>
      <w:proofErr w:type="spellStart"/>
      <w:r w:rsidRPr="00DE78BB">
        <w:rPr>
          <w:rFonts w:ascii="Verdana" w:hAnsi="Verdana" w:cstheme="minorBidi"/>
          <w:b/>
          <w:iCs/>
          <w:sz w:val="28"/>
          <w:szCs w:val="28"/>
          <w:lang w:val="en"/>
        </w:rPr>
        <w:t>uzayı</w:t>
      </w:r>
      <w:proofErr w:type="spellEnd"/>
      <w:r w:rsidR="00230300">
        <w:rPr>
          <w:rFonts w:ascii="Verdana" w:hAnsi="Verdana" w:cstheme="minorBidi"/>
          <w:b/>
          <w:iCs/>
          <w:sz w:val="28"/>
          <w:szCs w:val="28"/>
          <w:lang w:val="en"/>
        </w:rPr>
        <w:t xml:space="preserve"> da</w:t>
      </w:r>
      <w:r w:rsidRPr="00DE78BB">
        <w:rPr>
          <w:rFonts w:ascii="Verdana" w:hAnsi="Verdana" w:cstheme="minorBidi"/>
          <w:b/>
          <w:iCs/>
          <w:sz w:val="28"/>
          <w:szCs w:val="28"/>
          <w:lang w:val="en"/>
        </w:rPr>
        <w:t xml:space="preserve"> </w:t>
      </w:r>
      <w:proofErr w:type="spellStart"/>
      <w:r w:rsidRPr="00DE78BB">
        <w:rPr>
          <w:rFonts w:ascii="Verdana" w:hAnsi="Verdana" w:cstheme="minorBidi"/>
          <w:b/>
          <w:iCs/>
          <w:sz w:val="28"/>
          <w:szCs w:val="28"/>
          <w:lang w:val="en"/>
        </w:rPr>
        <w:t>hedefliyor</w:t>
      </w:r>
      <w:proofErr w:type="spellEnd"/>
    </w:p>
    <w:p w14:paraId="52FA1ED2" w14:textId="77777777" w:rsidR="00DE78BB" w:rsidRPr="0023418E" w:rsidRDefault="00DE78BB" w:rsidP="00DE78BB">
      <w:pPr>
        <w:spacing w:line="360" w:lineRule="auto"/>
        <w:jc w:val="center"/>
        <w:rPr>
          <w:rFonts w:ascii="Verdana" w:eastAsia="Times New Roman" w:hAnsi="Verdana" w:cs="Arial"/>
          <w:b/>
          <w:iCs/>
          <w:sz w:val="28"/>
          <w:szCs w:val="28"/>
        </w:rPr>
      </w:pPr>
    </w:p>
    <w:p w14:paraId="6E71F6B6" w14:textId="0EAF54AF" w:rsidR="00F10469" w:rsidRDefault="00163FDC" w:rsidP="00163FD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lang w:val="en"/>
        </w:rPr>
      </w:pPr>
      <w:r w:rsidRPr="00163FDC">
        <w:rPr>
          <w:rFonts w:ascii="Verdana" w:hAnsi="Verdana"/>
          <w:b/>
          <w:bCs/>
          <w:lang w:val="en"/>
        </w:rPr>
        <w:t xml:space="preserve">FortiGuard Labs </w:t>
      </w:r>
      <w:proofErr w:type="spellStart"/>
      <w:r w:rsidRPr="00163FDC">
        <w:rPr>
          <w:rFonts w:ascii="Verdana" w:hAnsi="Verdana"/>
          <w:b/>
          <w:bCs/>
          <w:lang w:val="en"/>
        </w:rPr>
        <w:t>gelişen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siber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suç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yöntemleri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konusunda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uyarıyor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. </w:t>
      </w:r>
      <w:proofErr w:type="spellStart"/>
      <w:r w:rsidRPr="00163FDC">
        <w:rPr>
          <w:rFonts w:ascii="Verdana" w:hAnsi="Verdana"/>
          <w:b/>
          <w:bCs/>
          <w:lang w:val="en"/>
        </w:rPr>
        <w:t>Gelişmiş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kalıcı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siber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suç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teknikleri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, </w:t>
      </w:r>
      <w:proofErr w:type="spellStart"/>
      <w:r w:rsidRPr="00163FDC">
        <w:rPr>
          <w:rFonts w:ascii="Verdana" w:hAnsi="Verdana"/>
          <w:b/>
          <w:bCs/>
          <w:lang w:val="en"/>
        </w:rPr>
        <w:t>daha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yıkıcı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fidye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yazılımları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ve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tedarik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zinciri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saldırıları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anlamına</w:t>
      </w:r>
      <w:proofErr w:type="spellEnd"/>
      <w:r w:rsidRPr="00163FDC">
        <w:rPr>
          <w:rFonts w:ascii="Verdana" w:hAnsi="Verdana"/>
          <w:b/>
          <w:bCs/>
          <w:lang w:val="en"/>
        </w:rPr>
        <w:t xml:space="preserve"> </w:t>
      </w:r>
      <w:proofErr w:type="spellStart"/>
      <w:r w:rsidRPr="00163FDC">
        <w:rPr>
          <w:rFonts w:ascii="Verdana" w:hAnsi="Verdana"/>
          <w:b/>
          <w:bCs/>
          <w:lang w:val="en"/>
        </w:rPr>
        <w:t>geliyor</w:t>
      </w:r>
      <w:proofErr w:type="spellEnd"/>
      <w:r w:rsidRPr="00163FDC">
        <w:rPr>
          <w:rFonts w:ascii="Verdana" w:hAnsi="Verdana"/>
          <w:b/>
          <w:bCs/>
          <w:lang w:val="en"/>
        </w:rPr>
        <w:t>.</w:t>
      </w:r>
    </w:p>
    <w:p w14:paraId="77507BFD" w14:textId="77777777" w:rsidR="00163FDC" w:rsidRPr="0023418E" w:rsidRDefault="00163FDC" w:rsidP="00357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353535"/>
          <w:sz w:val="20"/>
          <w:szCs w:val="20"/>
        </w:rPr>
      </w:pPr>
    </w:p>
    <w:p w14:paraId="6DDDA2F0" w14:textId="221B4BCD" w:rsidR="00DC3C2D" w:rsidRPr="003573C5" w:rsidRDefault="00AC1C1D" w:rsidP="003573C5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hyperlink r:id="rId8" w:history="1">
        <w:r w:rsidR="00DC3C2D" w:rsidRPr="0023418E">
          <w:rPr>
            <w:rFonts w:ascii="Verdana" w:hAnsi="Verdana" w:cs="Arial"/>
            <w:color w:val="000000" w:themeColor="text1"/>
            <w:sz w:val="20"/>
            <w:szCs w:val="20"/>
            <w:shd w:val="clear" w:color="auto" w:fill="FFFFFF"/>
            <w:lang w:val="tr"/>
          </w:rPr>
          <w:t xml:space="preserve">Geniş, entegre ve otomatik siber güvenlik çözümlerinde küresel bir lider olan </w:t>
        </w:r>
        <w:proofErr w:type="spellStart"/>
        <w:r w:rsidR="00DC3C2D" w:rsidRPr="0023418E">
          <w:rPr>
            <w:rFonts w:ascii="Verdana" w:hAnsi="Verdana" w:cs="Arial"/>
            <w:color w:val="000000" w:themeColor="text1"/>
            <w:sz w:val="20"/>
            <w:szCs w:val="20"/>
            <w:shd w:val="clear" w:color="auto" w:fill="FFFFFF"/>
            <w:lang w:val="tr"/>
          </w:rPr>
          <w:t>Fortinet</w:t>
        </w:r>
        <w:proofErr w:type="spellEnd"/>
      </w:hyperlink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>®</w:t>
      </w:r>
      <w:r w:rsidR="005D6530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 </w:t>
      </w:r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>(NASDAQ: FTNT), bugün</w:t>
      </w:r>
      <w:r w:rsidR="00DC3C2D" w:rsidRPr="0023418E">
        <w:rPr>
          <w:rFonts w:ascii="Verdana" w:hAnsi="Verdana" w:cs="Arial"/>
          <w:sz w:val="20"/>
          <w:szCs w:val="20"/>
          <w:lang w:val="tr"/>
        </w:rPr>
        <w:t xml:space="preserve"> </w:t>
      </w:r>
      <w:hyperlink r:id="rId9" w:history="1">
        <w:proofErr w:type="spellStart"/>
        <w:r w:rsidR="00C32CBE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"/>
          </w:rPr>
          <w:t>FortiGuard</w:t>
        </w:r>
        <w:proofErr w:type="spellEnd"/>
        <w:r w:rsidR="00C32CBE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"/>
          </w:rPr>
          <w:t xml:space="preserve"> </w:t>
        </w:r>
        <w:proofErr w:type="spellStart"/>
        <w:r w:rsidR="00C32CBE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"/>
          </w:rPr>
          <w:t>Labs</w:t>
        </w:r>
        <w:proofErr w:type="spellEnd"/>
      </w:hyperlink>
      <w:r w:rsidR="00DC3C2D" w:rsidRPr="0023418E">
        <w:rPr>
          <w:rFonts w:ascii="Verdana" w:hAnsi="Verdana" w:cs="Arial"/>
          <w:sz w:val="20"/>
          <w:szCs w:val="20"/>
          <w:lang w:val="tr"/>
        </w:rPr>
        <w:t xml:space="preserve"> </w:t>
      </w:r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küresel tehdit istihbaratı ve araştırma ekibinin 2022 </w:t>
      </w:r>
      <w:proofErr w:type="gramStart"/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>ve</w:t>
      </w:r>
      <w:r w:rsidR="00DC3C2D" w:rsidRPr="0023418E">
        <w:rPr>
          <w:rFonts w:ascii="Verdana" w:hAnsi="Verdana" w:cs="Arial"/>
          <w:sz w:val="20"/>
          <w:szCs w:val="20"/>
          <w:lang w:val="tr"/>
        </w:rPr>
        <w:t xml:space="preserve"> </w:t>
      </w:r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 sonrası</w:t>
      </w:r>
      <w:proofErr w:type="gramEnd"/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 </w:t>
      </w:r>
      <w:r w:rsidR="00DC3C2D" w:rsidRPr="0023418E">
        <w:rPr>
          <w:rFonts w:ascii="Verdana" w:hAnsi="Verdana" w:cs="Arial"/>
          <w:sz w:val="20"/>
          <w:szCs w:val="20"/>
          <w:lang w:val="tr"/>
        </w:rPr>
        <w:t xml:space="preserve">için siber tehdit ortamı hakkındaki tahminlerini </w:t>
      </w:r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açıkladı. Siber </w:t>
      </w:r>
      <w:r w:rsidR="009875D6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>saldırganlar</w:t>
      </w:r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>,</w:t>
      </w:r>
      <w:r w:rsidR="00DC3C2D" w:rsidRPr="0023418E">
        <w:rPr>
          <w:rFonts w:ascii="Verdana" w:hAnsi="Verdana" w:cs="Arial"/>
          <w:sz w:val="20"/>
          <w:szCs w:val="20"/>
          <w:lang w:val="tr"/>
        </w:rPr>
        <w:t xml:space="preserve"> özellikle her yerden çalışma devam ederken, tüm saldırı yüzeyini kapsayan yeni kullanım alanlarını hedeflemek için saldırı yöntemlerini geliştiriyor ve</w:t>
      </w:r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 genişletiyor. 5G-</w:t>
      </w:r>
      <w:r w:rsidR="00DC3C2D" w:rsidRPr="0023418E">
        <w:rPr>
          <w:rFonts w:ascii="Verdana" w:hAnsi="Verdana" w:cs="Arial"/>
          <w:sz w:val="20"/>
          <w:szCs w:val="20"/>
          <w:lang w:val="tr"/>
        </w:rPr>
        <w:t>etkin sınırdan çekirdek ağa,</w:t>
      </w:r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 eve</w:t>
      </w:r>
      <w:r w:rsidR="00DC3C2D" w:rsidRPr="0023418E">
        <w:rPr>
          <w:rFonts w:ascii="Verdana" w:hAnsi="Verdana" w:cs="Arial"/>
          <w:sz w:val="20"/>
          <w:szCs w:val="20"/>
          <w:lang w:val="tr"/>
        </w:rPr>
        <w:t xml:space="preserve"> ve </w:t>
      </w:r>
      <w:proofErr w:type="gramStart"/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>hatta</w:t>
      </w:r>
      <w:r w:rsidR="00DC3C2D" w:rsidRPr="0023418E">
        <w:rPr>
          <w:rFonts w:ascii="Verdana" w:hAnsi="Verdana" w:cs="Arial"/>
          <w:sz w:val="20"/>
          <w:szCs w:val="20"/>
          <w:lang w:val="tr"/>
        </w:rPr>
        <w:t xml:space="preserve"> </w:t>
      </w:r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 uzaydaki</w:t>
      </w:r>
      <w:proofErr w:type="gramEnd"/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 uydu</w:t>
      </w:r>
      <w:r w:rsidR="00DC3C2D" w:rsidRPr="0023418E">
        <w:rPr>
          <w:rFonts w:ascii="Verdana" w:hAnsi="Verdana" w:cs="Arial"/>
          <w:sz w:val="20"/>
          <w:szCs w:val="20"/>
          <w:lang w:val="tr"/>
        </w:rPr>
        <w:t xml:space="preserve"> </w:t>
      </w:r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 internete</w:t>
      </w:r>
      <w:r w:rsidR="00DC3C2D" w:rsidRPr="0023418E">
        <w:rPr>
          <w:rFonts w:ascii="Verdana" w:hAnsi="Verdana" w:cs="Arial"/>
          <w:sz w:val="20"/>
          <w:szCs w:val="20"/>
          <w:lang w:val="tr"/>
        </w:rPr>
        <w:t xml:space="preserve">   kadar en üst düzeye çıkarma fırsatı arıyorlar.</w:t>
      </w:r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 İleriye dönük trendlere bakıldığında, </w:t>
      </w:r>
      <w:proofErr w:type="spellStart"/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>FortiGuard</w:t>
      </w:r>
      <w:proofErr w:type="spellEnd"/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 </w:t>
      </w:r>
      <w:proofErr w:type="spellStart"/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>Labs'in</w:t>
      </w:r>
      <w:proofErr w:type="spellEnd"/>
      <w:r w:rsidR="00DC3C2D" w:rsidRPr="0023418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 siber rakiplerin ileriye dönük avantajlardan yararlanacağını ve savunma hatlarındakilerin yaklaşan bu saldırılara karşı korunmaya hazırlanmalarına yardımcı olacak önerileri ortaya koyuyor.</w:t>
      </w:r>
      <w:r w:rsidR="00DC3C2D"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 </w:t>
      </w:r>
    </w:p>
    <w:p w14:paraId="0FB2B70F" w14:textId="77777777" w:rsidR="00DC3C2D" w:rsidRPr="003573C5" w:rsidRDefault="00DC3C2D" w:rsidP="003573C5">
      <w:pPr>
        <w:snapToGrid w:val="0"/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shd w:val="clear" w:color="auto" w:fill="FFFFFF"/>
          <w:lang w:val="en"/>
        </w:rPr>
      </w:pPr>
    </w:p>
    <w:p w14:paraId="2B1F7CAF" w14:textId="77777777" w:rsidR="00971FCA" w:rsidRPr="003573C5" w:rsidRDefault="00971FCA" w:rsidP="003573C5">
      <w:pPr>
        <w:snapToGrid w:val="0"/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shd w:val="clear" w:color="auto" w:fill="FFFFFF"/>
        </w:rPr>
      </w:pPr>
      <w:r w:rsidRPr="003573C5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tr"/>
        </w:rPr>
        <w:t xml:space="preserve">Fidye Yazılımlar gibi </w:t>
      </w:r>
      <w:proofErr w:type="gramStart"/>
      <w:r w:rsidRPr="003573C5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tr"/>
        </w:rPr>
        <w:t>saldırıları  En</w:t>
      </w:r>
      <w:proofErr w:type="gramEnd"/>
      <w:r w:rsidRPr="003573C5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  <w:lang w:val="tr"/>
        </w:rPr>
        <w:t xml:space="preserve"> Üst Düzeye Çıkarabilmek için Saldırı öncesi Keşif</w:t>
      </w:r>
      <w:r w:rsidRPr="003573C5">
        <w:rPr>
          <w:rFonts w:ascii="Verdana" w:hAnsi="Verdana" w:cs="Arial"/>
          <w:b/>
          <w:bCs/>
          <w:sz w:val="20"/>
          <w:szCs w:val="20"/>
          <w:lang w:val="tr"/>
        </w:rPr>
        <w:t xml:space="preserve">ler Artıyor </w:t>
      </w:r>
      <w:r w:rsidRPr="003573C5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shd w:val="clear" w:color="auto" w:fill="FFFFFF"/>
          <w:lang w:val="tr"/>
        </w:rPr>
        <w:t xml:space="preserve"> </w:t>
      </w:r>
      <w:r w:rsidRPr="003573C5">
        <w:rPr>
          <w:rFonts w:ascii="Verdana" w:hAnsi="Verdana" w:cs="Arial"/>
          <w:sz w:val="20"/>
          <w:szCs w:val="20"/>
          <w:lang w:val="tr"/>
        </w:rPr>
        <w:t xml:space="preserve"> </w:t>
      </w:r>
    </w:p>
    <w:p w14:paraId="71FF027D" w14:textId="77777777" w:rsidR="00971FCA" w:rsidRPr="00157487" w:rsidRDefault="00971FCA" w:rsidP="003573C5">
      <w:pPr>
        <w:snapToGri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Saldırılar genellikle MITRE </w:t>
      </w:r>
      <w:hyperlink r:id="rId10" w:history="1">
        <w:r w:rsidRPr="003573C5">
          <w:rPr>
            <w:rStyle w:val="Kpr"/>
            <w:rFonts w:ascii="Verdana" w:hAnsi="Verdana" w:cs="Arial"/>
            <w:sz w:val="20"/>
            <w:szCs w:val="20"/>
            <w:shd w:val="clear" w:color="auto" w:fill="FFFFFF"/>
            <w:lang w:val="tr"/>
          </w:rPr>
          <w:t>ATT&amp;CK çerçevesi</w:t>
        </w:r>
      </w:hyperlink>
      <w:r w:rsidRPr="003573C5">
        <w:rPr>
          <w:rFonts w:ascii="Verdana" w:hAnsi="Verdana" w:cs="Arial"/>
          <w:sz w:val="20"/>
          <w:szCs w:val="20"/>
          <w:lang w:val="tr"/>
        </w:rPr>
        <w:t xml:space="preserve"> gibi bir saldırı zinciri üzerinden bakıldığında sol taraf ve sağ taraf tehditleri olarak inceleniyor. </w:t>
      </w:r>
      <w:r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Saldırı </w:t>
      </w:r>
      <w:proofErr w:type="gramStart"/>
      <w:r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zincirinin </w:t>
      </w:r>
      <w:r w:rsidRPr="003573C5">
        <w:rPr>
          <w:rFonts w:ascii="Verdana" w:hAnsi="Verdana" w:cs="Arial"/>
          <w:sz w:val="20"/>
          <w:szCs w:val="20"/>
          <w:lang w:val="tr"/>
        </w:rPr>
        <w:t xml:space="preserve"> </w:t>
      </w:r>
      <w:r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>sol</w:t>
      </w:r>
      <w:proofErr w:type="gramEnd"/>
      <w:r w:rsidRPr="003573C5">
        <w:rPr>
          <w:rFonts w:ascii="Verdana" w:hAnsi="Verdana" w:cs="Arial"/>
          <w:sz w:val="20"/>
          <w:szCs w:val="20"/>
          <w:lang w:val="tr"/>
        </w:rPr>
        <w:t xml:space="preserve"> tarafında planlama, geliştirme ve silahlanma stratejilerini içeren ve saldırı öncesi harcanan çabalar yer alıyor.  </w:t>
      </w:r>
      <w:r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>Sağ tarafta</w:t>
      </w:r>
      <w:r w:rsidRPr="003573C5">
        <w:rPr>
          <w:rFonts w:ascii="Verdana" w:hAnsi="Verdana" w:cs="Arial"/>
          <w:sz w:val="20"/>
          <w:szCs w:val="20"/>
          <w:lang w:val="tr"/>
        </w:rPr>
        <w:t xml:space="preserve"> ise saldırıların daha</w:t>
      </w:r>
      <w:r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 </w:t>
      </w:r>
      <w:proofErr w:type="gramStart"/>
      <w:r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>tanıdık</w:t>
      </w:r>
      <w:r w:rsidRPr="003573C5">
        <w:rPr>
          <w:rFonts w:ascii="Verdana" w:hAnsi="Verdana" w:cs="Arial"/>
          <w:sz w:val="20"/>
          <w:szCs w:val="20"/>
          <w:lang w:val="tr"/>
        </w:rPr>
        <w:t xml:space="preserve">  icra</w:t>
      </w:r>
      <w:proofErr w:type="gramEnd"/>
      <w:r w:rsidRPr="003573C5">
        <w:rPr>
          <w:rFonts w:ascii="Verdana" w:hAnsi="Verdana" w:cs="Arial"/>
          <w:sz w:val="20"/>
          <w:szCs w:val="20"/>
          <w:lang w:val="tr"/>
        </w:rPr>
        <w:t xml:space="preserve"> aşamaları  </w:t>
      </w:r>
      <w:r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var. </w:t>
      </w:r>
      <w:proofErr w:type="spellStart"/>
      <w:r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>FortiGuard</w:t>
      </w:r>
      <w:proofErr w:type="spellEnd"/>
      <w:r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 </w:t>
      </w:r>
      <w:proofErr w:type="spellStart"/>
      <w:r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>Labs</w:t>
      </w:r>
      <w:proofErr w:type="spellEnd"/>
      <w:r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>, keşif ve yeni teknolojilerden yararlanmak ve daha</w:t>
      </w:r>
      <w:r w:rsidRPr="003573C5">
        <w:rPr>
          <w:rFonts w:ascii="Verdana" w:hAnsi="Verdana" w:cs="Arial"/>
          <w:sz w:val="20"/>
          <w:szCs w:val="20"/>
          <w:lang w:val="tr"/>
        </w:rPr>
        <w:t xml:space="preserve"> başarılı saldırılar sağlamak isteyen </w:t>
      </w:r>
      <w:r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siber suçluların </w:t>
      </w:r>
      <w:r w:rsidRPr="003573C5">
        <w:rPr>
          <w:rFonts w:ascii="Verdana" w:hAnsi="Verdana" w:cs="Arial"/>
          <w:sz w:val="20"/>
          <w:szCs w:val="20"/>
          <w:lang w:val="tr"/>
        </w:rPr>
        <w:t>sıfır gün yeteneklerini keşfetmek için daha fazla zaman</w:t>
      </w:r>
      <w:r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 ve</w:t>
      </w:r>
      <w:r w:rsidRPr="003573C5">
        <w:rPr>
          <w:rFonts w:ascii="Verdana" w:hAnsi="Verdana" w:cs="Arial"/>
          <w:sz w:val="20"/>
          <w:szCs w:val="20"/>
          <w:lang w:val="tr"/>
        </w:rPr>
        <w:t xml:space="preserve"> çaba harcayacağını </w:t>
      </w:r>
      <w:r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>öngörüyor.</w:t>
      </w:r>
      <w:r w:rsidRPr="003573C5">
        <w:rPr>
          <w:rFonts w:ascii="Verdana" w:hAnsi="Verdana" w:cs="Arial"/>
          <w:sz w:val="20"/>
          <w:szCs w:val="20"/>
          <w:lang w:val="tr"/>
        </w:rPr>
        <w:t xml:space="preserve"> </w:t>
      </w:r>
      <w:r w:rsidRPr="003573C5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 xml:space="preserve">Ne yazık ki, genişleyen “Hizmet Olarak </w:t>
      </w:r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tr"/>
        </w:rPr>
        <w:t>Suç” pazarı nedeniyle sağ tarafta yeni saldırıların başlama oranında da bir artış olacağı tahmin ediliyor.</w:t>
      </w:r>
    </w:p>
    <w:p w14:paraId="325B7A7A" w14:textId="77777777" w:rsidR="002C443E" w:rsidRPr="00157487" w:rsidRDefault="002C443E" w:rsidP="003573C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2683C37" w14:textId="5A421F61" w:rsidR="004E5F81" w:rsidRPr="00157487" w:rsidRDefault="004E5F81" w:rsidP="008E129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157487">
        <w:rPr>
          <w:rFonts w:ascii="Verdana" w:hAnsi="Verdana" w:cs="Arial"/>
          <w:b/>
          <w:bCs/>
          <w:i/>
          <w:iCs/>
          <w:sz w:val="20"/>
          <w:szCs w:val="20"/>
          <w:lang w:val="tr"/>
        </w:rPr>
        <w:t>Ransomware</w:t>
      </w:r>
      <w:proofErr w:type="spellEnd"/>
      <w:r w:rsidRPr="00157487">
        <w:rPr>
          <w:rFonts w:ascii="Verdana" w:hAnsi="Verdana" w:cs="Arial"/>
          <w:b/>
          <w:bCs/>
          <w:i/>
          <w:iCs/>
          <w:sz w:val="20"/>
          <w:szCs w:val="20"/>
          <w:lang w:val="tr"/>
        </w:rPr>
        <w:t xml:space="preserve"> Daha Yıkıcı Olacak:</w:t>
      </w:r>
      <w:r w:rsidRPr="00157487">
        <w:rPr>
          <w:rFonts w:ascii="Verdana" w:hAnsi="Verdana" w:cs="Arial"/>
          <w:sz w:val="20"/>
          <w:szCs w:val="20"/>
          <w:lang w:val="tr"/>
        </w:rPr>
        <w:t xml:space="preserve"> Suç yazılımları yayılmayı sürdürüyor </w:t>
      </w:r>
      <w:proofErr w:type="gramStart"/>
      <w:r w:rsidRPr="00157487">
        <w:rPr>
          <w:rFonts w:ascii="Verdana" w:hAnsi="Verdana" w:cs="Arial"/>
          <w:sz w:val="20"/>
          <w:szCs w:val="20"/>
          <w:lang w:val="tr"/>
        </w:rPr>
        <w:t>ve  fidye</w:t>
      </w:r>
      <w:proofErr w:type="gramEnd"/>
      <w:r w:rsidRPr="00157487">
        <w:rPr>
          <w:rFonts w:ascii="Verdana" w:hAnsi="Verdana" w:cs="Arial"/>
          <w:sz w:val="20"/>
          <w:szCs w:val="20"/>
          <w:lang w:val="tr"/>
        </w:rPr>
        <w:t xml:space="preserve"> yazılımları önümüzdeki dönemde de odak olmaya devam edecek. Fidye yazılımı saldırganları, fidye </w:t>
      </w:r>
      <w:proofErr w:type="gramStart"/>
      <w:r w:rsidRPr="00157487">
        <w:rPr>
          <w:rFonts w:ascii="Verdana" w:hAnsi="Verdana" w:cs="Arial"/>
          <w:sz w:val="20"/>
          <w:szCs w:val="20"/>
          <w:lang w:val="tr"/>
        </w:rPr>
        <w:t xml:space="preserve">yazılımlarını  </w:t>
      </w:r>
      <w:proofErr w:type="spellStart"/>
      <w:r w:rsidRPr="00157487">
        <w:rPr>
          <w:rFonts w:ascii="Verdana" w:hAnsi="Verdana" w:cs="Arial"/>
          <w:sz w:val="20"/>
          <w:szCs w:val="20"/>
          <w:lang w:val="tr"/>
        </w:rPr>
        <w:t>DdoS</w:t>
      </w:r>
      <w:proofErr w:type="spellEnd"/>
      <w:proofErr w:type="gramEnd"/>
      <w:r w:rsidRPr="00157487">
        <w:rPr>
          <w:rFonts w:ascii="Verdana" w:hAnsi="Verdana" w:cs="Arial"/>
          <w:sz w:val="20"/>
          <w:szCs w:val="20"/>
          <w:lang w:val="tr"/>
        </w:rPr>
        <w:t xml:space="preserve"> ile birleştirerek zaten bu trende eklendi ve BT ekiplerini bunaltıp saldırı hasarını azaltmak  için son saniye  eylemlerini   yapamayacak hale getirmeyi umuyor. Sadece verileri mahvetmekle kalmayıp aynı zamanda sistemleri ve donanımı </w:t>
      </w:r>
      <w:proofErr w:type="gramStart"/>
      <w:r w:rsidRPr="00157487">
        <w:rPr>
          <w:rFonts w:ascii="Verdana" w:hAnsi="Verdana" w:cs="Arial"/>
          <w:sz w:val="20"/>
          <w:szCs w:val="20"/>
          <w:lang w:val="tr"/>
        </w:rPr>
        <w:t>yok  eden</w:t>
      </w:r>
      <w:proofErr w:type="gramEnd"/>
      <w:r w:rsidRPr="00157487">
        <w:rPr>
          <w:rFonts w:ascii="Verdana" w:hAnsi="Verdana" w:cs="Arial"/>
          <w:sz w:val="20"/>
          <w:szCs w:val="20"/>
          <w:lang w:val="tr"/>
        </w:rPr>
        <w:t xml:space="preserve"> bir saatli bomba" yapmak, şirketlerin </w:t>
      </w:r>
      <w:r w:rsidR="009875D6" w:rsidRPr="00157487">
        <w:rPr>
          <w:rFonts w:ascii="Verdana" w:hAnsi="Verdana" w:cs="Arial"/>
          <w:sz w:val="20"/>
          <w:szCs w:val="20"/>
          <w:lang w:val="tr"/>
        </w:rPr>
        <w:t>ek önlemler almasını gerektiriyor</w:t>
      </w:r>
      <w:r w:rsidRPr="00157487">
        <w:rPr>
          <w:rFonts w:ascii="Verdana" w:hAnsi="Verdana" w:cs="Arial"/>
          <w:sz w:val="20"/>
          <w:szCs w:val="20"/>
          <w:lang w:val="tr"/>
        </w:rPr>
        <w:t xml:space="preserve">. Örneğin, </w:t>
      </w:r>
      <w:proofErr w:type="spellStart"/>
      <w:r w:rsidRPr="00157487">
        <w:rPr>
          <w:rFonts w:ascii="Verdana" w:hAnsi="Verdana" w:cs="Arial"/>
          <w:sz w:val="20"/>
          <w:szCs w:val="20"/>
          <w:lang w:val="tr"/>
        </w:rPr>
        <w:t>wiper</w:t>
      </w:r>
      <w:proofErr w:type="spellEnd"/>
      <w:r w:rsidRPr="00157487">
        <w:rPr>
          <w:rFonts w:ascii="Verdana" w:hAnsi="Verdana" w:cs="Arial"/>
          <w:sz w:val="20"/>
          <w:szCs w:val="20"/>
          <w:lang w:val="tr"/>
        </w:rPr>
        <w:t xml:space="preserve"> yani silici isimli kötü amaçlı yazılım, </w:t>
      </w:r>
      <w:hyperlink r:id="rId11" w:history="1">
        <w:r w:rsidR="00AB60A4">
          <w:rPr>
            <w:rStyle w:val="Kpr"/>
            <w:rFonts w:ascii="Verdana" w:hAnsi="Verdana" w:cs="Arial"/>
            <w:sz w:val="20"/>
            <w:szCs w:val="20"/>
            <w:lang w:val="tr"/>
          </w:rPr>
          <w:t>Tokyo'daki Olimpiyat Oyunları</w:t>
        </w:r>
      </w:hyperlink>
      <w:r w:rsidRPr="00157487">
        <w:rPr>
          <w:rFonts w:ascii="Verdana" w:hAnsi="Verdana" w:cs="Arial"/>
          <w:sz w:val="20"/>
          <w:szCs w:val="20"/>
          <w:lang w:val="tr"/>
        </w:rPr>
        <w:t>'</w:t>
      </w:r>
      <w:proofErr w:type="gramStart"/>
      <w:r w:rsidRPr="00157487">
        <w:rPr>
          <w:rFonts w:ascii="Verdana" w:hAnsi="Verdana" w:cs="Arial"/>
          <w:sz w:val="20"/>
          <w:szCs w:val="20"/>
          <w:lang w:val="tr"/>
        </w:rPr>
        <w:t xml:space="preserve">nı </w:t>
      </w:r>
      <w:r w:rsidRPr="00AB60A4">
        <w:rPr>
          <w:rFonts w:ascii="Verdana" w:hAnsi="Verdana" w:cs="Arial"/>
          <w:sz w:val="20"/>
          <w:szCs w:val="20"/>
          <w:lang w:val="tr"/>
        </w:rPr>
        <w:t xml:space="preserve"> hedef</w:t>
      </w:r>
      <w:proofErr w:type="gramEnd"/>
      <w:r w:rsidRPr="00AB60A4">
        <w:rPr>
          <w:rFonts w:ascii="Verdana" w:hAnsi="Verdana" w:cs="Arial"/>
          <w:sz w:val="20"/>
          <w:szCs w:val="20"/>
          <w:lang w:val="tr"/>
        </w:rPr>
        <w:t xml:space="preserve"> alarak</w:t>
      </w:r>
      <w:r w:rsidRPr="00157487">
        <w:rPr>
          <w:rFonts w:ascii="Verdana" w:hAnsi="Verdana" w:cs="Arial"/>
          <w:sz w:val="20"/>
          <w:szCs w:val="20"/>
          <w:lang w:val="tr"/>
        </w:rPr>
        <w:t xml:space="preserve"> çarpıcı bir dönüş yaptı. Siber suçlu saldırı yöntemleri </w:t>
      </w:r>
      <w:proofErr w:type="gramStart"/>
      <w:r w:rsidRPr="00157487">
        <w:rPr>
          <w:rFonts w:ascii="Verdana" w:hAnsi="Verdana" w:cs="Arial"/>
          <w:sz w:val="20"/>
          <w:szCs w:val="20"/>
          <w:lang w:val="tr"/>
        </w:rPr>
        <w:t>ve  gelişmiş</w:t>
      </w:r>
      <w:proofErr w:type="gramEnd"/>
      <w:r w:rsidRPr="00157487">
        <w:rPr>
          <w:rFonts w:ascii="Verdana" w:hAnsi="Verdana" w:cs="Arial"/>
          <w:sz w:val="20"/>
          <w:szCs w:val="20"/>
          <w:lang w:val="tr"/>
        </w:rPr>
        <w:t xml:space="preserve"> kalıcı tehditler</w:t>
      </w:r>
      <w:r w:rsidR="0079694C" w:rsidRPr="00157487">
        <w:rPr>
          <w:rFonts w:ascii="Verdana" w:hAnsi="Verdana" w:cs="Arial"/>
          <w:sz w:val="20"/>
          <w:szCs w:val="20"/>
          <w:lang w:val="tr"/>
        </w:rPr>
        <w:t xml:space="preserve"> </w:t>
      </w:r>
      <w:r w:rsidRPr="00157487">
        <w:rPr>
          <w:rFonts w:ascii="Verdana" w:hAnsi="Verdana" w:cs="Arial"/>
          <w:sz w:val="20"/>
          <w:szCs w:val="20"/>
          <w:lang w:val="tr"/>
        </w:rPr>
        <w:t xml:space="preserve">(ATS) arasında görülen yakınsama seviyesi göz önüne alındığında, fidye yazılımı araç setlerine kötü amaçlı silici yazılımları gibi yapılandırıcı yeteneklerin  eklenmesi an meselesi.   Bu, gelişmekte olan sınır </w:t>
      </w:r>
      <w:proofErr w:type="gramStart"/>
      <w:r w:rsidRPr="00157487">
        <w:rPr>
          <w:rFonts w:ascii="Verdana" w:hAnsi="Verdana" w:cs="Arial"/>
          <w:sz w:val="20"/>
          <w:szCs w:val="20"/>
          <w:lang w:val="tr"/>
        </w:rPr>
        <w:t>ortamları,  kritik</w:t>
      </w:r>
      <w:proofErr w:type="gramEnd"/>
      <w:r w:rsidRPr="00157487">
        <w:rPr>
          <w:rFonts w:ascii="Verdana" w:hAnsi="Verdana" w:cs="Arial"/>
          <w:sz w:val="20"/>
          <w:szCs w:val="20"/>
          <w:lang w:val="tr"/>
        </w:rPr>
        <w:t xml:space="preserve">  altyapı  ve tedarik zincirleri için de bir endişe kaynağı olabilir.</w:t>
      </w:r>
    </w:p>
    <w:p w14:paraId="2C17F11C" w14:textId="5FB935DC" w:rsidR="00B75579" w:rsidRPr="00157487" w:rsidRDefault="00B75579" w:rsidP="008E1296">
      <w:pPr>
        <w:pStyle w:val="ListeParagraf"/>
        <w:numPr>
          <w:ilvl w:val="0"/>
          <w:numId w:val="1"/>
        </w:numPr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Siber</w:t>
      </w:r>
      <w:proofErr w:type="spellEnd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Suçlular</w:t>
      </w:r>
      <w:proofErr w:type="spellEnd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Derin </w:t>
      </w: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Sahtecilikte</w:t>
      </w:r>
      <w:proofErr w:type="spellEnd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Ustalaşmak</w:t>
      </w:r>
      <w:proofErr w:type="spellEnd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İçin</w:t>
      </w:r>
      <w:proofErr w:type="spellEnd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Yapay</w:t>
      </w:r>
      <w:proofErr w:type="spellEnd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Zekayı</w:t>
      </w:r>
      <w:proofErr w:type="spellEnd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Kullanıyor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: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Yapay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Zeka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(AI),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genellikle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botnet'ler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tarafından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saldırıya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işaret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edebilecek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olağandışı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davranışları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tespit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etmek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gibi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birçok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yönden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savunma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amaçlı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olarak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zaten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kullanılıyor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Siber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suçlular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anormal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etkinliklerini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tespit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etmek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kullanılan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karmaşık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algoritmaları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engellemek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yapay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zekadan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da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yararlanıyor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İleriye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dönük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olarak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derin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sahtekarlıklar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giderek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artan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endişe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haline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geldikçe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bu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durum </w:t>
      </w:r>
      <w:r w:rsidR="003E064A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da </w:t>
      </w:r>
      <w:proofErr w:type="spellStart"/>
      <w:r w:rsidR="003E064A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evrilecek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çünkü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insan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faaliyetlerini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taklit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etmek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AI'dan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yararlanı</w:t>
      </w:r>
      <w:r w:rsidR="003E064A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yor</w:t>
      </w:r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3E064A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onu</w:t>
      </w:r>
      <w:proofErr w:type="spellEnd"/>
      <w:r w:rsidR="003E064A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sosyal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mühendislik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saldırılarını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geliştirmek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kullan</w:t>
      </w:r>
      <w:r w:rsidR="003E064A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abilirler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Ayrıca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gelişmiş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uygulamaların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sürekli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ticarileştirilmesi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54FC8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nedeniyle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derin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sahte</w:t>
      </w:r>
      <w:r w:rsidR="003E064A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karlıklar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oluştur</w:t>
      </w:r>
      <w:r w:rsidR="00454FC8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ulan</w:t>
      </w:r>
      <w:proofErr w:type="spellEnd"/>
      <w:r w:rsidR="00454FC8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54FC8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yerlerin</w:t>
      </w:r>
      <w:proofErr w:type="spellEnd"/>
      <w:r w:rsidR="00454FC8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de</w:t>
      </w:r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çıtası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düşürülecektir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Bunlar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biyometrik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analizleri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geçebilen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ses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video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uygulamaları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üzerinde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gerçek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zamanlı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kimlik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sahteciliğine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yol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açarak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nihayetinde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ses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izleri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veya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yüz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tanıma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gibi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güvenli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kimlik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doğrulama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biçimleri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zorluklar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oluştur</w:t>
      </w:r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abilir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</w:t>
      </w:r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3AA1D2F9" w14:textId="35BABF2E" w:rsidR="00B75579" w:rsidRPr="00157487" w:rsidRDefault="00B75579" w:rsidP="008E1296">
      <w:pPr>
        <w:pStyle w:val="ListeParagraf"/>
        <w:numPr>
          <w:ilvl w:val="0"/>
          <w:numId w:val="1"/>
        </w:numPr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Tedarik</w:t>
      </w:r>
      <w:proofErr w:type="spellEnd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Zincirinde</w:t>
      </w:r>
      <w:proofErr w:type="spellEnd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Önceden</w:t>
      </w:r>
      <w:proofErr w:type="spellEnd"/>
      <w:r w:rsidR="00565867"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Daha</w:t>
      </w:r>
      <w:proofErr w:type="spellEnd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Az </w:t>
      </w: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Hedefl</w:t>
      </w:r>
      <w:r w:rsidR="00565867"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enmiş</w:t>
      </w:r>
      <w:proofErr w:type="spellEnd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Sistemlere</w:t>
      </w:r>
      <w:proofErr w:type="spellEnd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Karşı</w:t>
      </w:r>
      <w:proofErr w:type="spellEnd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Daha</w:t>
      </w:r>
      <w:proofErr w:type="spellEnd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Fazla</w:t>
      </w:r>
      <w:proofErr w:type="spellEnd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Saldırı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: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Birçok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ağda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arka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uç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bilgi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işlem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sistemlerinin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çoğunu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Linux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çalıştırı</w:t>
      </w:r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yo</w:t>
      </w:r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burası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yakın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zamana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kadar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siber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suçlu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topluluğunun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birincil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hedefi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olmamıştı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Son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zamanlarda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Windows 10, Windows 11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Windows Server 2019'da Linux </w:t>
      </w:r>
      <w:r w:rsidR="009875D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binary</w:t>
      </w:r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dosyalarını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yerel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olarak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çalıştırmak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uyumluluk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katmanı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Microsoft'un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WSL'sini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(Linux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Windows Alt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Sistemi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)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hedef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alan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yeni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kötü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amaçlı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875D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binary</w:t>
      </w:r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dosyalar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tespit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edildi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Ayrıca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Linux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platformları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botnet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kötü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amaçlı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yazılımları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zaten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yazılıyor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Bu,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saldırı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yüzeyini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ağın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lastRenderedPageBreak/>
        <w:t>çekirdeğine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doğru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genişleti</w:t>
      </w:r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yo</w:t>
      </w:r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genel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olarak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savunulması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gereken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tehditleri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artırı</w:t>
      </w:r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yo</w:t>
      </w:r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Bun</w:t>
      </w:r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ların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9875D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operasyonel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teknoloji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(OT)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cihazları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genel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olarak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Linux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platformlarında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çalışan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tedarik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zincirleri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olumsuz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sonuçları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olacaktır</w:t>
      </w:r>
      <w:proofErr w:type="spellEnd"/>
      <w:r w:rsidR="00565867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359CCB9" w14:textId="3DC3C7FD" w:rsidR="00245170" w:rsidRPr="00157487" w:rsidRDefault="00245170" w:rsidP="00245170">
      <w:pPr>
        <w:snapToGrid w:val="0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14:paraId="0614FA1A" w14:textId="77777777" w:rsidR="00245170" w:rsidRPr="00157487" w:rsidRDefault="00245170" w:rsidP="0024517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  <w:color w:val="353535"/>
          <w:sz w:val="20"/>
          <w:szCs w:val="20"/>
        </w:rPr>
      </w:pPr>
      <w:r w:rsidRPr="00157487">
        <w:rPr>
          <w:rFonts w:ascii="Verdana" w:hAnsi="Verdana" w:cs="Arial"/>
          <w:b/>
          <w:bCs/>
          <w:color w:val="353535"/>
          <w:sz w:val="20"/>
          <w:szCs w:val="20"/>
          <w:lang w:val="en"/>
        </w:rPr>
        <w:t>FortiGuard Labs</w:t>
      </w:r>
      <w:r w:rsidRPr="00157487">
        <w:rPr>
          <w:rFonts w:ascii="Verdana" w:hAnsi="Verdana" w:cs="Arial"/>
          <w:b/>
          <w:bCs/>
          <w:color w:val="353535"/>
          <w:sz w:val="20"/>
          <w:szCs w:val="20"/>
          <w:lang w:val="tr"/>
        </w:rPr>
        <w:t xml:space="preserve"> Güvenlik Öngörüleri ve Küresel Tehdit İttifakları</w:t>
      </w:r>
      <w:r w:rsidRPr="00157487">
        <w:rPr>
          <w:rFonts w:ascii="Verdana" w:hAnsi="Verdana" w:cs="Arial"/>
          <w:b/>
          <w:bCs/>
          <w:color w:val="353535"/>
          <w:sz w:val="20"/>
          <w:szCs w:val="20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color w:val="353535"/>
          <w:sz w:val="20"/>
          <w:szCs w:val="20"/>
          <w:lang w:val="en"/>
        </w:rPr>
        <w:t>Yöneticisi</w:t>
      </w:r>
      <w:proofErr w:type="spellEnd"/>
      <w:r w:rsidRPr="00157487">
        <w:rPr>
          <w:rFonts w:ascii="Verdana" w:hAnsi="Verdana" w:cs="Arial"/>
          <w:b/>
          <w:bCs/>
          <w:color w:val="353535"/>
          <w:sz w:val="20"/>
          <w:szCs w:val="20"/>
          <w:lang w:val="en"/>
        </w:rPr>
        <w:t xml:space="preserve"> Derek </w:t>
      </w:r>
      <w:proofErr w:type="spellStart"/>
      <w:r w:rsidRPr="00157487">
        <w:rPr>
          <w:rFonts w:ascii="Verdana" w:hAnsi="Verdana" w:cs="Arial"/>
          <w:b/>
          <w:bCs/>
          <w:color w:val="353535"/>
          <w:sz w:val="20"/>
          <w:szCs w:val="20"/>
          <w:lang w:val="en"/>
        </w:rPr>
        <w:t>Manky</w:t>
      </w:r>
      <w:proofErr w:type="spellEnd"/>
      <w:r w:rsidRPr="00157487">
        <w:rPr>
          <w:rFonts w:ascii="Verdana" w:hAnsi="Verdana" w:cs="Arial"/>
          <w:b/>
          <w:bCs/>
          <w:color w:val="353535"/>
          <w:sz w:val="20"/>
          <w:szCs w:val="20"/>
          <w:lang w:val="en"/>
        </w:rPr>
        <w:t>,</w:t>
      </w:r>
      <w:r w:rsidRPr="00157487">
        <w:rPr>
          <w:rFonts w:ascii="Verdana" w:hAnsi="Verdana" w:cs="Arial"/>
          <w:b/>
          <w:bCs/>
          <w:color w:val="353535"/>
          <w:sz w:val="20"/>
          <w:szCs w:val="20"/>
        </w:rPr>
        <w:t xml:space="preserve"> </w:t>
      </w:r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“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Siber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suçlular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gelişiyor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geleneksel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APT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gruplarına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daha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çok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benzemeye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başlıyor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.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Saldırganlar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artık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sıfır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gün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donanımlı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yıkıcı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hedeflerine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ulaşmak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tekniklerini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gerektiği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gibi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genişletebiliyor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.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Önümüzdeki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dönemde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saldırganların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bölümlenmiş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ortamlar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silolanmış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ekipler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araçların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yanı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sıra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büyük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bir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genişletilmiş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saldırı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yüzeyinden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yararlandığını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saldırıların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genişletilmiş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ağın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daha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dışına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hatta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uzaya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dek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yayıldığını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göreceğiz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. Bu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tehditler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arkalarında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olası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her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saldırı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yolunu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önlemek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çırpınan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BT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ekipleri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bırakacak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.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Gelişen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bu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tehditlerle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mücadele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etmek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kurumların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siber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güvenlik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ağı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mimarisinde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bulunan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bir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Security Fabric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platformunu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benimsemesi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gerekiyor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lang w:val="en"/>
        </w:rPr>
        <w:t>.”</w:t>
      </w:r>
    </w:p>
    <w:p w14:paraId="4A34B7B6" w14:textId="77777777" w:rsidR="00877379" w:rsidRPr="00157487" w:rsidRDefault="00877379" w:rsidP="003573C5">
      <w:pPr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1735ABD8" w14:textId="1BACAB4F" w:rsidR="00877379" w:rsidRPr="00157487" w:rsidRDefault="00877379" w:rsidP="003573C5">
      <w:pPr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>Siber</w:t>
      </w:r>
      <w:proofErr w:type="spellEnd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>Suçlular</w:t>
      </w:r>
      <w:proofErr w:type="spellEnd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Her </w:t>
      </w:r>
      <w:proofErr w:type="spellStart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>Yeri</w:t>
      </w:r>
      <w:proofErr w:type="spellEnd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>Hedefliyor</w:t>
      </w:r>
      <w:proofErr w:type="spellEnd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>—</w:t>
      </w:r>
      <w:proofErr w:type="spellStart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>Cüzdanınız</w:t>
      </w:r>
      <w:proofErr w:type="spellEnd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>Uzay</w:t>
      </w:r>
      <w:proofErr w:type="spellEnd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shd w:val="clear" w:color="auto" w:fill="FFFFFF"/>
        </w:rPr>
        <w:t>Eviniz</w:t>
      </w:r>
      <w:proofErr w:type="spellEnd"/>
    </w:p>
    <w:p w14:paraId="28A97612" w14:textId="696629CE" w:rsidR="00877379" w:rsidRPr="00157487" w:rsidRDefault="00877379" w:rsidP="003573C5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Savunma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hattındakileri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artan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sayıda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saldırı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veya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siber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düşmanların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gelişen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tekniklerinden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çok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daha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fazlası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bekliyor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Daha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da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geniş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saldırı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yüzeyini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kapsayan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yeni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sömürü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alanları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araştırılıyor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765A11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Ama </w:t>
      </w:r>
      <w:proofErr w:type="spellStart"/>
      <w:r w:rsidR="00765A11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artık</w:t>
      </w:r>
      <w:proofErr w:type="spellEnd"/>
      <w:r w:rsidR="00765A11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765A11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tüm</w:t>
      </w:r>
      <w:proofErr w:type="spellEnd"/>
      <w:r w:rsidR="00765A11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765A11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bunları</w:t>
      </w:r>
      <w:proofErr w:type="spellEnd"/>
      <w:r w:rsidR="00765A11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765A11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yapabilmek</w:t>
      </w:r>
      <w:proofErr w:type="spellEnd"/>
      <w:r w:rsidR="00765A11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765A11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çok</w:t>
      </w:r>
      <w:proofErr w:type="spellEnd"/>
      <w:r w:rsidR="00765A11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765A11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daha</w:t>
      </w:r>
      <w:proofErr w:type="spellEnd"/>
      <w:r w:rsidR="00765A11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765A11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zor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çünkü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aynı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zamanda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dünyanın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dört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yanındaki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kuru</w:t>
      </w:r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</w:t>
      </w:r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sadece</w:t>
      </w:r>
      <w:proofErr w:type="spellEnd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ofis</w:t>
      </w:r>
      <w:proofErr w:type="spellEnd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değil</w:t>
      </w:r>
      <w:proofErr w:type="spellEnd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her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yerden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çalışma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(WFA),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uzaktan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öğrenme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yeni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bulut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hizmetleri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tarafından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yönlendirilen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yeni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ağ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sınırları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ile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ağlarını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genişletmeye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devam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edecekler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Benzer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şekilde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evde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çevrimiçi</w:t>
      </w:r>
      <w:proofErr w:type="spellEnd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eğitim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öğrenme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oyun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oynama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gibi</w:t>
      </w:r>
      <w:proofErr w:type="spellEnd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yaygın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faaliyetler</w:t>
      </w:r>
      <w:proofErr w:type="spellEnd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de </w:t>
      </w:r>
      <w:proofErr w:type="spellStart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sürüyor</w:t>
      </w:r>
      <w:proofErr w:type="spellEnd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hatta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bunların</w:t>
      </w:r>
      <w:proofErr w:type="spellEnd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popülaritesi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art</w:t>
      </w:r>
      <w:r w:rsidR="00765A11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ıyor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Her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yerde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her zaman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hızlı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bağlantıdaki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bu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artış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siber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suçlular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muazzam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saldırı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fırsatı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sunuyor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Tehdit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aktörleri</w:t>
      </w:r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nin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önemli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kaynakları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yalnızca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çekirdek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ağı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hedeflemek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yerine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genişletilmiş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ağ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genelinde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ortaya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çıkan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uç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"her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yerdeki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"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ortamları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hedeflemek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bunlardan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yararlanmak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değiştir</w:t>
      </w:r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mesi</w:t>
      </w:r>
      <w:proofErr w:type="spellEnd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FC4AC6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bekleniyor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54341FE0" w14:textId="77777777" w:rsidR="00C30662" w:rsidRPr="00157487" w:rsidRDefault="00C30662" w:rsidP="003573C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0FDBD57" w14:textId="5ED1DBFE" w:rsidR="006F7C1F" w:rsidRPr="00157487" w:rsidRDefault="006F7C1F" w:rsidP="008E129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bookmarkStart w:id="0" w:name="_Hlk87883744"/>
      <w:proofErr w:type="spellStart"/>
      <w:r w:rsidRPr="00AB60A4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Siber</w:t>
      </w:r>
      <w:proofErr w:type="spellEnd"/>
      <w:r w:rsidRPr="00AB60A4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B60A4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Suçlar</w:t>
      </w:r>
      <w:proofErr w:type="spellEnd"/>
      <w:r w:rsidRPr="00AB60A4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B60A4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Uzayı</w:t>
      </w:r>
      <w:proofErr w:type="spellEnd"/>
      <w:r w:rsidRPr="00AB60A4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da </w:t>
      </w:r>
      <w:proofErr w:type="spellStart"/>
      <w:r w:rsidRPr="00AB60A4">
        <w:rPr>
          <w:rFonts w:ascii="Verdana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Hedefliyor</w:t>
      </w:r>
      <w:proofErr w:type="spellEnd"/>
      <w:r w:rsidR="00C30662" w:rsidRPr="00157487">
        <w:rPr>
          <w:rFonts w:ascii="Verdana" w:hAnsi="Verdana" w:cs="Arial"/>
          <w:b/>
          <w:bCs/>
          <w:i/>
          <w:iCs/>
          <w:sz w:val="20"/>
          <w:szCs w:val="20"/>
        </w:rPr>
        <w:t>:</w:t>
      </w:r>
      <w:r w:rsidR="00C30662" w:rsidRPr="00157487">
        <w:rPr>
          <w:rFonts w:ascii="Verdana" w:hAnsi="Verdana" w:cs="Arial"/>
          <w:sz w:val="20"/>
          <w:szCs w:val="20"/>
        </w:rPr>
        <w:t xml:space="preserve"> </w:t>
      </w:r>
      <w:r w:rsidRPr="00157487">
        <w:rPr>
          <w:rFonts w:ascii="Verdana" w:hAnsi="Verdana" w:cs="Arial"/>
          <w:sz w:val="20"/>
          <w:szCs w:val="20"/>
        </w:rPr>
        <w:t xml:space="preserve">FortiGuard Labs, </w:t>
      </w:r>
      <w:proofErr w:type="spellStart"/>
      <w:r w:rsidRPr="00157487">
        <w:rPr>
          <w:rFonts w:ascii="Verdana" w:hAnsi="Verdana" w:cs="Arial"/>
          <w:sz w:val="20"/>
          <w:szCs w:val="20"/>
        </w:rPr>
        <w:t>uydu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tabanlı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internet </w:t>
      </w:r>
      <w:proofErr w:type="spellStart"/>
      <w:r w:rsidRPr="00157487">
        <w:rPr>
          <w:rFonts w:ascii="Verdana" w:hAnsi="Verdana" w:cs="Arial"/>
          <w:sz w:val="20"/>
          <w:szCs w:val="20"/>
        </w:rPr>
        <w:t>erişimi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büyümeye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devam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ettikçe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57487">
        <w:rPr>
          <w:rFonts w:ascii="Verdana" w:hAnsi="Verdana" w:cs="Arial"/>
          <w:sz w:val="20"/>
          <w:szCs w:val="20"/>
        </w:rPr>
        <w:t>önümüzdeki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yıl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uydu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ağlarını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hedef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alan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yeni </w:t>
      </w:r>
      <w:r w:rsidR="009875D6" w:rsidRPr="00157487">
        <w:rPr>
          <w:rFonts w:ascii="Verdana" w:hAnsi="Verdana" w:cs="Arial"/>
          <w:sz w:val="20"/>
          <w:szCs w:val="20"/>
        </w:rPr>
        <w:t>proof-of-concept</w:t>
      </w:r>
      <w:r w:rsidRPr="00157487">
        <w:rPr>
          <w:rFonts w:ascii="Verdana" w:hAnsi="Verdana" w:cs="Arial"/>
          <w:sz w:val="20"/>
          <w:szCs w:val="20"/>
        </w:rPr>
        <w:t xml:space="preserve"> (POC) </w:t>
      </w:r>
      <w:proofErr w:type="spellStart"/>
      <w:r w:rsidRPr="00157487">
        <w:rPr>
          <w:rFonts w:ascii="Verdana" w:hAnsi="Verdana" w:cs="Arial"/>
          <w:sz w:val="20"/>
          <w:szCs w:val="20"/>
        </w:rPr>
        <w:t>tehditlerinin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157487">
        <w:rPr>
          <w:rFonts w:ascii="Verdana" w:hAnsi="Verdana" w:cs="Arial"/>
          <w:sz w:val="20"/>
          <w:szCs w:val="20"/>
        </w:rPr>
        <w:t>görüleceğini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öngörüyor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157487">
        <w:rPr>
          <w:rFonts w:ascii="Verdana" w:hAnsi="Verdana" w:cs="Arial"/>
          <w:sz w:val="20"/>
          <w:szCs w:val="20"/>
        </w:rPr>
        <w:t>En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büyük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hedefler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57487">
        <w:rPr>
          <w:rFonts w:ascii="Verdana" w:hAnsi="Verdana" w:cs="Arial"/>
          <w:sz w:val="20"/>
          <w:szCs w:val="20"/>
        </w:rPr>
        <w:t>çevrimiçi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oyun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veya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kritik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hizmetleri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uzak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konumlara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sunma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gibi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düşük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gecikmeli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etkinlikleri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desteklemek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için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uydu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tabanlı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bağlantıya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güvenen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kurumlar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ayrıca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uzak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saha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ofisleri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57487">
        <w:rPr>
          <w:rFonts w:ascii="Verdana" w:hAnsi="Verdana" w:cs="Arial"/>
          <w:sz w:val="20"/>
          <w:szCs w:val="20"/>
        </w:rPr>
        <w:t>üretim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hatları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veya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deniz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havayolları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lastRenderedPageBreak/>
        <w:t>olacaktır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157487">
        <w:rPr>
          <w:rFonts w:ascii="Verdana" w:hAnsi="Verdana" w:cs="Arial"/>
          <w:sz w:val="20"/>
          <w:szCs w:val="20"/>
        </w:rPr>
        <w:t>Kurumlar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57487">
        <w:rPr>
          <w:rFonts w:ascii="Verdana" w:hAnsi="Verdana" w:cs="Arial"/>
          <w:sz w:val="20"/>
          <w:szCs w:val="20"/>
        </w:rPr>
        <w:t>uzaktan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çalışan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OT </w:t>
      </w:r>
      <w:proofErr w:type="spellStart"/>
      <w:r w:rsidRPr="00157487">
        <w:rPr>
          <w:rFonts w:ascii="Verdana" w:hAnsi="Verdana" w:cs="Arial"/>
          <w:sz w:val="20"/>
          <w:szCs w:val="20"/>
        </w:rPr>
        <w:t>cihazları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gibi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önceden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şebekeden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bağımsız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sistemleri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birbirine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bağlı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ağlarına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bağlamak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için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uydu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ağları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ekledikçe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potansiyel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saldırı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yüzeyi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157487">
        <w:rPr>
          <w:rFonts w:ascii="Verdana" w:hAnsi="Verdana" w:cs="Arial"/>
          <w:sz w:val="20"/>
          <w:szCs w:val="20"/>
        </w:rPr>
        <w:t>genişleyecektir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. Bu </w:t>
      </w:r>
      <w:proofErr w:type="spellStart"/>
      <w:r w:rsidRPr="00157487">
        <w:rPr>
          <w:rFonts w:ascii="Verdana" w:hAnsi="Verdana" w:cs="Arial"/>
          <w:sz w:val="20"/>
          <w:szCs w:val="20"/>
        </w:rPr>
        <w:t>gerçekleştiğinde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57487">
        <w:rPr>
          <w:rFonts w:ascii="Verdana" w:hAnsi="Verdana" w:cs="Arial"/>
          <w:sz w:val="20"/>
          <w:szCs w:val="20"/>
        </w:rPr>
        <w:t>fidye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yazılımı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gibi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saldırı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türleri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de </w:t>
      </w:r>
      <w:proofErr w:type="spellStart"/>
      <w:r w:rsidRPr="00157487">
        <w:rPr>
          <w:rFonts w:ascii="Verdana" w:hAnsi="Verdana" w:cs="Arial"/>
          <w:sz w:val="20"/>
          <w:szCs w:val="20"/>
        </w:rPr>
        <w:t>büyük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olasılıkla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onları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izleyecek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. </w:t>
      </w:r>
    </w:p>
    <w:p w14:paraId="6C9DA628" w14:textId="77777777" w:rsidR="006F7C1F" w:rsidRPr="00157487" w:rsidRDefault="006F7C1F" w:rsidP="006F7C1F">
      <w:pPr>
        <w:pStyle w:val="ListeParagraf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0EE7A7D" w14:textId="6A0CA905" w:rsidR="00B24B3F" w:rsidRPr="00157487" w:rsidRDefault="00B24B3F" w:rsidP="008E129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157487">
        <w:rPr>
          <w:rFonts w:ascii="Verdana" w:hAnsi="Verdana" w:cs="Arial"/>
          <w:b/>
          <w:bCs/>
          <w:i/>
          <w:iCs/>
          <w:sz w:val="20"/>
          <w:szCs w:val="20"/>
        </w:rPr>
        <w:t>Dijital</w:t>
      </w:r>
      <w:proofErr w:type="spellEnd"/>
      <w:r w:rsidRPr="00157487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sz w:val="20"/>
          <w:szCs w:val="20"/>
        </w:rPr>
        <w:t>Ceplerinizi</w:t>
      </w:r>
      <w:proofErr w:type="spellEnd"/>
      <w:r w:rsidRPr="00157487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sz w:val="20"/>
          <w:szCs w:val="20"/>
        </w:rPr>
        <w:t>Koruyun</w:t>
      </w:r>
      <w:proofErr w:type="spellEnd"/>
      <w:r w:rsidRPr="00157487">
        <w:rPr>
          <w:rFonts w:ascii="Verdana" w:hAnsi="Verdana" w:cs="Arial"/>
          <w:b/>
          <w:bCs/>
          <w:i/>
          <w:iCs/>
          <w:sz w:val="20"/>
          <w:szCs w:val="20"/>
        </w:rPr>
        <w:t xml:space="preserve">: </w:t>
      </w:r>
      <w:proofErr w:type="spellStart"/>
      <w:r w:rsidRPr="00157487">
        <w:rPr>
          <w:rFonts w:ascii="Verdana" w:hAnsi="Verdana" w:cs="Arial"/>
          <w:sz w:val="20"/>
          <w:szCs w:val="20"/>
        </w:rPr>
        <w:t>Finansal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kurumlar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işlemleri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şifrelediğinden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çok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faktörlü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kimlik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doğrulama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(MFA) </w:t>
      </w:r>
      <w:proofErr w:type="spellStart"/>
      <w:r w:rsidRPr="00157487">
        <w:rPr>
          <w:rFonts w:ascii="Verdana" w:hAnsi="Verdana" w:cs="Arial"/>
          <w:sz w:val="20"/>
          <w:szCs w:val="20"/>
        </w:rPr>
        <w:t>gerektirdiğinden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57487">
        <w:rPr>
          <w:rFonts w:ascii="Verdana" w:hAnsi="Verdana" w:cs="Arial"/>
          <w:sz w:val="20"/>
          <w:szCs w:val="20"/>
        </w:rPr>
        <w:t>elektronik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havaleleri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ele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geçirmek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siber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suçlular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için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giderek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daha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zor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hale </w:t>
      </w:r>
      <w:proofErr w:type="spellStart"/>
      <w:r w:rsidRPr="00157487">
        <w:rPr>
          <w:rFonts w:ascii="Verdana" w:hAnsi="Verdana" w:cs="Arial"/>
          <w:sz w:val="20"/>
          <w:szCs w:val="20"/>
        </w:rPr>
        <w:t>geldi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157487">
        <w:rPr>
          <w:rFonts w:ascii="Verdana" w:hAnsi="Verdana" w:cs="Arial"/>
          <w:sz w:val="20"/>
          <w:szCs w:val="20"/>
        </w:rPr>
        <w:t>Dijital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cüzdanlar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ise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bazen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Pr="00157487">
        <w:rPr>
          <w:rFonts w:ascii="Verdana" w:hAnsi="Verdana" w:cs="Arial"/>
          <w:sz w:val="20"/>
          <w:szCs w:val="20"/>
        </w:rPr>
        <w:t>kadar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güvenli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olmayabiliyor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157487">
        <w:rPr>
          <w:rFonts w:ascii="Verdana" w:hAnsi="Verdana" w:cs="Arial"/>
          <w:sz w:val="20"/>
          <w:szCs w:val="20"/>
        </w:rPr>
        <w:t>Bireysel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cüzdanların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getirisi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Pr="00157487">
        <w:rPr>
          <w:rFonts w:ascii="Verdana" w:hAnsi="Verdana" w:cs="Arial"/>
          <w:sz w:val="20"/>
          <w:szCs w:val="20"/>
        </w:rPr>
        <w:t>kadar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büyük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olmasa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da, </w:t>
      </w:r>
      <w:proofErr w:type="spellStart"/>
      <w:r w:rsidRPr="00157487">
        <w:rPr>
          <w:rFonts w:ascii="Verdana" w:hAnsi="Verdana" w:cs="Arial"/>
          <w:sz w:val="20"/>
          <w:szCs w:val="20"/>
        </w:rPr>
        <w:t>işletmeler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çevrimiçi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işlemler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için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para </w:t>
      </w:r>
      <w:proofErr w:type="spellStart"/>
      <w:r w:rsidRPr="00157487">
        <w:rPr>
          <w:rFonts w:ascii="Verdana" w:hAnsi="Verdana" w:cs="Arial"/>
          <w:sz w:val="20"/>
          <w:szCs w:val="20"/>
        </w:rPr>
        <w:t>birimi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olarak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dijital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cüzdanları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giderek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daha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fazla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kullanmaya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başladıkça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bu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durum </w:t>
      </w:r>
      <w:proofErr w:type="spellStart"/>
      <w:r w:rsidRPr="00157487">
        <w:rPr>
          <w:rFonts w:ascii="Verdana" w:hAnsi="Verdana" w:cs="Arial"/>
          <w:sz w:val="20"/>
          <w:szCs w:val="20"/>
        </w:rPr>
        <w:t>değişebilir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. Bu </w:t>
      </w:r>
      <w:proofErr w:type="spellStart"/>
      <w:r w:rsidRPr="00157487">
        <w:rPr>
          <w:rFonts w:ascii="Verdana" w:hAnsi="Verdana" w:cs="Arial"/>
          <w:sz w:val="20"/>
          <w:szCs w:val="20"/>
        </w:rPr>
        <w:t>gerçekleştiğinde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57487">
        <w:rPr>
          <w:rFonts w:ascii="Verdana" w:hAnsi="Verdana" w:cs="Arial"/>
          <w:sz w:val="20"/>
          <w:szCs w:val="20"/>
        </w:rPr>
        <w:t>saklanan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kimlik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bilgilerini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hedeflemek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dijital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cüzdanları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boşaltmak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için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özel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olarak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daha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fazla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kötü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amaçlı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yazılım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tasarlanacaktır</w:t>
      </w:r>
      <w:proofErr w:type="spellEnd"/>
      <w:r w:rsidRPr="00157487">
        <w:rPr>
          <w:rFonts w:ascii="Verdana" w:hAnsi="Verdana" w:cs="Arial"/>
          <w:sz w:val="20"/>
          <w:szCs w:val="20"/>
        </w:rPr>
        <w:t>.</w:t>
      </w:r>
    </w:p>
    <w:p w14:paraId="67DDE779" w14:textId="77777777" w:rsidR="00B24B3F" w:rsidRPr="00157487" w:rsidRDefault="00B24B3F" w:rsidP="00B24B3F">
      <w:pPr>
        <w:pStyle w:val="ListeParagraf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0FDD4FB1" w14:textId="5C040BB7" w:rsidR="00C30662" w:rsidRPr="00157487" w:rsidRDefault="00B24B3F" w:rsidP="008E1296">
      <w:pPr>
        <w:pStyle w:val="ListeParagraf"/>
        <w:numPr>
          <w:ilvl w:val="0"/>
          <w:numId w:val="2"/>
        </w:numPr>
        <w:snapToGrid w:val="0"/>
        <w:spacing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157487">
        <w:rPr>
          <w:rFonts w:ascii="Verdana" w:hAnsi="Verdana" w:cs="Arial"/>
          <w:b/>
          <w:bCs/>
          <w:i/>
          <w:iCs/>
          <w:sz w:val="20"/>
          <w:szCs w:val="20"/>
        </w:rPr>
        <w:t>Esporlar</w:t>
      </w:r>
      <w:proofErr w:type="spellEnd"/>
      <w:r w:rsidRPr="00157487">
        <w:rPr>
          <w:rFonts w:ascii="Verdana" w:hAnsi="Verdana" w:cs="Arial"/>
          <w:b/>
          <w:bCs/>
          <w:i/>
          <w:iCs/>
          <w:sz w:val="20"/>
          <w:szCs w:val="20"/>
        </w:rPr>
        <w:t xml:space="preserve"> da </w:t>
      </w:r>
      <w:proofErr w:type="spellStart"/>
      <w:r w:rsidRPr="00157487">
        <w:rPr>
          <w:rFonts w:ascii="Verdana" w:hAnsi="Verdana" w:cs="Arial"/>
          <w:b/>
          <w:bCs/>
          <w:i/>
          <w:iCs/>
          <w:sz w:val="20"/>
          <w:szCs w:val="20"/>
        </w:rPr>
        <w:t>Hedef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: </w:t>
      </w:r>
      <w:proofErr w:type="spellStart"/>
      <w:r w:rsidRPr="00157487">
        <w:rPr>
          <w:rFonts w:ascii="Verdana" w:hAnsi="Verdana" w:cs="Arial"/>
          <w:sz w:val="20"/>
          <w:szCs w:val="20"/>
        </w:rPr>
        <w:t>Esporlar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57487">
        <w:rPr>
          <w:rFonts w:ascii="Verdana" w:hAnsi="Verdana" w:cs="Arial"/>
          <w:sz w:val="20"/>
          <w:szCs w:val="20"/>
        </w:rPr>
        <w:t>genellikle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profesyonel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oyuncuların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takımların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dahil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olduğu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organize, </w:t>
      </w:r>
      <w:proofErr w:type="spellStart"/>
      <w:r w:rsidRPr="00157487">
        <w:rPr>
          <w:rFonts w:ascii="Verdana" w:hAnsi="Verdana" w:cs="Arial"/>
          <w:sz w:val="20"/>
          <w:szCs w:val="20"/>
        </w:rPr>
        <w:t>çok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oyunculu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video </w:t>
      </w:r>
      <w:proofErr w:type="spellStart"/>
      <w:r w:rsidRPr="00157487">
        <w:rPr>
          <w:rFonts w:ascii="Verdana" w:hAnsi="Verdana" w:cs="Arial"/>
          <w:sz w:val="20"/>
          <w:szCs w:val="20"/>
        </w:rPr>
        <w:t>oyunu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yarışmalarıdır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157487">
        <w:rPr>
          <w:rFonts w:ascii="Verdana" w:hAnsi="Verdana" w:cs="Arial"/>
          <w:sz w:val="20"/>
          <w:szCs w:val="20"/>
        </w:rPr>
        <w:t>Oyunlar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aynı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zamanda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bu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yıl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geliri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1 </w:t>
      </w:r>
      <w:proofErr w:type="spellStart"/>
      <w:r w:rsidRPr="00157487">
        <w:rPr>
          <w:rFonts w:ascii="Verdana" w:hAnsi="Verdana" w:cs="Arial"/>
          <w:sz w:val="20"/>
          <w:szCs w:val="20"/>
        </w:rPr>
        <w:t>milyar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doları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aşma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yolunda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olan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gelişen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bir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endüstri</w:t>
      </w:r>
      <w:proofErr w:type="spellEnd"/>
      <w:r w:rsidRPr="00157487">
        <w:rPr>
          <w:rFonts w:ascii="Verdana" w:hAnsi="Verdana" w:cs="Arial"/>
          <w:sz w:val="20"/>
          <w:szCs w:val="20"/>
        </w:rPr>
        <w:t>. E-</w:t>
      </w:r>
      <w:proofErr w:type="spellStart"/>
      <w:r w:rsidRPr="00157487">
        <w:rPr>
          <w:rFonts w:ascii="Verdana" w:hAnsi="Verdana" w:cs="Arial"/>
          <w:sz w:val="20"/>
          <w:szCs w:val="20"/>
        </w:rPr>
        <w:t>sporlar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DDoS </w:t>
      </w:r>
      <w:proofErr w:type="spellStart"/>
      <w:r w:rsidRPr="00157487">
        <w:rPr>
          <w:rFonts w:ascii="Verdana" w:hAnsi="Verdana" w:cs="Arial"/>
          <w:sz w:val="20"/>
          <w:szCs w:val="20"/>
        </w:rPr>
        <w:t>saldırıları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57487">
        <w:rPr>
          <w:rFonts w:ascii="Verdana" w:hAnsi="Verdana" w:cs="Arial"/>
          <w:sz w:val="20"/>
          <w:szCs w:val="20"/>
        </w:rPr>
        <w:t>fidye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yazılımları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57487">
        <w:rPr>
          <w:rFonts w:ascii="Verdana" w:hAnsi="Verdana" w:cs="Arial"/>
          <w:sz w:val="20"/>
          <w:szCs w:val="20"/>
        </w:rPr>
        <w:t>finansal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işlemsel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hırsızlık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veya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sosyal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mühendislik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saldırıları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gibi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siber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suçlular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için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davetkar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bir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hedef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57487">
        <w:rPr>
          <w:rFonts w:ascii="Verdana" w:hAnsi="Verdana" w:cs="Arial"/>
          <w:sz w:val="20"/>
          <w:szCs w:val="20"/>
        </w:rPr>
        <w:t>çünkü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oyunlar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sürekli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bağlantı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gerektiriyor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genellikle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güvenliği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tutarsız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ev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ağlarında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veya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Wi-Fi </w:t>
      </w:r>
      <w:proofErr w:type="spellStart"/>
      <w:r w:rsidRPr="00157487">
        <w:rPr>
          <w:rFonts w:ascii="Verdana" w:hAnsi="Verdana" w:cs="Arial"/>
          <w:sz w:val="20"/>
          <w:szCs w:val="20"/>
        </w:rPr>
        <w:t>ağlarının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erişime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açık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olduğu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durumlarda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oynanıyor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157487">
        <w:rPr>
          <w:rFonts w:ascii="Verdana" w:hAnsi="Verdana" w:cs="Arial"/>
          <w:sz w:val="20"/>
          <w:szCs w:val="20"/>
        </w:rPr>
        <w:t>Oyun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oynamanın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etkileşimli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doğası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nedeniyle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57487">
        <w:rPr>
          <w:rFonts w:ascii="Verdana" w:hAnsi="Verdana" w:cs="Arial"/>
          <w:sz w:val="20"/>
          <w:szCs w:val="20"/>
        </w:rPr>
        <w:t>aynı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zamanda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sosyal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mühendislik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2949BE" w:rsidRPr="00157487">
        <w:rPr>
          <w:rFonts w:ascii="Verdana" w:hAnsi="Verdana" w:cs="Arial"/>
          <w:sz w:val="20"/>
          <w:szCs w:val="20"/>
        </w:rPr>
        <w:t>tuzakları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saldırılarına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hedef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oluyorlar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157487">
        <w:rPr>
          <w:rFonts w:ascii="Verdana" w:hAnsi="Verdana" w:cs="Arial"/>
          <w:sz w:val="20"/>
          <w:szCs w:val="20"/>
        </w:rPr>
        <w:t>Büyüme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hızı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artan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ilgi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göz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önüne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alındığında</w:t>
      </w:r>
      <w:proofErr w:type="spellEnd"/>
      <w:r w:rsidRPr="00157487">
        <w:rPr>
          <w:rFonts w:ascii="Verdana" w:hAnsi="Verdana" w:cs="Arial"/>
          <w:sz w:val="20"/>
          <w:szCs w:val="20"/>
        </w:rPr>
        <w:t>, e-</w:t>
      </w:r>
      <w:proofErr w:type="spellStart"/>
      <w:r w:rsidRPr="00157487">
        <w:rPr>
          <w:rFonts w:ascii="Verdana" w:hAnsi="Verdana" w:cs="Arial"/>
          <w:sz w:val="20"/>
          <w:szCs w:val="20"/>
        </w:rPr>
        <w:t>spor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çevrimiçi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oyunların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2022'de </w:t>
      </w:r>
      <w:proofErr w:type="spellStart"/>
      <w:r w:rsidRPr="00157487">
        <w:rPr>
          <w:rFonts w:ascii="Verdana" w:hAnsi="Verdana" w:cs="Arial"/>
          <w:sz w:val="20"/>
          <w:szCs w:val="20"/>
        </w:rPr>
        <w:t>büyük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saldırı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hedefleri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olması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muhtemel</w:t>
      </w:r>
      <w:proofErr w:type="spellEnd"/>
      <w:r w:rsidRPr="00157487">
        <w:rPr>
          <w:rFonts w:ascii="Verdana" w:hAnsi="Verdana" w:cs="Arial"/>
          <w:sz w:val="20"/>
          <w:szCs w:val="20"/>
        </w:rPr>
        <w:t>.</w:t>
      </w:r>
    </w:p>
    <w:p w14:paraId="29316210" w14:textId="77777777" w:rsidR="00B24B3F" w:rsidRPr="00157487" w:rsidRDefault="00B24B3F" w:rsidP="00B24B3F">
      <w:pPr>
        <w:pStyle w:val="ListeParagraf"/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</w:pPr>
    </w:p>
    <w:p w14:paraId="3846F552" w14:textId="634C664F" w:rsidR="00C30662" w:rsidRPr="00157487" w:rsidRDefault="00397F30" w:rsidP="003573C5">
      <w:pPr>
        <w:spacing w:line="360" w:lineRule="auto"/>
        <w:jc w:val="both"/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shd w:val="clear" w:color="auto" w:fill="FFFFFF"/>
        </w:rPr>
      </w:pPr>
      <w:proofErr w:type="spellStart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Sınırda</w:t>
      </w:r>
      <w:proofErr w:type="spellEnd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 xml:space="preserve"> Yeni </w:t>
      </w:r>
      <w:proofErr w:type="spellStart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Bölgelerde</w:t>
      </w:r>
      <w:proofErr w:type="spellEnd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Yaşamak</w:t>
      </w:r>
      <w:proofErr w:type="spellEnd"/>
      <w:r w:rsidRPr="00157487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 xml:space="preserve"> </w:t>
      </w:r>
    </w:p>
    <w:p w14:paraId="092787A9" w14:textId="209D5A90" w:rsidR="00C30662" w:rsidRPr="00157487" w:rsidRDefault="00397F30" w:rsidP="003573C5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Artan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sayıda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Nesnelerin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İnterneti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(IoT)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OT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cihazlarının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yanı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sıra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gerçek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zamanlı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işlemlerin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uygulamaların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oluşturulmasını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sağlayan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5G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025D4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YZ</w:t>
      </w:r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tarafından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desteklenen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akıllı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cihazlar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tarafından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daha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fazla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025D4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sınır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deste</w:t>
      </w:r>
      <w:r w:rsidR="00C025D4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ği</w:t>
      </w:r>
      <w:proofErr w:type="spellEnd"/>
      <w:r w:rsidR="00C025D4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025D4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mevcut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Siber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suçlular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saldırı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giriş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noktası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olarak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tüm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genişletilmiş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ağı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hedefledikçe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yeni </w:t>
      </w:r>
      <w:proofErr w:type="spellStart"/>
      <w:r w:rsidR="00C025D4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sınır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tabanlı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tehditler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ortaya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çıkmaya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devam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edecek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Siber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suçlular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benzeri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görülmemiş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ölçekte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gelişmiş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daha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yıkıcı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tehditler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oluşturmak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akıllı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025D4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sınırlar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bilgi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işlem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gücündeki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ilerlemeler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tarafından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yaratılan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olası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güvenlik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açıklarını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üst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düzeye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çıkarmak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çalışacak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C025D4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Sınır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cihazlar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daha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yerel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yeteneklerle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daha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güçlü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hale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geldikçe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yeni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saldırılar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"</w:t>
      </w:r>
      <w:proofErr w:type="spellStart"/>
      <w:r w:rsidR="00C025D4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sınırda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lastRenderedPageBreak/>
        <w:t>yaşamak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"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tasarlanacak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. BT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OT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ağlarının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yakınsaması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devam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ederken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özellikle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C025D4"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sınırda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OT'yi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hedef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alan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saldırılarda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bir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artış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olması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muhtemel</w:t>
      </w:r>
      <w:proofErr w:type="spellEnd"/>
      <w:r w:rsidRPr="00157487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014D9B1F" w14:textId="77777777" w:rsidR="00397F30" w:rsidRPr="00157487" w:rsidRDefault="00397F30" w:rsidP="003573C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C8C0A9A" w14:textId="08947686" w:rsidR="00C30662" w:rsidRPr="00157487" w:rsidRDefault="00C025D4" w:rsidP="008E129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157487">
        <w:rPr>
          <w:rFonts w:ascii="Verdana" w:hAnsi="Verdana" w:cs="Arial"/>
          <w:b/>
          <w:bCs/>
          <w:i/>
          <w:iCs/>
          <w:sz w:val="20"/>
          <w:szCs w:val="20"/>
        </w:rPr>
        <w:t>Siber</w:t>
      </w:r>
      <w:proofErr w:type="spellEnd"/>
      <w:r w:rsidRPr="00157487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sz w:val="20"/>
          <w:szCs w:val="20"/>
        </w:rPr>
        <w:t>Suçlular</w:t>
      </w:r>
      <w:proofErr w:type="spellEnd"/>
      <w:r w:rsidRPr="00157487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proofErr w:type="gramStart"/>
      <w:r w:rsidR="007E43CE" w:rsidRPr="00157487">
        <w:rPr>
          <w:rFonts w:ascii="Verdana" w:hAnsi="Verdana" w:cs="Arial"/>
          <w:b/>
          <w:bCs/>
          <w:i/>
          <w:iCs/>
          <w:sz w:val="20"/>
          <w:szCs w:val="20"/>
        </w:rPr>
        <w:t>LotL</w:t>
      </w:r>
      <w:proofErr w:type="spellEnd"/>
      <w:r w:rsidR="007E43CE" w:rsidRPr="00157487">
        <w:rPr>
          <w:rFonts w:ascii="Verdana" w:hAnsi="Verdana" w:cs="Arial"/>
          <w:b/>
          <w:bCs/>
          <w:i/>
          <w:iCs/>
          <w:sz w:val="20"/>
          <w:szCs w:val="20"/>
        </w:rPr>
        <w:t>(</w:t>
      </w:r>
      <w:proofErr w:type="gramEnd"/>
      <w:r w:rsidR="007E43CE" w:rsidRPr="00157487">
        <w:rPr>
          <w:rFonts w:ascii="Verdana" w:hAnsi="Verdana" w:cs="Arial"/>
          <w:b/>
          <w:bCs/>
          <w:i/>
          <w:iCs/>
          <w:sz w:val="20"/>
          <w:szCs w:val="20"/>
        </w:rPr>
        <w:t xml:space="preserve">Living off the Land) </w:t>
      </w:r>
      <w:proofErr w:type="spellStart"/>
      <w:r w:rsidR="007E43CE" w:rsidRPr="00157487">
        <w:rPr>
          <w:rFonts w:ascii="Verdana" w:hAnsi="Verdana" w:cs="Arial"/>
          <w:b/>
          <w:bCs/>
          <w:i/>
          <w:iCs/>
          <w:sz w:val="20"/>
          <w:szCs w:val="20"/>
        </w:rPr>
        <w:t>konusunda</w:t>
      </w:r>
      <w:proofErr w:type="spellEnd"/>
      <w:r w:rsidRPr="00157487">
        <w:rPr>
          <w:rFonts w:ascii="Verdana" w:hAnsi="Verdana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b/>
          <w:bCs/>
          <w:i/>
          <w:iCs/>
          <w:sz w:val="20"/>
          <w:szCs w:val="20"/>
        </w:rPr>
        <w:t>Gelişiyor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: Yeni </w:t>
      </w:r>
      <w:proofErr w:type="spellStart"/>
      <w:r w:rsidRPr="00157487">
        <w:rPr>
          <w:rFonts w:ascii="Verdana" w:hAnsi="Verdana" w:cs="Arial"/>
          <w:sz w:val="20"/>
          <w:szCs w:val="20"/>
        </w:rPr>
        <w:t>bir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sınır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tabanlı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tehdit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ortaya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çıkıyor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.  </w:t>
      </w:r>
      <w:r w:rsidR="00FD7212" w:rsidRPr="00157487">
        <w:rPr>
          <w:rFonts w:ascii="Verdana" w:hAnsi="Verdana" w:cs="Arial"/>
          <w:sz w:val="20"/>
          <w:szCs w:val="20"/>
        </w:rPr>
        <w:t>“</w:t>
      </w:r>
      <w:proofErr w:type="spellStart"/>
      <w:r w:rsidR="007E43CE" w:rsidRPr="00157487">
        <w:rPr>
          <w:rFonts w:ascii="Verdana" w:hAnsi="Verdana" w:cs="Arial"/>
          <w:sz w:val="20"/>
          <w:szCs w:val="20"/>
        </w:rPr>
        <w:t>LotL</w:t>
      </w:r>
      <w:proofErr w:type="spellEnd"/>
      <w:r w:rsidRPr="00157487">
        <w:rPr>
          <w:rFonts w:ascii="Verdana" w:hAnsi="Verdana" w:cs="Arial"/>
          <w:sz w:val="20"/>
          <w:szCs w:val="20"/>
        </w:rPr>
        <w:t>”</w:t>
      </w:r>
      <w:r w:rsidR="007E43CE"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E43CE" w:rsidRPr="00157487">
        <w:rPr>
          <w:rFonts w:ascii="Verdana" w:hAnsi="Verdana" w:cs="Arial"/>
          <w:sz w:val="20"/>
          <w:szCs w:val="20"/>
        </w:rPr>
        <w:t>yaklaşımıyla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E43CE" w:rsidRPr="00157487">
        <w:rPr>
          <w:rFonts w:ascii="Verdana" w:hAnsi="Verdana" w:cs="Arial"/>
          <w:sz w:val="20"/>
          <w:szCs w:val="20"/>
        </w:rPr>
        <w:t>üretilmiş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kötü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amaçlı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yazılımlar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57487">
        <w:rPr>
          <w:rFonts w:ascii="Verdana" w:hAnsi="Verdana" w:cs="Arial"/>
          <w:sz w:val="20"/>
          <w:szCs w:val="20"/>
        </w:rPr>
        <w:t>güvenliği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ihlal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edilmiş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ortamlardaki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mevcut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araç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setlerinden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yeteneklerden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yararlanıyor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fakat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saldırılar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veri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hırsızlığı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normal </w:t>
      </w:r>
      <w:proofErr w:type="spellStart"/>
      <w:r w:rsidRPr="00157487">
        <w:rPr>
          <w:rFonts w:ascii="Verdana" w:hAnsi="Verdana" w:cs="Arial"/>
          <w:sz w:val="20"/>
          <w:szCs w:val="20"/>
        </w:rPr>
        <w:t>sistem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etkinliği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gibi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göründüğü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için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fark </w:t>
      </w:r>
      <w:proofErr w:type="spellStart"/>
      <w:r w:rsidRPr="00157487">
        <w:rPr>
          <w:rFonts w:ascii="Verdana" w:hAnsi="Verdana" w:cs="Arial"/>
          <w:sz w:val="20"/>
          <w:szCs w:val="20"/>
        </w:rPr>
        <w:t>edilmiyor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. Microsoft Exchange </w:t>
      </w:r>
      <w:proofErr w:type="spellStart"/>
      <w:r w:rsidRPr="00157487">
        <w:rPr>
          <w:rFonts w:ascii="Verdana" w:hAnsi="Verdana" w:cs="Arial"/>
          <w:sz w:val="20"/>
          <w:szCs w:val="20"/>
        </w:rPr>
        <w:t>sunucularına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yapılan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Hafnium </w:t>
      </w:r>
      <w:proofErr w:type="spellStart"/>
      <w:r w:rsidRPr="00157487">
        <w:rPr>
          <w:rFonts w:ascii="Verdana" w:hAnsi="Verdana" w:cs="Arial"/>
          <w:sz w:val="20"/>
          <w:szCs w:val="20"/>
        </w:rPr>
        <w:t>saldırıları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57487">
        <w:rPr>
          <w:rFonts w:ascii="Verdana" w:hAnsi="Verdana" w:cs="Arial"/>
          <w:sz w:val="20"/>
          <w:szCs w:val="20"/>
        </w:rPr>
        <w:t>bu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tekniği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etki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alanı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denetleyicilerinde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yaşamak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orada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kalmak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için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kullandı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7E43CE" w:rsidRPr="00157487">
        <w:rPr>
          <w:rFonts w:ascii="Verdana" w:hAnsi="Verdana" w:cs="Arial"/>
          <w:sz w:val="20"/>
          <w:szCs w:val="20"/>
        </w:rPr>
        <w:t>LotL</w:t>
      </w:r>
      <w:proofErr w:type="spellEnd"/>
      <w:r w:rsidR="00FD7212"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denebilecek</w:t>
      </w:r>
      <w:proofErr w:type="spellEnd"/>
      <w:r w:rsidR="00FD7212"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bu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saldırılar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oldukça</w:t>
      </w:r>
      <w:proofErr w:type="spellEnd"/>
      <w:r w:rsidR="00FD7212"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etkili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çünkü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hain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faaliyetlerini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gerçekleştirmek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için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meşru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araçlar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kullanı</w:t>
      </w:r>
      <w:r w:rsidR="00FD7212" w:rsidRPr="00157487">
        <w:rPr>
          <w:rFonts w:ascii="Verdana" w:hAnsi="Verdana" w:cs="Arial"/>
          <w:sz w:val="20"/>
          <w:szCs w:val="20"/>
        </w:rPr>
        <w:t>yo</w:t>
      </w:r>
      <w:r w:rsidRPr="00157487">
        <w:rPr>
          <w:rFonts w:ascii="Verdana" w:hAnsi="Verdana" w:cs="Arial"/>
          <w:sz w:val="20"/>
          <w:szCs w:val="20"/>
        </w:rPr>
        <w:t>rlar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7E43CE" w:rsidRPr="00157487">
        <w:rPr>
          <w:rFonts w:ascii="Verdana" w:hAnsi="Verdana" w:cs="Arial"/>
          <w:sz w:val="20"/>
          <w:szCs w:val="20"/>
        </w:rPr>
        <w:t>LotL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Sınır</w:t>
      </w:r>
      <w:r w:rsidRPr="00157487">
        <w:rPr>
          <w:rFonts w:ascii="Verdana" w:hAnsi="Verdana" w:cs="Arial"/>
          <w:sz w:val="20"/>
          <w:szCs w:val="20"/>
        </w:rPr>
        <w:t>-</w:t>
      </w:r>
      <w:proofErr w:type="gramStart"/>
      <w:r w:rsidR="00FD7212" w:rsidRPr="00157487">
        <w:rPr>
          <w:rFonts w:ascii="Verdana" w:hAnsi="Verdana" w:cs="Arial"/>
          <w:sz w:val="20"/>
          <w:szCs w:val="20"/>
        </w:rPr>
        <w:t>Erişim</w:t>
      </w:r>
      <w:proofErr w:type="spellEnd"/>
      <w:r w:rsidR="00FD7212" w:rsidRPr="00157487">
        <w:rPr>
          <w:rFonts w:ascii="Verdana" w:hAnsi="Verdana" w:cs="Arial"/>
          <w:sz w:val="20"/>
          <w:szCs w:val="20"/>
        </w:rPr>
        <w:t xml:space="preserve"> </w:t>
      </w:r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Truva</w:t>
      </w:r>
      <w:proofErr w:type="spellEnd"/>
      <w:proofErr w:type="gram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Atları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Pr="00157487">
        <w:rPr>
          <w:rFonts w:ascii="Verdana" w:hAnsi="Verdana" w:cs="Arial"/>
          <w:sz w:val="20"/>
          <w:szCs w:val="20"/>
        </w:rPr>
        <w:t>EAT'ler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) </w:t>
      </w:r>
      <w:proofErr w:type="spellStart"/>
      <w:r w:rsidRPr="00157487">
        <w:rPr>
          <w:rFonts w:ascii="Verdana" w:hAnsi="Verdana" w:cs="Arial"/>
          <w:sz w:val="20"/>
          <w:szCs w:val="20"/>
        </w:rPr>
        <w:t>kombinasyonu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sınır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cihazlar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daha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güçlü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ortamın</w:t>
      </w:r>
      <w:proofErr w:type="spellEnd"/>
      <w:r w:rsidR="00FD7212"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yerlisi</w:t>
      </w:r>
      <w:proofErr w:type="spellEnd"/>
      <w:r w:rsidR="00FD7212"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olarak</w:t>
      </w:r>
      <w:proofErr w:type="spellEnd"/>
      <w:r w:rsidR="00FD7212"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daha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yetenek</w:t>
      </w:r>
      <w:r w:rsidR="00FD7212" w:rsidRPr="00157487">
        <w:rPr>
          <w:rFonts w:ascii="Verdana" w:hAnsi="Verdana" w:cs="Arial"/>
          <w:sz w:val="20"/>
          <w:szCs w:val="20"/>
        </w:rPr>
        <w:t>li</w:t>
      </w:r>
      <w:proofErr w:type="spellEnd"/>
      <w:r w:rsidR="00FD7212"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elbette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daha</w:t>
      </w:r>
      <w:proofErr w:type="spellEnd"/>
      <w:r w:rsidR="00FD7212"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fazla</w:t>
      </w:r>
      <w:proofErr w:type="spellEnd"/>
      <w:r w:rsidR="00FD7212"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ayrıcalık</w:t>
      </w:r>
      <w:proofErr w:type="spellEnd"/>
      <w:r w:rsidR="00FD7212"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sahibi</w:t>
      </w:r>
      <w:proofErr w:type="spellEnd"/>
      <w:r w:rsidR="00FD7212"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oldukça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yeni </w:t>
      </w:r>
      <w:proofErr w:type="spellStart"/>
      <w:r w:rsidRPr="00157487">
        <w:rPr>
          <w:rFonts w:ascii="Verdana" w:hAnsi="Verdana" w:cs="Arial"/>
          <w:sz w:val="20"/>
          <w:szCs w:val="20"/>
        </w:rPr>
        <w:t>saldırılar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sınırda</w:t>
      </w:r>
      <w:proofErr w:type="spellEnd"/>
      <w:r w:rsidR="00FD7212" w:rsidRPr="00157487">
        <w:rPr>
          <w:rFonts w:ascii="Verdana" w:hAnsi="Verdana" w:cs="Arial"/>
          <w:sz w:val="20"/>
          <w:szCs w:val="20"/>
        </w:rPr>
        <w:t xml:space="preserve"> da</w:t>
      </w:r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yaşamak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üzere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tasarlan</w:t>
      </w:r>
      <w:r w:rsidR="00FD7212" w:rsidRPr="00157487">
        <w:rPr>
          <w:rFonts w:ascii="Verdana" w:hAnsi="Verdana" w:cs="Arial"/>
          <w:sz w:val="20"/>
          <w:szCs w:val="20"/>
        </w:rPr>
        <w:t>acaktır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Sınıra</w:t>
      </w:r>
      <w:proofErr w:type="spellEnd"/>
      <w:r w:rsidR="00FD7212"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yönelik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kötü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amaçlı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yazılımlar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sınır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etkinlikleri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verileri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izleyebili</w:t>
      </w:r>
      <w:r w:rsidR="00FD7212" w:rsidRPr="00157487">
        <w:rPr>
          <w:rFonts w:ascii="Verdana" w:hAnsi="Verdana" w:cs="Arial"/>
          <w:sz w:val="20"/>
          <w:szCs w:val="20"/>
        </w:rPr>
        <w:t>yo</w:t>
      </w:r>
      <w:r w:rsidRPr="00157487">
        <w:rPr>
          <w:rFonts w:ascii="Verdana" w:hAnsi="Verdana" w:cs="Arial"/>
          <w:sz w:val="20"/>
          <w:szCs w:val="20"/>
        </w:rPr>
        <w:t>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kimseye</w:t>
      </w:r>
      <w:proofErr w:type="spellEnd"/>
      <w:r w:rsidR="00FD7212"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D7212" w:rsidRPr="00157487">
        <w:rPr>
          <w:rFonts w:ascii="Verdana" w:hAnsi="Verdana" w:cs="Arial"/>
          <w:sz w:val="20"/>
          <w:szCs w:val="20"/>
        </w:rPr>
        <w:t>sezdirmeden</w:t>
      </w:r>
      <w:proofErr w:type="spellEnd"/>
      <w:r w:rsidR="00FD7212"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kritik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sistemleri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57487">
        <w:rPr>
          <w:rFonts w:ascii="Verdana" w:hAnsi="Verdana" w:cs="Arial"/>
          <w:sz w:val="20"/>
          <w:szCs w:val="20"/>
        </w:rPr>
        <w:t>uygulamaları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bilgileri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çalabili</w:t>
      </w:r>
      <w:r w:rsidR="00FD7212" w:rsidRPr="00157487">
        <w:rPr>
          <w:rFonts w:ascii="Verdana" w:hAnsi="Verdana" w:cs="Arial"/>
          <w:sz w:val="20"/>
          <w:szCs w:val="20"/>
        </w:rPr>
        <w:t>yo</w:t>
      </w:r>
      <w:r w:rsidRPr="00157487">
        <w:rPr>
          <w:rFonts w:ascii="Verdana" w:hAnsi="Verdana" w:cs="Arial"/>
          <w:sz w:val="20"/>
          <w:szCs w:val="20"/>
        </w:rPr>
        <w:t>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157487">
        <w:rPr>
          <w:rFonts w:ascii="Verdana" w:hAnsi="Verdana" w:cs="Arial"/>
          <w:sz w:val="20"/>
          <w:szCs w:val="20"/>
        </w:rPr>
        <w:t>ele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geçirebili</w:t>
      </w:r>
      <w:r w:rsidR="00FD7212" w:rsidRPr="00157487">
        <w:rPr>
          <w:rFonts w:ascii="Verdana" w:hAnsi="Verdana" w:cs="Arial"/>
          <w:sz w:val="20"/>
          <w:szCs w:val="20"/>
        </w:rPr>
        <w:t>yo</w:t>
      </w:r>
      <w:r w:rsidRPr="00157487">
        <w:rPr>
          <w:rFonts w:ascii="Verdana" w:hAnsi="Verdana" w:cs="Arial"/>
          <w:sz w:val="20"/>
          <w:szCs w:val="20"/>
        </w:rPr>
        <w:t>r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ve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hatta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fidye</w:t>
      </w:r>
      <w:proofErr w:type="spellEnd"/>
      <w:r w:rsidRPr="00157487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Fonts w:ascii="Verdana" w:hAnsi="Verdana" w:cs="Arial"/>
          <w:sz w:val="20"/>
          <w:szCs w:val="20"/>
        </w:rPr>
        <w:t>alabili</w:t>
      </w:r>
      <w:r w:rsidR="00FD7212" w:rsidRPr="00157487">
        <w:rPr>
          <w:rFonts w:ascii="Verdana" w:hAnsi="Verdana" w:cs="Arial"/>
          <w:sz w:val="20"/>
          <w:szCs w:val="20"/>
        </w:rPr>
        <w:t>yo</w:t>
      </w:r>
      <w:r w:rsidRPr="00157487">
        <w:rPr>
          <w:rFonts w:ascii="Verdana" w:hAnsi="Verdana" w:cs="Arial"/>
          <w:sz w:val="20"/>
          <w:szCs w:val="20"/>
        </w:rPr>
        <w:t>r</w:t>
      </w:r>
      <w:proofErr w:type="spellEnd"/>
      <w:r w:rsidRPr="00157487">
        <w:rPr>
          <w:rFonts w:ascii="Verdana" w:hAnsi="Verdana" w:cs="Arial"/>
          <w:sz w:val="20"/>
          <w:szCs w:val="20"/>
        </w:rPr>
        <w:t>.</w:t>
      </w:r>
    </w:p>
    <w:p w14:paraId="400F05EA" w14:textId="77777777" w:rsidR="00FD7212" w:rsidRPr="00157487" w:rsidRDefault="00FD7212" w:rsidP="0065019B">
      <w:pPr>
        <w:pStyle w:val="ListeParagraf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0B31892" w14:textId="49845FE2" w:rsidR="00C30662" w:rsidRPr="00157487" w:rsidRDefault="00507541" w:rsidP="008E1296">
      <w:pPr>
        <w:pStyle w:val="ListeParagraf"/>
        <w:numPr>
          <w:ilvl w:val="0"/>
          <w:numId w:val="7"/>
        </w:numPr>
        <w:snapToGrid w:val="0"/>
        <w:spacing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</w:pPr>
      <w:r w:rsidRPr="00157487">
        <w:rPr>
          <w:rFonts w:ascii="Verdana" w:eastAsia="Times New Roman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Dark Web, </w:t>
      </w:r>
      <w:proofErr w:type="spellStart"/>
      <w:r w:rsidRPr="00157487">
        <w:rPr>
          <w:rFonts w:ascii="Verdana" w:eastAsia="Times New Roman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Kritik</w:t>
      </w:r>
      <w:proofErr w:type="spellEnd"/>
      <w:r w:rsidRPr="00157487">
        <w:rPr>
          <w:rFonts w:ascii="Verdana" w:eastAsia="Times New Roman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Altyapıya</w:t>
      </w:r>
      <w:proofErr w:type="spellEnd"/>
      <w:r w:rsidRPr="00157487">
        <w:rPr>
          <w:rFonts w:ascii="Verdana" w:eastAsia="Times New Roman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Yönelik</w:t>
      </w:r>
      <w:proofErr w:type="spellEnd"/>
      <w:r w:rsidRPr="00157487">
        <w:rPr>
          <w:rFonts w:ascii="Verdana" w:eastAsia="Times New Roman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Saldırıları</w:t>
      </w:r>
      <w:proofErr w:type="spellEnd"/>
      <w:r w:rsidRPr="00157487">
        <w:rPr>
          <w:rFonts w:ascii="Verdana" w:eastAsia="Times New Roman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Ölçeklenebilir</w:t>
      </w:r>
      <w:proofErr w:type="spellEnd"/>
      <w:r w:rsidRPr="00157487">
        <w:rPr>
          <w:rFonts w:ascii="Verdana" w:eastAsia="Times New Roman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 xml:space="preserve"> Hale </w:t>
      </w:r>
      <w:proofErr w:type="spellStart"/>
      <w:r w:rsidRPr="00157487">
        <w:rPr>
          <w:rFonts w:ascii="Verdana" w:eastAsia="Times New Roman" w:hAnsi="Verdana" w:cs="Arial"/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Getiriyor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: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Siber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suçlular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kötü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amaçlı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yazılımlarını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bir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hizmet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olarak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çevrimiçi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satarak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para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kazanabileceklerini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öğrendiler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Benzer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araçlar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sunan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başkalarıyla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rekabet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etmek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yerine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özellikle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50295"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sınırda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OT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BT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yakınsaması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devam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ederken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portföylerini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OT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tabanlı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saldırıları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içerecek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şekilde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genişletecekler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Fidye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bu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tür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sistemlere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kritik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altyapıya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sahip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olmak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kazançlı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olacak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ancak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50295"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bu</w:t>
      </w:r>
      <w:proofErr w:type="spellEnd"/>
      <w:r w:rsidR="00450295"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50295"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durumun</w:t>
      </w:r>
      <w:proofErr w:type="spellEnd"/>
      <w:r w:rsidR="00450295"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bireylerin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yaşamlarını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güvenliklerini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etkilemek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de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dahil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olmak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üzere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korkunç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sonuçları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da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olabilir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Ağlar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giderek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daha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fazla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birbirine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bağlı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olduğundan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hemen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hemen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her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erişim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noktası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, BT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ağına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giriş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elde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etmek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bir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hedef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olabilir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Geleneksel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olarak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, OT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sistemlerine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yönelik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saldırılar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daha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uzmanlaşmış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tehdit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aktörlerinin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etki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alanıydı</w:t>
      </w:r>
      <w:proofErr w:type="spellEnd"/>
      <w:r w:rsidR="00450295"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;</w:t>
      </w:r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ancak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bu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tür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yetenekler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karanlık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ağda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satın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alınabilen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saldırı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kitlerine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giderek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daha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fazla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dahil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ediliyor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bu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da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onları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çok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daha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geniş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bir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saldırgan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kümesine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açık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 xml:space="preserve"> hale </w:t>
      </w:r>
      <w:proofErr w:type="spellStart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getiriyor</w:t>
      </w:r>
      <w:proofErr w:type="spellEnd"/>
      <w:r w:rsidRPr="00157487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16F72090" w14:textId="77777777" w:rsidR="00450295" w:rsidRPr="00157487" w:rsidRDefault="00450295" w:rsidP="003573C5">
      <w:pPr>
        <w:snapToGrid w:val="0"/>
        <w:spacing w:line="360" w:lineRule="auto"/>
        <w:jc w:val="both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2AC5D349" w14:textId="77777777" w:rsidR="00450295" w:rsidRPr="00157487" w:rsidRDefault="00450295" w:rsidP="00450295">
      <w:pPr>
        <w:spacing w:line="360" w:lineRule="auto"/>
        <w:jc w:val="both"/>
        <w:rPr>
          <w:rFonts w:ascii="Verdana" w:eastAsia="Times New Roman" w:hAnsi="Verdana"/>
          <w:b/>
          <w:bCs/>
          <w:sz w:val="20"/>
          <w:szCs w:val="20"/>
        </w:rPr>
      </w:pPr>
      <w:r w:rsidRPr="00157487">
        <w:rPr>
          <w:rFonts w:ascii="Verdana" w:eastAsia="Times New Roman" w:hAnsi="Verdana"/>
          <w:b/>
          <w:bCs/>
          <w:sz w:val="20"/>
          <w:szCs w:val="20"/>
        </w:rPr>
        <w:t xml:space="preserve">Cybersecurity Mesh </w:t>
      </w:r>
      <w:proofErr w:type="spellStart"/>
      <w:r w:rsidRPr="00157487">
        <w:rPr>
          <w:rFonts w:ascii="Verdana" w:eastAsia="Times New Roman" w:hAnsi="Verdana"/>
          <w:b/>
          <w:bCs/>
          <w:sz w:val="20"/>
          <w:szCs w:val="20"/>
        </w:rPr>
        <w:t>Mimarisi</w:t>
      </w:r>
      <w:proofErr w:type="spellEnd"/>
      <w:r w:rsidRPr="00157487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b/>
          <w:bCs/>
          <w:sz w:val="20"/>
          <w:szCs w:val="20"/>
        </w:rPr>
        <w:t>Üzerine</w:t>
      </w:r>
      <w:proofErr w:type="spellEnd"/>
      <w:r w:rsidRPr="00157487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b/>
          <w:bCs/>
          <w:sz w:val="20"/>
          <w:szCs w:val="20"/>
        </w:rPr>
        <w:t>Kurulan</w:t>
      </w:r>
      <w:proofErr w:type="spellEnd"/>
      <w:r w:rsidRPr="00157487">
        <w:rPr>
          <w:rFonts w:ascii="Verdana" w:eastAsia="Times New Roman" w:hAnsi="Verdana"/>
          <w:b/>
          <w:bCs/>
          <w:sz w:val="20"/>
          <w:szCs w:val="20"/>
        </w:rPr>
        <w:t xml:space="preserve"> Security Fabric </w:t>
      </w:r>
      <w:proofErr w:type="spellStart"/>
      <w:r w:rsidRPr="00157487">
        <w:rPr>
          <w:rFonts w:ascii="Verdana" w:eastAsia="Times New Roman" w:hAnsi="Verdana"/>
          <w:b/>
          <w:bCs/>
          <w:sz w:val="20"/>
          <w:szCs w:val="20"/>
        </w:rPr>
        <w:t>Platformu</w:t>
      </w:r>
      <w:proofErr w:type="spellEnd"/>
    </w:p>
    <w:p w14:paraId="31CAFE4A" w14:textId="29A0B077" w:rsidR="00450295" w:rsidRPr="00157487" w:rsidRDefault="00450295" w:rsidP="00450295">
      <w:pPr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  <w:proofErr w:type="spellStart"/>
      <w:r w:rsidRPr="00157487">
        <w:rPr>
          <w:rFonts w:ascii="Verdana" w:eastAsia="Times New Roman" w:hAnsi="Verdana"/>
          <w:sz w:val="20"/>
          <w:szCs w:val="20"/>
        </w:rPr>
        <w:t>Ortamlar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artık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daha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parçalı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hale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geldi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siber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güvenlik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ekipleri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genellikle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silolarda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faaliyet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gösteriyor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.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Aynı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zamanda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birçok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kurum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çoklu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bulut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veya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hibrit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bir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modele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lastRenderedPageBreak/>
        <w:t>geçiş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yapıyor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.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Tüm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bu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faktörler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siber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suçluların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bütünsel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sofistike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bir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yaklaşım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benimsemesi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için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mükemmel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bir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fırsat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yaratıyor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.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Siber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güvenlik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ağı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mimarileri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güvenlik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kontrollerini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geniş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çapta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dağıtılmış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ağlara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varlıklara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entegre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ediyor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. Security Fabric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yaklaşımıyla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birlikte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kurumlar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şirket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içinde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veri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merkezinde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bulutta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veya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sınırda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bulunan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tüm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varlıkları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güvence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altına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alan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entegre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bir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güvenlik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platformundan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yararlanabiliyor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.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Savunma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hattındakilerin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tehdit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önleme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algılama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müdahaleyi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hızlandırmak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için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yapay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zeka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makine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öğreniminin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(ML)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gücünden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yararlanarak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şimdiden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plan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yapması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gerekiyor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. </w:t>
      </w:r>
      <w:proofErr w:type="spellStart"/>
      <w:r w:rsidR="00B60CE4" w:rsidRPr="00157487">
        <w:rPr>
          <w:rFonts w:ascii="Verdana" w:eastAsia="Times New Roman" w:hAnsi="Verdana"/>
          <w:sz w:val="20"/>
          <w:szCs w:val="20"/>
        </w:rPr>
        <w:t>Uç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nokta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algılama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yanıt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(EDR)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gibi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gelişmiş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sınır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nokta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teknolojileri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davranışa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dayalı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olarak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kötü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niyetli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tehditlerin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belirlenmesine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yardımcı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olabilir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.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Ayrıca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sıfır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güven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ağ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erişimi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(ZTNA),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korumaları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mobil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çalışanlara</w:t>
      </w:r>
      <w:proofErr w:type="spellEnd"/>
      <w:r w:rsidR="00DE3B03" w:rsidRPr="00157487">
        <w:rPr>
          <w:rFonts w:ascii="Verdana" w:eastAsia="Times New Roman" w:hAnsi="Verdana"/>
          <w:sz w:val="20"/>
          <w:szCs w:val="20"/>
        </w:rPr>
        <w:t>,</w:t>
      </w:r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öğrencilere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genişletmek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="00B60CE4" w:rsidRPr="00157487">
        <w:rPr>
          <w:rFonts w:ascii="Verdana" w:eastAsia="Times New Roman" w:hAnsi="Verdana"/>
          <w:sz w:val="20"/>
          <w:szCs w:val="20"/>
        </w:rPr>
        <w:t>ve</w:t>
      </w:r>
      <w:proofErr w:type="spellEnd"/>
      <w:r w:rsidR="00B60CE4"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güvenli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uygulama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erişimi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için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kritik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olurken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Güvenli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SD-WAN da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gelişen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WAN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uçlarını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korumak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için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öneml</w:t>
      </w:r>
      <w:r w:rsidR="00B60CE4" w:rsidRPr="00157487">
        <w:rPr>
          <w:rFonts w:ascii="Verdana" w:eastAsia="Times New Roman" w:hAnsi="Verdana"/>
          <w:sz w:val="20"/>
          <w:szCs w:val="20"/>
        </w:rPr>
        <w:t>idi</w:t>
      </w:r>
      <w:r w:rsidRPr="00157487">
        <w:rPr>
          <w:rFonts w:ascii="Verdana" w:eastAsia="Times New Roman" w:hAnsi="Verdana"/>
          <w:sz w:val="20"/>
          <w:szCs w:val="20"/>
        </w:rPr>
        <w:t>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.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Ayrıca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segmentasyon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siber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suçluların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bir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ağ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içindeki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yanal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hareketini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kısıtlamak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ihlalleri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ağın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daha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küçük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bir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bölümüyle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sınırlı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tutmak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için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temel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bir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strateji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olmaya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devam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edecek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.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Eyleme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dönüştürülebilir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entegre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tehdit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istihbaratı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saldırıların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hızı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artmaya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devam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ederken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bir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kuruluşun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gerçek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zamanlı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savunma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yeteneğini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geliştirebilir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. Bu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arada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tüm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sektörlerde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kurum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türlerinde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paylaşılan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veriler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ortaklık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daha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etkili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yanıtlar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sağlayabilir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düşman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çabalarını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caydırmak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için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gelecekteki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teknikleri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daha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iyi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tahmin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edebilir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.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İşbirliği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yaparak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güçleri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birleştirmeye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siber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suçluların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tedarik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zinciri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çabalarını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onlar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aynı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şeyi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yapmaya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kalkışmadan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önce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bozmaya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öncelik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verilmesi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157487">
        <w:rPr>
          <w:rFonts w:ascii="Verdana" w:eastAsia="Times New Roman" w:hAnsi="Verdana"/>
          <w:sz w:val="20"/>
          <w:szCs w:val="20"/>
        </w:rPr>
        <w:t>gerekiyor</w:t>
      </w:r>
      <w:proofErr w:type="spellEnd"/>
      <w:r w:rsidRPr="00157487">
        <w:rPr>
          <w:rFonts w:ascii="Verdana" w:eastAsia="Times New Roman" w:hAnsi="Verdana"/>
          <w:sz w:val="20"/>
          <w:szCs w:val="20"/>
        </w:rPr>
        <w:t xml:space="preserve">. </w:t>
      </w:r>
    </w:p>
    <w:bookmarkEnd w:id="0"/>
    <w:p w14:paraId="6DFAEA87" w14:textId="77777777" w:rsidR="00C30662" w:rsidRPr="00157487" w:rsidRDefault="00C30662" w:rsidP="003573C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1E1A84AE" w14:textId="77777777" w:rsidR="00116389" w:rsidRPr="00157487" w:rsidRDefault="00116389" w:rsidP="003573C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157487">
        <w:rPr>
          <w:rStyle w:val="normaltextrun"/>
          <w:rFonts w:ascii="Verdana" w:hAnsi="Verdana" w:cs="Arial"/>
          <w:b/>
          <w:bCs/>
          <w:sz w:val="20"/>
          <w:szCs w:val="20"/>
        </w:rPr>
        <w:t>Ek Kaynaklar</w:t>
      </w:r>
      <w:r w:rsidRPr="00157487">
        <w:rPr>
          <w:rStyle w:val="eop"/>
          <w:rFonts w:ascii="Verdana" w:hAnsi="Verdana" w:cs="Arial"/>
          <w:sz w:val="20"/>
          <w:szCs w:val="20"/>
        </w:rPr>
        <w:t> </w:t>
      </w:r>
    </w:p>
    <w:p w14:paraId="7A60D1C3" w14:textId="2ABF60D9" w:rsidR="00116389" w:rsidRPr="00157487" w:rsidRDefault="00FC4D3B" w:rsidP="008E1296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57487">
        <w:rPr>
          <w:rStyle w:val="normaltextrun"/>
          <w:rFonts w:ascii="Verdana" w:hAnsi="Verdana" w:cs="Arial"/>
          <w:sz w:val="20"/>
          <w:szCs w:val="20"/>
        </w:rPr>
        <w:t xml:space="preserve">2022 tahminlerinin tamamına erişmek ve </w:t>
      </w:r>
      <w:r w:rsidR="00116389" w:rsidRPr="00157487">
        <w:rPr>
          <w:rStyle w:val="normaltextrun"/>
          <w:rFonts w:ascii="Verdana" w:hAnsi="Verdana" w:cs="Arial"/>
          <w:sz w:val="20"/>
          <w:szCs w:val="20"/>
        </w:rPr>
        <w:t>önemli başlıklar için </w:t>
      </w:r>
      <w:proofErr w:type="spellStart"/>
      <w:r w:rsidR="000D4E25" w:rsidRPr="00157487">
        <w:fldChar w:fldCharType="begin"/>
      </w:r>
      <w:r w:rsidR="000D4E25" w:rsidRPr="00157487">
        <w:instrText xml:space="preserve"> HYPERLINK "https://www.fortinet.com/blog/industry-trends/fortiguard-labs-threat-landscape-report-highlights-tenfold-increase-in-ransomware?utm_source=pr&amp;utm_campaign=fortiguard-labs-threat-landscape-report-highlights-tenfold-increase-in-ransomware" \t "_blank" </w:instrText>
      </w:r>
      <w:r w:rsidR="000D4E25" w:rsidRPr="00157487">
        <w:fldChar w:fldCharType="separate"/>
      </w:r>
      <w:r w:rsidR="00116389" w:rsidRPr="00157487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t>blog</w:t>
      </w:r>
      <w:proofErr w:type="spellEnd"/>
      <w:r w:rsidR="000D4E25" w:rsidRPr="00157487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fldChar w:fldCharType="end"/>
      </w:r>
      <w:r w:rsidR="00116389" w:rsidRPr="00157487">
        <w:rPr>
          <w:rStyle w:val="normaltextrun"/>
          <w:rFonts w:ascii="Verdana" w:hAnsi="Verdana" w:cs="Arial"/>
          <w:sz w:val="20"/>
          <w:szCs w:val="20"/>
        </w:rPr>
        <w:t> içeriğini okuyabilir</w:t>
      </w:r>
      <w:r w:rsidRPr="00157487">
        <w:rPr>
          <w:rStyle w:val="normaltextrun"/>
          <w:rFonts w:ascii="Verdana" w:hAnsi="Verdana" w:cs="Arial"/>
          <w:sz w:val="20"/>
          <w:szCs w:val="20"/>
        </w:rPr>
        <w:t>siniz.</w:t>
      </w:r>
    </w:p>
    <w:p w14:paraId="6F5C1BC6" w14:textId="77777777" w:rsidR="00116389" w:rsidRPr="00157487" w:rsidRDefault="00AC1C1D" w:rsidP="008E1296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Verdana" w:hAnsi="Verdana" w:cs="Arial"/>
          <w:sz w:val="20"/>
          <w:szCs w:val="20"/>
        </w:rPr>
      </w:pPr>
      <w:hyperlink r:id="rId12" w:tgtFrame="_blank" w:history="1">
        <w:proofErr w:type="spellStart"/>
        <w:r w:rsidR="00116389" w:rsidRPr="00157487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>FortiGuard</w:t>
        </w:r>
        <w:proofErr w:type="spellEnd"/>
        <w:r w:rsidR="00116389" w:rsidRPr="00157487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="00116389" w:rsidRPr="00157487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>Labs</w:t>
        </w:r>
        <w:proofErr w:type="spellEnd"/>
      </w:hyperlink>
      <w:r w:rsidR="00116389" w:rsidRPr="00157487">
        <w:rPr>
          <w:rStyle w:val="normaltextrun"/>
          <w:rFonts w:ascii="Verdana" w:hAnsi="Verdana" w:cs="Arial"/>
          <w:sz w:val="20"/>
          <w:szCs w:val="20"/>
        </w:rPr>
        <w:t> tehdit istihbaratı ve araştırma veya yıkıcı siber saldırıların etkisini azaltmak için zamanında atılması gereken adımları sunan </w:t>
      </w:r>
      <w:proofErr w:type="spellStart"/>
      <w:r w:rsidR="000D4E25" w:rsidRPr="00157487">
        <w:fldChar w:fldCharType="begin"/>
      </w:r>
      <w:r w:rsidR="000D4E25" w:rsidRPr="00157487">
        <w:instrText xml:space="preserve"> HYPERLINK "https://www.fortinet.com/fortiguard/outbreak-alert?utm_source=pr&amp;utm_campaign=outbreak-alert" \t "_blank" </w:instrText>
      </w:r>
      <w:r w:rsidR="000D4E25" w:rsidRPr="00157487">
        <w:fldChar w:fldCharType="separate"/>
      </w:r>
      <w:r w:rsidR="00116389" w:rsidRPr="00157487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t>Outbreak</w:t>
      </w:r>
      <w:proofErr w:type="spellEnd"/>
      <w:r w:rsidR="00116389" w:rsidRPr="00157487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t> Alerts</w:t>
      </w:r>
      <w:r w:rsidR="000D4E25" w:rsidRPr="00157487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fldChar w:fldCharType="end"/>
      </w:r>
      <w:r w:rsidR="00116389" w:rsidRPr="00157487">
        <w:rPr>
          <w:rStyle w:val="normaltextrun"/>
          <w:rFonts w:ascii="Verdana" w:hAnsi="Verdana" w:cs="Arial"/>
          <w:sz w:val="20"/>
          <w:szCs w:val="20"/>
        </w:rPr>
        <w:t> hakkında daha fazla bilgi için bağlantılara tıklayabilirsiniz.</w:t>
      </w:r>
      <w:r w:rsidR="00116389" w:rsidRPr="00157487">
        <w:rPr>
          <w:rStyle w:val="eop"/>
          <w:rFonts w:ascii="Verdana" w:hAnsi="Verdana" w:cs="Arial"/>
          <w:sz w:val="20"/>
          <w:szCs w:val="20"/>
        </w:rPr>
        <w:t> </w:t>
      </w:r>
    </w:p>
    <w:p w14:paraId="3BA27789" w14:textId="77777777" w:rsidR="00116389" w:rsidRPr="00157487" w:rsidRDefault="00116389" w:rsidP="008E1296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Verdana" w:hAnsi="Verdana" w:cs="Arial"/>
          <w:sz w:val="20"/>
          <w:szCs w:val="20"/>
        </w:rPr>
      </w:pPr>
      <w:proofErr w:type="spellStart"/>
      <w:r w:rsidRPr="00157487">
        <w:rPr>
          <w:rStyle w:val="normaltextrun"/>
          <w:rFonts w:ascii="Verdana" w:hAnsi="Verdana" w:cs="Arial"/>
          <w:sz w:val="20"/>
          <w:szCs w:val="20"/>
        </w:rPr>
        <w:t>Fortinet’in</w:t>
      </w:r>
      <w:proofErr w:type="spellEnd"/>
      <w:r w:rsidRPr="00157487">
        <w:rPr>
          <w:rStyle w:val="normaltextrun"/>
          <w:rFonts w:ascii="Verdana" w:hAnsi="Verdana" w:cs="Arial"/>
          <w:sz w:val="20"/>
          <w:szCs w:val="20"/>
        </w:rPr>
        <w:t xml:space="preserve"> </w:t>
      </w:r>
      <w:proofErr w:type="spellStart"/>
      <w:r w:rsidRPr="00157487">
        <w:rPr>
          <w:rStyle w:val="normaltextrun"/>
          <w:rFonts w:ascii="Verdana" w:hAnsi="Verdana" w:cs="Arial"/>
          <w:sz w:val="20"/>
          <w:szCs w:val="20"/>
        </w:rPr>
        <w:t>FortiGuard</w:t>
      </w:r>
      <w:proofErr w:type="spellEnd"/>
      <w:r w:rsidRPr="00157487">
        <w:rPr>
          <w:rStyle w:val="normaltextrun"/>
          <w:rFonts w:ascii="Verdana" w:hAnsi="Verdana" w:cs="Arial"/>
          <w:sz w:val="20"/>
          <w:szCs w:val="20"/>
        </w:rPr>
        <w:t xml:space="preserve"> güvenlik hizmetleri </w:t>
      </w:r>
      <w:hyperlink r:id="rId13" w:tgtFrame="_blank" w:history="1">
        <w:r w:rsidRPr="00157487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>portföyü</w:t>
        </w:r>
      </w:hyperlink>
      <w:r w:rsidRPr="00157487">
        <w:rPr>
          <w:rStyle w:val="normaltextrun"/>
          <w:rFonts w:ascii="Verdana" w:hAnsi="Verdana" w:cs="Arial"/>
          <w:sz w:val="20"/>
          <w:szCs w:val="20"/>
        </w:rPr>
        <w:t> hakkında daha fazla bilgi için bağlantıya tıklayabilirsiniz.</w:t>
      </w:r>
      <w:r w:rsidRPr="00157487">
        <w:rPr>
          <w:rStyle w:val="eop"/>
          <w:rFonts w:ascii="Verdana" w:hAnsi="Verdana" w:cs="Arial"/>
          <w:sz w:val="20"/>
          <w:szCs w:val="20"/>
        </w:rPr>
        <w:t> </w:t>
      </w:r>
    </w:p>
    <w:p w14:paraId="62D09F4E" w14:textId="77777777" w:rsidR="00116389" w:rsidRPr="00157487" w:rsidRDefault="00116389" w:rsidP="008E1296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Verdana" w:hAnsi="Verdana" w:cs="Arial"/>
          <w:sz w:val="20"/>
          <w:szCs w:val="20"/>
        </w:rPr>
      </w:pPr>
      <w:proofErr w:type="spellStart"/>
      <w:r w:rsidRPr="00157487">
        <w:rPr>
          <w:rStyle w:val="normaltextrun"/>
          <w:rFonts w:ascii="Verdana" w:hAnsi="Verdana" w:cs="Arial"/>
          <w:sz w:val="20"/>
          <w:szCs w:val="20"/>
        </w:rPr>
        <w:t>Fortinet’in</w:t>
      </w:r>
      <w:proofErr w:type="spellEnd"/>
      <w:r w:rsidRPr="00157487">
        <w:rPr>
          <w:rStyle w:val="normaltextrun"/>
          <w:rFonts w:ascii="Verdana" w:hAnsi="Verdana" w:cs="Arial"/>
          <w:sz w:val="20"/>
          <w:szCs w:val="20"/>
        </w:rPr>
        <w:t xml:space="preserve"> her zaman güvenilir bir dijital dünyayı nasıl mümkün kıldığını görmek için </w:t>
      </w:r>
      <w:hyperlink r:id="rId14" w:tgtFrame="_blank" w:history="1">
        <w:r w:rsidRPr="00157487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>videoyu</w:t>
        </w:r>
      </w:hyperlink>
      <w:r w:rsidRPr="00157487">
        <w:rPr>
          <w:rStyle w:val="normaltextrun"/>
          <w:rFonts w:ascii="Verdana" w:hAnsi="Verdana" w:cs="Arial"/>
          <w:sz w:val="20"/>
          <w:szCs w:val="20"/>
        </w:rPr>
        <w:t> izleyebilir, </w:t>
      </w:r>
      <w:proofErr w:type="spellStart"/>
      <w:r w:rsidR="000D4E25" w:rsidRPr="00157487">
        <w:fldChar w:fldCharType="begin"/>
      </w:r>
      <w:r w:rsidR="000D4E25" w:rsidRPr="00157487">
        <w:instrText xml:space="preserve"> HYPERLINK "https://www.fortinet.com/solutions/enterprise-midsize-business/security-fabric.html?utm_source=pr&amp;utm_campaign=security-fabric" \t "_blank" </w:instrText>
      </w:r>
      <w:r w:rsidR="000D4E25" w:rsidRPr="00157487">
        <w:fldChar w:fldCharType="separate"/>
      </w:r>
      <w:r w:rsidRPr="00157487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t>Fortinet</w:t>
      </w:r>
      <w:proofErr w:type="spellEnd"/>
      <w:r w:rsidRPr="00157487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t xml:space="preserve"> Security </w:t>
      </w:r>
      <w:proofErr w:type="spellStart"/>
      <w:r w:rsidRPr="00157487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t>Fabric</w:t>
      </w:r>
      <w:r w:rsidR="000D4E25" w:rsidRPr="00157487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fldChar w:fldCharType="end"/>
      </w:r>
      <w:r w:rsidRPr="00157487">
        <w:rPr>
          <w:rStyle w:val="normaltextrun"/>
          <w:rFonts w:ascii="Verdana" w:hAnsi="Verdana" w:cs="Arial"/>
          <w:sz w:val="20"/>
          <w:szCs w:val="20"/>
        </w:rPr>
        <w:t>’in</w:t>
      </w:r>
      <w:proofErr w:type="spellEnd"/>
      <w:r w:rsidRPr="00157487">
        <w:rPr>
          <w:rStyle w:val="normaltextrun"/>
          <w:rFonts w:ascii="Verdana" w:hAnsi="Verdana" w:cs="Arial"/>
          <w:sz w:val="20"/>
          <w:szCs w:val="20"/>
        </w:rPr>
        <w:t xml:space="preserve"> kurumların tüm dijital saldırı zemininde kapsamlı, entegre ve otomatik korumayı nasıl sağladığını öğrenmek için </w:t>
      </w:r>
      <w:hyperlink r:id="rId15" w:tgtFrame="_blank" w:history="1">
        <w:r w:rsidRPr="00157487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>bağlantıya</w:t>
        </w:r>
      </w:hyperlink>
      <w:r w:rsidRPr="00157487">
        <w:rPr>
          <w:rStyle w:val="normaltextrun"/>
          <w:rFonts w:ascii="Verdana" w:hAnsi="Verdana" w:cs="Arial"/>
          <w:sz w:val="20"/>
          <w:szCs w:val="20"/>
        </w:rPr>
        <w:t> tıklayabilirsiniz.</w:t>
      </w:r>
      <w:r w:rsidRPr="00157487">
        <w:rPr>
          <w:rStyle w:val="eop"/>
          <w:rFonts w:ascii="Verdana" w:hAnsi="Verdana" w:cs="Arial"/>
          <w:sz w:val="20"/>
          <w:szCs w:val="20"/>
        </w:rPr>
        <w:t> </w:t>
      </w:r>
    </w:p>
    <w:p w14:paraId="787C59AF" w14:textId="77777777" w:rsidR="00116389" w:rsidRPr="003573C5" w:rsidRDefault="00AC1C1D" w:rsidP="008E1296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Verdana" w:hAnsi="Verdana" w:cs="Arial"/>
          <w:sz w:val="20"/>
          <w:szCs w:val="20"/>
        </w:rPr>
      </w:pPr>
      <w:hyperlink r:id="rId16" w:tgtFrame="_blank" w:history="1">
        <w:proofErr w:type="spellStart"/>
        <w:r w:rsidR="00116389" w:rsidRPr="003573C5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>Fortinet</w:t>
        </w:r>
        <w:proofErr w:type="spellEnd"/>
        <w:r w:rsidR="00116389" w:rsidRPr="003573C5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 xml:space="preserve"> müşterilerinin</w:t>
        </w:r>
      </w:hyperlink>
      <w:r w:rsidR="00116389" w:rsidRPr="003573C5">
        <w:rPr>
          <w:rStyle w:val="normaltextrun"/>
          <w:rFonts w:ascii="Verdana" w:hAnsi="Verdana" w:cs="Arial"/>
          <w:color w:val="000000"/>
          <w:sz w:val="20"/>
          <w:szCs w:val="20"/>
        </w:rPr>
        <w:t> kurumlarını nasıl koruduğu hakkında daha fazla bilgi için bağlantıya tıklayabilirsiniz.</w:t>
      </w:r>
      <w:r w:rsidR="00116389" w:rsidRPr="003573C5">
        <w:rPr>
          <w:rStyle w:val="eop"/>
          <w:rFonts w:ascii="Verdana" w:hAnsi="Verdana" w:cs="Arial"/>
          <w:color w:val="000000"/>
          <w:sz w:val="20"/>
          <w:szCs w:val="20"/>
        </w:rPr>
        <w:t> </w:t>
      </w:r>
    </w:p>
    <w:p w14:paraId="5589936C" w14:textId="77777777" w:rsidR="00116389" w:rsidRPr="003573C5" w:rsidRDefault="00116389" w:rsidP="008E1296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Verdana" w:hAnsi="Verdana" w:cs="Arial"/>
          <w:sz w:val="20"/>
          <w:szCs w:val="20"/>
        </w:rPr>
      </w:pPr>
      <w:proofErr w:type="spellStart"/>
      <w:r w:rsidRPr="003573C5">
        <w:rPr>
          <w:rStyle w:val="normaltextrun"/>
          <w:rFonts w:ascii="Verdana" w:hAnsi="Verdana" w:cs="Arial"/>
          <w:color w:val="000000"/>
          <w:sz w:val="20"/>
          <w:szCs w:val="20"/>
        </w:rPr>
        <w:t>Fortinet’in</w:t>
      </w:r>
      <w:proofErr w:type="spellEnd"/>
      <w:r w:rsidRPr="003573C5">
        <w:rPr>
          <w:rStyle w:val="normaltextrun"/>
          <w:rFonts w:ascii="Verdana" w:hAnsi="Verdana" w:cs="Arial"/>
          <w:color w:val="000000"/>
          <w:sz w:val="20"/>
          <w:szCs w:val="20"/>
        </w:rPr>
        <w:t xml:space="preserve"> Training </w:t>
      </w:r>
      <w:proofErr w:type="spellStart"/>
      <w:r w:rsidRPr="003573C5">
        <w:rPr>
          <w:rStyle w:val="spellingerror"/>
          <w:rFonts w:ascii="Verdana" w:hAnsi="Verdana" w:cs="Arial"/>
          <w:color w:val="000000"/>
          <w:sz w:val="20"/>
          <w:szCs w:val="20"/>
        </w:rPr>
        <w:t>Advancement</w:t>
      </w:r>
      <w:proofErr w:type="spellEnd"/>
      <w:r w:rsidRPr="003573C5">
        <w:rPr>
          <w:rStyle w:val="normaltextrun"/>
          <w:rFonts w:ascii="Verdana" w:hAnsi="Verdana" w:cs="Arial"/>
          <w:color w:val="000000"/>
          <w:sz w:val="20"/>
          <w:szCs w:val="20"/>
        </w:rPr>
        <w:t> </w:t>
      </w:r>
      <w:proofErr w:type="spellStart"/>
      <w:r w:rsidRPr="003573C5">
        <w:rPr>
          <w:rStyle w:val="spellingerror"/>
          <w:rFonts w:ascii="Verdana" w:hAnsi="Verdana" w:cs="Arial"/>
          <w:color w:val="000000"/>
          <w:sz w:val="20"/>
          <w:szCs w:val="20"/>
        </w:rPr>
        <w:t>Agenda</w:t>
      </w:r>
      <w:proofErr w:type="spellEnd"/>
      <w:r w:rsidRPr="003573C5">
        <w:rPr>
          <w:rStyle w:val="normaltextrun"/>
          <w:rFonts w:ascii="Verdana" w:hAnsi="Verdana" w:cs="Arial"/>
          <w:color w:val="000000"/>
          <w:sz w:val="20"/>
          <w:szCs w:val="20"/>
        </w:rPr>
        <w:t> (TAA) inisiyatifi kapsamında </w:t>
      </w:r>
      <w:hyperlink r:id="rId17" w:tgtFrame="_blank" w:history="1">
        <w:r w:rsidRPr="003573C5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>ücretsiz siber güvenlik eğitimi</w:t>
        </w:r>
      </w:hyperlink>
      <w:r w:rsidRPr="003573C5">
        <w:rPr>
          <w:rStyle w:val="normaltextrun"/>
          <w:rFonts w:ascii="Verdana" w:hAnsi="Verdana" w:cs="Arial"/>
          <w:color w:val="000000"/>
          <w:sz w:val="20"/>
          <w:szCs w:val="20"/>
        </w:rPr>
        <w:t>, </w:t>
      </w:r>
      <w:hyperlink r:id="rId18" w:tgtFrame="_blank" w:history="1">
        <w:r w:rsidRPr="003573C5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>Network Security </w:t>
        </w:r>
        <w:proofErr w:type="spellStart"/>
        <w:r w:rsidRPr="003573C5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>Expert</w:t>
        </w:r>
        <w:proofErr w:type="spellEnd"/>
        <w:r w:rsidRPr="003573C5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> programı</w:t>
        </w:r>
      </w:hyperlink>
      <w:r w:rsidRPr="003573C5">
        <w:rPr>
          <w:rStyle w:val="normaltextrun"/>
          <w:rFonts w:ascii="Verdana" w:hAnsi="Verdana" w:cs="Arial"/>
          <w:color w:val="000000"/>
          <w:sz w:val="20"/>
          <w:szCs w:val="20"/>
        </w:rPr>
        <w:t>, </w:t>
      </w:r>
      <w:hyperlink r:id="rId19" w:tgtFrame="_blank" w:history="1">
        <w:r w:rsidRPr="003573C5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>Security Academy programı</w:t>
        </w:r>
      </w:hyperlink>
      <w:r w:rsidRPr="003573C5">
        <w:rPr>
          <w:rStyle w:val="normaltextrun"/>
          <w:rFonts w:ascii="Verdana" w:hAnsi="Verdana" w:cs="Arial"/>
          <w:color w:val="000000"/>
          <w:sz w:val="20"/>
          <w:szCs w:val="20"/>
        </w:rPr>
        <w:t> ve </w:t>
      </w:r>
      <w:proofErr w:type="spellStart"/>
      <w:r w:rsidR="000D4E25">
        <w:fldChar w:fldCharType="begin"/>
      </w:r>
      <w:r w:rsidR="000D4E25">
        <w:instrText xml:space="preserve"> HYPERLINK "https://www.fortinet.com/corporate/careers/vets.html?utm_source=pr&amp;utm_campaign=fortivet" \t "_blank" </w:instrText>
      </w:r>
      <w:r w:rsidR="000D4E25">
        <w:fldChar w:fldCharType="separate"/>
      </w:r>
      <w:r w:rsidRPr="003573C5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t>Veterans</w:t>
      </w:r>
      <w:proofErr w:type="spellEnd"/>
      <w:r w:rsidRPr="003573C5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t xml:space="preserve"> programı</w:t>
      </w:r>
      <w:r w:rsidR="000D4E25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fldChar w:fldCharType="end"/>
      </w:r>
      <w:r w:rsidRPr="003573C5">
        <w:rPr>
          <w:rStyle w:val="normaltextrun"/>
          <w:rFonts w:ascii="Verdana" w:hAnsi="Verdana" w:cs="Arial"/>
          <w:color w:val="000000"/>
          <w:sz w:val="20"/>
          <w:szCs w:val="20"/>
        </w:rPr>
        <w:t> hakkında ayrıntılı bilgi için bağlantılara tıklayabilirsiniz.</w:t>
      </w:r>
      <w:r w:rsidRPr="003573C5">
        <w:rPr>
          <w:rStyle w:val="eop"/>
          <w:rFonts w:ascii="Verdana" w:hAnsi="Verdana" w:cs="Arial"/>
          <w:color w:val="000000"/>
          <w:sz w:val="20"/>
          <w:szCs w:val="20"/>
        </w:rPr>
        <w:t> </w:t>
      </w:r>
    </w:p>
    <w:p w14:paraId="19E97206" w14:textId="77777777" w:rsidR="00116389" w:rsidRPr="003573C5" w:rsidRDefault="00AC1C1D" w:rsidP="008E1296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Verdana" w:hAnsi="Verdana" w:cs="Arial"/>
          <w:sz w:val="20"/>
          <w:szCs w:val="20"/>
        </w:rPr>
      </w:pPr>
      <w:hyperlink r:id="rId20" w:tgtFrame="_blank" w:history="1">
        <w:proofErr w:type="spellStart"/>
        <w:r w:rsidR="00116389" w:rsidRPr="003573C5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>Fortinet</w:t>
        </w:r>
        <w:proofErr w:type="spellEnd"/>
        <w:r w:rsidR="00116389" w:rsidRPr="003573C5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 xml:space="preserve"> Kullanıcı Topluluğu’nda (</w:t>
        </w:r>
        <w:proofErr w:type="spellStart"/>
        <w:r w:rsidR="00116389" w:rsidRPr="003573C5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>Fuse</w:t>
        </w:r>
        <w:proofErr w:type="spellEnd"/>
        <w:r w:rsidR="00116389" w:rsidRPr="003573C5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>)</w:t>
        </w:r>
      </w:hyperlink>
      <w:r w:rsidR="00116389" w:rsidRPr="003573C5">
        <w:rPr>
          <w:rStyle w:val="normaltextrun"/>
          <w:rFonts w:ascii="Verdana" w:hAnsi="Verdana" w:cs="Arial"/>
          <w:sz w:val="20"/>
          <w:szCs w:val="20"/>
        </w:rPr>
        <w:t> fikirlerinizi ve geribildirimlerinizi paylaşmak, ürünler ve teknolojiler hakkında daha fazla bilgi almak veya benzer iş kollarındaki kişilerle iletişime geçebilmek için bağlantıya tıklayabilirsiniz.</w:t>
      </w:r>
      <w:r w:rsidR="00116389" w:rsidRPr="003573C5">
        <w:rPr>
          <w:rStyle w:val="eop"/>
          <w:rFonts w:ascii="Verdana" w:hAnsi="Verdana" w:cs="Arial"/>
          <w:sz w:val="20"/>
          <w:szCs w:val="20"/>
        </w:rPr>
        <w:t> </w:t>
      </w:r>
    </w:p>
    <w:p w14:paraId="2BC81737" w14:textId="77777777" w:rsidR="00116389" w:rsidRPr="003573C5" w:rsidRDefault="00116389" w:rsidP="008E1296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Verdana" w:hAnsi="Verdana" w:cs="Arial"/>
          <w:sz w:val="20"/>
          <w:szCs w:val="20"/>
        </w:rPr>
      </w:pPr>
      <w:proofErr w:type="spellStart"/>
      <w:r w:rsidRPr="003573C5">
        <w:rPr>
          <w:rStyle w:val="normaltextrun"/>
          <w:rFonts w:ascii="Verdana" w:hAnsi="Verdana" w:cs="Arial"/>
          <w:sz w:val="20"/>
          <w:szCs w:val="20"/>
        </w:rPr>
        <w:t>Fortinet’i</w:t>
      </w:r>
      <w:proofErr w:type="spellEnd"/>
      <w:r w:rsidRPr="003573C5">
        <w:rPr>
          <w:rStyle w:val="normaltextrun"/>
          <w:rFonts w:ascii="Verdana" w:hAnsi="Verdana" w:cs="Arial"/>
          <w:sz w:val="20"/>
          <w:szCs w:val="20"/>
        </w:rPr>
        <w:t> </w:t>
      </w:r>
      <w:proofErr w:type="spellStart"/>
      <w:r w:rsidR="000D4E25">
        <w:fldChar w:fldCharType="begin"/>
      </w:r>
      <w:r w:rsidR="000D4E25">
        <w:instrText xml:space="preserve"> HYPERLINK "https://twitter.com/Fortinet" \t "_blank" </w:instrText>
      </w:r>
      <w:r w:rsidR="000D4E25">
        <w:fldChar w:fldCharType="separate"/>
      </w:r>
      <w:r w:rsidRPr="003573C5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t>Twitter</w:t>
      </w:r>
      <w:proofErr w:type="spellEnd"/>
      <w:r w:rsidR="000D4E25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fldChar w:fldCharType="end"/>
      </w:r>
      <w:r w:rsidRPr="003573C5">
        <w:rPr>
          <w:rStyle w:val="normaltextrun"/>
          <w:rFonts w:ascii="Verdana" w:hAnsi="Verdana" w:cs="Arial"/>
          <w:sz w:val="20"/>
          <w:szCs w:val="20"/>
        </w:rPr>
        <w:t>, </w:t>
      </w:r>
      <w:proofErr w:type="spellStart"/>
      <w:r w:rsidR="000D4E25">
        <w:fldChar w:fldCharType="begin"/>
      </w:r>
      <w:r w:rsidR="000D4E25">
        <w:instrText xml:space="preserve"> HYPERLINK "https://www.linkedin.com/company/fortinet" \t "_blank" </w:instrText>
      </w:r>
      <w:r w:rsidR="000D4E25">
        <w:fldChar w:fldCharType="separate"/>
      </w:r>
      <w:r w:rsidRPr="003573C5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t>LinkedIn</w:t>
      </w:r>
      <w:proofErr w:type="spellEnd"/>
      <w:r w:rsidR="000D4E25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fldChar w:fldCharType="end"/>
      </w:r>
      <w:r w:rsidRPr="003573C5">
        <w:rPr>
          <w:rStyle w:val="normaltextrun"/>
          <w:rFonts w:ascii="Verdana" w:hAnsi="Verdana" w:cs="Arial"/>
          <w:sz w:val="20"/>
          <w:szCs w:val="20"/>
        </w:rPr>
        <w:t>, </w:t>
      </w:r>
      <w:hyperlink r:id="rId21" w:tgtFrame="_blank" w:history="1">
        <w:r w:rsidRPr="003573C5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>Facebook</w:t>
        </w:r>
      </w:hyperlink>
      <w:r w:rsidRPr="003573C5">
        <w:rPr>
          <w:rStyle w:val="normaltextrun"/>
          <w:rFonts w:ascii="Verdana" w:hAnsi="Verdana" w:cs="Arial"/>
          <w:sz w:val="20"/>
          <w:szCs w:val="20"/>
        </w:rPr>
        <w:t> ve </w:t>
      </w:r>
      <w:proofErr w:type="spellStart"/>
      <w:r w:rsidR="000D4E25">
        <w:fldChar w:fldCharType="begin"/>
      </w:r>
      <w:r w:rsidR="000D4E25">
        <w:instrText xml:space="preserve"> HYPERLINK "https://www.instagram.com/behindthefirewall/" \t "_blank" </w:instrText>
      </w:r>
      <w:r w:rsidR="000D4E25">
        <w:fldChar w:fldCharType="separate"/>
      </w:r>
      <w:r w:rsidRPr="003573C5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t>Instagram</w:t>
      </w:r>
      <w:r w:rsidR="000D4E25">
        <w:rPr>
          <w:rStyle w:val="normaltextrun"/>
          <w:rFonts w:ascii="Verdana" w:hAnsi="Verdana" w:cs="Arial"/>
          <w:color w:val="0000FF"/>
          <w:sz w:val="20"/>
          <w:szCs w:val="20"/>
          <w:u w:val="single"/>
        </w:rPr>
        <w:fldChar w:fldCharType="end"/>
      </w:r>
      <w:r w:rsidRPr="003573C5">
        <w:rPr>
          <w:rStyle w:val="normaltextrun"/>
          <w:rFonts w:ascii="Verdana" w:hAnsi="Verdana" w:cs="Arial"/>
          <w:sz w:val="20"/>
          <w:szCs w:val="20"/>
        </w:rPr>
        <w:t>’dan</w:t>
      </w:r>
      <w:proofErr w:type="spellEnd"/>
      <w:r w:rsidRPr="003573C5">
        <w:rPr>
          <w:rStyle w:val="normaltextrun"/>
          <w:rFonts w:ascii="Verdana" w:hAnsi="Verdana" w:cs="Arial"/>
          <w:sz w:val="20"/>
          <w:szCs w:val="20"/>
        </w:rPr>
        <w:t xml:space="preserve"> takip edebilirsiniz. </w:t>
      </w:r>
      <w:proofErr w:type="spellStart"/>
      <w:r w:rsidRPr="003573C5">
        <w:rPr>
          <w:rStyle w:val="normaltextrun"/>
          <w:rFonts w:ascii="Verdana" w:hAnsi="Verdana" w:cs="Arial"/>
          <w:sz w:val="20"/>
          <w:szCs w:val="20"/>
        </w:rPr>
        <w:t>Fortinet’e</w:t>
      </w:r>
      <w:proofErr w:type="spellEnd"/>
      <w:r w:rsidRPr="003573C5">
        <w:rPr>
          <w:rStyle w:val="normaltextrun"/>
          <w:rFonts w:ascii="Verdana" w:hAnsi="Verdana" w:cs="Arial"/>
          <w:sz w:val="20"/>
          <w:szCs w:val="20"/>
        </w:rPr>
        <w:t> </w:t>
      </w:r>
      <w:proofErr w:type="spellStart"/>
      <w:r w:rsidRPr="003573C5">
        <w:rPr>
          <w:rStyle w:val="spellingerror"/>
          <w:rFonts w:ascii="Verdana" w:hAnsi="Verdana" w:cs="Arial"/>
          <w:sz w:val="20"/>
          <w:szCs w:val="20"/>
        </w:rPr>
        <w:t>YouTube’dan</w:t>
      </w:r>
      <w:proofErr w:type="spellEnd"/>
      <w:r w:rsidRPr="003573C5">
        <w:rPr>
          <w:rStyle w:val="normaltextrun"/>
          <w:rFonts w:ascii="Verdana" w:hAnsi="Verdana" w:cs="Arial"/>
          <w:sz w:val="20"/>
          <w:szCs w:val="20"/>
        </w:rPr>
        <w:t> </w:t>
      </w:r>
      <w:hyperlink r:id="rId22" w:tgtFrame="_blank" w:history="1">
        <w:r w:rsidRPr="003573C5">
          <w:rPr>
            <w:rStyle w:val="normaltextrun"/>
            <w:rFonts w:ascii="Verdana" w:hAnsi="Verdana" w:cs="Arial"/>
            <w:color w:val="0000FF"/>
            <w:sz w:val="20"/>
            <w:szCs w:val="20"/>
            <w:u w:val="single"/>
          </w:rPr>
          <w:t>abone olabilirsiniz</w:t>
        </w:r>
      </w:hyperlink>
      <w:r w:rsidRPr="003573C5">
        <w:rPr>
          <w:rStyle w:val="normaltextrun"/>
          <w:rFonts w:ascii="Verdana" w:hAnsi="Verdana" w:cs="Arial"/>
          <w:sz w:val="20"/>
          <w:szCs w:val="20"/>
        </w:rPr>
        <w:t>.</w:t>
      </w:r>
      <w:r w:rsidRPr="003573C5">
        <w:rPr>
          <w:rStyle w:val="eop"/>
          <w:rFonts w:ascii="Verdana" w:hAnsi="Verdana" w:cs="Arial"/>
          <w:sz w:val="20"/>
          <w:szCs w:val="20"/>
        </w:rPr>
        <w:t> </w:t>
      </w:r>
    </w:p>
    <w:p w14:paraId="362F53F3" w14:textId="77777777" w:rsidR="00116389" w:rsidRPr="003573C5" w:rsidRDefault="00116389" w:rsidP="003573C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20"/>
          <w:szCs w:val="20"/>
        </w:rPr>
      </w:pPr>
      <w:r w:rsidRPr="003573C5">
        <w:rPr>
          <w:rStyle w:val="eop"/>
          <w:rFonts w:ascii="Verdana" w:hAnsi="Verdana" w:cs="Arial"/>
          <w:color w:val="A6A6A6"/>
          <w:sz w:val="20"/>
          <w:szCs w:val="20"/>
        </w:rPr>
        <w:t> </w:t>
      </w:r>
    </w:p>
    <w:p w14:paraId="778E26FA" w14:textId="77777777" w:rsidR="00347A29" w:rsidRDefault="00347A29" w:rsidP="00347A29">
      <w:pPr>
        <w:rPr>
          <w:rStyle w:val="Kpr"/>
          <w:rFonts w:ascii="Arial" w:hAnsi="Arial" w:cs="Arial"/>
          <w:sz w:val="20"/>
          <w:szCs w:val="20"/>
        </w:rPr>
      </w:pPr>
      <w:r w:rsidRPr="00604703">
        <w:rPr>
          <w:rFonts w:ascii="Arial" w:hAnsi="Arial" w:cs="Arial"/>
          <w:b/>
          <w:bCs/>
          <w:color w:val="000000"/>
          <w:sz w:val="20"/>
          <w:szCs w:val="20"/>
          <w:lang w:val="tr-TR"/>
        </w:rPr>
        <w:t>İlgili Kişiler:</w:t>
      </w:r>
      <w:r w:rsidRPr="00604703">
        <w:rPr>
          <w:rFonts w:ascii="Arial" w:hAnsi="Arial" w:cs="Arial"/>
          <w:b/>
          <w:bCs/>
          <w:color w:val="000000"/>
          <w:sz w:val="20"/>
          <w:szCs w:val="20"/>
          <w:lang w:val="tr-TR"/>
        </w:rPr>
        <w:br/>
      </w:r>
      <w:r w:rsidRPr="00604703">
        <w:rPr>
          <w:rFonts w:ascii="Arial" w:hAnsi="Arial" w:cs="Arial"/>
          <w:sz w:val="20"/>
          <w:szCs w:val="20"/>
        </w:rPr>
        <w:t xml:space="preserve">Ceren Moral Aru – </w:t>
      </w:r>
      <w:proofErr w:type="spellStart"/>
      <w:r w:rsidRPr="00604703">
        <w:rPr>
          <w:rFonts w:ascii="Arial" w:hAnsi="Arial" w:cs="Arial"/>
          <w:sz w:val="20"/>
          <w:szCs w:val="20"/>
        </w:rPr>
        <w:t>Marjinal</w:t>
      </w:r>
      <w:proofErr w:type="spellEnd"/>
      <w:r w:rsidRPr="00604703">
        <w:rPr>
          <w:rFonts w:ascii="Arial" w:hAnsi="Arial" w:cs="Arial"/>
          <w:sz w:val="20"/>
          <w:szCs w:val="20"/>
        </w:rPr>
        <w:t xml:space="preserve"> Porter </w:t>
      </w:r>
      <w:proofErr w:type="spellStart"/>
      <w:r w:rsidRPr="00604703">
        <w:rPr>
          <w:rFonts w:ascii="Arial" w:hAnsi="Arial" w:cs="Arial"/>
          <w:sz w:val="20"/>
          <w:szCs w:val="20"/>
        </w:rPr>
        <w:t>Novelli</w:t>
      </w:r>
      <w:proofErr w:type="spellEnd"/>
      <w:r w:rsidRPr="00604703">
        <w:rPr>
          <w:rFonts w:ascii="Arial" w:hAnsi="Arial" w:cs="Arial"/>
          <w:sz w:val="20"/>
          <w:szCs w:val="20"/>
        </w:rPr>
        <w:br/>
        <w:t>0533 921 43 53</w:t>
      </w:r>
      <w:r w:rsidRPr="00604703">
        <w:rPr>
          <w:rFonts w:ascii="Arial" w:hAnsi="Arial" w:cs="Arial"/>
          <w:sz w:val="20"/>
          <w:szCs w:val="20"/>
        </w:rPr>
        <w:br/>
      </w:r>
      <w:hyperlink r:id="rId23" w:history="1">
        <w:r w:rsidRPr="00604703">
          <w:rPr>
            <w:rStyle w:val="Kpr"/>
            <w:rFonts w:ascii="Arial" w:hAnsi="Arial" w:cs="Arial"/>
            <w:sz w:val="20"/>
            <w:szCs w:val="20"/>
          </w:rPr>
          <w:t>cerenm@marjinal.com.tr</w:t>
        </w:r>
      </w:hyperlink>
    </w:p>
    <w:p w14:paraId="237A4BEB" w14:textId="77777777" w:rsidR="00347A29" w:rsidRPr="00604703" w:rsidRDefault="00347A29" w:rsidP="00347A29">
      <w:pPr>
        <w:rPr>
          <w:rFonts w:ascii="Verdana" w:hAnsi="Verdana"/>
          <w:sz w:val="16"/>
          <w:szCs w:val="16"/>
        </w:rPr>
      </w:pPr>
      <w:r w:rsidRPr="00604703">
        <w:rPr>
          <w:rFonts w:ascii="Arial" w:hAnsi="Arial" w:cs="Arial"/>
          <w:sz w:val="20"/>
          <w:szCs w:val="20"/>
        </w:rPr>
        <w:br/>
        <w:t xml:space="preserve">Beril Pelesen – </w:t>
      </w:r>
      <w:proofErr w:type="spellStart"/>
      <w:r w:rsidRPr="00604703">
        <w:rPr>
          <w:rFonts w:ascii="Arial" w:hAnsi="Arial" w:cs="Arial"/>
          <w:sz w:val="20"/>
          <w:szCs w:val="20"/>
        </w:rPr>
        <w:t>Marjinal</w:t>
      </w:r>
      <w:proofErr w:type="spellEnd"/>
      <w:r w:rsidRPr="00604703">
        <w:rPr>
          <w:rFonts w:ascii="Arial" w:hAnsi="Arial" w:cs="Arial"/>
          <w:sz w:val="20"/>
          <w:szCs w:val="20"/>
        </w:rPr>
        <w:t xml:space="preserve"> Porter </w:t>
      </w:r>
      <w:proofErr w:type="spellStart"/>
      <w:r w:rsidRPr="00604703">
        <w:rPr>
          <w:rFonts w:ascii="Arial" w:hAnsi="Arial" w:cs="Arial"/>
          <w:sz w:val="20"/>
          <w:szCs w:val="20"/>
        </w:rPr>
        <w:t>Novelli</w:t>
      </w:r>
      <w:proofErr w:type="spellEnd"/>
      <w:r w:rsidRPr="00604703">
        <w:rPr>
          <w:rFonts w:ascii="Arial" w:hAnsi="Arial" w:cs="Arial"/>
          <w:sz w:val="20"/>
          <w:szCs w:val="20"/>
        </w:rPr>
        <w:br/>
        <w:t>0537 220 49 39</w:t>
      </w:r>
      <w:r w:rsidRPr="00604703">
        <w:rPr>
          <w:rFonts w:ascii="Arial" w:hAnsi="Arial" w:cs="Arial"/>
          <w:sz w:val="20"/>
          <w:szCs w:val="20"/>
        </w:rPr>
        <w:br/>
      </w:r>
      <w:hyperlink r:id="rId24" w:history="1">
        <w:r w:rsidRPr="00604703">
          <w:rPr>
            <w:rStyle w:val="Kpr"/>
            <w:rFonts w:ascii="Arial" w:hAnsi="Arial" w:cs="Arial"/>
            <w:sz w:val="20"/>
            <w:szCs w:val="20"/>
          </w:rPr>
          <w:t>berilp@marjinal.com.tr</w:t>
        </w:r>
      </w:hyperlink>
    </w:p>
    <w:p w14:paraId="3BE91317" w14:textId="77777777" w:rsidR="00347A29" w:rsidRDefault="00347A29" w:rsidP="00116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3652CE" w14:textId="77777777" w:rsidR="00116389" w:rsidRDefault="00116389" w:rsidP="00116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Fortinet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Hakkında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313762A" w14:textId="77777777" w:rsidR="00116389" w:rsidRDefault="00116389" w:rsidP="005E24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İnsanları, cihazları ve verileri her yerde koruma misyonuyla faaliyet gösteren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Fortinet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, güvenilir bir dijital dünya yaratmayı mümkün kılmaktadır. Bu yüzden dünyanın en büyük şirketleri, hizmet sağlayıcıları ve kamu kurumları dijital dönüşümlerini güvenle hızlandırmak için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Fortinet’i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tercih etmektedir.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Fortinet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Security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Fabric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>, tüm dijital saldırı zemininde kapsamlı, entegre ve otomatik koruma sunarak kritik cihazları, verileri, uygulamaları ve veri merkezi, bulut ve 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</w:rPr>
        <w:t>home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 ofis arasındaki bağlantıyı korumaktadır.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Fortinet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global çapta sevkiyatı yapılan en güvenilir çözümler alanında dünyanın bir numarasıdır ve dünya genelinde 530 binden fazla müşteri ticari faaliyetlerini korumak için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Fortinet'e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güvenmektedir.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Fortinet’in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Training 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</w:rPr>
        <w:t>Advancement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Style w:val="spellingerror"/>
          <w:rFonts w:ascii="Arial" w:hAnsi="Arial" w:cs="Arial"/>
          <w:color w:val="000000"/>
          <w:sz w:val="20"/>
          <w:szCs w:val="20"/>
        </w:rPr>
        <w:t>Agenda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 (TAA) inisiyatifinin bir parçası olan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Fortinet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NSE Eğitim Enstitüsü, herkesin siber eğitimlere erişebilmesi ve yeni kariyer fırsatlarını değerlendirebilmesi için sektördeki en büyük ve kapsamlı siber güvenlik eğitim programlarından birini sunmaktadır. Daha fazla bilgi için: https://www.fortinet.com,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Fortinet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Blog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sayfası veya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FortiGuard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Labs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F6AFFCE" w14:textId="39CAC618" w:rsidR="008962B5" w:rsidRPr="00116389" w:rsidRDefault="008962B5" w:rsidP="00116389">
      <w:pPr>
        <w:rPr>
          <w:rFonts w:ascii="Arial" w:hAnsi="Arial" w:cs="Arial"/>
          <w:sz w:val="22"/>
          <w:szCs w:val="22"/>
        </w:rPr>
      </w:pPr>
    </w:p>
    <w:sectPr w:rsidR="008962B5" w:rsidRPr="00116389" w:rsidSect="005E17D9">
      <w:headerReference w:type="default" r:id="rId2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0EFD" w14:textId="77777777" w:rsidR="00AC1C1D" w:rsidRDefault="00AC1C1D" w:rsidP="00C73F02">
      <w:r>
        <w:rPr>
          <w:lang w:val="en"/>
        </w:rPr>
        <w:separator/>
      </w:r>
    </w:p>
  </w:endnote>
  <w:endnote w:type="continuationSeparator" w:id="0">
    <w:p w14:paraId="5D083EBA" w14:textId="77777777" w:rsidR="00AC1C1D" w:rsidRDefault="00AC1C1D" w:rsidP="00C73F02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C4EE" w14:textId="77777777" w:rsidR="00AC1C1D" w:rsidRDefault="00AC1C1D" w:rsidP="00C73F02">
      <w:r>
        <w:rPr>
          <w:lang w:val="en"/>
        </w:rPr>
        <w:separator/>
      </w:r>
    </w:p>
  </w:footnote>
  <w:footnote w:type="continuationSeparator" w:id="0">
    <w:p w14:paraId="6D74FCB2" w14:textId="77777777" w:rsidR="00AC1C1D" w:rsidRDefault="00AC1C1D" w:rsidP="00C73F02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8672" w14:textId="70DDD4C8" w:rsidR="00C73F02" w:rsidRDefault="00C73F02">
    <w:pPr>
      <w:pStyle w:val="stBilgi"/>
    </w:pPr>
    <w:r>
      <w:rPr>
        <w:b/>
        <w:noProof/>
        <w:color w:val="FF0000"/>
        <w:lang w:val="en"/>
      </w:rPr>
      <w:drawing>
        <wp:anchor distT="0" distB="0" distL="114300" distR="114300" simplePos="0" relativeHeight="251658240" behindDoc="0" locked="0" layoutInCell="1" allowOverlap="1" wp14:anchorId="4EC135B3" wp14:editId="2B334494">
          <wp:simplePos x="0" y="0"/>
          <wp:positionH relativeFrom="column">
            <wp:posOffset>4000500</wp:posOffset>
          </wp:positionH>
          <wp:positionV relativeFrom="paragraph">
            <wp:posOffset>-114300</wp:posOffset>
          </wp:positionV>
          <wp:extent cx="1905000" cy="219075"/>
          <wp:effectExtent l="0" t="0" r="0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tinet_Logo_EmailSig_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2190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F7D"/>
    <w:multiLevelType w:val="multilevel"/>
    <w:tmpl w:val="1D96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5A4DDD"/>
    <w:multiLevelType w:val="multilevel"/>
    <w:tmpl w:val="BFF8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516653"/>
    <w:multiLevelType w:val="hybridMultilevel"/>
    <w:tmpl w:val="93E67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001D4"/>
    <w:multiLevelType w:val="multilevel"/>
    <w:tmpl w:val="98DA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221BBA"/>
    <w:multiLevelType w:val="hybridMultilevel"/>
    <w:tmpl w:val="BE66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C42EA"/>
    <w:multiLevelType w:val="hybridMultilevel"/>
    <w:tmpl w:val="DF52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E0F5F"/>
    <w:multiLevelType w:val="hybridMultilevel"/>
    <w:tmpl w:val="C790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17"/>
    <w:rsid w:val="00001B23"/>
    <w:rsid w:val="00001BC9"/>
    <w:rsid w:val="00002E9E"/>
    <w:rsid w:val="00005232"/>
    <w:rsid w:val="000155E8"/>
    <w:rsid w:val="00015AA2"/>
    <w:rsid w:val="00017B20"/>
    <w:rsid w:val="000211C8"/>
    <w:rsid w:val="00021761"/>
    <w:rsid w:val="00022C38"/>
    <w:rsid w:val="00023427"/>
    <w:rsid w:val="00026023"/>
    <w:rsid w:val="00027241"/>
    <w:rsid w:val="00027592"/>
    <w:rsid w:val="00034FE2"/>
    <w:rsid w:val="00035DF4"/>
    <w:rsid w:val="0003754A"/>
    <w:rsid w:val="00042119"/>
    <w:rsid w:val="0004670C"/>
    <w:rsid w:val="0004778D"/>
    <w:rsid w:val="00047D30"/>
    <w:rsid w:val="000565BE"/>
    <w:rsid w:val="00057BAB"/>
    <w:rsid w:val="000602F5"/>
    <w:rsid w:val="00061240"/>
    <w:rsid w:val="00061957"/>
    <w:rsid w:val="00064CE3"/>
    <w:rsid w:val="00070438"/>
    <w:rsid w:val="000738CB"/>
    <w:rsid w:val="000914FE"/>
    <w:rsid w:val="00094135"/>
    <w:rsid w:val="0009557F"/>
    <w:rsid w:val="000A27A0"/>
    <w:rsid w:val="000A290A"/>
    <w:rsid w:val="000A4199"/>
    <w:rsid w:val="000A6D2F"/>
    <w:rsid w:val="000A70AA"/>
    <w:rsid w:val="000A7A3A"/>
    <w:rsid w:val="000B20B1"/>
    <w:rsid w:val="000B623C"/>
    <w:rsid w:val="000B687A"/>
    <w:rsid w:val="000B7FB0"/>
    <w:rsid w:val="000C11E1"/>
    <w:rsid w:val="000C215A"/>
    <w:rsid w:val="000C74F2"/>
    <w:rsid w:val="000D4E25"/>
    <w:rsid w:val="000D5C2B"/>
    <w:rsid w:val="000D6FA3"/>
    <w:rsid w:val="000F0718"/>
    <w:rsid w:val="000F0BE1"/>
    <w:rsid w:val="000F0D24"/>
    <w:rsid w:val="000F3203"/>
    <w:rsid w:val="000F33F8"/>
    <w:rsid w:val="000F72B0"/>
    <w:rsid w:val="00101298"/>
    <w:rsid w:val="00102852"/>
    <w:rsid w:val="00104DAA"/>
    <w:rsid w:val="00110AD6"/>
    <w:rsid w:val="00112FF0"/>
    <w:rsid w:val="0011636B"/>
    <w:rsid w:val="00116389"/>
    <w:rsid w:val="001173F7"/>
    <w:rsid w:val="00117B06"/>
    <w:rsid w:val="0012635F"/>
    <w:rsid w:val="00130814"/>
    <w:rsid w:val="001327AF"/>
    <w:rsid w:val="001361FB"/>
    <w:rsid w:val="00136F53"/>
    <w:rsid w:val="00142E8B"/>
    <w:rsid w:val="00144773"/>
    <w:rsid w:val="0015595C"/>
    <w:rsid w:val="00157487"/>
    <w:rsid w:val="00162DCE"/>
    <w:rsid w:val="00163C7C"/>
    <w:rsid w:val="00163FDC"/>
    <w:rsid w:val="00165AF5"/>
    <w:rsid w:val="00170E25"/>
    <w:rsid w:val="0017307B"/>
    <w:rsid w:val="00173ECD"/>
    <w:rsid w:val="00174C31"/>
    <w:rsid w:val="0017613A"/>
    <w:rsid w:val="001816D8"/>
    <w:rsid w:val="00184C3C"/>
    <w:rsid w:val="001863AF"/>
    <w:rsid w:val="001863DC"/>
    <w:rsid w:val="001867B9"/>
    <w:rsid w:val="0019472B"/>
    <w:rsid w:val="00195FDB"/>
    <w:rsid w:val="001A28AB"/>
    <w:rsid w:val="001A614A"/>
    <w:rsid w:val="001A70E2"/>
    <w:rsid w:val="001A7749"/>
    <w:rsid w:val="001B2871"/>
    <w:rsid w:val="001B2998"/>
    <w:rsid w:val="001B3C07"/>
    <w:rsid w:val="001C35BD"/>
    <w:rsid w:val="001C38AA"/>
    <w:rsid w:val="001C3F8C"/>
    <w:rsid w:val="001C3F99"/>
    <w:rsid w:val="001C60CD"/>
    <w:rsid w:val="001D287F"/>
    <w:rsid w:val="001D6039"/>
    <w:rsid w:val="001D67D5"/>
    <w:rsid w:val="001D6E96"/>
    <w:rsid w:val="001E5419"/>
    <w:rsid w:val="001E6E22"/>
    <w:rsid w:val="001E790D"/>
    <w:rsid w:val="001F11F2"/>
    <w:rsid w:val="001F258D"/>
    <w:rsid w:val="001F3137"/>
    <w:rsid w:val="001F5587"/>
    <w:rsid w:val="001F6667"/>
    <w:rsid w:val="001F71C9"/>
    <w:rsid w:val="00204D53"/>
    <w:rsid w:val="00206EA1"/>
    <w:rsid w:val="00207C71"/>
    <w:rsid w:val="002117F9"/>
    <w:rsid w:val="00213E49"/>
    <w:rsid w:val="00220A4F"/>
    <w:rsid w:val="0022472A"/>
    <w:rsid w:val="00224852"/>
    <w:rsid w:val="00227437"/>
    <w:rsid w:val="00230300"/>
    <w:rsid w:val="0023418E"/>
    <w:rsid w:val="00237823"/>
    <w:rsid w:val="00240282"/>
    <w:rsid w:val="00243AD1"/>
    <w:rsid w:val="002441D1"/>
    <w:rsid w:val="00245170"/>
    <w:rsid w:val="00252BF4"/>
    <w:rsid w:val="002571B0"/>
    <w:rsid w:val="00260A27"/>
    <w:rsid w:val="00262B86"/>
    <w:rsid w:val="00263D0D"/>
    <w:rsid w:val="00264539"/>
    <w:rsid w:val="00265875"/>
    <w:rsid w:val="002718E7"/>
    <w:rsid w:val="00271F4B"/>
    <w:rsid w:val="00282B18"/>
    <w:rsid w:val="002847FD"/>
    <w:rsid w:val="002905B6"/>
    <w:rsid w:val="002949BE"/>
    <w:rsid w:val="00294C57"/>
    <w:rsid w:val="0029511C"/>
    <w:rsid w:val="0029626B"/>
    <w:rsid w:val="0029722E"/>
    <w:rsid w:val="002973EA"/>
    <w:rsid w:val="002A1112"/>
    <w:rsid w:val="002A2728"/>
    <w:rsid w:val="002A6392"/>
    <w:rsid w:val="002C1083"/>
    <w:rsid w:val="002C443E"/>
    <w:rsid w:val="002D0CA1"/>
    <w:rsid w:val="002D1892"/>
    <w:rsid w:val="002D3CA6"/>
    <w:rsid w:val="002D6E30"/>
    <w:rsid w:val="002E3588"/>
    <w:rsid w:val="002E548D"/>
    <w:rsid w:val="002F0748"/>
    <w:rsid w:val="002F19DC"/>
    <w:rsid w:val="002F22B3"/>
    <w:rsid w:val="002F60D5"/>
    <w:rsid w:val="002F66A5"/>
    <w:rsid w:val="003037FD"/>
    <w:rsid w:val="00316CF6"/>
    <w:rsid w:val="003213C1"/>
    <w:rsid w:val="00323BFE"/>
    <w:rsid w:val="00330B93"/>
    <w:rsid w:val="00333659"/>
    <w:rsid w:val="003342D6"/>
    <w:rsid w:val="003348B8"/>
    <w:rsid w:val="00334A3F"/>
    <w:rsid w:val="00336EDA"/>
    <w:rsid w:val="0034136A"/>
    <w:rsid w:val="0034149E"/>
    <w:rsid w:val="003422A4"/>
    <w:rsid w:val="00346E7F"/>
    <w:rsid w:val="00347642"/>
    <w:rsid w:val="00347A29"/>
    <w:rsid w:val="003514A0"/>
    <w:rsid w:val="00351E8D"/>
    <w:rsid w:val="003573C5"/>
    <w:rsid w:val="003575B2"/>
    <w:rsid w:val="003609A1"/>
    <w:rsid w:val="0036111A"/>
    <w:rsid w:val="00361CC7"/>
    <w:rsid w:val="003639B5"/>
    <w:rsid w:val="00367BF7"/>
    <w:rsid w:val="0037262F"/>
    <w:rsid w:val="00374444"/>
    <w:rsid w:val="00374A9E"/>
    <w:rsid w:val="0037738F"/>
    <w:rsid w:val="00381079"/>
    <w:rsid w:val="0038162F"/>
    <w:rsid w:val="003827D0"/>
    <w:rsid w:val="003829C4"/>
    <w:rsid w:val="00386B3A"/>
    <w:rsid w:val="003911A5"/>
    <w:rsid w:val="00393827"/>
    <w:rsid w:val="00396BC1"/>
    <w:rsid w:val="00396FC7"/>
    <w:rsid w:val="00397F30"/>
    <w:rsid w:val="003A01A4"/>
    <w:rsid w:val="003A06EC"/>
    <w:rsid w:val="003A2900"/>
    <w:rsid w:val="003A2FDA"/>
    <w:rsid w:val="003A51F8"/>
    <w:rsid w:val="003A5A27"/>
    <w:rsid w:val="003A61F9"/>
    <w:rsid w:val="003B4532"/>
    <w:rsid w:val="003C1F42"/>
    <w:rsid w:val="003C2A9B"/>
    <w:rsid w:val="003C4850"/>
    <w:rsid w:val="003C6800"/>
    <w:rsid w:val="003E064A"/>
    <w:rsid w:val="003E1F91"/>
    <w:rsid w:val="003E3C5A"/>
    <w:rsid w:val="003E5E2E"/>
    <w:rsid w:val="003E6112"/>
    <w:rsid w:val="003E6F5D"/>
    <w:rsid w:val="003F11FC"/>
    <w:rsid w:val="003F2CAE"/>
    <w:rsid w:val="003F3896"/>
    <w:rsid w:val="003F41E6"/>
    <w:rsid w:val="003F6988"/>
    <w:rsid w:val="00400858"/>
    <w:rsid w:val="0040126E"/>
    <w:rsid w:val="0040269C"/>
    <w:rsid w:val="00402C8B"/>
    <w:rsid w:val="00403155"/>
    <w:rsid w:val="004155BA"/>
    <w:rsid w:val="0041658C"/>
    <w:rsid w:val="00420FEF"/>
    <w:rsid w:val="0043036A"/>
    <w:rsid w:val="00430748"/>
    <w:rsid w:val="00430DF9"/>
    <w:rsid w:val="004310D9"/>
    <w:rsid w:val="004312E7"/>
    <w:rsid w:val="0043138E"/>
    <w:rsid w:val="00432DD3"/>
    <w:rsid w:val="00433E64"/>
    <w:rsid w:val="004344B1"/>
    <w:rsid w:val="00434B5A"/>
    <w:rsid w:val="00435E16"/>
    <w:rsid w:val="004372E5"/>
    <w:rsid w:val="00440515"/>
    <w:rsid w:val="00441490"/>
    <w:rsid w:val="0044153F"/>
    <w:rsid w:val="00442822"/>
    <w:rsid w:val="00444548"/>
    <w:rsid w:val="004451CB"/>
    <w:rsid w:val="00447D0B"/>
    <w:rsid w:val="00450295"/>
    <w:rsid w:val="0045458C"/>
    <w:rsid w:val="0045479A"/>
    <w:rsid w:val="00454FC8"/>
    <w:rsid w:val="00456634"/>
    <w:rsid w:val="00460FFB"/>
    <w:rsid w:val="0046190C"/>
    <w:rsid w:val="00463D9E"/>
    <w:rsid w:val="00463E7E"/>
    <w:rsid w:val="00464C07"/>
    <w:rsid w:val="00466258"/>
    <w:rsid w:val="00471BAA"/>
    <w:rsid w:val="0047236D"/>
    <w:rsid w:val="00472BD3"/>
    <w:rsid w:val="00475FD5"/>
    <w:rsid w:val="00480FDB"/>
    <w:rsid w:val="00485277"/>
    <w:rsid w:val="00490A0A"/>
    <w:rsid w:val="004A6A93"/>
    <w:rsid w:val="004B0936"/>
    <w:rsid w:val="004B3071"/>
    <w:rsid w:val="004B4393"/>
    <w:rsid w:val="004B6AF5"/>
    <w:rsid w:val="004C3675"/>
    <w:rsid w:val="004C4A01"/>
    <w:rsid w:val="004C63B9"/>
    <w:rsid w:val="004D2574"/>
    <w:rsid w:val="004D5665"/>
    <w:rsid w:val="004D6028"/>
    <w:rsid w:val="004E002F"/>
    <w:rsid w:val="004E04B4"/>
    <w:rsid w:val="004E1155"/>
    <w:rsid w:val="004E1243"/>
    <w:rsid w:val="004E5F81"/>
    <w:rsid w:val="004E6A6A"/>
    <w:rsid w:val="004F0406"/>
    <w:rsid w:val="004F2AB0"/>
    <w:rsid w:val="004F47D5"/>
    <w:rsid w:val="004F600E"/>
    <w:rsid w:val="00500241"/>
    <w:rsid w:val="0050137B"/>
    <w:rsid w:val="005013F3"/>
    <w:rsid w:val="00505C38"/>
    <w:rsid w:val="00506A58"/>
    <w:rsid w:val="00507541"/>
    <w:rsid w:val="00510ECC"/>
    <w:rsid w:val="005124DD"/>
    <w:rsid w:val="005131BC"/>
    <w:rsid w:val="00513BBE"/>
    <w:rsid w:val="00514173"/>
    <w:rsid w:val="005147D5"/>
    <w:rsid w:val="005150A1"/>
    <w:rsid w:val="00524AB7"/>
    <w:rsid w:val="0052554B"/>
    <w:rsid w:val="00526826"/>
    <w:rsid w:val="00530343"/>
    <w:rsid w:val="00532490"/>
    <w:rsid w:val="00533D3B"/>
    <w:rsid w:val="005418EA"/>
    <w:rsid w:val="00542BF3"/>
    <w:rsid w:val="005436E2"/>
    <w:rsid w:val="00551F8D"/>
    <w:rsid w:val="00555653"/>
    <w:rsid w:val="00564383"/>
    <w:rsid w:val="00565867"/>
    <w:rsid w:val="00565F64"/>
    <w:rsid w:val="00566306"/>
    <w:rsid w:val="0056696D"/>
    <w:rsid w:val="00571B60"/>
    <w:rsid w:val="00571EBA"/>
    <w:rsid w:val="00572A5D"/>
    <w:rsid w:val="0057384A"/>
    <w:rsid w:val="00575386"/>
    <w:rsid w:val="00582E3F"/>
    <w:rsid w:val="005836CD"/>
    <w:rsid w:val="00587F52"/>
    <w:rsid w:val="00590A6D"/>
    <w:rsid w:val="0059143C"/>
    <w:rsid w:val="0059237A"/>
    <w:rsid w:val="005A1F52"/>
    <w:rsid w:val="005A26AC"/>
    <w:rsid w:val="005A29BB"/>
    <w:rsid w:val="005A313D"/>
    <w:rsid w:val="005B42BD"/>
    <w:rsid w:val="005B47C4"/>
    <w:rsid w:val="005B6B96"/>
    <w:rsid w:val="005B777F"/>
    <w:rsid w:val="005B7F02"/>
    <w:rsid w:val="005C4BB3"/>
    <w:rsid w:val="005C4C98"/>
    <w:rsid w:val="005C7744"/>
    <w:rsid w:val="005C7E64"/>
    <w:rsid w:val="005D1A84"/>
    <w:rsid w:val="005D2BF5"/>
    <w:rsid w:val="005D3A2D"/>
    <w:rsid w:val="005D4975"/>
    <w:rsid w:val="005D577C"/>
    <w:rsid w:val="005D5929"/>
    <w:rsid w:val="005D6530"/>
    <w:rsid w:val="005D7877"/>
    <w:rsid w:val="005E17D9"/>
    <w:rsid w:val="005E2441"/>
    <w:rsid w:val="005E3372"/>
    <w:rsid w:val="005E4E66"/>
    <w:rsid w:val="005E508C"/>
    <w:rsid w:val="005F06D5"/>
    <w:rsid w:val="005F074A"/>
    <w:rsid w:val="005F274C"/>
    <w:rsid w:val="005F35FF"/>
    <w:rsid w:val="005F6F31"/>
    <w:rsid w:val="0060773B"/>
    <w:rsid w:val="00607D5E"/>
    <w:rsid w:val="00611E40"/>
    <w:rsid w:val="00613B49"/>
    <w:rsid w:val="00615E14"/>
    <w:rsid w:val="00616DC6"/>
    <w:rsid w:val="00617A67"/>
    <w:rsid w:val="006203D0"/>
    <w:rsid w:val="00620495"/>
    <w:rsid w:val="00625D61"/>
    <w:rsid w:val="00626089"/>
    <w:rsid w:val="00635C16"/>
    <w:rsid w:val="00641C72"/>
    <w:rsid w:val="00641F76"/>
    <w:rsid w:val="00644A5C"/>
    <w:rsid w:val="0065019B"/>
    <w:rsid w:val="006511A7"/>
    <w:rsid w:val="00660D6D"/>
    <w:rsid w:val="00662389"/>
    <w:rsid w:val="00672499"/>
    <w:rsid w:val="006733FC"/>
    <w:rsid w:val="00675090"/>
    <w:rsid w:val="00675289"/>
    <w:rsid w:val="00677E9F"/>
    <w:rsid w:val="00686378"/>
    <w:rsid w:val="00691685"/>
    <w:rsid w:val="0069340C"/>
    <w:rsid w:val="006A16D4"/>
    <w:rsid w:val="006A41FC"/>
    <w:rsid w:val="006A7327"/>
    <w:rsid w:val="006B2417"/>
    <w:rsid w:val="006C1497"/>
    <w:rsid w:val="006C3284"/>
    <w:rsid w:val="006C412A"/>
    <w:rsid w:val="006C43CC"/>
    <w:rsid w:val="006C7348"/>
    <w:rsid w:val="006D1214"/>
    <w:rsid w:val="006D1E70"/>
    <w:rsid w:val="006D2DC9"/>
    <w:rsid w:val="006D333B"/>
    <w:rsid w:val="006E2480"/>
    <w:rsid w:val="006F2230"/>
    <w:rsid w:val="006F668A"/>
    <w:rsid w:val="006F7178"/>
    <w:rsid w:val="006F77E5"/>
    <w:rsid w:val="006F7C1F"/>
    <w:rsid w:val="00700374"/>
    <w:rsid w:val="00706B2F"/>
    <w:rsid w:val="00706FD7"/>
    <w:rsid w:val="007153D4"/>
    <w:rsid w:val="00720316"/>
    <w:rsid w:val="0072047E"/>
    <w:rsid w:val="007263CF"/>
    <w:rsid w:val="00730792"/>
    <w:rsid w:val="0073465B"/>
    <w:rsid w:val="00735470"/>
    <w:rsid w:val="007378DC"/>
    <w:rsid w:val="00740B1C"/>
    <w:rsid w:val="007420C0"/>
    <w:rsid w:val="00743B06"/>
    <w:rsid w:val="0074465B"/>
    <w:rsid w:val="00746340"/>
    <w:rsid w:val="00750248"/>
    <w:rsid w:val="00752EB3"/>
    <w:rsid w:val="00755C3F"/>
    <w:rsid w:val="00756215"/>
    <w:rsid w:val="0075632E"/>
    <w:rsid w:val="007614BD"/>
    <w:rsid w:val="00762092"/>
    <w:rsid w:val="007627C2"/>
    <w:rsid w:val="00762C4D"/>
    <w:rsid w:val="00765A11"/>
    <w:rsid w:val="007730D8"/>
    <w:rsid w:val="00774664"/>
    <w:rsid w:val="0078008E"/>
    <w:rsid w:val="007805B8"/>
    <w:rsid w:val="00781593"/>
    <w:rsid w:val="00784F46"/>
    <w:rsid w:val="007872C2"/>
    <w:rsid w:val="00790F53"/>
    <w:rsid w:val="007935A9"/>
    <w:rsid w:val="00794F76"/>
    <w:rsid w:val="0079694C"/>
    <w:rsid w:val="007970E8"/>
    <w:rsid w:val="007A5BA1"/>
    <w:rsid w:val="007A7641"/>
    <w:rsid w:val="007B57A4"/>
    <w:rsid w:val="007B717D"/>
    <w:rsid w:val="007C1210"/>
    <w:rsid w:val="007C151A"/>
    <w:rsid w:val="007C17BB"/>
    <w:rsid w:val="007C2A0B"/>
    <w:rsid w:val="007C49F3"/>
    <w:rsid w:val="007C5883"/>
    <w:rsid w:val="007C7465"/>
    <w:rsid w:val="007D0F01"/>
    <w:rsid w:val="007D3C32"/>
    <w:rsid w:val="007D4DB2"/>
    <w:rsid w:val="007D7427"/>
    <w:rsid w:val="007D783B"/>
    <w:rsid w:val="007E089E"/>
    <w:rsid w:val="007E236A"/>
    <w:rsid w:val="007E43CE"/>
    <w:rsid w:val="007E6524"/>
    <w:rsid w:val="007F3388"/>
    <w:rsid w:val="00804F8B"/>
    <w:rsid w:val="00807B76"/>
    <w:rsid w:val="00811678"/>
    <w:rsid w:val="00814B3A"/>
    <w:rsid w:val="00815B91"/>
    <w:rsid w:val="008162CF"/>
    <w:rsid w:val="008170CD"/>
    <w:rsid w:val="00822F11"/>
    <w:rsid w:val="00832282"/>
    <w:rsid w:val="00832BE7"/>
    <w:rsid w:val="00833ED6"/>
    <w:rsid w:val="00836EB2"/>
    <w:rsid w:val="008401B7"/>
    <w:rsid w:val="008425D7"/>
    <w:rsid w:val="00844955"/>
    <w:rsid w:val="008455C9"/>
    <w:rsid w:val="00847880"/>
    <w:rsid w:val="008511B2"/>
    <w:rsid w:val="00854CF5"/>
    <w:rsid w:val="00857B59"/>
    <w:rsid w:val="00857DC1"/>
    <w:rsid w:val="0086410E"/>
    <w:rsid w:val="00864F6F"/>
    <w:rsid w:val="00866831"/>
    <w:rsid w:val="00872ACC"/>
    <w:rsid w:val="00874C0D"/>
    <w:rsid w:val="00874D05"/>
    <w:rsid w:val="00877379"/>
    <w:rsid w:val="00881E60"/>
    <w:rsid w:val="00881F38"/>
    <w:rsid w:val="00895A0E"/>
    <w:rsid w:val="008962B5"/>
    <w:rsid w:val="00896E85"/>
    <w:rsid w:val="00897918"/>
    <w:rsid w:val="00897CD0"/>
    <w:rsid w:val="008A19A5"/>
    <w:rsid w:val="008A2FF0"/>
    <w:rsid w:val="008A53C6"/>
    <w:rsid w:val="008B0CC8"/>
    <w:rsid w:val="008B3DF0"/>
    <w:rsid w:val="008C6D21"/>
    <w:rsid w:val="008D0C3A"/>
    <w:rsid w:val="008D4255"/>
    <w:rsid w:val="008D698F"/>
    <w:rsid w:val="008D6D61"/>
    <w:rsid w:val="008E1296"/>
    <w:rsid w:val="008E442D"/>
    <w:rsid w:val="008F0274"/>
    <w:rsid w:val="008F0A1B"/>
    <w:rsid w:val="008F0F7E"/>
    <w:rsid w:val="008F239C"/>
    <w:rsid w:val="008F2608"/>
    <w:rsid w:val="008F578E"/>
    <w:rsid w:val="008F70FB"/>
    <w:rsid w:val="008F75BC"/>
    <w:rsid w:val="00903DB8"/>
    <w:rsid w:val="00912964"/>
    <w:rsid w:val="00920F89"/>
    <w:rsid w:val="009217DF"/>
    <w:rsid w:val="00921907"/>
    <w:rsid w:val="00921ACC"/>
    <w:rsid w:val="009247C0"/>
    <w:rsid w:val="0092510B"/>
    <w:rsid w:val="009300C1"/>
    <w:rsid w:val="009317EA"/>
    <w:rsid w:val="00931AC8"/>
    <w:rsid w:val="00931E15"/>
    <w:rsid w:val="009370AC"/>
    <w:rsid w:val="009415FE"/>
    <w:rsid w:val="00941E4F"/>
    <w:rsid w:val="009425DE"/>
    <w:rsid w:val="00942C74"/>
    <w:rsid w:val="00943370"/>
    <w:rsid w:val="00944AA9"/>
    <w:rsid w:val="009459F9"/>
    <w:rsid w:val="009504B1"/>
    <w:rsid w:val="009539C6"/>
    <w:rsid w:val="0096017F"/>
    <w:rsid w:val="009616EB"/>
    <w:rsid w:val="0096221E"/>
    <w:rsid w:val="00963A1F"/>
    <w:rsid w:val="009675C5"/>
    <w:rsid w:val="00967B3D"/>
    <w:rsid w:val="00971C44"/>
    <w:rsid w:val="00971FCA"/>
    <w:rsid w:val="00972985"/>
    <w:rsid w:val="009814EA"/>
    <w:rsid w:val="00986D33"/>
    <w:rsid w:val="009875D6"/>
    <w:rsid w:val="00987BF5"/>
    <w:rsid w:val="00987FB9"/>
    <w:rsid w:val="00997B4C"/>
    <w:rsid w:val="009A2BB0"/>
    <w:rsid w:val="009A3509"/>
    <w:rsid w:val="009A5CDB"/>
    <w:rsid w:val="009B3271"/>
    <w:rsid w:val="009B365C"/>
    <w:rsid w:val="009B7036"/>
    <w:rsid w:val="009B72E9"/>
    <w:rsid w:val="009C3C96"/>
    <w:rsid w:val="009C693C"/>
    <w:rsid w:val="009C6E1D"/>
    <w:rsid w:val="009D1546"/>
    <w:rsid w:val="009D3998"/>
    <w:rsid w:val="009E333C"/>
    <w:rsid w:val="009E5FCC"/>
    <w:rsid w:val="009F2DEB"/>
    <w:rsid w:val="009F6927"/>
    <w:rsid w:val="009F6E30"/>
    <w:rsid w:val="00A10E6C"/>
    <w:rsid w:val="00A17295"/>
    <w:rsid w:val="00A2030F"/>
    <w:rsid w:val="00A2035F"/>
    <w:rsid w:val="00A24755"/>
    <w:rsid w:val="00A24ECD"/>
    <w:rsid w:val="00A2591B"/>
    <w:rsid w:val="00A3473E"/>
    <w:rsid w:val="00A40797"/>
    <w:rsid w:val="00A42B04"/>
    <w:rsid w:val="00A46361"/>
    <w:rsid w:val="00A47496"/>
    <w:rsid w:val="00A50BB0"/>
    <w:rsid w:val="00A63929"/>
    <w:rsid w:val="00A64837"/>
    <w:rsid w:val="00A65A3C"/>
    <w:rsid w:val="00A65BD8"/>
    <w:rsid w:val="00A666A7"/>
    <w:rsid w:val="00A67DD9"/>
    <w:rsid w:val="00A73425"/>
    <w:rsid w:val="00A73764"/>
    <w:rsid w:val="00A7381D"/>
    <w:rsid w:val="00A764E1"/>
    <w:rsid w:val="00A76C61"/>
    <w:rsid w:val="00A81485"/>
    <w:rsid w:val="00A8185E"/>
    <w:rsid w:val="00A81C39"/>
    <w:rsid w:val="00A83D17"/>
    <w:rsid w:val="00A84115"/>
    <w:rsid w:val="00A84BD7"/>
    <w:rsid w:val="00A85329"/>
    <w:rsid w:val="00A85488"/>
    <w:rsid w:val="00A865F7"/>
    <w:rsid w:val="00A90602"/>
    <w:rsid w:val="00A969BF"/>
    <w:rsid w:val="00AA294B"/>
    <w:rsid w:val="00AA41E6"/>
    <w:rsid w:val="00AA4E5A"/>
    <w:rsid w:val="00AA78A1"/>
    <w:rsid w:val="00AA7FD6"/>
    <w:rsid w:val="00AB2EA7"/>
    <w:rsid w:val="00AB3D11"/>
    <w:rsid w:val="00AB60A4"/>
    <w:rsid w:val="00AB66DE"/>
    <w:rsid w:val="00AC1C1D"/>
    <w:rsid w:val="00AD1BD9"/>
    <w:rsid w:val="00AD2582"/>
    <w:rsid w:val="00AD32B1"/>
    <w:rsid w:val="00AD6FF5"/>
    <w:rsid w:val="00AE0A99"/>
    <w:rsid w:val="00AE102F"/>
    <w:rsid w:val="00AE1230"/>
    <w:rsid w:val="00AE3E49"/>
    <w:rsid w:val="00AE6A25"/>
    <w:rsid w:val="00AE7D24"/>
    <w:rsid w:val="00AF000F"/>
    <w:rsid w:val="00AF08AD"/>
    <w:rsid w:val="00AF5E5D"/>
    <w:rsid w:val="00AF73C4"/>
    <w:rsid w:val="00B01E6F"/>
    <w:rsid w:val="00B0291E"/>
    <w:rsid w:val="00B0314A"/>
    <w:rsid w:val="00B03D2B"/>
    <w:rsid w:val="00B05BCD"/>
    <w:rsid w:val="00B05C16"/>
    <w:rsid w:val="00B07E5F"/>
    <w:rsid w:val="00B10DFB"/>
    <w:rsid w:val="00B12758"/>
    <w:rsid w:val="00B213BF"/>
    <w:rsid w:val="00B24B3F"/>
    <w:rsid w:val="00B2640D"/>
    <w:rsid w:val="00B30436"/>
    <w:rsid w:val="00B357FC"/>
    <w:rsid w:val="00B41C23"/>
    <w:rsid w:val="00B43379"/>
    <w:rsid w:val="00B509A7"/>
    <w:rsid w:val="00B53E80"/>
    <w:rsid w:val="00B54529"/>
    <w:rsid w:val="00B60CE4"/>
    <w:rsid w:val="00B618A5"/>
    <w:rsid w:val="00B62BA2"/>
    <w:rsid w:val="00B644AF"/>
    <w:rsid w:val="00B667FB"/>
    <w:rsid w:val="00B672FB"/>
    <w:rsid w:val="00B7028F"/>
    <w:rsid w:val="00B702BB"/>
    <w:rsid w:val="00B71F91"/>
    <w:rsid w:val="00B74BFF"/>
    <w:rsid w:val="00B75579"/>
    <w:rsid w:val="00B75823"/>
    <w:rsid w:val="00B839E1"/>
    <w:rsid w:val="00B85591"/>
    <w:rsid w:val="00B87E19"/>
    <w:rsid w:val="00B9041F"/>
    <w:rsid w:val="00B91B9C"/>
    <w:rsid w:val="00B948E5"/>
    <w:rsid w:val="00B94BB8"/>
    <w:rsid w:val="00B958C4"/>
    <w:rsid w:val="00B97B36"/>
    <w:rsid w:val="00BA2E15"/>
    <w:rsid w:val="00BB0A0B"/>
    <w:rsid w:val="00BB11DC"/>
    <w:rsid w:val="00BB436E"/>
    <w:rsid w:val="00BB5FD1"/>
    <w:rsid w:val="00BB6E7F"/>
    <w:rsid w:val="00BB7064"/>
    <w:rsid w:val="00BC2879"/>
    <w:rsid w:val="00BC5F46"/>
    <w:rsid w:val="00BD2740"/>
    <w:rsid w:val="00BD3269"/>
    <w:rsid w:val="00BD69B4"/>
    <w:rsid w:val="00BE2B4C"/>
    <w:rsid w:val="00BF1380"/>
    <w:rsid w:val="00BF6712"/>
    <w:rsid w:val="00C0167F"/>
    <w:rsid w:val="00C025D4"/>
    <w:rsid w:val="00C032A9"/>
    <w:rsid w:val="00C0355E"/>
    <w:rsid w:val="00C04168"/>
    <w:rsid w:val="00C05AB4"/>
    <w:rsid w:val="00C13438"/>
    <w:rsid w:val="00C14089"/>
    <w:rsid w:val="00C143CA"/>
    <w:rsid w:val="00C204D2"/>
    <w:rsid w:val="00C2405B"/>
    <w:rsid w:val="00C25A9A"/>
    <w:rsid w:val="00C25EED"/>
    <w:rsid w:val="00C30662"/>
    <w:rsid w:val="00C3180D"/>
    <w:rsid w:val="00C31997"/>
    <w:rsid w:val="00C3252C"/>
    <w:rsid w:val="00C32CBE"/>
    <w:rsid w:val="00C331FE"/>
    <w:rsid w:val="00C378B8"/>
    <w:rsid w:val="00C433C8"/>
    <w:rsid w:val="00C4504F"/>
    <w:rsid w:val="00C476A1"/>
    <w:rsid w:val="00C55639"/>
    <w:rsid w:val="00C6077B"/>
    <w:rsid w:val="00C65322"/>
    <w:rsid w:val="00C66FC1"/>
    <w:rsid w:val="00C676D0"/>
    <w:rsid w:val="00C67901"/>
    <w:rsid w:val="00C70CF4"/>
    <w:rsid w:val="00C73F02"/>
    <w:rsid w:val="00C82DED"/>
    <w:rsid w:val="00C91276"/>
    <w:rsid w:val="00C971FC"/>
    <w:rsid w:val="00C9795B"/>
    <w:rsid w:val="00CA1733"/>
    <w:rsid w:val="00CA55AF"/>
    <w:rsid w:val="00CA6C04"/>
    <w:rsid w:val="00CA7D24"/>
    <w:rsid w:val="00CB3C7A"/>
    <w:rsid w:val="00CB4016"/>
    <w:rsid w:val="00CB6A26"/>
    <w:rsid w:val="00CB7BC3"/>
    <w:rsid w:val="00CB7D95"/>
    <w:rsid w:val="00CC0613"/>
    <w:rsid w:val="00CC3B8E"/>
    <w:rsid w:val="00CC3D8E"/>
    <w:rsid w:val="00CC41C0"/>
    <w:rsid w:val="00CD0307"/>
    <w:rsid w:val="00CD1E53"/>
    <w:rsid w:val="00CD3481"/>
    <w:rsid w:val="00CD3D01"/>
    <w:rsid w:val="00CE4567"/>
    <w:rsid w:val="00CE5A38"/>
    <w:rsid w:val="00CE7507"/>
    <w:rsid w:val="00CE7DD5"/>
    <w:rsid w:val="00CF1A4A"/>
    <w:rsid w:val="00CF1D1F"/>
    <w:rsid w:val="00CF3708"/>
    <w:rsid w:val="00CF41C7"/>
    <w:rsid w:val="00CF4DFA"/>
    <w:rsid w:val="00CF4E6B"/>
    <w:rsid w:val="00CF56D1"/>
    <w:rsid w:val="00CF65F0"/>
    <w:rsid w:val="00CF7E28"/>
    <w:rsid w:val="00D00C4A"/>
    <w:rsid w:val="00D01CBA"/>
    <w:rsid w:val="00D027F4"/>
    <w:rsid w:val="00D05582"/>
    <w:rsid w:val="00D070A4"/>
    <w:rsid w:val="00D115B6"/>
    <w:rsid w:val="00D13714"/>
    <w:rsid w:val="00D156D8"/>
    <w:rsid w:val="00D15F37"/>
    <w:rsid w:val="00D162C3"/>
    <w:rsid w:val="00D16444"/>
    <w:rsid w:val="00D17258"/>
    <w:rsid w:val="00D20CF2"/>
    <w:rsid w:val="00D21530"/>
    <w:rsid w:val="00D22283"/>
    <w:rsid w:val="00D26BFD"/>
    <w:rsid w:val="00D273A7"/>
    <w:rsid w:val="00D30499"/>
    <w:rsid w:val="00D32AF2"/>
    <w:rsid w:val="00D3418B"/>
    <w:rsid w:val="00D35CFF"/>
    <w:rsid w:val="00D36A14"/>
    <w:rsid w:val="00D412C1"/>
    <w:rsid w:val="00D432B5"/>
    <w:rsid w:val="00D53BAF"/>
    <w:rsid w:val="00D56F76"/>
    <w:rsid w:val="00D61E13"/>
    <w:rsid w:val="00D707ED"/>
    <w:rsid w:val="00D72C71"/>
    <w:rsid w:val="00D76AA8"/>
    <w:rsid w:val="00D867C3"/>
    <w:rsid w:val="00D86CB2"/>
    <w:rsid w:val="00D8782F"/>
    <w:rsid w:val="00DA0203"/>
    <w:rsid w:val="00DA41BF"/>
    <w:rsid w:val="00DA4553"/>
    <w:rsid w:val="00DA70DB"/>
    <w:rsid w:val="00DA73B8"/>
    <w:rsid w:val="00DA7F14"/>
    <w:rsid w:val="00DB4632"/>
    <w:rsid w:val="00DB638C"/>
    <w:rsid w:val="00DC1D50"/>
    <w:rsid w:val="00DC3C2D"/>
    <w:rsid w:val="00DC4417"/>
    <w:rsid w:val="00DC5D15"/>
    <w:rsid w:val="00DC7B17"/>
    <w:rsid w:val="00DD76EE"/>
    <w:rsid w:val="00DE05C2"/>
    <w:rsid w:val="00DE3B03"/>
    <w:rsid w:val="00DE78BB"/>
    <w:rsid w:val="00DE7B88"/>
    <w:rsid w:val="00DF6B3E"/>
    <w:rsid w:val="00DF6DC5"/>
    <w:rsid w:val="00DF7811"/>
    <w:rsid w:val="00E00604"/>
    <w:rsid w:val="00E00C40"/>
    <w:rsid w:val="00E031FE"/>
    <w:rsid w:val="00E037EE"/>
    <w:rsid w:val="00E0483C"/>
    <w:rsid w:val="00E04F9B"/>
    <w:rsid w:val="00E123D8"/>
    <w:rsid w:val="00E13E0A"/>
    <w:rsid w:val="00E143A9"/>
    <w:rsid w:val="00E1451E"/>
    <w:rsid w:val="00E15040"/>
    <w:rsid w:val="00E212A0"/>
    <w:rsid w:val="00E21494"/>
    <w:rsid w:val="00E233DA"/>
    <w:rsid w:val="00E24B55"/>
    <w:rsid w:val="00E261F9"/>
    <w:rsid w:val="00E2706C"/>
    <w:rsid w:val="00E340AF"/>
    <w:rsid w:val="00E347FE"/>
    <w:rsid w:val="00E35EB1"/>
    <w:rsid w:val="00E36FA8"/>
    <w:rsid w:val="00E4186B"/>
    <w:rsid w:val="00E421B2"/>
    <w:rsid w:val="00E44E5B"/>
    <w:rsid w:val="00E460F3"/>
    <w:rsid w:val="00E465B4"/>
    <w:rsid w:val="00E46D26"/>
    <w:rsid w:val="00E53B2B"/>
    <w:rsid w:val="00E56AC0"/>
    <w:rsid w:val="00E65541"/>
    <w:rsid w:val="00E6660B"/>
    <w:rsid w:val="00E67F51"/>
    <w:rsid w:val="00E70204"/>
    <w:rsid w:val="00E72828"/>
    <w:rsid w:val="00E7321A"/>
    <w:rsid w:val="00E7684B"/>
    <w:rsid w:val="00E77C66"/>
    <w:rsid w:val="00E80D68"/>
    <w:rsid w:val="00E824B8"/>
    <w:rsid w:val="00E8479E"/>
    <w:rsid w:val="00E92BF6"/>
    <w:rsid w:val="00E935D7"/>
    <w:rsid w:val="00E94815"/>
    <w:rsid w:val="00EA3977"/>
    <w:rsid w:val="00EA39D5"/>
    <w:rsid w:val="00EA5B27"/>
    <w:rsid w:val="00EA6248"/>
    <w:rsid w:val="00EA71B4"/>
    <w:rsid w:val="00EB01BE"/>
    <w:rsid w:val="00EB14A6"/>
    <w:rsid w:val="00EB44B8"/>
    <w:rsid w:val="00EB7252"/>
    <w:rsid w:val="00EC2F32"/>
    <w:rsid w:val="00EC3783"/>
    <w:rsid w:val="00EC727B"/>
    <w:rsid w:val="00ED1AEF"/>
    <w:rsid w:val="00EE01A3"/>
    <w:rsid w:val="00EE03EC"/>
    <w:rsid w:val="00EF2E18"/>
    <w:rsid w:val="00EF3D05"/>
    <w:rsid w:val="00F00A8D"/>
    <w:rsid w:val="00F019FB"/>
    <w:rsid w:val="00F034A9"/>
    <w:rsid w:val="00F03CF1"/>
    <w:rsid w:val="00F059E9"/>
    <w:rsid w:val="00F10469"/>
    <w:rsid w:val="00F10AA4"/>
    <w:rsid w:val="00F144B4"/>
    <w:rsid w:val="00F22FDA"/>
    <w:rsid w:val="00F236D3"/>
    <w:rsid w:val="00F34B2B"/>
    <w:rsid w:val="00F419D5"/>
    <w:rsid w:val="00F41B4A"/>
    <w:rsid w:val="00F41DE6"/>
    <w:rsid w:val="00F43836"/>
    <w:rsid w:val="00F67EFF"/>
    <w:rsid w:val="00F7116D"/>
    <w:rsid w:val="00F71B54"/>
    <w:rsid w:val="00F72848"/>
    <w:rsid w:val="00F73A8D"/>
    <w:rsid w:val="00F76B45"/>
    <w:rsid w:val="00F805F3"/>
    <w:rsid w:val="00F8086D"/>
    <w:rsid w:val="00F80902"/>
    <w:rsid w:val="00F83422"/>
    <w:rsid w:val="00F85BB0"/>
    <w:rsid w:val="00F87B28"/>
    <w:rsid w:val="00F90482"/>
    <w:rsid w:val="00F95E30"/>
    <w:rsid w:val="00FA2DBA"/>
    <w:rsid w:val="00FA49EB"/>
    <w:rsid w:val="00FA6A03"/>
    <w:rsid w:val="00FA721D"/>
    <w:rsid w:val="00FB161D"/>
    <w:rsid w:val="00FB1CF8"/>
    <w:rsid w:val="00FB20FD"/>
    <w:rsid w:val="00FB5B4F"/>
    <w:rsid w:val="00FC0083"/>
    <w:rsid w:val="00FC3EDC"/>
    <w:rsid w:val="00FC4AC6"/>
    <w:rsid w:val="00FC4D3B"/>
    <w:rsid w:val="00FC5180"/>
    <w:rsid w:val="00FD0306"/>
    <w:rsid w:val="00FD27DB"/>
    <w:rsid w:val="00FD2878"/>
    <w:rsid w:val="00FD4C4B"/>
    <w:rsid w:val="00FD7212"/>
    <w:rsid w:val="00FE04D1"/>
    <w:rsid w:val="00FE236B"/>
    <w:rsid w:val="00FE7DFE"/>
    <w:rsid w:val="00FF2E7D"/>
    <w:rsid w:val="00FF4BB0"/>
    <w:rsid w:val="00FF67F4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96C5D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31FE"/>
    <w:rPr>
      <w:rFonts w:ascii="Times New Roman" w:hAnsi="Times New Roman" w:cs="Times New Roman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BB6E7F"/>
    <w:pPr>
      <w:spacing w:after="240" w:line="276" w:lineRule="auto"/>
      <w:outlineLvl w:val="1"/>
    </w:pPr>
    <w:rPr>
      <w:rFonts w:asciiTheme="minorHAnsi" w:eastAsia="Times New Roman" w:hAnsiTheme="minorHAnsi" w:cs="Arial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32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554B"/>
    <w:pPr>
      <w:ind w:left="720"/>
      <w:contextualSpacing/>
    </w:pPr>
    <w:rPr>
      <w:rFonts w:asciiTheme="minorHAnsi" w:hAnsiTheme="minorHAnsi" w:cstheme="minorBidi"/>
    </w:rPr>
  </w:style>
  <w:style w:type="character" w:styleId="Kpr">
    <w:name w:val="Hyperlink"/>
    <w:basedOn w:val="VarsaylanParagrafYazTipi"/>
    <w:uiPriority w:val="99"/>
    <w:unhideWhenUsed/>
    <w:rsid w:val="00386B3A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86B3A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73F02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C73F02"/>
  </w:style>
  <w:style w:type="paragraph" w:styleId="AltBilgi">
    <w:name w:val="footer"/>
    <w:basedOn w:val="Normal"/>
    <w:link w:val="AltBilgiChar"/>
    <w:uiPriority w:val="99"/>
    <w:unhideWhenUsed/>
    <w:rsid w:val="00C73F02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C73F02"/>
  </w:style>
  <w:style w:type="paragraph" w:styleId="BalonMetni">
    <w:name w:val="Balloon Text"/>
    <w:basedOn w:val="Normal"/>
    <w:link w:val="BalonMetniChar"/>
    <w:uiPriority w:val="99"/>
    <w:semiHidden/>
    <w:unhideWhenUsed/>
    <w:rsid w:val="00C73F02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F02"/>
    <w:rPr>
      <w:rFonts w:ascii="Lucida Grande" w:hAnsi="Lucida Grande" w:cs="Lucida Grande"/>
      <w:sz w:val="18"/>
      <w:szCs w:val="18"/>
    </w:rPr>
  </w:style>
  <w:style w:type="paragraph" w:styleId="Dzeltme">
    <w:name w:val="Revision"/>
    <w:hidden/>
    <w:uiPriority w:val="99"/>
    <w:semiHidden/>
    <w:rsid w:val="00D26BFD"/>
  </w:style>
  <w:style w:type="character" w:customStyle="1" w:styleId="apple-converted-space">
    <w:name w:val="apple-converted-space"/>
    <w:basedOn w:val="VarsaylanParagrafYazTipi"/>
    <w:rsid w:val="00625D61"/>
  </w:style>
  <w:style w:type="character" w:styleId="AklamaBavurusu">
    <w:name w:val="annotation reference"/>
    <w:basedOn w:val="VarsaylanParagrafYazTipi"/>
    <w:uiPriority w:val="99"/>
    <w:semiHidden/>
    <w:unhideWhenUsed/>
    <w:rsid w:val="00E340A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40A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40AF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40A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40AF"/>
    <w:rPr>
      <w:rFonts w:ascii="Times New Roman" w:hAnsi="Times New Roman" w:cs="Times New Roman"/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BB6E7F"/>
    <w:rPr>
      <w:rFonts w:eastAsia="Times New Roman" w:cs="Arial"/>
      <w:b/>
      <w:bCs/>
      <w:color w:val="365F91" w:themeColor="accent1" w:themeShade="BF"/>
      <w:sz w:val="28"/>
      <w:szCs w:val="28"/>
    </w:rPr>
  </w:style>
  <w:style w:type="character" w:styleId="Vurgu">
    <w:name w:val="Emphasis"/>
    <w:basedOn w:val="VarsaylanParagrafYazTipi"/>
    <w:uiPriority w:val="20"/>
    <w:qFormat/>
    <w:rsid w:val="00D00C4A"/>
    <w:rPr>
      <w:i/>
      <w:iCs/>
    </w:rPr>
  </w:style>
  <w:style w:type="character" w:styleId="zmlenmeyenBahsetme">
    <w:name w:val="Unresolved Mention"/>
    <w:basedOn w:val="VarsaylanParagrafYazTipi"/>
    <w:uiPriority w:val="99"/>
    <w:rsid w:val="005E508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E7B88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VarsaylanParagrafYazTipi"/>
    <w:rsid w:val="00C433C8"/>
  </w:style>
  <w:style w:type="character" w:styleId="Gl">
    <w:name w:val="Strong"/>
    <w:basedOn w:val="VarsaylanParagrafYazTipi"/>
    <w:uiPriority w:val="22"/>
    <w:qFormat/>
    <w:rsid w:val="00EE01A3"/>
    <w:rPr>
      <w:b/>
      <w:bCs/>
    </w:rPr>
  </w:style>
  <w:style w:type="character" w:customStyle="1" w:styleId="eop">
    <w:name w:val="eop"/>
    <w:basedOn w:val="VarsaylanParagrafYazTipi"/>
    <w:rsid w:val="001C35BD"/>
  </w:style>
  <w:style w:type="character" w:customStyle="1" w:styleId="Balk3Char">
    <w:name w:val="Başlık 3 Char"/>
    <w:basedOn w:val="VarsaylanParagrafYazTipi"/>
    <w:link w:val="Balk3"/>
    <w:uiPriority w:val="9"/>
    <w:semiHidden/>
    <w:rsid w:val="00AD32B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YerTutucuMetni">
    <w:name w:val="Placeholder Text"/>
    <w:basedOn w:val="VarsaylanParagrafYazTipi"/>
    <w:uiPriority w:val="99"/>
    <w:semiHidden/>
    <w:rsid w:val="007C7465"/>
    <w:rPr>
      <w:color w:val="808080"/>
    </w:rPr>
  </w:style>
  <w:style w:type="paragraph" w:customStyle="1" w:styleId="paragraph">
    <w:name w:val="paragraph"/>
    <w:basedOn w:val="Normal"/>
    <w:rsid w:val="00116389"/>
    <w:pPr>
      <w:spacing w:before="100" w:beforeAutospacing="1" w:after="100" w:afterAutospacing="1"/>
    </w:pPr>
    <w:rPr>
      <w:rFonts w:eastAsia="Times New Roman"/>
      <w:lang w:val="tr-TR" w:eastAsia="tr-TR"/>
    </w:rPr>
  </w:style>
  <w:style w:type="character" w:customStyle="1" w:styleId="spellingerror">
    <w:name w:val="spellingerror"/>
    <w:basedOn w:val="VarsaylanParagrafYazTipi"/>
    <w:rsid w:val="00116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520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2619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5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t.marketwire.com/?release=11G067974-001&amp;id=7377526&amp;type=0&amp;url=http%3a%2f%2fwww.fortinet.com" TargetMode="External"/><Relationship Id="rId13" Type="http://schemas.openxmlformats.org/officeDocument/2006/relationships/hyperlink" Target="https://www.fortinet.com/solutions/enterprise-midsize-business/security-as-a-service/fortiguard-subscriptions?utm_source=pr&amp;utm_campaign=fortiguard-subscriptions" TargetMode="External"/><Relationship Id="rId18" Type="http://schemas.openxmlformats.org/officeDocument/2006/relationships/hyperlink" Target="https://training.fortinet.com/?utm_source=pr&amp;utm_campaign=nse-institut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facebook.com/forti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ortinet.com/fortiguard/labs?utm_source=pr&amp;utm_campaign=FortiGuardLabs" TargetMode="External"/><Relationship Id="rId17" Type="http://schemas.openxmlformats.org/officeDocument/2006/relationships/hyperlink" Target="https://www.fortinet.com/blog/business-and-technology/fortinet-training-advancement-agenda-taa-improves-cyber-awareness-globally?utm_source=blog&amp;utm_campaign=TAA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ortinet.com/customers.html?utm_source=pr&amp;utm_campaign=customers" TargetMode="External"/><Relationship Id="rId20" Type="http://schemas.openxmlformats.org/officeDocument/2006/relationships/hyperlink" Target="https://fusecommunity.fortinet.com/home?utm_source=blog&amp;utm_medium=campaign&amp;utm_campaign=2020-fusecommuni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tinet.com/blog/threat-research/wiper-malware-riding-tokyo-olympic-games" TargetMode="External"/><Relationship Id="rId24" Type="http://schemas.openxmlformats.org/officeDocument/2006/relationships/hyperlink" Target="mailto:berilp@marjinal.com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8US5w7D5Mc" TargetMode="External"/><Relationship Id="rId23" Type="http://schemas.openxmlformats.org/officeDocument/2006/relationships/hyperlink" Target="mailto:berilp@marjinal.com.tr" TargetMode="External"/><Relationship Id="rId10" Type="http://schemas.openxmlformats.org/officeDocument/2006/relationships/hyperlink" Target="https://www.fortinet.com/blog/industry-trends/smarter-security-starts-with-understanding-how-cybercriminals-wo" TargetMode="External"/><Relationship Id="rId19" Type="http://schemas.openxmlformats.org/officeDocument/2006/relationships/hyperlink" Target="https://training.fortinet.com/local/staticpage/view.php?page=fnsa&amp;utm_source=pr&amp;utm_campaign=fn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tinet.com/fortiguard/labs" TargetMode="External"/><Relationship Id="rId14" Type="http://schemas.openxmlformats.org/officeDocument/2006/relationships/hyperlink" Target="https://youtu.be/C5PuGKKNzpU" TargetMode="External"/><Relationship Id="rId22" Type="http://schemas.openxmlformats.org/officeDocument/2006/relationships/hyperlink" Target="https://www.youtube.com/channel/UCJHo4AuVomwMRzgkA5DQEOA?sub_confirmation=1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6B97F3-4C22-CF4A-8641-C1286E94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2822</Words>
  <Characters>16089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Fortinet</Company>
  <LinksUpToDate>false</LinksUpToDate>
  <CharactersWithSpaces>18874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Welton</dc:creator>
  <cp:keywords/>
  <dc:description/>
  <cp:lastModifiedBy>Ceren Moral</cp:lastModifiedBy>
  <cp:revision>16</cp:revision>
  <cp:lastPrinted>2021-11-10T05:26:00Z</cp:lastPrinted>
  <dcterms:created xsi:type="dcterms:W3CDTF">2021-11-22T14:59:00Z</dcterms:created>
  <dcterms:modified xsi:type="dcterms:W3CDTF">2021-11-30T09:13:00Z</dcterms:modified>
</cp:coreProperties>
</file>