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du="http://schemas.microsoft.com/office/word/2023/wordml/word16du" mc:Ignorable="w14 w15 w16se w16cid w16 w16cex wp14">
  <w:body>
    <w:p xmlns:wp14="http://schemas.microsoft.com/office/word/2010/wordml" w:rsidR="00E92E6C" w:rsidP="00E92E6C" w:rsidRDefault="00E92E6C" w14:paraId="7204180D" wp14:textId="77777777">
      <w:pPr>
        <w:pStyle w:val="paragraph"/>
        <w:spacing w:before="0" w:beforeAutospacing="0" w:after="0" w:afterAutospacing="0"/>
        <w:textAlignment w:val="baseline"/>
        <w:rPr>
          <w:rStyle w:val="eop"/>
          <w:rFonts w:ascii="Verdana" w:hAnsi="Verdana" w:cs="Arial"/>
          <w:sz w:val="32"/>
          <w:szCs w:val="32"/>
        </w:rPr>
      </w:pPr>
      <w:r>
        <w:rPr>
          <w:rStyle w:val="normaltextrun"/>
          <w:rFonts w:ascii="Verdana" w:hAnsi="Verdana" w:cs="Arial"/>
          <w:b/>
          <w:bCs/>
          <w:sz w:val="32"/>
          <w:szCs w:val="32"/>
          <w:u w:val="single"/>
        </w:rPr>
        <w:t>BASIN BÜLTENİ</w:t>
      </w:r>
      <w:r>
        <w:rPr>
          <w:rStyle w:val="eop"/>
          <w:rFonts w:ascii="Verdana" w:hAnsi="Verdana" w:cs="Arial"/>
          <w:sz w:val="32"/>
          <w:szCs w:val="32"/>
        </w:rPr>
        <w:t> </w:t>
      </w:r>
    </w:p>
    <w:p xmlns:wp14="http://schemas.microsoft.com/office/word/2010/wordml" w:rsidR="00C051A7" w:rsidP="00E92E6C" w:rsidRDefault="00C051A7" w14:paraId="672A6659" wp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</w:p>
    <w:p xmlns:wp14="http://schemas.microsoft.com/office/word/2010/wordml" w:rsidR="00E92E6C" w:rsidP="00E92E6C" w:rsidRDefault="00E92E6C" w14:paraId="6E7BEAA2" wp14:textId="77777777">
      <w:pPr>
        <w:pStyle w:val="paragraph"/>
        <w:spacing w:before="0" w:beforeAutospacing="0" w:after="0" w:afterAutospacing="0"/>
        <w:textAlignment w:val="baseline"/>
        <w:rPr>
          <w:rFonts w:ascii="Arial" w:hAnsi="Arial" w:cs="Arial"/>
          <w:sz w:val="18"/>
          <w:szCs w:val="18"/>
        </w:rPr>
      </w:pPr>
      <w:r>
        <w:rPr>
          <w:rStyle w:val="eop"/>
          <w:rFonts w:ascii="Verdana" w:hAnsi="Verdana" w:cs="Arial"/>
          <w:sz w:val="32"/>
          <w:szCs w:val="32"/>
        </w:rPr>
        <w:t> </w:t>
      </w:r>
    </w:p>
    <w:p xmlns:wp14="http://schemas.microsoft.com/office/word/2010/wordml" w:rsidR="00E92E6C" w:rsidP="00E92E6C" w:rsidRDefault="00E92E6C" w14:paraId="11708CEA" wp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hAnsi="Verdana" w:cs="Arial"/>
          <w:b/>
          <w:bCs/>
          <w:sz w:val="28"/>
          <w:szCs w:val="28"/>
        </w:rPr>
      </w:pPr>
      <w:proofErr w:type="spellStart"/>
      <w:r>
        <w:rPr>
          <w:rStyle w:val="normaltextrun"/>
          <w:rFonts w:ascii="Verdana" w:hAnsi="Verdana" w:cs="Arial"/>
          <w:b/>
          <w:bCs/>
          <w:sz w:val="28"/>
          <w:szCs w:val="28"/>
        </w:rPr>
        <w:t>Despec</w:t>
      </w:r>
      <w:proofErr w:type="spellEnd"/>
      <w:r>
        <w:rPr>
          <w:rStyle w:val="normaltextrun"/>
          <w:rFonts w:ascii="Verdana" w:hAnsi="Verdana" w:cs="Arial"/>
          <w:b/>
          <w:bCs/>
          <w:sz w:val="28"/>
          <w:szCs w:val="28"/>
        </w:rPr>
        <w:t> AŞ,</w:t>
      </w:r>
      <w:r>
        <w:rPr>
          <w:rStyle w:val="normaltextrun"/>
          <w:rFonts w:ascii="Verdana" w:hAnsi="Verdana" w:cs="Arial"/>
          <w:b/>
          <w:bCs/>
          <w:sz w:val="28"/>
          <w:szCs w:val="28"/>
        </w:rPr>
        <w:t xml:space="preserve"> </w:t>
      </w:r>
      <w:proofErr w:type="spellStart"/>
      <w:r w:rsidRPr="00E92E6C">
        <w:rPr>
          <w:rStyle w:val="normaltextrun"/>
          <w:rFonts w:ascii="Verdana" w:hAnsi="Verdana" w:cs="Arial"/>
          <w:b/>
          <w:bCs/>
          <w:sz w:val="28"/>
          <w:szCs w:val="28"/>
        </w:rPr>
        <w:t>Edifier</w:t>
      </w:r>
      <w:r>
        <w:rPr>
          <w:rStyle w:val="normaltextrun"/>
          <w:rFonts w:ascii="Verdana" w:hAnsi="Verdana" w:cs="Arial"/>
          <w:b/>
          <w:bCs/>
          <w:sz w:val="28"/>
          <w:szCs w:val="28"/>
        </w:rPr>
        <w:t>’in</w:t>
      </w:r>
      <w:proofErr w:type="spellEnd"/>
      <w:r>
        <w:rPr>
          <w:rStyle w:val="normaltextrun"/>
          <w:rFonts w:ascii="Verdana" w:hAnsi="Verdana" w:cs="Arial"/>
          <w:b/>
          <w:bCs/>
          <w:sz w:val="28"/>
          <w:szCs w:val="28"/>
        </w:rPr>
        <w:t xml:space="preserve"> </w:t>
      </w:r>
      <w:r w:rsidR="00C051A7">
        <w:rPr>
          <w:rStyle w:val="normaltextrun"/>
          <w:rFonts w:ascii="Verdana" w:hAnsi="Verdana" w:cs="Arial"/>
          <w:b/>
          <w:bCs/>
          <w:sz w:val="28"/>
          <w:szCs w:val="28"/>
        </w:rPr>
        <w:t xml:space="preserve">Türkiye’deki tek </w:t>
      </w:r>
      <w:r w:rsidRPr="00E92E6C">
        <w:rPr>
          <w:rStyle w:val="normaltextrun"/>
          <w:rFonts w:ascii="Verdana" w:hAnsi="Verdana" w:cs="Arial"/>
          <w:b/>
          <w:bCs/>
          <w:sz w:val="28"/>
          <w:szCs w:val="28"/>
        </w:rPr>
        <w:t>distribütörü oldu</w:t>
      </w:r>
    </w:p>
    <w:p xmlns:wp14="http://schemas.microsoft.com/office/word/2010/wordml" w:rsidR="00C051A7" w:rsidP="00E92E6C" w:rsidRDefault="00C051A7" w14:paraId="0A37501D" wp14:textId="77777777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Verdana" w:hAnsi="Verdana" w:cs="Arial"/>
          <w:b/>
          <w:bCs/>
          <w:sz w:val="28"/>
          <w:szCs w:val="28"/>
        </w:rPr>
      </w:pPr>
    </w:p>
    <w:p xmlns:wp14="http://schemas.microsoft.com/office/word/2010/wordml" w:rsidRPr="00E92E6C" w:rsidR="00E92E6C" w:rsidP="48B4B0D6" w:rsidRDefault="00E92E6C" w14:paraId="7B710901" wp14:textId="5F9EA9CB">
      <w:pPr>
        <w:spacing w:before="100" w:beforeAutospacing="on" w:after="100" w:afterAutospacing="on" w:line="360" w:lineRule="auto"/>
        <w:jc w:val="center"/>
        <w:rPr>
          <w:rFonts w:ascii="Verdana" w:hAnsi="Verdana" w:eastAsia="Times New Roman" w:cs="Times New Roman"/>
          <w:b w:val="1"/>
          <w:bCs w:val="1"/>
          <w:lang w:eastAsia="en-GB"/>
        </w:rPr>
      </w:pP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 xml:space="preserve">1998 yılından bu yana Türkiye’nin lider bilişim teknolojileri dağıtım grubu Index Grup çatısı altında Türkiye’yi dijital çağın yeni teknolojilerine ait yaratıcı markalarla buluşturan </w:t>
      </w: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>Despec</w:t>
      </w: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 xml:space="preserve"> AŞ, ses teknolojileri alanında faaliyet gösteren global teknoloji markası 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E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d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i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f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i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er</w:t>
      </w: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>’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i</w:t>
      </w: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>n</w:t>
      </w:r>
      <w:r w:rsidRPr="48B4B0D6" w:rsidR="65F28AC8">
        <w:rPr>
          <w:rFonts w:ascii="Verdana" w:hAnsi="Verdana" w:eastAsia="Times New Roman" w:cs="Times New Roman"/>
          <w:b w:val="1"/>
          <w:bCs w:val="1"/>
          <w:lang w:eastAsia="en-GB"/>
        </w:rPr>
        <w:t xml:space="preserve"> 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T</w:t>
      </w:r>
      <w:r w:rsidRPr="48B4B0D6" w:rsidR="4BFFE0D1">
        <w:rPr>
          <w:rFonts w:ascii="Verdana" w:hAnsi="Verdana" w:eastAsia="Times New Roman" w:cs="Times New Roman"/>
          <w:b w:val="1"/>
          <w:bCs w:val="1"/>
          <w:lang w:eastAsia="en-GB"/>
        </w:rPr>
        <w:t>ürkiye’deki tek distribütörü olarak ürünlerini</w:t>
      </w:r>
      <w:r w:rsidRPr="48B4B0D6" w:rsidR="43B6E189">
        <w:rPr>
          <w:rFonts w:ascii="Verdana" w:hAnsi="Verdana" w:eastAsia="Times New Roman" w:cs="Times New Roman"/>
          <w:b w:val="1"/>
          <w:bCs w:val="1"/>
          <w:lang w:eastAsia="en-GB"/>
        </w:rPr>
        <w:t xml:space="preserve"> Türkiye pazarına sunacak.</w:t>
      </w:r>
    </w:p>
    <w:p xmlns:wp14="http://schemas.microsoft.com/office/word/2010/wordml" w:rsidRPr="00C051A7" w:rsidR="00C051A7" w:rsidP="00C051A7" w:rsidRDefault="00C051A7" w14:paraId="733E47F0" wp14:textId="196299DC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Pek çok sektör lideri markanın distribütörlüğünü gerçekleştiren 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Despec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AŞ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’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nin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dağıtımını üstleneceği ürünler arasında kulaklık ve True Wireless Stereo (TWS) kulaklıklar, Bluetooth ve taşınabilir hoparlörler, masaüstü ve multimedya hoparlörler, 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bookshelf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ve 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Hi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-Fi hoparlörler, 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soundbar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ve ev sinema sistemleri, profesyonel stüdyo monitörleri, mikrofonlar ile 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>gaming</w:t>
      </w:r>
      <w:r w:rsidRPr="48B4B0D6" w:rsidR="1087498E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ses ürünleri bulunuyor.</w:t>
      </w:r>
    </w:p>
    <w:p xmlns:wp14="http://schemas.microsoft.com/office/word/2010/wordml" w:rsidRPr="00C051A7" w:rsidR="00C051A7" w:rsidP="00C051A7" w:rsidRDefault="00C051A7" w14:paraId="5DAB6C7B" wp14:textId="77777777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</w:p>
    <w:p xmlns:wp14="http://schemas.microsoft.com/office/word/2010/wordml" w:rsidRPr="00C051A7" w:rsidR="00C051A7" w:rsidP="00C051A7" w:rsidRDefault="00C051A7" w14:paraId="1AB9CCE9" wp14:textId="77777777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1996 yılında Çin’in Pekin kentinde bir grup müzik tutkunu tarafından kurulan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Edifier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ses kalitesi, teknolojik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inovasyon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ve endüstriyel tasarımı odağına alarak farklı kullanım alanlarına yönelik ses çözümleri geliştiriyor. Kişisel ses deneyiminden ev eğlencesine, profesyonel çalışma ortamlarından oyun deneyimlerine kadar geniş bir ürün portföyüne sahip olan marka;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Red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Dot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Design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Award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iF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Design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Award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CES Design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and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Engineering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Award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ve JIDPO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Good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Design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Award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gibi uluslararası tasarım ve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inovasyon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ödüllerine layık görüldü. 70’in üzerinde ülke ve bölgede faaliyet gösteren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Edifier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2012 yılında dünyaca tanınan Japon elektrostatik kulaklık markası </w:t>
      </w:r>
      <w:proofErr w:type="spellStart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>STAX’ı</w:t>
      </w:r>
      <w:proofErr w:type="spellEnd"/>
      <w:r w:rsidRPr="00C051A7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da bünyesine kattı.</w:t>
      </w:r>
    </w:p>
    <w:p xmlns:wp14="http://schemas.microsoft.com/office/word/2010/wordml" w:rsidRPr="00C051A7" w:rsidR="00C051A7" w:rsidP="00C051A7" w:rsidRDefault="00C051A7" w14:paraId="02EB378F" wp14:textId="77777777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</w:p>
    <w:p xmlns:wp14="http://schemas.microsoft.com/office/word/2010/wordml" w:rsidR="00E92E6C" w:rsidP="00C051A7" w:rsidRDefault="00C051A7" w14:paraId="4D8E9CE2" wp14:textId="1E949EE9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Konuyla ilgili değerlendirmede bulunan </w:t>
      </w:r>
      <w:r w:rsidRPr="48B4B0D6" w:rsidR="4BFFE0D1">
        <w:rPr>
          <w:rFonts w:ascii="Verdana" w:hAnsi="Verdana" w:eastAsia="Times New Roman" w:cs="Times New Roman"/>
          <w:b w:val="1"/>
          <w:bCs w:val="1"/>
          <w:sz w:val="20"/>
          <w:szCs w:val="20"/>
          <w:lang w:eastAsia="en-GB"/>
        </w:rPr>
        <w:t>Despec</w:t>
      </w:r>
      <w:r w:rsidRPr="48B4B0D6" w:rsidR="4BFFE0D1">
        <w:rPr>
          <w:rFonts w:ascii="Verdana" w:hAnsi="Verdana" w:eastAsia="Times New Roman" w:cs="Times New Roman"/>
          <w:b w:val="1"/>
          <w:bCs w:val="1"/>
          <w:sz w:val="20"/>
          <w:szCs w:val="20"/>
          <w:lang w:eastAsia="en-GB"/>
        </w:rPr>
        <w:t xml:space="preserve"> AŞ Genel Müdürü Emrah </w:t>
      </w:r>
      <w:r w:rsidRPr="48B4B0D6" w:rsidR="4BFFE0D1">
        <w:rPr>
          <w:rFonts w:ascii="Verdana" w:hAnsi="Verdana" w:eastAsia="Times New Roman" w:cs="Times New Roman"/>
          <w:b w:val="1"/>
          <w:bCs w:val="1"/>
          <w:sz w:val="20"/>
          <w:szCs w:val="20"/>
          <w:lang w:eastAsia="en-GB"/>
        </w:rPr>
        <w:t>Küçükgirgin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“Ses teknolojileri alanında global ölçekte </w:t>
      </w:r>
      <w:r w:rsidRPr="48B4B0D6" w:rsidR="679B0335">
        <w:rPr>
          <w:rFonts w:ascii="Verdana" w:hAnsi="Verdana" w:eastAsia="Times New Roman" w:cs="Times New Roman"/>
          <w:sz w:val="20"/>
          <w:szCs w:val="20"/>
          <w:lang w:eastAsia="en-GB"/>
        </w:rPr>
        <w:t>önemli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bir konuma sahip olan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Edifier’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i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Türkiye’deki tek distribütörü olmaktan mutluluk duyuyoruz. Ses kalitesi, teknolojik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inovasyon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ve modern tasarımı bir araya getiren yaklaşımıyla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Edifier’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i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, farklı kullanıcı ihtiyaçlarına yönelik </w:t>
      </w:r>
      <w:r w:rsidRPr="48B4B0D6" w:rsidR="5849FEF5">
        <w:rPr>
          <w:rFonts w:ascii="Verdana" w:hAnsi="Verdana" w:eastAsia="Times New Roman" w:cs="Times New Roman"/>
          <w:sz w:val="20"/>
          <w:szCs w:val="20"/>
          <w:lang w:eastAsia="en-GB"/>
        </w:rPr>
        <w:t>ürünlerini</w:t>
      </w:r>
      <w:r w:rsidRPr="48B4B0D6" w:rsidR="5849FEF5">
        <w:rPr>
          <w:rFonts w:ascii="Verdana" w:hAnsi="Verdana" w:eastAsia="Times New Roman" w:cs="Times New Roman"/>
          <w:sz w:val="20"/>
          <w:szCs w:val="20"/>
          <w:lang w:eastAsia="en-GB"/>
        </w:rPr>
        <w:t>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</w:t>
      </w:r>
      <w:r w:rsidRPr="48B4B0D6" w:rsidR="27D1D099">
        <w:rPr>
          <w:rFonts w:ascii="Verdana" w:hAnsi="Verdana" w:eastAsia="Times New Roman" w:cs="Times New Roman"/>
          <w:sz w:val="20"/>
          <w:szCs w:val="20"/>
          <w:lang w:eastAsia="en-GB"/>
        </w:rPr>
        <w:t>ül</w:t>
      </w:r>
      <w:r w:rsidRPr="48B4B0D6" w:rsidR="27D1D099">
        <w:rPr>
          <w:rFonts w:ascii="Verdana" w:hAnsi="Verdana" w:eastAsia="Times New Roman" w:cs="Times New Roman"/>
          <w:sz w:val="20"/>
          <w:szCs w:val="20"/>
          <w:lang w:eastAsia="en-GB"/>
        </w:rPr>
        <w:t>kemizde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</w:t>
      </w:r>
      <w:r w:rsidRPr="48B4B0D6" w:rsidR="16762381">
        <w:rPr>
          <w:rFonts w:ascii="Verdana" w:hAnsi="Verdana" w:eastAsia="Times New Roman" w:cs="Times New Roman"/>
          <w:sz w:val="20"/>
          <w:szCs w:val="20"/>
          <w:lang w:eastAsia="en-GB"/>
        </w:rPr>
        <w:t>e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önemli bir karşılık bulacağına inanıyoruz.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Despec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olarak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güçlü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dağıtım ağımız ve sektördeki deneyimimizle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Edifier’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i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n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ürünlerini Türkiye’nin dört bir yanındaki teknoloji kullanıcılarıyla buluşturacağız. Önümüzdeki dönemde de teknoloji alanındaki 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>güçlü</w:t>
      </w:r>
      <w:r w:rsidRPr="48B4B0D6" w:rsidR="4BFFE0D1">
        <w:rPr>
          <w:rFonts w:ascii="Verdana" w:hAnsi="Verdana" w:eastAsia="Times New Roman" w:cs="Times New Roman"/>
          <w:sz w:val="20"/>
          <w:szCs w:val="20"/>
          <w:lang w:eastAsia="en-GB"/>
        </w:rPr>
        <w:t xml:space="preserve"> markaları Türkiye pazarına kazandırmaya devam edeceğiz” dedi.</w:t>
      </w:r>
    </w:p>
    <w:p xmlns:wp14="http://schemas.microsoft.com/office/word/2010/wordml" w:rsidR="00C051A7" w:rsidP="00C051A7" w:rsidRDefault="00C051A7" w14:paraId="6A05A809" wp14:textId="77777777">
      <w:pPr>
        <w:spacing w:line="360" w:lineRule="auto"/>
        <w:jc w:val="both"/>
        <w:rPr>
          <w:rFonts w:ascii="Verdana" w:hAnsi="Verdana" w:eastAsia="Times New Roman" w:cs="Times New Roman"/>
          <w:sz w:val="20"/>
          <w:szCs w:val="20"/>
          <w:lang w:eastAsia="en-GB"/>
        </w:rPr>
      </w:pPr>
      <w:bookmarkStart w:name="_GoBack" w:id="0"/>
      <w:bookmarkEnd w:id="0"/>
    </w:p>
    <w:p xmlns:wp14="http://schemas.microsoft.com/office/word/2010/wordml" w:rsidR="00C051A7" w:rsidP="00C051A7" w:rsidRDefault="00C051A7" w14:paraId="6F901181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b/>
          <w:bCs/>
          <w:color w:val="000000"/>
          <w:sz w:val="16"/>
          <w:szCs w:val="16"/>
        </w:rPr>
        <w:t>İlgili Kişi:</w:t>
      </w:r>
      <w:r>
        <w:rPr>
          <w:rStyle w:val="normaltextrun"/>
          <w:rFonts w:ascii="Verdana" w:hAnsi="Verdana" w:cs="Arial"/>
          <w:color w:val="000000"/>
          <w:sz w:val="16"/>
          <w:szCs w:val="16"/>
        </w:rPr>
        <w:t>  </w:t>
      </w:r>
      <w:r>
        <w:rPr>
          <w:rStyle w:val="eop"/>
          <w:rFonts w:ascii="Verdana" w:hAnsi="Verdana" w:cs="Arial"/>
          <w:color w:val="000000"/>
          <w:sz w:val="16"/>
          <w:szCs w:val="16"/>
        </w:rPr>
        <w:t> </w:t>
      </w:r>
    </w:p>
    <w:p xmlns:wp14="http://schemas.microsoft.com/office/word/2010/wordml" w:rsidR="00C051A7" w:rsidP="00C051A7" w:rsidRDefault="00C051A7" w14:paraId="0306C653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color w:val="000000"/>
          <w:sz w:val="16"/>
          <w:szCs w:val="16"/>
        </w:rPr>
        <w:t>Nevra Çankaya  </w:t>
      </w:r>
      <w:r>
        <w:rPr>
          <w:rStyle w:val="eop"/>
          <w:rFonts w:ascii="Verdana" w:hAnsi="Verdana" w:cs="Arial"/>
          <w:color w:val="000000"/>
          <w:sz w:val="16"/>
          <w:szCs w:val="16"/>
        </w:rPr>
        <w:t> </w:t>
      </w:r>
    </w:p>
    <w:p xmlns:wp14="http://schemas.microsoft.com/office/word/2010/wordml" w:rsidR="00C051A7" w:rsidP="00C051A7" w:rsidRDefault="00C051A7" w14:paraId="1176A962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color w:val="000000"/>
          <w:sz w:val="16"/>
          <w:szCs w:val="16"/>
        </w:rPr>
        <w:t>Marjinal </w:t>
      </w:r>
      <w:proofErr w:type="spellStart"/>
      <w:r>
        <w:rPr>
          <w:rStyle w:val="normaltextrun"/>
          <w:rFonts w:ascii="Verdana" w:hAnsi="Verdana" w:cs="Arial"/>
          <w:color w:val="000000"/>
          <w:sz w:val="16"/>
          <w:szCs w:val="16"/>
        </w:rPr>
        <w:t>Porter</w:t>
      </w:r>
      <w:proofErr w:type="spellEnd"/>
      <w:r>
        <w:rPr>
          <w:rStyle w:val="normaltextrun"/>
          <w:rFonts w:ascii="Verdana" w:hAnsi="Verdana" w:cs="Arial"/>
          <w:color w:val="000000"/>
          <w:sz w:val="16"/>
          <w:szCs w:val="16"/>
        </w:rPr>
        <w:t> </w:t>
      </w:r>
      <w:proofErr w:type="spellStart"/>
      <w:r>
        <w:rPr>
          <w:rStyle w:val="normaltextrun"/>
          <w:rFonts w:ascii="Verdana" w:hAnsi="Verdana" w:cs="Arial"/>
          <w:color w:val="000000"/>
          <w:sz w:val="16"/>
          <w:szCs w:val="16"/>
        </w:rPr>
        <w:t>Novelli</w:t>
      </w:r>
      <w:proofErr w:type="spellEnd"/>
      <w:r>
        <w:rPr>
          <w:rStyle w:val="normaltextrun"/>
          <w:rFonts w:ascii="Verdana" w:hAnsi="Verdana" w:cs="Arial"/>
          <w:color w:val="000000"/>
          <w:sz w:val="16"/>
          <w:szCs w:val="16"/>
        </w:rPr>
        <w:t>  </w:t>
      </w:r>
      <w:r>
        <w:rPr>
          <w:rStyle w:val="eop"/>
          <w:rFonts w:ascii="Verdana" w:hAnsi="Verdana" w:cs="Arial"/>
          <w:color w:val="000000"/>
          <w:sz w:val="16"/>
          <w:szCs w:val="16"/>
        </w:rPr>
        <w:t> </w:t>
      </w:r>
    </w:p>
    <w:p xmlns:wp14="http://schemas.microsoft.com/office/word/2010/wordml" w:rsidR="00C051A7" w:rsidP="00C051A7" w:rsidRDefault="00C051A7" w14:paraId="7D780D40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color w:val="000000"/>
          <w:sz w:val="16"/>
          <w:szCs w:val="16"/>
        </w:rPr>
        <w:t>0212 219 29 71  </w:t>
      </w:r>
      <w:r>
        <w:rPr>
          <w:rStyle w:val="eop"/>
          <w:rFonts w:ascii="Verdana" w:hAnsi="Verdana" w:cs="Arial"/>
          <w:color w:val="000000"/>
          <w:sz w:val="16"/>
          <w:szCs w:val="16"/>
        </w:rPr>
        <w:t> </w:t>
      </w:r>
    </w:p>
    <w:p xmlns:wp14="http://schemas.microsoft.com/office/word/2010/wordml" w:rsidR="00C051A7" w:rsidP="00C051A7" w:rsidRDefault="00C051A7" w14:paraId="76A9C337" wp14:textId="77777777">
      <w:pPr>
        <w:pStyle w:val="paragraph"/>
        <w:spacing w:before="0" w:beforeAutospacing="0" w:after="0" w:afterAutospacing="0" w:line="360" w:lineRule="auto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color w:val="00006D"/>
          <w:sz w:val="16"/>
          <w:szCs w:val="16"/>
          <w:u w:val="single"/>
        </w:rPr>
        <w:t>nevrac@marjinal.com.tr</w:t>
      </w:r>
      <w:r>
        <w:rPr>
          <w:rStyle w:val="normaltextrun"/>
          <w:rFonts w:ascii="Verdana" w:hAnsi="Verdana" w:cs="Arial"/>
          <w:color w:val="00006D"/>
          <w:sz w:val="16"/>
          <w:szCs w:val="16"/>
        </w:rPr>
        <w:t>  </w:t>
      </w:r>
      <w:r>
        <w:rPr>
          <w:rStyle w:val="eop"/>
          <w:rFonts w:ascii="Verdana" w:hAnsi="Verdana" w:cs="Arial"/>
          <w:color w:val="00006D"/>
          <w:sz w:val="16"/>
          <w:szCs w:val="16"/>
        </w:rPr>
        <w:t> </w:t>
      </w:r>
    </w:p>
    <w:p xmlns:wp14="http://schemas.microsoft.com/office/word/2010/wordml" w:rsidR="00C051A7" w:rsidP="00C051A7" w:rsidRDefault="00C051A7" w14:paraId="36F635CB" wp14:textId="7777777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color w:val="151D20"/>
          <w:sz w:val="16"/>
          <w:szCs w:val="16"/>
        </w:rPr>
        <w:t>  </w:t>
      </w:r>
      <w:r>
        <w:rPr>
          <w:rStyle w:val="eop"/>
          <w:rFonts w:ascii="Verdana" w:hAnsi="Verdana" w:cs="Arial"/>
          <w:color w:val="151D20"/>
          <w:sz w:val="16"/>
          <w:szCs w:val="16"/>
        </w:rPr>
        <w:t> </w:t>
      </w:r>
    </w:p>
    <w:p xmlns:wp14="http://schemas.microsoft.com/office/word/2010/wordml" w:rsidR="00C051A7" w:rsidP="00C051A7" w:rsidRDefault="00C051A7" w14:paraId="413252AE" wp14:textId="7777777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b/>
          <w:bCs/>
          <w:color w:val="151D20"/>
          <w:sz w:val="16"/>
          <w:szCs w:val="16"/>
          <w:shd w:val="clear" w:color="auto" w:fill="FFFFFF"/>
        </w:rPr>
        <w:t>DESPEC AŞ hakkında </w:t>
      </w:r>
      <w:r>
        <w:rPr>
          <w:rStyle w:val="normaltextrun"/>
          <w:rFonts w:ascii="Verdana" w:hAnsi="Verdana" w:cs="Arial"/>
          <w:color w:val="151D20"/>
          <w:sz w:val="16"/>
          <w:szCs w:val="16"/>
        </w:rPr>
        <w:t>  </w:t>
      </w:r>
      <w:r>
        <w:rPr>
          <w:rStyle w:val="eop"/>
          <w:rFonts w:ascii="Verdana" w:hAnsi="Verdana" w:cs="Arial"/>
          <w:color w:val="151D20"/>
          <w:sz w:val="16"/>
          <w:szCs w:val="16"/>
        </w:rPr>
        <w:t> </w:t>
      </w:r>
    </w:p>
    <w:p xmlns:wp14="http://schemas.microsoft.com/office/word/2010/wordml" w:rsidR="00C051A7" w:rsidP="00C051A7" w:rsidRDefault="00C051A7" w14:paraId="61E5395D" wp14:textId="7777777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sz w:val="16"/>
          <w:szCs w:val="16"/>
        </w:rPr>
        <w:t>  </w:t>
      </w:r>
      <w:r>
        <w:rPr>
          <w:rStyle w:val="eop"/>
          <w:rFonts w:ascii="Verdana" w:hAnsi="Verdana" w:cs="Arial"/>
          <w:sz w:val="16"/>
          <w:szCs w:val="16"/>
        </w:rPr>
        <w:t> </w:t>
      </w:r>
    </w:p>
    <w:p xmlns:wp14="http://schemas.microsoft.com/office/word/2010/wordml" w:rsidR="00C051A7" w:rsidP="00C051A7" w:rsidRDefault="00C051A7" w14:paraId="79AB9D83" wp14:textId="77777777">
      <w:pPr>
        <w:pStyle w:val="paragraph"/>
        <w:spacing w:before="0" w:beforeAutospacing="0" w:after="0" w:afterAutospacing="0" w:line="360" w:lineRule="auto"/>
        <w:jc w:val="both"/>
        <w:textAlignment w:val="baseline"/>
        <w:rPr>
          <w:rFonts w:ascii="Arial" w:hAnsi="Arial" w:cs="Arial"/>
          <w:sz w:val="18"/>
          <w:szCs w:val="18"/>
        </w:rPr>
      </w:pPr>
      <w:r>
        <w:rPr>
          <w:rStyle w:val="normaltextrun"/>
          <w:rFonts w:ascii="Verdana" w:hAnsi="Verdana" w:cs="Arial"/>
          <w:sz w:val="16"/>
          <w:szCs w:val="16"/>
        </w:rPr>
        <w:t>1998 yılından beri bilişim sektöründe sürdürülebilir başarılarıyla faaliyet gösteren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Despec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AŞ, güçlü ve öncü bir teknoloji distribütörüdür. Türkiye’yi dijital çağın yeni teknolojilerine ait 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inovatif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 markalarla buluşturan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Despec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AŞ, çok geniş ve çok güçlü bir ürün portföyüne sahiptir.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Despec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AŞ’nin distribütörlüğünü yaptığı güçlü markalar arasında HP, 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Samsung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 xml:space="preserve">, IBM, Canon, Lexmark, Steelseries, Philips, Targus, Trust, Baseus ve Hikvision gibi dünya </w:t>
      </w:r>
      <w:proofErr w:type="gramStart"/>
      <w:r>
        <w:rPr>
          <w:rStyle w:val="normaltextrun"/>
          <w:rFonts w:ascii="Verdana" w:hAnsi="Verdana" w:cs="Arial"/>
          <w:sz w:val="16"/>
          <w:szCs w:val="16"/>
        </w:rPr>
        <w:t>teknoloji</w:t>
      </w:r>
      <w:proofErr w:type="gramEnd"/>
      <w:r>
        <w:rPr>
          <w:rStyle w:val="normaltextrun"/>
          <w:rFonts w:ascii="Verdana" w:hAnsi="Verdana" w:cs="Arial"/>
          <w:sz w:val="16"/>
          <w:szCs w:val="16"/>
        </w:rPr>
        <w:t xml:space="preserve"> devleri bulunuyor.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Despec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AŞ, “DESPC” koduyla, 2010 yılı aralık ayından bu yana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BIST’te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işlem görüyor. </w:t>
      </w:r>
      <w:proofErr w:type="spellStart"/>
      <w:r>
        <w:rPr>
          <w:rStyle w:val="normaltextrun"/>
          <w:rFonts w:ascii="Verdana" w:hAnsi="Verdana" w:cs="Arial"/>
          <w:sz w:val="16"/>
          <w:szCs w:val="16"/>
        </w:rPr>
        <w:t>Despec</w:t>
      </w:r>
      <w:proofErr w:type="spellEnd"/>
      <w:r>
        <w:rPr>
          <w:rStyle w:val="normaltextrun"/>
          <w:rFonts w:ascii="Verdana" w:hAnsi="Verdana" w:cs="Arial"/>
          <w:sz w:val="16"/>
          <w:szCs w:val="16"/>
        </w:rPr>
        <w:t> AŞ; yatırımcıları, paydaşları, iş ortakları ve çalışanları için değer yaratmaya; yeni global markalarla birlikte büyümeye ve güçlenmeye devam edecek. </w:t>
      </w:r>
      <w:r>
        <w:rPr>
          <w:rStyle w:val="eop"/>
          <w:rFonts w:ascii="Verdana" w:hAnsi="Verdana" w:cs="Arial"/>
          <w:sz w:val="16"/>
          <w:szCs w:val="16"/>
        </w:rPr>
        <w:t> </w:t>
      </w:r>
    </w:p>
    <w:p xmlns:wp14="http://schemas.microsoft.com/office/word/2010/wordml" w:rsidR="00C051A7" w:rsidP="00C051A7" w:rsidRDefault="00C051A7" w14:paraId="5A39BBE3" wp14:textId="77777777">
      <w:pPr>
        <w:spacing w:line="360" w:lineRule="auto"/>
        <w:jc w:val="both"/>
      </w:pPr>
    </w:p>
    <w:sectPr w:rsidR="00C051A7" w:rsidSect="000D6A26">
      <w:pgSz w:w="11900" w:h="16840" w:orient="portrait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 wp14">
  <w:zoom w:percent="136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2E6C"/>
    <w:rsid w:val="000B1F54"/>
    <w:rsid w:val="000D6A26"/>
    <w:rsid w:val="001A3297"/>
    <w:rsid w:val="00775AD7"/>
    <w:rsid w:val="00C051A7"/>
    <w:rsid w:val="00E92E6C"/>
    <w:rsid w:val="1087498E"/>
    <w:rsid w:val="131356BB"/>
    <w:rsid w:val="16762381"/>
    <w:rsid w:val="16CF8C87"/>
    <w:rsid w:val="1DF9D9FE"/>
    <w:rsid w:val="27D1D099"/>
    <w:rsid w:val="27DDA379"/>
    <w:rsid w:val="2C23D922"/>
    <w:rsid w:val="2F78C99C"/>
    <w:rsid w:val="3E2980C5"/>
    <w:rsid w:val="43B6E189"/>
    <w:rsid w:val="44B3624C"/>
    <w:rsid w:val="4601AE1B"/>
    <w:rsid w:val="48B4B0D6"/>
    <w:rsid w:val="4919C730"/>
    <w:rsid w:val="4BFFE0D1"/>
    <w:rsid w:val="5849FEF5"/>
    <w:rsid w:val="65F28AC8"/>
    <w:rsid w:val="679B0335"/>
    <w:rsid w:val="68060D11"/>
    <w:rsid w:val="683D79AC"/>
    <w:rsid w:val="6CBAE8F9"/>
    <w:rsid w:val="6E3F8C7F"/>
    <w:rsid w:val="707A0C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3E84AB25"/>
  <w15:chartTrackingRefBased/>
  <w15:docId w15:val="{E51AA904-2617-8E4B-9211-077BE8E6E5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 wp14">
  <w:docDefaults>
    <w:rPrDefault>
      <w:rPr>
        <w:rFonts w:asciiTheme="minorHAnsi" w:hAnsiTheme="minorHAnsi" w:eastAsia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E92E6C"/>
    <w:pPr>
      <w:spacing w:before="100" w:beforeAutospacing="1" w:after="100" w:afterAutospacing="1"/>
      <w:outlineLvl w:val="0"/>
    </w:pPr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E92E6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normaltextrun" w:customStyle="1">
    <w:name w:val="normaltextrun"/>
    <w:basedOn w:val="DefaultParagraphFont"/>
    <w:rsid w:val="00E92E6C"/>
  </w:style>
  <w:style w:type="character" w:styleId="eop" w:customStyle="1">
    <w:name w:val="eop"/>
    <w:basedOn w:val="DefaultParagraphFont"/>
    <w:rsid w:val="00E92E6C"/>
  </w:style>
  <w:style w:type="character" w:styleId="Heading1Char" w:customStyle="1">
    <w:name w:val="Heading 1 Char"/>
    <w:basedOn w:val="DefaultParagraphFont"/>
    <w:link w:val="Heading1"/>
    <w:uiPriority w:val="9"/>
    <w:rsid w:val="00E92E6C"/>
    <w:rPr>
      <w:rFonts w:ascii="Times New Roman" w:hAnsi="Times New Roman" w:eastAsia="Times New Roman" w:cs="Times New Roman"/>
      <w:b/>
      <w:bCs/>
      <w:kern w:val="36"/>
      <w:sz w:val="48"/>
      <w:szCs w:val="48"/>
      <w:lang w:eastAsia="en-GB"/>
    </w:rPr>
  </w:style>
  <w:style w:type="paragraph" w:styleId="isselectedend" w:customStyle="1">
    <w:name w:val="isselectedend"/>
    <w:basedOn w:val="Normal"/>
    <w:rsid w:val="00E92E6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  <w:style w:type="character" w:styleId="Strong">
    <w:name w:val="Strong"/>
    <w:basedOn w:val="DefaultParagraphFont"/>
    <w:uiPriority w:val="22"/>
    <w:qFormat/>
    <w:rsid w:val="00E92E6C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92E6C"/>
    <w:pPr>
      <w:spacing w:before="100" w:beforeAutospacing="1" w:after="100" w:afterAutospacing="1"/>
    </w:pPr>
    <w:rPr>
      <w:rFonts w:ascii="Times New Roman" w:hAnsi="Times New Roman" w:eastAsia="Times New Roman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3675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11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56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620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3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68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082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79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12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9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884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283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77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767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657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60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769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9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Belge" ma:contentTypeID="0x010100C279752B3500C649AE9E20A16EF98AF8" ma:contentTypeVersion="23" ma:contentTypeDescription="Yeni belge oluşturun." ma:contentTypeScope="" ma:versionID="266e5c37f2c2a0840e9e9bba58e5e398">
  <xsd:schema xmlns:xsd="http://www.w3.org/2001/XMLSchema" xmlns:xs="http://www.w3.org/2001/XMLSchema" xmlns:p="http://schemas.microsoft.com/office/2006/metadata/properties" xmlns:ns2="b21c6290-8afc-4345-8e2c-d785ab6e0b76" xmlns:ns3="a6a5f7e4-2986-46c3-893f-0e0d1047cb81" targetNamespace="http://schemas.microsoft.com/office/2006/metadata/properties" ma:root="true" ma:fieldsID="b7d5491ab7e34d60259e82ea75306f36" ns2:_="" ns3:_="">
    <xsd:import namespace="b21c6290-8afc-4345-8e2c-d785ab6e0b76"/>
    <xsd:import namespace="a6a5f7e4-2986-46c3-893f-0e0d1047cb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Tarih" minOccurs="0"/>
                <xsd:element ref="ns3:_x0068_ms1" minOccurs="0"/>
                <xsd:element ref="ns3:b4i6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_Flow_SignoffStatus" minOccurs="0"/>
                <xsd:element ref="ns3:MediaServiceObjectDetectorVersions" minOccurs="0"/>
                <xsd:element ref="ns3:MediaServiceSearchProperties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1c6290-8afc-4345-8e2c-d785ab6e0b7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Paylaşılanlar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Ayrıntıları ile Paylaşıldı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6" nillable="true" ma:displayName="Taxonomy Catch All Column" ma:hidden="true" ma:list="{4b1225f4-f545-4fda-b787-67cd513c4417}" ma:internalName="TaxCatchAll" ma:showField="CatchAllData" ma:web="b21c6290-8afc-4345-8e2c-d785ab6e0b7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5f7e4-2986-46c3-893f-0e0d1047cb8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Tarih" ma:index="18" nillable="true" ma:displayName="Tarih" ma:format="DateOnly" ma:internalName="Tarih">
      <xsd:simpleType>
        <xsd:restriction base="dms:DateTime"/>
      </xsd:simpleType>
    </xsd:element>
    <xsd:element name="_x0068_ms1" ma:index="19" nillable="true" ma:displayName="Tarih ve Saat" ma:internalName="_x0068_ms1">
      <xsd:simpleType>
        <xsd:restriction base="dms:DateTime"/>
      </xsd:simpleType>
    </xsd:element>
    <xsd:element name="b4i6" ma:index="20" nillable="true" ma:displayName="Tarih ve Saat" ma:internalName="b4i6">
      <xsd:simpleType>
        <xsd:restriction base="dms:DateTime"/>
      </xsd:simpleType>
    </xsd:element>
    <xsd:element name="MediaServiceAutoKeyPoints" ma:index="2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5" nillable="true" ma:taxonomy="true" ma:internalName="lcf76f155ced4ddcb4097134ff3c332f" ma:taxonomyFieldName="MediaServiceImageTags" ma:displayName="Resim Etiketleri" ma:readOnly="false" ma:fieldId="{5cf76f15-5ced-4ddc-b409-7134ff3c332f}" ma:taxonomyMulti="true" ma:sspId="d811ce6e-3e36-4b7e-95ad-22857ac893b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7" nillable="true" ma:displayName="Onay durumu" ma:internalName="Onay_x0020_durumu">
      <xsd:simpleType>
        <xsd:restriction base="dms:Text"/>
      </xsd:simple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İçerik Türü"/>
        <xsd:element ref="dc:title" minOccurs="0" maxOccurs="1" ma:index="4" ma:displayName="Başlı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6a5f7e4-2986-46c3-893f-0e0d1047cb81">
      <Terms xmlns="http://schemas.microsoft.com/office/infopath/2007/PartnerControls"/>
    </lcf76f155ced4ddcb4097134ff3c332f>
    <TaxCatchAll xmlns="b21c6290-8afc-4345-8e2c-d785ab6e0b76" xsi:nil="true"/>
    <_x0068_ms1 xmlns="a6a5f7e4-2986-46c3-893f-0e0d1047cb81" xsi:nil="true"/>
    <Tarih xmlns="a6a5f7e4-2986-46c3-893f-0e0d1047cb81" xsi:nil="true"/>
    <b4i6 xmlns="a6a5f7e4-2986-46c3-893f-0e0d1047cb81" xsi:nil="true"/>
    <_Flow_SignoffStatus xmlns="a6a5f7e4-2986-46c3-893f-0e0d1047cb81" xsi:nil="true"/>
  </documentManagement>
</p:properties>
</file>

<file path=customXml/itemProps1.xml><?xml version="1.0" encoding="utf-8"?>
<ds:datastoreItem xmlns:ds="http://schemas.openxmlformats.org/officeDocument/2006/customXml" ds:itemID="{739897ED-D1BE-4A21-926C-1CF710A37947}"/>
</file>

<file path=customXml/itemProps2.xml><?xml version="1.0" encoding="utf-8"?>
<ds:datastoreItem xmlns:ds="http://schemas.openxmlformats.org/officeDocument/2006/customXml" ds:itemID="{C2F84004-D51E-4319-A74D-79521BCCC620}"/>
</file>

<file path=customXml/itemProps3.xml><?xml version="1.0" encoding="utf-8"?>
<ds:datastoreItem xmlns:ds="http://schemas.openxmlformats.org/officeDocument/2006/customXml" ds:itemID="{506D0C25-867F-44AD-9CB2-592A003E7BA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Selin Babacan</dc:creator>
  <keywords/>
  <dc:description/>
  <lastModifiedBy>Kerem Efendioğlu</lastModifiedBy>
  <revision>4</revision>
  <dcterms:created xsi:type="dcterms:W3CDTF">2026-09-22T11:39:00.0000000Z</dcterms:created>
  <dcterms:modified xsi:type="dcterms:W3CDTF">2026-09-22T12:37:15.1273197Z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0x010100C279752B3500C649AE9E20A16EF98AF8</vt:lpwstr>
  </property>
  <property fmtid="{D5CDD505-2E9C-101B-9397-08002B2CF9AE}" pid="3" name="MediaServiceImageTags">
    <vt:lpwstr/>
  </property>
</Properties>
</file>