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8FCA" w14:textId="66A5A390" w:rsidR="00FA5E68" w:rsidRDefault="003256FE" w:rsidP="006F0625">
      <w:pPr>
        <w:pStyle w:val="Body"/>
        <w:spacing w:line="360" w:lineRule="auto"/>
      </w:pPr>
      <w:r w:rsidRPr="00166341">
        <w:rPr>
          <w:rFonts w:cs="Calibr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89D5" wp14:editId="64771FFA">
                <wp:simplePos x="0" y="0"/>
                <wp:positionH relativeFrom="column">
                  <wp:posOffset>3118485</wp:posOffset>
                </wp:positionH>
                <wp:positionV relativeFrom="paragraph">
                  <wp:posOffset>-857250</wp:posOffset>
                </wp:positionV>
                <wp:extent cx="1784350" cy="514350"/>
                <wp:effectExtent l="0" t="0" r="0" b="0"/>
                <wp:wrapNone/>
                <wp:docPr id="44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CCDD3" w14:textId="27B5A605" w:rsidR="007317F5" w:rsidRPr="00043B94" w:rsidRDefault="005C0CD4" w:rsidP="00FC4B8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C4B8C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</w:t>
                            </w:r>
                            <w:r w:rsidR="003D4AE0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54821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88184B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6F0625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Mart </w:t>
                            </w:r>
                            <w:r w:rsidR="00043B94" w:rsidRPr="00043B94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C813B9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  <w:p w14:paraId="6BE0EF9E" w14:textId="12B87AB8" w:rsidR="00043B94" w:rsidRDefault="00043B94" w:rsidP="00043B94">
                            <w:pPr>
                              <w:pStyle w:val="Gvde"/>
                              <w:spacing w:after="0" w:line="240" w:lineRule="auto"/>
                              <w:jc w:val="right"/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</w:pP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TS/Kİ-B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L/2</w:t>
                            </w:r>
                            <w:r w:rsidR="00C813B9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3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-</w:t>
                            </w:r>
                            <w:r w:rsidR="003E5B0D" w:rsidRPr="00754821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1</w:t>
                            </w:r>
                            <w:r w:rsidR="0088184B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1</w:t>
                            </w:r>
                          </w:p>
                          <w:p w14:paraId="2F5563AE" w14:textId="77777777" w:rsidR="007317F5" w:rsidRPr="00E66986" w:rsidRDefault="007317F5" w:rsidP="007317F5">
                            <w:pPr>
                              <w:rPr>
                                <w:rFonts w:ascii="Calibri" w:hAnsi="Calibri" w:cs="Calibri"/>
                                <w:color w:val="1810A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B89D5" id="_x0000_t202" coordsize="21600,21600" o:spt="202" path="m,l,21600r21600,l21600,xe">
                <v:stroke joinstyle="miter"/>
                <v:path gradientshapeok="t" o:connecttype="rect"/>
              </v:shapetype>
              <v:shape id="Metin Kutusu 44" o:spid="_x0000_s1026" type="#_x0000_t202" style="position:absolute;margin-left:245.55pt;margin-top:-67.5pt;width:140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" filled="f" stroked="f" strokeweight=".5pt">
                <v:textbox>
                  <w:txbxContent>
                    <w:p w14:paraId="622CCDD3" w14:textId="27B5A605" w:rsidR="007317F5" w:rsidRPr="00043B94" w:rsidRDefault="005C0CD4" w:rsidP="00FC4B8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C4B8C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</w:t>
                      </w:r>
                      <w:r w:rsidR="003D4AE0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54821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88184B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6F0625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Mart </w:t>
                      </w:r>
                      <w:r w:rsidR="00043B94" w:rsidRPr="00043B94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C813B9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  <w:p w14:paraId="6BE0EF9E" w14:textId="12B87AB8" w:rsidR="00043B94" w:rsidRDefault="00043B94" w:rsidP="00043B94">
                      <w:pPr>
                        <w:pStyle w:val="Gvde"/>
                        <w:spacing w:after="0" w:line="240" w:lineRule="auto"/>
                        <w:jc w:val="right"/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</w:pP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TS/Kİ-B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  <w:lang w:val="de-DE"/>
                        </w:rPr>
                        <w:t>Ü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L/2</w:t>
                      </w:r>
                      <w:r w:rsidR="00C813B9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3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-</w:t>
                      </w:r>
                      <w:r w:rsidR="003E5B0D" w:rsidRPr="00754821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1</w:t>
                      </w:r>
                      <w:r w:rsidR="0088184B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1</w:t>
                      </w:r>
                    </w:p>
                    <w:p w14:paraId="2F5563AE" w14:textId="77777777" w:rsidR="007317F5" w:rsidRPr="00E66986" w:rsidRDefault="007317F5" w:rsidP="007317F5">
                      <w:pPr>
                        <w:rPr>
                          <w:rFonts w:ascii="Calibri" w:hAnsi="Calibri" w:cs="Calibri"/>
                          <w:color w:val="1810A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6341">
        <w:rPr>
          <w:rFonts w:cs="Calibr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94EB5" wp14:editId="25FC0C7F">
                <wp:simplePos x="0" y="0"/>
                <wp:positionH relativeFrom="column">
                  <wp:posOffset>114300</wp:posOffset>
                </wp:positionH>
                <wp:positionV relativeFrom="paragraph">
                  <wp:posOffset>-1405255</wp:posOffset>
                </wp:positionV>
                <wp:extent cx="2804160" cy="605155"/>
                <wp:effectExtent l="0" t="0" r="0" b="4445"/>
                <wp:wrapNone/>
                <wp:docPr id="43" name="Metin Kutus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56DDD" w14:textId="77777777" w:rsidR="007317F5" w:rsidRPr="00E66986" w:rsidRDefault="0081713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  <w:t>Basın Bülteni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94EB5" id="Metin Kutusu 43" o:spid="_x0000_s1027" type="#_x0000_t202" style="position:absolute;margin-left:9pt;margin-top:-110.65pt;width:220.8pt;height:4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" filled="f" stroked="f" strokeweight=".5pt">
                <v:textbox>
                  <w:txbxContent>
                    <w:p w14:paraId="4EA56DDD" w14:textId="77777777" w:rsidR="007317F5" w:rsidRPr="00E66986" w:rsidRDefault="0081713D">
                      <w:pP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  <w:t>Basın Bülteni</w:t>
                      </w:r>
                    </w:p>
                  </w:txbxContent>
                </v:textbox>
              </v:shape>
            </w:pict>
          </mc:Fallback>
        </mc:AlternateContent>
      </w:r>
    </w:p>
    <w:p w14:paraId="2F32DA87" w14:textId="625F39A2" w:rsidR="0088184B" w:rsidRPr="00697A91" w:rsidRDefault="00697A91" w:rsidP="00697A91">
      <w:pPr>
        <w:pStyle w:val="NormalWeb"/>
        <w:shd w:val="clear" w:color="auto" w:fill="FFFFFF"/>
        <w:spacing w:before="0" w:beforeAutospacing="0" w:after="225" w:afterAutospacing="0" w:line="360" w:lineRule="auto"/>
        <w:jc w:val="center"/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129683183"/>
      <w:r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TÜSİAD </w:t>
      </w:r>
      <w:r w:rsidRPr="00697A91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="0088184B" w:rsidRPr="00697A91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İkinci Yüzyılında Cumhuriyetin Hedeflerini Toplumsal Cinsiyet Eşitliği ile Yakalamak</w:t>
      </w:r>
      <w:r w:rsidRPr="00697A91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” Konferansı</w:t>
      </w:r>
      <w:r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 Mart’ta</w:t>
      </w:r>
      <w:r w:rsidR="005C31AA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Düzenlenecek</w:t>
      </w:r>
    </w:p>
    <w:bookmarkEnd w:id="0"/>
    <w:p w14:paraId="3F9A44F4" w14:textId="3001F29E" w:rsidR="0088184B" w:rsidRDefault="00BA7CB6" w:rsidP="0088184B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TÜSİAD,</w:t>
      </w:r>
      <w:r w:rsid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8184B" w:rsidRPr="0088184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20</w:t>
      </w:r>
      <w:r w:rsidR="003E5B0D" w:rsidRPr="00AA6A6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</w:t>
      </w:r>
      <w:r w:rsidR="003E5B0D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rt</w:t>
      </w:r>
      <w:r w:rsidR="003E5B0D" w:rsidRPr="00AA6A6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</w:t>
      </w:r>
      <w:r w:rsidR="003E5B0D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="003E5B0D" w:rsidRPr="00AA6A6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8184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Pazartesi</w:t>
      </w:r>
      <w:r w:rsidR="003E5B0D"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727EE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09.30 – </w:t>
      </w:r>
      <w:proofErr w:type="gramStart"/>
      <w:r w:rsidR="00C727EE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15.00</w:t>
      </w:r>
      <w:proofErr w:type="gramEnd"/>
      <w:r w:rsidR="00C727EE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arasında</w:t>
      </w:r>
      <w:r w:rsidR="00E57C76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8184B" w:rsidRPr="0088184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“İkinci Yüzyılında Cumhuriyetin Hedeflerini Toplumsal Cinsiyet Eşitliği ile Yakalamak</w:t>
      </w:r>
      <w:r w:rsid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” </w:t>
      </w:r>
      <w:r w:rsidR="0088184B" w:rsidRPr="00697A91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Konferansı</w:t>
      </w:r>
      <w:r w:rsidR="00697A91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nı</w:t>
      </w:r>
      <w:r w:rsidR="00885BCF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E5B0D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gerçekleş</w:t>
      </w:r>
      <w:r w:rsid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tirecek.</w:t>
      </w:r>
      <w:r w:rsidR="003E5B0D"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727EE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Sabancı Center’da düzenlenecek</w:t>
      </w:r>
      <w:r w:rsidR="00885BCF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="00697A91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tkinlikte</w:t>
      </w:r>
      <w:r w:rsid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, 6</w:t>
      </w:r>
      <w:r w:rsidR="0088184B"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Şubat tarihli deprem felaketinin etkileri </w:t>
      </w:r>
      <w:r w:rsidR="00697A91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 </w:t>
      </w:r>
      <w:r w:rsidR="0088184B"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dahil olmak üzere, hiçbir krizden toplumun yarısını geride bırakarak çık</w:t>
      </w:r>
      <w:r w:rsid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manın mümkün olmayacağı vurgula</w:t>
      </w:r>
      <w:r w:rsidR="00697A91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nacak</w:t>
      </w:r>
      <w:r w:rsid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88184B"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</w:p>
    <w:p w14:paraId="7CA3C994" w14:textId="09AF477C" w:rsidR="005C31AA" w:rsidRDefault="0088184B" w:rsidP="0088184B">
      <w:pPr>
        <w:pStyle w:val="NormalWeb"/>
        <w:shd w:val="clear" w:color="auto" w:fill="FFFFFF"/>
        <w:spacing w:after="225" w:line="360" w:lineRule="auto"/>
        <w:jc w:val="both"/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7A91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TÜSİAD Yönetim Kurulu Başkanı Orhan Turan </w:t>
      </w:r>
      <w:r w:rsidRPr="00697A91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r w:rsidRPr="00697A91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Yönetim Kurulu Üyesi Elvan Ünlütürk</w:t>
      </w:r>
      <w:r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tarafından </w:t>
      </w:r>
      <w:r w:rsidR="005C31AA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etkinliğin açılış konuşmaları yapılacak. </w:t>
      </w:r>
    </w:p>
    <w:p w14:paraId="2B7901E9" w14:textId="5FF881C3" w:rsidR="0088184B" w:rsidRPr="0088184B" w:rsidRDefault="005C31AA" w:rsidP="0088184B">
      <w:pPr>
        <w:pStyle w:val="NormalWeb"/>
        <w:shd w:val="clear" w:color="auto" w:fill="FFFFFF"/>
        <w:spacing w:after="225" w:line="360" w:lineRule="auto"/>
        <w:jc w:val="both"/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="00C3566C"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tkinli</w:t>
      </w:r>
      <w:r w:rsidR="00C3566C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kte</w:t>
      </w:r>
      <w:r w:rsidR="00C3566C"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3566C" w:rsidRPr="00697A91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Sabancı Holding Yönetim Kurulu Başkanı Güler Sabancı</w:t>
      </w:r>
      <w:r w:rsidR="00C3566C"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8184B" w:rsidRPr="00697A91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“Cumhuriyetin Tamamlanmamış Meselesi”</w:t>
      </w:r>
      <w:r w:rsidR="0088184B"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başlıklı </w:t>
      </w:r>
      <w:r w:rsidR="00C3566C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bir konuşma yapacak. </w:t>
      </w:r>
    </w:p>
    <w:p w14:paraId="44769B96" w14:textId="5F6BFD06" w:rsidR="0088184B" w:rsidRPr="0088184B" w:rsidRDefault="005C31AA" w:rsidP="0088184B">
      <w:pPr>
        <w:pStyle w:val="NormalWeb"/>
        <w:shd w:val="clear" w:color="auto" w:fill="FFFFFF"/>
        <w:spacing w:after="225" w:line="360" w:lineRule="auto"/>
        <w:jc w:val="both"/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34CA4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TÜSİAD’a farklı dönemlerde başkanlık yapmış olan</w:t>
      </w: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12244" w:rsidRPr="00112244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Doğan Holding Yönetim Kurulu Üyesi </w:t>
      </w:r>
      <w:proofErr w:type="spellStart"/>
      <w:r w:rsidR="00112244" w:rsidRPr="00112244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Arzuhan</w:t>
      </w:r>
      <w:proofErr w:type="spellEnd"/>
      <w:r w:rsidR="00112244" w:rsidRPr="00112244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Doğan Yalçındağ</w:t>
      </w:r>
      <w:r w:rsidR="00112244" w:rsidRPr="00112244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112244" w:rsidRPr="00112244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Boyner Grup Yönetim Kurulu Üyesi Ümit Boyner</w:t>
      </w:r>
      <w:r w:rsidR="00112244" w:rsidRPr="00112244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 </w:t>
      </w:r>
      <w:r w:rsidR="00112244" w:rsidRPr="00112244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Allianz Türkiye Yönetim Kurulu Başkanı Cansen Başaran </w:t>
      </w:r>
      <w:proofErr w:type="spellStart"/>
      <w:r w:rsidR="00112244" w:rsidRPr="00112244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Symes</w:t>
      </w:r>
      <w:proofErr w:type="spellEnd"/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97A91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“Başkanların Perspektifinden”</w:t>
      </w:r>
      <w:r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başlıklı oturumda</w:t>
      </w: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bir araya gelerek </w:t>
      </w:r>
      <w:r w:rsidR="0088184B" w:rsidRPr="00697A91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“Çoklu Krizler Çağında Cumhuriyeti </w:t>
      </w:r>
      <w:r w:rsidR="00732FA2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İkinci</w:t>
      </w:r>
      <w:r w:rsidR="0088184B" w:rsidRPr="00697A91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Yüzyılına Kadınlarla Taşımak”</w:t>
      </w:r>
      <w:r w:rsidR="0088184B"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konusunu </w:t>
      </w: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çeşitli</w:t>
      </w:r>
      <w:r w:rsidR="0088184B"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yönleriyle ele alacaklar. </w:t>
      </w:r>
    </w:p>
    <w:p w14:paraId="2E3A6B6E" w14:textId="77777777" w:rsidR="0088184B" w:rsidRPr="0088184B" w:rsidRDefault="0088184B" w:rsidP="0088184B">
      <w:pPr>
        <w:pStyle w:val="NormalWeb"/>
        <w:shd w:val="clear" w:color="auto" w:fill="FFFFFF"/>
        <w:spacing w:after="225" w:line="360" w:lineRule="auto"/>
        <w:jc w:val="both"/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97A91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“Deprem Felaketinin Ardından: Bölgeyi Kadınlarla Ayağa Kaldırmak”</w:t>
      </w:r>
      <w:r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panelinde ise kadın girişimciler ve uluslararası kurum temsilcileri konuya dair tecrübe ve değerlendirmelerini paylaşacaklar. </w:t>
      </w:r>
    </w:p>
    <w:p w14:paraId="0D381D39" w14:textId="77777777" w:rsidR="0088184B" w:rsidRPr="0088184B" w:rsidRDefault="0088184B" w:rsidP="0088184B">
      <w:pPr>
        <w:pStyle w:val="NormalWeb"/>
        <w:shd w:val="clear" w:color="auto" w:fill="FFFFFF"/>
        <w:spacing w:after="225" w:line="360" w:lineRule="auto"/>
        <w:jc w:val="both"/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Kadınların yönetimde eşit temsili konusunu ele alacak </w:t>
      </w:r>
      <w:r w:rsidRPr="00697A91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“Cumhuriyetin İkinci Yüzyılında Eşit Temsil”</w:t>
      </w:r>
      <w:r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başlıklı ikili sohbetin ardından sanat, reklam ve iş dünyasından isimlerin katılımıyla </w:t>
      </w:r>
      <w:r w:rsidRPr="00697A91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“Medyada ve İletişimde Toplumsal Cinsiyet Eşitliği”</w:t>
      </w:r>
      <w:r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oturumu gerçekleşecek. </w:t>
      </w:r>
    </w:p>
    <w:p w14:paraId="621324E7" w14:textId="726C3344" w:rsidR="0088184B" w:rsidRDefault="0088184B" w:rsidP="0088184B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Konferansın</w:t>
      </w:r>
      <w:r w:rsidR="00697A91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son paneli ise genç konuşmacıların katılımıyla</w:t>
      </w:r>
      <w:r w:rsidRPr="0088184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3566C" w:rsidRPr="00112244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“Bütün Ümidim Gençliktedir:</w:t>
      </w:r>
      <w:r w:rsidR="00C3566C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97A91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Geleceğe Ne Bırakıyoruz ve Z-Kuşağı Ne İstiyor?”</w:t>
      </w:r>
      <w:r w:rsidR="00697A91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olacak.</w:t>
      </w:r>
    </w:p>
    <w:p w14:paraId="7DD51F0A" w14:textId="77777777" w:rsidR="00697A91" w:rsidRDefault="00697A91" w:rsidP="003E5B0D">
      <w:pPr>
        <w:spacing w:line="360" w:lineRule="auto"/>
        <w:contextualSpacing/>
        <w:jc w:val="both"/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37699C" w14:textId="714651C0" w:rsidR="003E5B0D" w:rsidRDefault="003E5B0D" w:rsidP="00697A91">
      <w:pPr>
        <w:spacing w:line="360" w:lineRule="auto"/>
        <w:contextualSpacing/>
        <w:jc w:val="both"/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4AD8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TÜSİAD</w:t>
      </w:r>
      <w:r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97A91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="00697A91" w:rsidRPr="00697A91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İkinci Yüzyılında Cumhuriyetin Hedeflerini Toplumsal Cinsiyet Eşitliği ile Yakalamak</w:t>
      </w:r>
      <w:r w:rsidR="00697A91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” Konferansı</w:t>
      </w:r>
      <w:r w:rsidRPr="00FF58F7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31BB2CCF" w14:textId="77777777" w:rsidR="00BA7CB6" w:rsidRDefault="00BA7CB6" w:rsidP="00697A91">
      <w:pPr>
        <w:spacing w:line="360" w:lineRule="auto"/>
        <w:contextualSpacing/>
        <w:jc w:val="both"/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DB44EA" w14:textId="195792C8" w:rsidR="003E5B0D" w:rsidRDefault="003E5B0D" w:rsidP="003E5B0D">
      <w:pPr>
        <w:spacing w:line="360" w:lineRule="auto"/>
        <w:contextualSpacing/>
        <w:jc w:val="both"/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Tarih: </w:t>
      </w:r>
      <w:r w:rsidR="00697A91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20</w:t>
      </w:r>
      <w:r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Mart 2023</w:t>
      </w:r>
    </w:p>
    <w:p w14:paraId="17EF842D" w14:textId="2D8C7DA8" w:rsidR="003E5B0D" w:rsidRDefault="003E5B0D" w:rsidP="003E5B0D">
      <w:pPr>
        <w:spacing w:line="360" w:lineRule="auto"/>
        <w:contextualSpacing/>
        <w:jc w:val="both"/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C1D42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Saat:</w:t>
      </w:r>
      <w:r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97A91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09.3</w:t>
      </w:r>
      <w:r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0 – 1</w:t>
      </w:r>
      <w:r w:rsidR="00697A91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5.00</w:t>
      </w:r>
    </w:p>
    <w:p w14:paraId="5AAE6A8B" w14:textId="77777777" w:rsidR="003E5B0D" w:rsidRDefault="003E5B0D" w:rsidP="003E5B0D">
      <w:pPr>
        <w:spacing w:line="276" w:lineRule="auto"/>
        <w:rPr>
          <w:rFonts w:eastAsia="Times New Roman" w:cstheme="minorHAnsi"/>
          <w:b/>
          <w:bCs/>
          <w:color w:val="002060"/>
          <w:sz w:val="22"/>
          <w:szCs w:val="22"/>
          <w:lang w:eastAsia="tr-TR"/>
        </w:rPr>
      </w:pPr>
    </w:p>
    <w:p w14:paraId="703A392D" w14:textId="77777777" w:rsidR="003E5B0D" w:rsidRPr="00391F6D" w:rsidRDefault="003E5B0D" w:rsidP="003E5B0D">
      <w:pPr>
        <w:spacing w:line="276" w:lineRule="auto"/>
        <w:rPr>
          <w:rFonts w:eastAsia="Times New Roman" w:cstheme="minorHAnsi"/>
          <w:i/>
          <w:iCs/>
          <w:color w:val="002060"/>
          <w:sz w:val="22"/>
          <w:szCs w:val="22"/>
          <w:lang w:eastAsia="tr-TR"/>
        </w:rPr>
      </w:pPr>
    </w:p>
    <w:p w14:paraId="61225534" w14:textId="54DA16D8" w:rsidR="003E5B0D" w:rsidRDefault="003E5B0D" w:rsidP="00697A91">
      <w:pPr>
        <w:spacing w:line="360" w:lineRule="auto"/>
        <w:contextualSpacing/>
        <w:jc w:val="both"/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Etkinliği</w:t>
      </w:r>
      <w:r w:rsidR="00697A91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detaylı programı ektedir. </w:t>
      </w:r>
    </w:p>
    <w:p w14:paraId="7D2BA499" w14:textId="77777777" w:rsidR="003E5B0D" w:rsidRDefault="003E5B0D" w:rsidP="003E5B0D">
      <w:pPr>
        <w:spacing w:line="360" w:lineRule="auto"/>
        <w:contextualSpacing/>
        <w:jc w:val="both"/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567354" w14:textId="148B8357" w:rsidR="003E5B0D" w:rsidRPr="00175D25" w:rsidRDefault="003E5B0D" w:rsidP="003E5B0D">
      <w:pPr>
        <w:spacing w:line="360" w:lineRule="auto"/>
        <w:jc w:val="both"/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F60F0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Bilgi için:</w:t>
      </w:r>
      <w:r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Ceylan Naza – </w:t>
      </w:r>
      <w:hyperlink r:id="rId11" w:history="1">
        <w:r w:rsidRPr="00A572C6">
          <w:rPr>
            <w:rStyle w:val="Kpr"/>
            <w:rFonts w:eastAsia="Times New Roman" w:cs="Times New Roman"/>
            <w:sz w:val="22"/>
            <w:szCs w:val="22"/>
            <w14:textOutline w14:w="12700" w14:cap="flat" w14:cmpd="sng" w14:algn="ctr">
              <w14:noFill/>
              <w14:prstDash w14:val="solid"/>
              <w14:miter w14:lim="400000"/>
            </w14:textOutline>
          </w:rPr>
          <w:t>ceylann@marjinal.com.tr</w:t>
        </w:r>
      </w:hyperlink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 0533 927 23 94</w:t>
      </w:r>
    </w:p>
    <w:p w14:paraId="29CCAF91" w14:textId="728EAD5C" w:rsidR="006F0625" w:rsidRPr="004C0A40" w:rsidRDefault="006F0625" w:rsidP="006F0625">
      <w:pPr>
        <w:pStyle w:val="xmsonormal"/>
        <w:spacing w:after="120"/>
        <w:jc w:val="both"/>
        <w:rPr>
          <w:i/>
          <w:iCs/>
          <w:sz w:val="22"/>
          <w:szCs w:val="22"/>
        </w:rPr>
      </w:pPr>
    </w:p>
    <w:p w14:paraId="3B009923" w14:textId="1BBAD51C" w:rsidR="00830A81" w:rsidRDefault="00830A81" w:rsidP="00FA5E68">
      <w:pPr>
        <w:pStyle w:val="GvdeMetni2"/>
        <w:spacing w:before="0" w:beforeAutospacing="0" w:after="0" w:afterAutospacing="0" w:line="360" w:lineRule="auto"/>
        <w:jc w:val="both"/>
        <w:rPr>
          <w:color w:val="1F3864"/>
          <w:sz w:val="22"/>
          <w:szCs w:val="22"/>
        </w:rPr>
      </w:pPr>
    </w:p>
    <w:p w14:paraId="698E4299" w14:textId="119DE6F7" w:rsidR="00112244" w:rsidRDefault="00112244" w:rsidP="00FA5E68">
      <w:pPr>
        <w:pStyle w:val="GvdeMetni2"/>
        <w:spacing w:before="0" w:beforeAutospacing="0" w:after="0" w:afterAutospacing="0" w:line="360" w:lineRule="auto"/>
        <w:jc w:val="both"/>
        <w:rPr>
          <w:color w:val="1F3864"/>
          <w:sz w:val="22"/>
          <w:szCs w:val="22"/>
        </w:rPr>
      </w:pPr>
    </w:p>
    <w:p w14:paraId="71B23D1C" w14:textId="5DDF61E4" w:rsidR="00112244" w:rsidRDefault="00112244" w:rsidP="00FA5E68">
      <w:pPr>
        <w:pStyle w:val="GvdeMetni2"/>
        <w:spacing w:before="0" w:beforeAutospacing="0" w:after="0" w:afterAutospacing="0" w:line="360" w:lineRule="auto"/>
        <w:jc w:val="both"/>
        <w:rPr>
          <w:color w:val="1F3864"/>
          <w:sz w:val="22"/>
          <w:szCs w:val="22"/>
        </w:rPr>
      </w:pPr>
    </w:p>
    <w:p w14:paraId="5DBB5872" w14:textId="773CE77A" w:rsidR="00112244" w:rsidRDefault="00112244" w:rsidP="00FA5E68">
      <w:pPr>
        <w:pStyle w:val="GvdeMetni2"/>
        <w:spacing w:before="0" w:beforeAutospacing="0" w:after="0" w:afterAutospacing="0" w:line="360" w:lineRule="auto"/>
        <w:jc w:val="both"/>
        <w:rPr>
          <w:color w:val="1F3864"/>
          <w:sz w:val="22"/>
          <w:szCs w:val="22"/>
        </w:rPr>
      </w:pPr>
    </w:p>
    <w:p w14:paraId="768919E5" w14:textId="04B359A9" w:rsidR="00112244" w:rsidRDefault="00112244" w:rsidP="00FA5E68">
      <w:pPr>
        <w:pStyle w:val="GvdeMetni2"/>
        <w:spacing w:before="0" w:beforeAutospacing="0" w:after="0" w:afterAutospacing="0" w:line="360" w:lineRule="auto"/>
        <w:jc w:val="both"/>
        <w:rPr>
          <w:color w:val="1F3864"/>
          <w:sz w:val="22"/>
          <w:szCs w:val="22"/>
        </w:rPr>
      </w:pPr>
    </w:p>
    <w:p w14:paraId="6F83586C" w14:textId="1CE411A3" w:rsidR="00112244" w:rsidRDefault="00112244" w:rsidP="00FA5E68">
      <w:pPr>
        <w:pStyle w:val="GvdeMetni2"/>
        <w:spacing w:before="0" w:beforeAutospacing="0" w:after="0" w:afterAutospacing="0" w:line="360" w:lineRule="auto"/>
        <w:jc w:val="both"/>
        <w:rPr>
          <w:color w:val="1F3864"/>
          <w:sz w:val="22"/>
          <w:szCs w:val="22"/>
        </w:rPr>
      </w:pPr>
    </w:p>
    <w:p w14:paraId="74854AFE" w14:textId="389AD5A1" w:rsidR="00112244" w:rsidRDefault="00112244" w:rsidP="00FA5E68">
      <w:pPr>
        <w:pStyle w:val="GvdeMetni2"/>
        <w:spacing w:before="0" w:beforeAutospacing="0" w:after="0" w:afterAutospacing="0" w:line="360" w:lineRule="auto"/>
        <w:jc w:val="both"/>
        <w:rPr>
          <w:color w:val="1F3864"/>
          <w:sz w:val="22"/>
          <w:szCs w:val="22"/>
        </w:rPr>
      </w:pPr>
    </w:p>
    <w:p w14:paraId="37994F80" w14:textId="77777777" w:rsidR="00112244" w:rsidRPr="00112244" w:rsidRDefault="00112244" w:rsidP="00112244">
      <w:pPr>
        <w:spacing w:line="360" w:lineRule="auto"/>
        <w:jc w:val="center"/>
        <w:rPr>
          <w:rFonts w:ascii="Calibri" w:eastAsia="Calibri" w:hAnsi="Calibri" w:cs="Times New Roman"/>
          <w:b/>
          <w:bCs/>
          <w:color w:val="002060"/>
        </w:rPr>
      </w:pPr>
      <w:r w:rsidRPr="00112244">
        <w:rPr>
          <w:rFonts w:ascii="Calibri" w:eastAsia="Calibri" w:hAnsi="Calibri" w:cs="Times New Roman"/>
          <w:b/>
          <w:bCs/>
          <w:color w:val="002060"/>
        </w:rPr>
        <w:lastRenderedPageBreak/>
        <w:t xml:space="preserve">“İkinci Yüzyılında Cumhuriyetin Hedeflerini </w:t>
      </w:r>
    </w:p>
    <w:p w14:paraId="0F8BBE90" w14:textId="77777777" w:rsidR="00112244" w:rsidRPr="00112244" w:rsidRDefault="00112244" w:rsidP="00112244">
      <w:pPr>
        <w:spacing w:line="360" w:lineRule="auto"/>
        <w:jc w:val="center"/>
        <w:rPr>
          <w:rFonts w:ascii="Calibri" w:eastAsia="Calibri" w:hAnsi="Calibri" w:cs="Times New Roman"/>
          <w:b/>
          <w:bCs/>
          <w:color w:val="002060"/>
        </w:rPr>
      </w:pPr>
      <w:r w:rsidRPr="00112244">
        <w:rPr>
          <w:rFonts w:ascii="Calibri" w:eastAsia="Calibri" w:hAnsi="Calibri" w:cs="Times New Roman"/>
          <w:b/>
          <w:bCs/>
          <w:color w:val="002060"/>
        </w:rPr>
        <w:t>Toplumsal Cinsiyet Eşitliği ile Yakalamak”</w:t>
      </w:r>
    </w:p>
    <w:p w14:paraId="7F1A64B6" w14:textId="77777777" w:rsidR="00112244" w:rsidRPr="00112244" w:rsidRDefault="00112244" w:rsidP="00112244">
      <w:pPr>
        <w:spacing w:line="360" w:lineRule="auto"/>
        <w:jc w:val="center"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>20 Mart 2023, Sabancı Center</w:t>
      </w:r>
    </w:p>
    <w:p w14:paraId="3296A87B" w14:textId="77777777" w:rsidR="00112244" w:rsidRPr="00112244" w:rsidRDefault="00112244" w:rsidP="00112244">
      <w:pPr>
        <w:spacing w:line="360" w:lineRule="auto"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</w:p>
    <w:p w14:paraId="58CA5504" w14:textId="77777777" w:rsidR="00112244" w:rsidRPr="00112244" w:rsidRDefault="00112244" w:rsidP="00112244">
      <w:pPr>
        <w:spacing w:line="360" w:lineRule="auto"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>09.30</w:t>
      </w: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ab/>
        <w:t xml:space="preserve">Kayıt </w:t>
      </w:r>
    </w:p>
    <w:p w14:paraId="652C6E97" w14:textId="77777777" w:rsidR="00112244" w:rsidRPr="00112244" w:rsidRDefault="00112244" w:rsidP="00112244">
      <w:pPr>
        <w:spacing w:line="360" w:lineRule="auto"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 xml:space="preserve">Etkinlik </w:t>
      </w:r>
      <w:proofErr w:type="spellStart"/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>Moderasyonu</w:t>
      </w:r>
      <w:proofErr w:type="spellEnd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: Ilgaz Gürsoy,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 xml:space="preserve">Gazeteci &amp; Yazar &amp; </w:t>
      </w:r>
      <w:proofErr w:type="spellStart"/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Moderatör</w:t>
      </w:r>
      <w:proofErr w:type="spellEnd"/>
      <w:r w:rsidRPr="00112244">
        <w:rPr>
          <w:rFonts w:ascii="Calibri" w:eastAsia="Calibri" w:hAnsi="Calibri" w:cs="Times New Roman"/>
          <w:color w:val="002060"/>
          <w:sz w:val="22"/>
          <w:szCs w:val="22"/>
        </w:rPr>
        <w:br/>
      </w:r>
    </w:p>
    <w:p w14:paraId="749B8586" w14:textId="77777777" w:rsidR="00112244" w:rsidRPr="00112244" w:rsidRDefault="00112244" w:rsidP="00112244">
      <w:pPr>
        <w:spacing w:line="360" w:lineRule="auto"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>10. 00</w:t>
      </w: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ab/>
        <w:t xml:space="preserve">Açılış Konuşmaları </w:t>
      </w:r>
    </w:p>
    <w:p w14:paraId="0D5E4A63" w14:textId="77777777" w:rsidR="00112244" w:rsidRPr="00112244" w:rsidRDefault="00112244" w:rsidP="00112244">
      <w:pPr>
        <w:spacing w:line="360" w:lineRule="auto"/>
        <w:ind w:firstLine="708"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Elvan Ünlütürk,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TÜSİAD Sosyal Kalkınma Yuvarlak Masası Başkanı</w:t>
      </w:r>
    </w:p>
    <w:p w14:paraId="7558703C" w14:textId="77777777" w:rsidR="00112244" w:rsidRPr="00112244" w:rsidRDefault="00112244" w:rsidP="00112244">
      <w:pPr>
        <w:spacing w:line="360" w:lineRule="auto"/>
        <w:ind w:firstLine="708"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Orhan Turan,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TÜSİAD Yönetim Kurulu Başkanı</w:t>
      </w: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 </w:t>
      </w:r>
      <w:r w:rsidRPr="00112244">
        <w:rPr>
          <w:rFonts w:ascii="Calibri" w:eastAsia="Calibri" w:hAnsi="Calibri" w:cs="Times New Roman"/>
          <w:color w:val="002060"/>
          <w:sz w:val="22"/>
          <w:szCs w:val="22"/>
        </w:rPr>
        <w:br/>
      </w:r>
    </w:p>
    <w:p w14:paraId="5CD69772" w14:textId="77777777" w:rsidR="00112244" w:rsidRPr="00112244" w:rsidRDefault="00112244" w:rsidP="00112244">
      <w:pPr>
        <w:spacing w:line="360" w:lineRule="auto"/>
        <w:ind w:left="708" w:hanging="708"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>10.15</w:t>
      </w: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ab/>
        <w:t>“Cumhuriyetin Tamamlanmamış Meselesi”</w:t>
      </w:r>
    </w:p>
    <w:p w14:paraId="2F7CCEC0" w14:textId="77777777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Güler Sabancı,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Sabancı Vakfı Mütevelli Heyeti Başkanı ve Sabancı Holding Yönetim Kurulu Başkanı</w:t>
      </w:r>
      <w:r w:rsidRPr="00112244">
        <w:rPr>
          <w:rFonts w:ascii="Calibri" w:eastAsia="Calibri" w:hAnsi="Calibri" w:cs="Times New Roman"/>
          <w:color w:val="002060"/>
          <w:sz w:val="22"/>
          <w:szCs w:val="22"/>
        </w:rPr>
        <w:br/>
      </w:r>
    </w:p>
    <w:p w14:paraId="62146986" w14:textId="77777777" w:rsidR="00112244" w:rsidRPr="00112244" w:rsidRDefault="00112244" w:rsidP="00112244">
      <w:pPr>
        <w:numPr>
          <w:ilvl w:val="1"/>
          <w:numId w:val="19"/>
        </w:numPr>
        <w:spacing w:after="160" w:line="360" w:lineRule="auto"/>
        <w:contextualSpacing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 xml:space="preserve">Başkanların Perspektifinden: </w:t>
      </w:r>
    </w:p>
    <w:p w14:paraId="44212859" w14:textId="08F5147C" w:rsidR="00112244" w:rsidRPr="00112244" w:rsidRDefault="00112244" w:rsidP="00112244">
      <w:pPr>
        <w:spacing w:line="360" w:lineRule="auto"/>
        <w:ind w:left="720"/>
        <w:contextualSpacing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 xml:space="preserve">“Çoklu Krizler Çağında Cumhuriyeti </w:t>
      </w:r>
      <w:r w:rsidR="00732FA2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>İkinci</w:t>
      </w: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 xml:space="preserve"> Yüzyılına Kadınlarla Taşımak” </w:t>
      </w:r>
    </w:p>
    <w:p w14:paraId="4715C309" w14:textId="52EAB1D3" w:rsidR="00112244" w:rsidRPr="00112244" w:rsidRDefault="00112244" w:rsidP="00112244">
      <w:pPr>
        <w:spacing w:line="360" w:lineRule="auto"/>
        <w:ind w:left="500"/>
        <w:contextualSpacing/>
        <w:rPr>
          <w:rFonts w:ascii="Calibri" w:eastAsia="Calibri" w:hAnsi="Calibri" w:cs="Times New Roman"/>
          <w:b/>
          <w:bCs/>
          <w:i/>
          <w:i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    </w:t>
      </w:r>
      <w:proofErr w:type="spellStart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>Arzuhan</w:t>
      </w:r>
      <w:proofErr w:type="spellEnd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 Doğan Yalçındağ,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 xml:space="preserve">2006-2009 Dönemi TÜSİAD Yönetim Kurulu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ab/>
        <w:t xml:space="preserve">Başkanı </w:t>
      </w:r>
    </w:p>
    <w:p w14:paraId="28E80EE8" w14:textId="77777777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Ümit Boyner,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2010-2012 Dönemi TÜSİAD Yönetim Kurulu Başkanı</w:t>
      </w: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 </w:t>
      </w:r>
    </w:p>
    <w:p w14:paraId="69909D91" w14:textId="77777777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Cansen Başaran – </w:t>
      </w:r>
      <w:proofErr w:type="spellStart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>Symes</w:t>
      </w:r>
      <w:proofErr w:type="spellEnd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2015-2016 Dönemi TÜSİAD Yönetim Kurulu Başkanı</w:t>
      </w: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  </w:t>
      </w:r>
    </w:p>
    <w:p w14:paraId="6BF9A1DC" w14:textId="05F3ACB7" w:rsidR="00112244" w:rsidRDefault="00112244" w:rsidP="00112244">
      <w:pPr>
        <w:spacing w:line="360" w:lineRule="auto"/>
        <w:rPr>
          <w:rFonts w:ascii="Calibri" w:eastAsia="Calibri" w:hAnsi="Calibri" w:cs="Times New Roman"/>
          <w:i/>
          <w:i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ab/>
      </w:r>
      <w:proofErr w:type="spellStart"/>
      <w:proofErr w:type="gramStart"/>
      <w:r w:rsidRPr="00112244">
        <w:rPr>
          <w:rFonts w:ascii="Calibri" w:eastAsia="Calibri" w:hAnsi="Calibri" w:cs="Times New Roman"/>
          <w:b/>
          <w:bCs/>
          <w:i/>
          <w:iCs/>
          <w:color w:val="002060"/>
          <w:sz w:val="22"/>
          <w:szCs w:val="22"/>
        </w:rPr>
        <w:t>Moderatör</w:t>
      </w:r>
      <w:proofErr w:type="spellEnd"/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 xml:space="preserve"> :</w:t>
      </w:r>
      <w:proofErr w:type="gramEnd"/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 xml:space="preserve"> </w:t>
      </w:r>
      <w:r w:rsidRPr="00112244">
        <w:rPr>
          <w:rFonts w:ascii="Calibri" w:eastAsia="Calibri" w:hAnsi="Calibri" w:cs="Times New Roman"/>
          <w:color w:val="002060"/>
          <w:sz w:val="22"/>
          <w:szCs w:val="22"/>
        </w:rPr>
        <w:t>Hakan Güldağ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, EKONOMİ Gazetesi Yönetim Kurulu Başkanı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br/>
      </w:r>
    </w:p>
    <w:p w14:paraId="70358A45" w14:textId="51067632" w:rsidR="00E57C76" w:rsidRDefault="00E57C76" w:rsidP="00112244">
      <w:pPr>
        <w:spacing w:line="360" w:lineRule="auto"/>
        <w:rPr>
          <w:rFonts w:ascii="Calibri" w:eastAsia="Calibri" w:hAnsi="Calibri" w:cs="Times New Roman"/>
          <w:i/>
          <w:iCs/>
          <w:color w:val="002060"/>
          <w:sz w:val="22"/>
          <w:szCs w:val="22"/>
        </w:rPr>
      </w:pPr>
    </w:p>
    <w:p w14:paraId="7FF14330" w14:textId="65AB7F46" w:rsidR="00E57C76" w:rsidRDefault="00E57C76" w:rsidP="00112244">
      <w:pPr>
        <w:spacing w:line="360" w:lineRule="auto"/>
        <w:rPr>
          <w:rFonts w:ascii="Calibri" w:eastAsia="Calibri" w:hAnsi="Calibri" w:cs="Times New Roman"/>
          <w:i/>
          <w:iCs/>
          <w:color w:val="002060"/>
          <w:sz w:val="22"/>
          <w:szCs w:val="22"/>
        </w:rPr>
      </w:pPr>
    </w:p>
    <w:p w14:paraId="7F3E7D90" w14:textId="77777777" w:rsidR="00E57C76" w:rsidRPr="00112244" w:rsidRDefault="00E57C76" w:rsidP="00112244">
      <w:pPr>
        <w:spacing w:line="360" w:lineRule="auto"/>
        <w:rPr>
          <w:rFonts w:ascii="Calibri" w:eastAsia="Calibri" w:hAnsi="Calibri" w:cs="Times New Roman"/>
          <w:i/>
          <w:iCs/>
          <w:color w:val="002060"/>
          <w:sz w:val="22"/>
          <w:szCs w:val="22"/>
        </w:rPr>
      </w:pPr>
    </w:p>
    <w:p w14:paraId="62C35B1F" w14:textId="77777777" w:rsidR="00112244" w:rsidRPr="00112244" w:rsidRDefault="00112244" w:rsidP="00112244">
      <w:pPr>
        <w:numPr>
          <w:ilvl w:val="1"/>
          <w:numId w:val="20"/>
        </w:numPr>
        <w:spacing w:after="160" w:line="360" w:lineRule="auto"/>
        <w:contextualSpacing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lastRenderedPageBreak/>
        <w:t>Oturum: Deprem Felaketinin Ardından: Bölgeyi Kadınlarla Ayağa Kaldırmak</w:t>
      </w:r>
    </w:p>
    <w:p w14:paraId="7B8BAB2B" w14:textId="77777777" w:rsidR="00112244" w:rsidRPr="00112244" w:rsidRDefault="00112244" w:rsidP="00112244">
      <w:pPr>
        <w:spacing w:line="360" w:lineRule="auto"/>
        <w:ind w:left="500" w:firstLine="208"/>
        <w:contextualSpacing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Emine Erdem,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KAGİDER Başkanı</w:t>
      </w:r>
    </w:p>
    <w:p w14:paraId="38329AF1" w14:textId="77777777" w:rsidR="00112244" w:rsidRPr="00112244" w:rsidRDefault="00112244" w:rsidP="00112244">
      <w:pPr>
        <w:spacing w:line="360" w:lineRule="auto"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ab/>
      </w: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Ahu </w:t>
      </w:r>
      <w:proofErr w:type="spellStart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>Büyükkuşoğlu</w:t>
      </w:r>
      <w:proofErr w:type="spellEnd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 Serter,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Arya Kadın Yatırım Platformu Kurucusu</w:t>
      </w:r>
    </w:p>
    <w:p w14:paraId="086ECF05" w14:textId="77777777" w:rsidR="00112244" w:rsidRPr="00112244" w:rsidRDefault="00112244" w:rsidP="00112244">
      <w:pPr>
        <w:spacing w:line="360" w:lineRule="auto"/>
        <w:ind w:left="500" w:firstLine="208"/>
        <w:contextualSpacing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Zeliha </w:t>
      </w:r>
      <w:proofErr w:type="spellStart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>Ünaldı</w:t>
      </w:r>
      <w:proofErr w:type="spellEnd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UN </w:t>
      </w:r>
      <w:proofErr w:type="spellStart"/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Women</w:t>
      </w:r>
      <w:proofErr w:type="spellEnd"/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 xml:space="preserve"> Türkiye Ülke Direktör Yardımcısı</w:t>
      </w:r>
    </w:p>
    <w:p w14:paraId="1E08A086" w14:textId="77777777" w:rsidR="00112244" w:rsidRPr="00112244" w:rsidRDefault="00112244" w:rsidP="00112244">
      <w:pPr>
        <w:spacing w:line="360" w:lineRule="auto"/>
        <w:ind w:firstLine="708"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Serpil </w:t>
      </w:r>
      <w:proofErr w:type="spellStart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>Çetinçift</w:t>
      </w:r>
      <w:proofErr w:type="spellEnd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EBRD KOBİ Finansmanı ve Kalkınma Kıdemli Bölge Yöneticisi</w:t>
      </w: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  </w:t>
      </w:r>
    </w:p>
    <w:p w14:paraId="4C0306E0" w14:textId="77777777" w:rsidR="00112244" w:rsidRPr="00112244" w:rsidRDefault="00112244" w:rsidP="00112244">
      <w:pPr>
        <w:spacing w:line="360" w:lineRule="auto"/>
        <w:ind w:firstLine="708"/>
        <w:rPr>
          <w:rFonts w:ascii="Calibri" w:eastAsia="Calibri" w:hAnsi="Calibri" w:cs="Times New Roman"/>
          <w:i/>
          <w:iCs/>
          <w:color w:val="002060"/>
          <w:sz w:val="22"/>
          <w:szCs w:val="22"/>
        </w:rPr>
      </w:pPr>
      <w:proofErr w:type="spellStart"/>
      <w:r w:rsidRPr="00112244">
        <w:rPr>
          <w:rFonts w:ascii="Calibri" w:eastAsia="Calibri" w:hAnsi="Calibri" w:cs="Times New Roman"/>
          <w:b/>
          <w:bCs/>
          <w:i/>
          <w:iCs/>
          <w:color w:val="002060"/>
          <w:sz w:val="22"/>
          <w:szCs w:val="22"/>
        </w:rPr>
        <w:t>Moderatör</w:t>
      </w:r>
      <w:proofErr w:type="spellEnd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>: Ilgaz Gürsoy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 xml:space="preserve">, Gazeteci &amp; Yazar &amp; </w:t>
      </w:r>
      <w:proofErr w:type="spellStart"/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Moderatör</w:t>
      </w:r>
      <w:proofErr w:type="spellEnd"/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br/>
      </w:r>
    </w:p>
    <w:p w14:paraId="2B2BA32E" w14:textId="11986735" w:rsidR="00112244" w:rsidRPr="00112244" w:rsidRDefault="00112244" w:rsidP="00112244">
      <w:pPr>
        <w:spacing w:line="360" w:lineRule="auto"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>12.15</w:t>
      </w: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ab/>
        <w:t xml:space="preserve">Öğle </w:t>
      </w:r>
      <w:r w:rsidR="00E57C76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>Arası</w:t>
      </w: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br/>
        <w:t xml:space="preserve"> </w:t>
      </w: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ab/>
      </w:r>
    </w:p>
    <w:p w14:paraId="441FF374" w14:textId="3B34A5AF" w:rsidR="00112244" w:rsidRPr="00112244" w:rsidRDefault="00112244" w:rsidP="00112244">
      <w:pPr>
        <w:spacing w:line="360" w:lineRule="auto"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>13.15</w:t>
      </w: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ab/>
        <w:t xml:space="preserve">İkili Sohbet: </w:t>
      </w:r>
      <w:r w:rsidRPr="00C53D18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 xml:space="preserve">Cumhuriyetin </w:t>
      </w:r>
      <w:r w:rsidR="0012318C" w:rsidRPr="00C53D18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>İkinci</w:t>
      </w: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 xml:space="preserve"> Yüzyılında Eşit Temsil</w:t>
      </w:r>
    </w:p>
    <w:p w14:paraId="18CB7785" w14:textId="77777777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Billur Barlın,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TÜSİAD Toplumsal Cinsiyet Eşitliği Çalışma Grubu Başkanı</w:t>
      </w:r>
    </w:p>
    <w:p w14:paraId="50B4DCA4" w14:textId="77777777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Murat Yeşildere,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 xml:space="preserve">Egon </w:t>
      </w:r>
      <w:proofErr w:type="spellStart"/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Zehnder</w:t>
      </w:r>
      <w:proofErr w:type="spellEnd"/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 xml:space="preserve"> Kıdemli Ortağı</w:t>
      </w:r>
    </w:p>
    <w:p w14:paraId="10BFF37C" w14:textId="77777777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</w:p>
    <w:p w14:paraId="2EEC8329" w14:textId="06AE19AC" w:rsidR="00112244" w:rsidRPr="00112244" w:rsidRDefault="00112244" w:rsidP="00112244">
      <w:pPr>
        <w:spacing w:line="360" w:lineRule="auto"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>13.30</w:t>
      </w: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ab/>
        <w:t xml:space="preserve">Oturum: Medyada ve İletişimde Toplumsal Cinsiyet Eşitliği: Kalıp </w:t>
      </w:r>
      <w:r w:rsidR="00E57C76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ab/>
      </w: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 xml:space="preserve">Yargılardan Ezberleri Bozmaya </w:t>
      </w:r>
    </w:p>
    <w:p w14:paraId="42708EB1" w14:textId="5CA148F1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i/>
          <w:i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Oya Ünlü Kızıl, </w:t>
      </w:r>
      <w:r w:rsidR="00C53D18" w:rsidRPr="00C53D18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2017-202</w:t>
      </w:r>
      <w:r w:rsidR="00500A2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2</w:t>
      </w:r>
      <w:r w:rsidR="00C53D18" w:rsidRPr="00C53D18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 xml:space="preserve"> Dönemi</w:t>
      </w:r>
      <w:r w:rsidR="00C53D18">
        <w:rPr>
          <w:rFonts w:ascii="Calibri" w:eastAsia="Calibri" w:hAnsi="Calibri" w:cs="Times New Roman"/>
          <w:color w:val="002060"/>
          <w:sz w:val="22"/>
          <w:szCs w:val="22"/>
        </w:rPr>
        <w:t xml:space="preserve"> </w:t>
      </w:r>
      <w:r w:rsidR="00C53D18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TÜSİAD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 xml:space="preserve"> </w:t>
      </w:r>
      <w:r w:rsidR="00C53D18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Toplumsal Cinsiyet Eşitliği Çalışma Grubu Başkanı</w:t>
      </w:r>
    </w:p>
    <w:p w14:paraId="731EEB1F" w14:textId="77777777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Ayşen Akalın, </w:t>
      </w:r>
      <w:proofErr w:type="spellStart"/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Reklamverenler</w:t>
      </w:r>
      <w:proofErr w:type="spellEnd"/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 xml:space="preserve"> Derneği Başkan Yardımcısı</w:t>
      </w: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 </w:t>
      </w:r>
    </w:p>
    <w:p w14:paraId="042F07C4" w14:textId="77777777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Serdar </w:t>
      </w:r>
      <w:proofErr w:type="spellStart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>Orçin</w:t>
      </w:r>
      <w:proofErr w:type="spellEnd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Oyuncular Sendikası Yönetim Kurulu Üyesi</w:t>
      </w:r>
    </w:p>
    <w:p w14:paraId="1B49954A" w14:textId="77777777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Ece Dizdar,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Oyuncular Sendikası Yönetim Kurulu Üyesi</w:t>
      </w:r>
    </w:p>
    <w:p w14:paraId="70F0FC5D" w14:textId="77777777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Meriç Demiray,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Senarist</w:t>
      </w:r>
    </w:p>
    <w:p w14:paraId="680E7CBC" w14:textId="77777777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Birol Güven,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Yapımcı ve Senarist</w:t>
      </w:r>
    </w:p>
    <w:p w14:paraId="0ED4295E" w14:textId="1D8476D1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Murat Soner,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 xml:space="preserve">Dizi </w:t>
      </w:r>
      <w:r w:rsidR="00E57C76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İ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ncelemeleri Youtube İçerik Üreticisi</w:t>
      </w: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 *</w:t>
      </w:r>
    </w:p>
    <w:p w14:paraId="7C43B24B" w14:textId="1B63F50D" w:rsidR="00112244" w:rsidRDefault="00112244" w:rsidP="00112244">
      <w:pPr>
        <w:spacing w:line="360" w:lineRule="auto"/>
        <w:ind w:left="708" w:hanging="708"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ab/>
      </w:r>
    </w:p>
    <w:p w14:paraId="64BCB163" w14:textId="35EE0F9D" w:rsidR="00E57C76" w:rsidRDefault="00E57C76" w:rsidP="00112244">
      <w:pPr>
        <w:spacing w:line="360" w:lineRule="auto"/>
        <w:ind w:left="708" w:hanging="708"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</w:p>
    <w:p w14:paraId="08D9BC0D" w14:textId="77777777" w:rsidR="00E57C76" w:rsidRPr="00112244" w:rsidRDefault="00E57C76" w:rsidP="00112244">
      <w:pPr>
        <w:spacing w:line="360" w:lineRule="auto"/>
        <w:ind w:left="708" w:hanging="708"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</w:p>
    <w:p w14:paraId="4C1BDB76" w14:textId="7DCEE9FE" w:rsidR="00112244" w:rsidRPr="00112244" w:rsidRDefault="00112244" w:rsidP="00112244">
      <w:pPr>
        <w:spacing w:line="360" w:lineRule="auto"/>
        <w:rPr>
          <w:rFonts w:ascii="Calibri" w:eastAsia="Calibri" w:hAnsi="Calibri" w:cs="Times New Roman"/>
          <w:color w:val="FF0000"/>
          <w:sz w:val="22"/>
          <w:szCs w:val="22"/>
          <w:u w:val="single"/>
        </w:rPr>
      </w:pP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lastRenderedPageBreak/>
        <w:t>14.30</w:t>
      </w: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ab/>
        <w:t xml:space="preserve">Oturum: Bütün Ümidim Gençliktedir: Geleceğe Ne Bırakıyoruz ve Z-Kuşağı </w:t>
      </w:r>
      <w:r w:rsidR="00E57C76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ab/>
      </w: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>Ne İstiyor?</w:t>
      </w:r>
    </w:p>
    <w:p w14:paraId="63BF0D37" w14:textId="77777777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i/>
          <w:i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İlayda </w:t>
      </w:r>
      <w:proofErr w:type="spellStart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>Eskitaşçıoğlu</w:t>
      </w:r>
      <w:proofErr w:type="spellEnd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Konuşmamız Gerek Derneği Kurucu ve Yönetici Ortağı ve BM Sürdürülebilir Kalkınma Hedefleri Genç Liderler Programı Sözcüsü</w:t>
      </w:r>
    </w:p>
    <w:p w14:paraId="336ADE88" w14:textId="77777777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Alperen Önal,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Kadınların Elinden Sosyal Girişimi Kurucu Ortağı</w:t>
      </w:r>
    </w:p>
    <w:p w14:paraId="25E7E24C" w14:textId="77777777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color w:val="002060"/>
          <w:sz w:val="22"/>
          <w:szCs w:val="22"/>
        </w:rPr>
      </w:pPr>
      <w:proofErr w:type="spellStart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>Selinay</w:t>
      </w:r>
      <w:proofErr w:type="spellEnd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 xml:space="preserve"> Koca, 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Hukuk Fakültesi Öğrencisi</w:t>
      </w:r>
    </w:p>
    <w:p w14:paraId="4BE13DBF" w14:textId="77777777" w:rsidR="00112244" w:rsidRPr="00112244" w:rsidRDefault="00112244" w:rsidP="00112244">
      <w:pPr>
        <w:spacing w:line="360" w:lineRule="auto"/>
        <w:ind w:left="708"/>
        <w:rPr>
          <w:rFonts w:ascii="Calibri" w:eastAsia="Calibri" w:hAnsi="Calibri" w:cs="Times New Roman"/>
          <w:b/>
          <w:bCs/>
          <w:i/>
          <w:iCs/>
          <w:color w:val="002060"/>
          <w:sz w:val="22"/>
          <w:szCs w:val="22"/>
        </w:rPr>
      </w:pPr>
      <w:proofErr w:type="spellStart"/>
      <w:r w:rsidRPr="00112244">
        <w:rPr>
          <w:rFonts w:ascii="Calibri" w:eastAsia="Calibri" w:hAnsi="Calibri" w:cs="Times New Roman"/>
          <w:b/>
          <w:bCs/>
          <w:i/>
          <w:iCs/>
          <w:color w:val="002060"/>
          <w:sz w:val="22"/>
          <w:szCs w:val="22"/>
        </w:rPr>
        <w:t>Moderatör</w:t>
      </w:r>
      <w:proofErr w:type="spellEnd"/>
      <w:r w:rsidRPr="00112244">
        <w:rPr>
          <w:rFonts w:ascii="Calibri" w:eastAsia="Calibri" w:hAnsi="Calibri" w:cs="Times New Roman"/>
          <w:color w:val="002060"/>
          <w:sz w:val="22"/>
          <w:szCs w:val="22"/>
        </w:rPr>
        <w:t>: Fatoş Karahasan</w:t>
      </w: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>, Gazeteci &amp; Yazar</w:t>
      </w:r>
    </w:p>
    <w:p w14:paraId="1B0AB4CF" w14:textId="77777777" w:rsidR="00112244" w:rsidRPr="00112244" w:rsidRDefault="00112244" w:rsidP="00112244">
      <w:pPr>
        <w:spacing w:line="360" w:lineRule="auto"/>
        <w:ind w:left="708" w:hanging="708"/>
        <w:rPr>
          <w:rFonts w:ascii="Calibri" w:eastAsia="Calibri" w:hAnsi="Calibri" w:cs="Times New Roman"/>
          <w:color w:val="002060"/>
          <w:sz w:val="22"/>
          <w:szCs w:val="22"/>
        </w:rPr>
      </w:pPr>
    </w:p>
    <w:p w14:paraId="04C73CAC" w14:textId="77777777" w:rsidR="00112244" w:rsidRPr="00112244" w:rsidRDefault="00112244" w:rsidP="00112244">
      <w:pPr>
        <w:spacing w:line="360" w:lineRule="auto"/>
        <w:rPr>
          <w:rFonts w:ascii="Calibri" w:eastAsia="Calibri" w:hAnsi="Calibri" w:cs="Times New Roman"/>
          <w:b/>
          <w:b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>15.00</w:t>
      </w:r>
      <w:r w:rsidRPr="00112244">
        <w:rPr>
          <w:rFonts w:ascii="Calibri" w:eastAsia="Calibri" w:hAnsi="Calibri" w:cs="Times New Roman"/>
          <w:b/>
          <w:bCs/>
          <w:color w:val="002060"/>
          <w:sz w:val="22"/>
          <w:szCs w:val="22"/>
        </w:rPr>
        <w:tab/>
        <w:t>Kapanış</w:t>
      </w:r>
    </w:p>
    <w:p w14:paraId="6A6F534C" w14:textId="77777777" w:rsidR="00112244" w:rsidRPr="00112244" w:rsidRDefault="00112244" w:rsidP="00112244">
      <w:pPr>
        <w:spacing w:line="360" w:lineRule="auto"/>
        <w:rPr>
          <w:rFonts w:ascii="Calibri" w:eastAsia="Calibri" w:hAnsi="Calibri" w:cs="Times New Roman"/>
          <w:i/>
          <w:iCs/>
          <w:color w:val="002060"/>
          <w:sz w:val="22"/>
          <w:szCs w:val="22"/>
        </w:rPr>
      </w:pPr>
    </w:p>
    <w:p w14:paraId="4BDB6905" w14:textId="77777777" w:rsidR="00112244" w:rsidRPr="00112244" w:rsidRDefault="00112244" w:rsidP="00112244">
      <w:pPr>
        <w:spacing w:line="360" w:lineRule="auto"/>
        <w:rPr>
          <w:rFonts w:ascii="Calibri" w:eastAsia="Calibri" w:hAnsi="Calibri" w:cs="Times New Roman"/>
          <w:i/>
          <w:iCs/>
          <w:color w:val="002060"/>
          <w:sz w:val="22"/>
          <w:szCs w:val="22"/>
        </w:rPr>
      </w:pPr>
      <w:r w:rsidRPr="00112244">
        <w:rPr>
          <w:rFonts w:ascii="Calibri" w:eastAsia="Calibri" w:hAnsi="Calibri" w:cs="Times New Roman"/>
          <w:i/>
          <w:iCs/>
          <w:color w:val="002060"/>
          <w:sz w:val="22"/>
          <w:szCs w:val="22"/>
        </w:rPr>
        <w:t xml:space="preserve">(*) Teyit beklenmektedir. </w:t>
      </w:r>
    </w:p>
    <w:p w14:paraId="270255EF" w14:textId="1FA78080" w:rsidR="00112244" w:rsidRDefault="00112244" w:rsidP="00FA5E68">
      <w:pPr>
        <w:pStyle w:val="GvdeMetni2"/>
        <w:spacing w:before="0" w:beforeAutospacing="0" w:after="0" w:afterAutospacing="0" w:line="360" w:lineRule="auto"/>
        <w:jc w:val="both"/>
        <w:rPr>
          <w:color w:val="1F3864"/>
          <w:sz w:val="22"/>
          <w:szCs w:val="22"/>
        </w:rPr>
      </w:pPr>
    </w:p>
    <w:p w14:paraId="77F97DB2" w14:textId="77777777" w:rsidR="00112244" w:rsidRPr="00830A81" w:rsidRDefault="00112244" w:rsidP="00FA5E68">
      <w:pPr>
        <w:pStyle w:val="GvdeMetni2"/>
        <w:spacing w:before="0" w:beforeAutospacing="0" w:after="0" w:afterAutospacing="0" w:line="360" w:lineRule="auto"/>
        <w:jc w:val="both"/>
        <w:rPr>
          <w:color w:val="1F3864"/>
          <w:sz w:val="22"/>
          <w:szCs w:val="22"/>
        </w:rPr>
      </w:pPr>
    </w:p>
    <w:sectPr w:rsidR="00112244" w:rsidRPr="00830A81" w:rsidSect="003256FE">
      <w:headerReference w:type="default" r:id="rId12"/>
      <w:pgSz w:w="12240" w:h="15840"/>
      <w:pgMar w:top="4380" w:right="1019" w:bottom="851" w:left="3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0DA2" w14:textId="77777777" w:rsidR="00AE3674" w:rsidRDefault="00AE3674" w:rsidP="009A4CB1">
      <w:r>
        <w:separator/>
      </w:r>
    </w:p>
  </w:endnote>
  <w:endnote w:type="continuationSeparator" w:id="0">
    <w:p w14:paraId="3EAAC126" w14:textId="77777777" w:rsidR="00AE3674" w:rsidRDefault="00AE3674" w:rsidP="009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AppleSystemUIFont">
    <w:altName w:val="Cambria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5DAA" w14:textId="77777777" w:rsidR="00AE3674" w:rsidRDefault="00AE3674" w:rsidP="009A4CB1">
      <w:r>
        <w:separator/>
      </w:r>
    </w:p>
  </w:footnote>
  <w:footnote w:type="continuationSeparator" w:id="0">
    <w:p w14:paraId="03548172" w14:textId="77777777" w:rsidR="00AE3674" w:rsidRDefault="00AE3674" w:rsidP="009A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E618" w14:textId="4B592EF7" w:rsidR="009A4CB1" w:rsidRDefault="0081713D" w:rsidP="00F140BB">
    <w:pPr>
      <w:pStyle w:val="stBilgi"/>
      <w:jc w:val="right"/>
    </w:pP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0DBB25" wp14:editId="7E67B913">
              <wp:simplePos x="0" y="0"/>
              <wp:positionH relativeFrom="column">
                <wp:posOffset>-1914032</wp:posOffset>
              </wp:positionH>
              <wp:positionV relativeFrom="paragraph">
                <wp:posOffset>2319257</wp:posOffset>
              </wp:positionV>
              <wp:extent cx="1236980" cy="35465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980" cy="3546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111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İSTANBUL</w:t>
                          </w:r>
                        </w:p>
                        <w:p w14:paraId="7EC83E9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Genel Merkez</w:t>
                          </w:r>
                        </w:p>
                        <w:p w14:paraId="63154F5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 xml:space="preserve">tusiad@tusiad.org </w:t>
                          </w:r>
                        </w:p>
                        <w:p w14:paraId="4391907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25F6F6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ANKARA</w:t>
                          </w:r>
                        </w:p>
                        <w:p w14:paraId="6242BF20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ankoffice@tusiad.org</w:t>
                          </w:r>
                        </w:p>
                        <w:p w14:paraId="35AB2B9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02B4B24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 xml:space="preserve">AVRUPA BİRLİĞİ </w:t>
                          </w:r>
                        </w:p>
                        <w:p w14:paraId="69270C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BRÜKSEL</w:t>
                          </w:r>
                        </w:p>
                        <w:p w14:paraId="1A054D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bxloffice@tusiad.org</w:t>
                          </w:r>
                        </w:p>
                        <w:p w14:paraId="5868BFE9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5973A9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WASHINGTON, D.C.</w:t>
                          </w:r>
                        </w:p>
                        <w:p w14:paraId="55AF90BD" w14:textId="3CA4D8E8" w:rsidR="0081713D" w:rsidRPr="00E714F0" w:rsidRDefault="00714F9F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usoffice@tusiad.org</w:t>
                          </w:r>
                        </w:p>
                        <w:p w14:paraId="4B50935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D31C4B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BERLİN</w:t>
                          </w:r>
                        </w:p>
                        <w:p w14:paraId="2954F6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berlinoffice@tusiad.org</w:t>
                          </w:r>
                        </w:p>
                        <w:p w14:paraId="3B6F3818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34C7CA7C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PARİS</w:t>
                          </w:r>
                        </w:p>
                        <w:p w14:paraId="6FAFC1B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parisoffice@tusiad.org</w:t>
                          </w:r>
                        </w:p>
                        <w:p w14:paraId="44A8C04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18E49831" w14:textId="22483459" w:rsidR="0081713D" w:rsidRPr="00E714F0" w:rsidRDefault="00357443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LONDRA</w:t>
                          </w:r>
                        </w:p>
                        <w:p w14:paraId="14AF5F14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londonoffice@tusiad.org</w:t>
                          </w:r>
                        </w:p>
                        <w:p w14:paraId="26DF3C7D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5D2040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ÇİN AĞI</w:t>
                          </w:r>
                        </w:p>
                        <w:p w14:paraId="39463F37" w14:textId="09D6F39D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ŞAN</w:t>
                          </w:r>
                          <w:r w:rsidR="0076660C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H</w:t>
                          </w: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AY</w:t>
                          </w:r>
                        </w:p>
                        <w:p w14:paraId="56F3EA8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67A580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SİLİKON VADİSİ AĞI</w:t>
                          </w:r>
                        </w:p>
                        <w:p w14:paraId="7E8FC37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SAN FRANCISCO</w:t>
                          </w:r>
                        </w:p>
                        <w:p w14:paraId="6C4B35B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1C58032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KÖRFEZ AĞI</w:t>
                          </w:r>
                        </w:p>
                        <w:p w14:paraId="777D8AAA" w14:textId="4063B465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DUBA</w:t>
                          </w:r>
                          <w:r w:rsidR="00357443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İ</w:t>
                          </w:r>
                        </w:p>
                        <w:p w14:paraId="263D8F00" w14:textId="77777777" w:rsidR="0081713D" w:rsidRPr="00E50C46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A3B490" w14:textId="77777777" w:rsidR="007D5D21" w:rsidRPr="00E50C46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BB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150.7pt;margin-top:182.6pt;width:97.4pt;height:2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" fillcolor="white [3201]" stroked="f" strokeweight=".5pt">
              <v:textbox>
                <w:txbxContent>
                  <w:p w14:paraId="591111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İSTANBUL</w:t>
                    </w:r>
                  </w:p>
                  <w:p w14:paraId="7EC83E9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Genel Merkez</w:t>
                    </w:r>
                  </w:p>
                  <w:p w14:paraId="63154F5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 xml:space="preserve">tusiad@tusiad.org </w:t>
                    </w:r>
                  </w:p>
                  <w:p w14:paraId="4391907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25F6F6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ANKARA</w:t>
                    </w:r>
                  </w:p>
                  <w:p w14:paraId="6242BF20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ankoffice@tusiad.org</w:t>
                    </w:r>
                  </w:p>
                  <w:p w14:paraId="35AB2B9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02B4B24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 xml:space="preserve">AVRUPA BİRLİĞİ </w:t>
                    </w:r>
                  </w:p>
                  <w:p w14:paraId="69270C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BRÜKSEL</w:t>
                    </w:r>
                  </w:p>
                  <w:p w14:paraId="1A054D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bxloffice@tusiad.org</w:t>
                    </w:r>
                  </w:p>
                  <w:p w14:paraId="5868BFE9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5973A9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WASHINGTON, D.C.</w:t>
                    </w:r>
                  </w:p>
                  <w:p w14:paraId="55AF90BD" w14:textId="3CA4D8E8" w:rsidR="0081713D" w:rsidRPr="00E714F0" w:rsidRDefault="00714F9F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usoffice@tusiad.org</w:t>
                    </w:r>
                  </w:p>
                  <w:p w14:paraId="4B50935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6D31C4B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BERLİN</w:t>
                    </w:r>
                  </w:p>
                  <w:p w14:paraId="2954F6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berlinoffice@tusiad.org</w:t>
                    </w:r>
                  </w:p>
                  <w:p w14:paraId="3B6F3818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34C7CA7C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PARİS</w:t>
                    </w:r>
                  </w:p>
                  <w:p w14:paraId="6FAFC1B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parisoffice@tusiad.org</w:t>
                    </w:r>
                  </w:p>
                  <w:p w14:paraId="44A8C04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18E49831" w14:textId="22483459" w:rsidR="0081713D" w:rsidRPr="00E714F0" w:rsidRDefault="00357443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LONDRA</w:t>
                    </w:r>
                  </w:p>
                  <w:p w14:paraId="14AF5F14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londonoffice@tusiad.org</w:t>
                    </w:r>
                  </w:p>
                  <w:p w14:paraId="26DF3C7D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5D2040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ÇİN AĞI</w:t>
                    </w:r>
                  </w:p>
                  <w:p w14:paraId="39463F37" w14:textId="09D6F39D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ŞAN</w:t>
                    </w:r>
                    <w:r w:rsidR="0076660C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H</w:t>
                    </w: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AY</w:t>
                    </w:r>
                  </w:p>
                  <w:p w14:paraId="56F3EA8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667A580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SİLİKON VADİSİ AĞI</w:t>
                    </w:r>
                  </w:p>
                  <w:p w14:paraId="7E8FC37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SAN FRANCISCO</w:t>
                    </w:r>
                  </w:p>
                  <w:p w14:paraId="6C4B35B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1C58032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KÖRFEZ AĞI</w:t>
                    </w:r>
                  </w:p>
                  <w:p w14:paraId="777D8AAA" w14:textId="4063B465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DUBA</w:t>
                    </w:r>
                    <w:r w:rsidR="00357443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İ</w:t>
                    </w:r>
                  </w:p>
                  <w:p w14:paraId="263D8F00" w14:textId="77777777" w:rsidR="0081713D" w:rsidRPr="00E50C46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A3B490" w14:textId="77777777" w:rsidR="007D5D21" w:rsidRPr="00E50C46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C1896" wp14:editId="16880B49">
              <wp:simplePos x="0" y="0"/>
              <wp:positionH relativeFrom="column">
                <wp:posOffset>-1914032</wp:posOffset>
              </wp:positionH>
              <wp:positionV relativeFrom="paragraph">
                <wp:posOffset>883564</wp:posOffset>
              </wp:positionV>
              <wp:extent cx="1337310" cy="56402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5640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F6181B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TÜSİAD</w:t>
                          </w:r>
                        </w:p>
                        <w:p w14:paraId="3807B22E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BUSINESSEUROP</w:t>
                          </w: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E ve</w:t>
                          </w:r>
                        </w:p>
                        <w:p w14:paraId="1A4B579E" w14:textId="77777777" w:rsidR="0081713D" w:rsidRPr="00E714F0" w:rsidRDefault="0081713D" w:rsidP="0081713D">
                          <w:pPr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GLOBAL BUSINESS</w:t>
                          </w:r>
                        </w:p>
                        <w:p w14:paraId="576D181F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COALITION ÜYESİDİR.</w:t>
                          </w:r>
                        </w:p>
                        <w:p w14:paraId="0F43414B" w14:textId="77777777" w:rsidR="0081713D" w:rsidRPr="009A4CB1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2CA088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C1896" id="Text Box 3" o:spid="_x0000_s1029" type="#_x0000_t202" style="position:absolute;left:0;text-align:left;margin-left:-150.7pt;margin-top:69.55pt;width:105.3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TILQIAAFs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" fillcolor="white [3201]" stroked="f" strokeweight=".5pt">
              <v:textbox>
                <w:txbxContent>
                  <w:p w14:paraId="6CF6181B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TÜSİAD</w:t>
                    </w:r>
                  </w:p>
                  <w:p w14:paraId="3807B22E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BUSINESSEUROP</w:t>
                    </w: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E ve</w:t>
                    </w:r>
                  </w:p>
                  <w:p w14:paraId="1A4B579E" w14:textId="77777777" w:rsidR="0081713D" w:rsidRPr="00E714F0" w:rsidRDefault="0081713D" w:rsidP="0081713D">
                    <w:pPr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GLOBAL BUSINESS</w:t>
                    </w:r>
                  </w:p>
                  <w:p w14:paraId="576D181F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COALITION ÜYESİDİR.</w:t>
                    </w:r>
                  </w:p>
                  <w:p w14:paraId="0F43414B" w14:textId="77777777" w:rsidR="0081713D" w:rsidRPr="009A4CB1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2CA088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3348B" w:rsidRPr="007D5D21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7C25AC5C" wp14:editId="4C523224">
          <wp:simplePos x="0" y="0"/>
          <wp:positionH relativeFrom="column">
            <wp:posOffset>-76200</wp:posOffset>
          </wp:positionH>
          <wp:positionV relativeFrom="paragraph">
            <wp:posOffset>865441</wp:posOffset>
          </wp:positionV>
          <wp:extent cx="388620" cy="654050"/>
          <wp:effectExtent l="0" t="0" r="0" b="0"/>
          <wp:wrapThrough wrapText="bothSides">
            <wp:wrapPolygon edited="0">
              <wp:start x="2118" y="1678"/>
              <wp:lineTo x="2118" y="19713"/>
              <wp:lineTo x="6353" y="19713"/>
              <wp:lineTo x="7059" y="9227"/>
              <wp:lineTo x="19059" y="2936"/>
              <wp:lineTo x="19059" y="1678"/>
              <wp:lineTo x="2118" y="1678"/>
            </wp:wrapPolygon>
          </wp:wrapThrough>
          <wp:docPr id="2" name="Picture 14" descr="A close up of a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close up of a scree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28CE6" wp14:editId="4644C55F">
              <wp:simplePos x="0" y="0"/>
              <wp:positionH relativeFrom="column">
                <wp:posOffset>-1914525</wp:posOffset>
              </wp:positionH>
              <wp:positionV relativeFrom="paragraph">
                <wp:posOffset>1714500</wp:posOffset>
              </wp:positionV>
              <wp:extent cx="788670" cy="25019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23AB0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www.tusiad.org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28CE6" id="Text Box 6" o:spid="_x0000_s1030" type="#_x0000_t202" style="position:absolute;left:0;text-align:left;margin-left:-150.75pt;margin-top:135pt;width:62.1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8PMAIAAFo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" fillcolor="white [3201]" stroked="f" strokeweight=".5pt">
              <v:textbox>
                <w:txbxContent>
                  <w:p w14:paraId="08823AB0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color w:val="0126AF"/>
                        <w:sz w:val="14"/>
                        <w:szCs w:val="14"/>
                      </w:rPr>
                      <w:t>www.tusiad.org</w:t>
                    </w:r>
                  </w:p>
                </w:txbxContent>
              </v:textbox>
            </v:shape>
          </w:pict>
        </mc:Fallback>
      </mc:AlternateContent>
    </w:r>
    <w:r w:rsidR="00F140BB">
      <w:rPr>
        <w:noProof/>
        <w:lang w:eastAsia="tr-TR"/>
      </w:rPr>
      <w:drawing>
        <wp:inline distT="0" distB="0" distL="0" distR="0" wp14:anchorId="5C785CE8" wp14:editId="1E66084D">
          <wp:extent cx="1353185" cy="359410"/>
          <wp:effectExtent l="0" t="0" r="0" b="254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945"/>
    <w:multiLevelType w:val="hybridMultilevel"/>
    <w:tmpl w:val="B566B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718"/>
    <w:multiLevelType w:val="hybridMultilevel"/>
    <w:tmpl w:val="12DA7A76"/>
    <w:lvl w:ilvl="0" w:tplc="FDECD236">
      <w:start w:val="1"/>
      <w:numFmt w:val="decimal"/>
      <w:lvlText w:val="%1-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F17"/>
    <w:multiLevelType w:val="multilevel"/>
    <w:tmpl w:val="F24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415AB"/>
    <w:multiLevelType w:val="hybridMultilevel"/>
    <w:tmpl w:val="FE406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B28CD"/>
    <w:multiLevelType w:val="hybridMultilevel"/>
    <w:tmpl w:val="DF008D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975E9"/>
    <w:multiLevelType w:val="hybridMultilevel"/>
    <w:tmpl w:val="97120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82149"/>
    <w:multiLevelType w:val="hybridMultilevel"/>
    <w:tmpl w:val="30A80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86D44"/>
    <w:multiLevelType w:val="multilevel"/>
    <w:tmpl w:val="2D94E546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8" w15:restartNumberingAfterBreak="0">
    <w:nsid w:val="1F0248B0"/>
    <w:multiLevelType w:val="hybridMultilevel"/>
    <w:tmpl w:val="797CE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A34B6"/>
    <w:multiLevelType w:val="hybridMultilevel"/>
    <w:tmpl w:val="C4769C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B2234"/>
    <w:multiLevelType w:val="multilevel"/>
    <w:tmpl w:val="CB6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14543C"/>
    <w:multiLevelType w:val="multilevel"/>
    <w:tmpl w:val="9F6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861B6B"/>
    <w:multiLevelType w:val="hybridMultilevel"/>
    <w:tmpl w:val="F884A8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C2408"/>
    <w:multiLevelType w:val="multilevel"/>
    <w:tmpl w:val="F5E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BC3E19"/>
    <w:multiLevelType w:val="multilevel"/>
    <w:tmpl w:val="EC9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5B05A4"/>
    <w:multiLevelType w:val="hybridMultilevel"/>
    <w:tmpl w:val="2B967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716D7"/>
    <w:multiLevelType w:val="multilevel"/>
    <w:tmpl w:val="CF962EB2"/>
    <w:lvl w:ilvl="0">
      <w:start w:val="1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53137F"/>
    <w:multiLevelType w:val="multilevel"/>
    <w:tmpl w:val="4B94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1B44AF"/>
    <w:multiLevelType w:val="multilevel"/>
    <w:tmpl w:val="3E48CD32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18599039">
    <w:abstractNumId w:val="11"/>
  </w:num>
  <w:num w:numId="2" w16cid:durableId="1937012514">
    <w:abstractNumId w:val="2"/>
  </w:num>
  <w:num w:numId="3" w16cid:durableId="222832527">
    <w:abstractNumId w:val="10"/>
  </w:num>
  <w:num w:numId="4" w16cid:durableId="235825502">
    <w:abstractNumId w:val="17"/>
  </w:num>
  <w:num w:numId="5" w16cid:durableId="689141813">
    <w:abstractNumId w:val="14"/>
  </w:num>
  <w:num w:numId="6" w16cid:durableId="1670593246">
    <w:abstractNumId w:val="13"/>
  </w:num>
  <w:num w:numId="7" w16cid:durableId="1810971567">
    <w:abstractNumId w:val="7"/>
  </w:num>
  <w:num w:numId="8" w16cid:durableId="1570846048">
    <w:abstractNumId w:val="3"/>
  </w:num>
  <w:num w:numId="9" w16cid:durableId="987779458">
    <w:abstractNumId w:val="0"/>
  </w:num>
  <w:num w:numId="10" w16cid:durableId="361438459">
    <w:abstractNumId w:val="9"/>
  </w:num>
  <w:num w:numId="11" w16cid:durableId="1795054465">
    <w:abstractNumId w:val="15"/>
  </w:num>
  <w:num w:numId="12" w16cid:durableId="1122725772">
    <w:abstractNumId w:val="6"/>
  </w:num>
  <w:num w:numId="13" w16cid:durableId="1693527843">
    <w:abstractNumId w:val="5"/>
  </w:num>
  <w:num w:numId="14" w16cid:durableId="1140223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3335957">
    <w:abstractNumId w:val="4"/>
  </w:num>
  <w:num w:numId="16" w16cid:durableId="1146167389">
    <w:abstractNumId w:val="1"/>
  </w:num>
  <w:num w:numId="17" w16cid:durableId="287786823">
    <w:abstractNumId w:val="8"/>
  </w:num>
  <w:num w:numId="18" w16cid:durableId="1510173938">
    <w:abstractNumId w:val="12"/>
  </w:num>
  <w:num w:numId="19" w16cid:durableId="1743985697">
    <w:abstractNumId w:val="16"/>
  </w:num>
  <w:num w:numId="20" w16cid:durableId="15291810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B1"/>
    <w:rsid w:val="000013D8"/>
    <w:rsid w:val="00002C02"/>
    <w:rsid w:val="00006BA8"/>
    <w:rsid w:val="000075D5"/>
    <w:rsid w:val="00011095"/>
    <w:rsid w:val="00011978"/>
    <w:rsid w:val="00012E9F"/>
    <w:rsid w:val="000330E2"/>
    <w:rsid w:val="00034CA4"/>
    <w:rsid w:val="00043B94"/>
    <w:rsid w:val="00060470"/>
    <w:rsid w:val="000709B5"/>
    <w:rsid w:val="00090272"/>
    <w:rsid w:val="00090275"/>
    <w:rsid w:val="000A17AB"/>
    <w:rsid w:val="000C51E0"/>
    <w:rsid w:val="000C7D81"/>
    <w:rsid w:val="000F4060"/>
    <w:rsid w:val="00102AD1"/>
    <w:rsid w:val="00112244"/>
    <w:rsid w:val="0012318C"/>
    <w:rsid w:val="0013104B"/>
    <w:rsid w:val="00134F88"/>
    <w:rsid w:val="0014113C"/>
    <w:rsid w:val="00166341"/>
    <w:rsid w:val="00167593"/>
    <w:rsid w:val="00176456"/>
    <w:rsid w:val="001776D6"/>
    <w:rsid w:val="00182E55"/>
    <w:rsid w:val="00184D1B"/>
    <w:rsid w:val="00187776"/>
    <w:rsid w:val="001903BB"/>
    <w:rsid w:val="0019553E"/>
    <w:rsid w:val="001A7D89"/>
    <w:rsid w:val="001B503C"/>
    <w:rsid w:val="001C76CA"/>
    <w:rsid w:val="001D1761"/>
    <w:rsid w:val="001D7F96"/>
    <w:rsid w:val="001F5B8D"/>
    <w:rsid w:val="002034D3"/>
    <w:rsid w:val="0020609C"/>
    <w:rsid w:val="00210792"/>
    <w:rsid w:val="002233E9"/>
    <w:rsid w:val="0023479D"/>
    <w:rsid w:val="002351C0"/>
    <w:rsid w:val="00243259"/>
    <w:rsid w:val="00252110"/>
    <w:rsid w:val="00257D1E"/>
    <w:rsid w:val="002627AD"/>
    <w:rsid w:val="00263721"/>
    <w:rsid w:val="00265C3C"/>
    <w:rsid w:val="00266BC4"/>
    <w:rsid w:val="00296F68"/>
    <w:rsid w:val="002C2F79"/>
    <w:rsid w:val="002D170C"/>
    <w:rsid w:val="002D2865"/>
    <w:rsid w:val="002D6DEE"/>
    <w:rsid w:val="002D781F"/>
    <w:rsid w:val="002F7DDA"/>
    <w:rsid w:val="0030582F"/>
    <w:rsid w:val="0030755C"/>
    <w:rsid w:val="0031721D"/>
    <w:rsid w:val="0032008C"/>
    <w:rsid w:val="00320A61"/>
    <w:rsid w:val="00324710"/>
    <w:rsid w:val="00324EBD"/>
    <w:rsid w:val="003256FE"/>
    <w:rsid w:val="00331F29"/>
    <w:rsid w:val="003417A5"/>
    <w:rsid w:val="00342B7D"/>
    <w:rsid w:val="00345E91"/>
    <w:rsid w:val="00352FB6"/>
    <w:rsid w:val="003552E2"/>
    <w:rsid w:val="00357443"/>
    <w:rsid w:val="00370AB0"/>
    <w:rsid w:val="00374FA6"/>
    <w:rsid w:val="00384478"/>
    <w:rsid w:val="00390F3A"/>
    <w:rsid w:val="00394F21"/>
    <w:rsid w:val="00396760"/>
    <w:rsid w:val="003A1BB3"/>
    <w:rsid w:val="003B3269"/>
    <w:rsid w:val="003C0616"/>
    <w:rsid w:val="003C1901"/>
    <w:rsid w:val="003D2552"/>
    <w:rsid w:val="003D4AE0"/>
    <w:rsid w:val="003E5B0D"/>
    <w:rsid w:val="003F1ACB"/>
    <w:rsid w:val="0040123A"/>
    <w:rsid w:val="0040163D"/>
    <w:rsid w:val="00416B5D"/>
    <w:rsid w:val="00420BF9"/>
    <w:rsid w:val="00425212"/>
    <w:rsid w:val="0043348B"/>
    <w:rsid w:val="0043410C"/>
    <w:rsid w:val="0044730F"/>
    <w:rsid w:val="00450D8C"/>
    <w:rsid w:val="0045138B"/>
    <w:rsid w:val="0045150A"/>
    <w:rsid w:val="00461BEA"/>
    <w:rsid w:val="0046479C"/>
    <w:rsid w:val="00466BE5"/>
    <w:rsid w:val="00474FB8"/>
    <w:rsid w:val="00485973"/>
    <w:rsid w:val="00494D68"/>
    <w:rsid w:val="00497232"/>
    <w:rsid w:val="004C050E"/>
    <w:rsid w:val="004C0872"/>
    <w:rsid w:val="004C556C"/>
    <w:rsid w:val="004D1943"/>
    <w:rsid w:val="004D3336"/>
    <w:rsid w:val="004D567B"/>
    <w:rsid w:val="004E6984"/>
    <w:rsid w:val="004F51C5"/>
    <w:rsid w:val="004F7318"/>
    <w:rsid w:val="00500A24"/>
    <w:rsid w:val="00505E95"/>
    <w:rsid w:val="00506A35"/>
    <w:rsid w:val="0051675C"/>
    <w:rsid w:val="00522F72"/>
    <w:rsid w:val="00524D3E"/>
    <w:rsid w:val="005266BD"/>
    <w:rsid w:val="005379DE"/>
    <w:rsid w:val="00544B42"/>
    <w:rsid w:val="00546F5A"/>
    <w:rsid w:val="00555EBF"/>
    <w:rsid w:val="00567B5C"/>
    <w:rsid w:val="00572FA6"/>
    <w:rsid w:val="005A1EC2"/>
    <w:rsid w:val="005A4BB9"/>
    <w:rsid w:val="005A62AE"/>
    <w:rsid w:val="005A656D"/>
    <w:rsid w:val="005A7418"/>
    <w:rsid w:val="005A7450"/>
    <w:rsid w:val="005B2553"/>
    <w:rsid w:val="005C0CD4"/>
    <w:rsid w:val="005C31AA"/>
    <w:rsid w:val="005E05A0"/>
    <w:rsid w:val="005F093F"/>
    <w:rsid w:val="005F11A3"/>
    <w:rsid w:val="005F15D8"/>
    <w:rsid w:val="005F207B"/>
    <w:rsid w:val="006004E6"/>
    <w:rsid w:val="006012FA"/>
    <w:rsid w:val="006037AE"/>
    <w:rsid w:val="00603F67"/>
    <w:rsid w:val="00614AF7"/>
    <w:rsid w:val="00615663"/>
    <w:rsid w:val="0062461F"/>
    <w:rsid w:val="00627301"/>
    <w:rsid w:val="00630602"/>
    <w:rsid w:val="00631313"/>
    <w:rsid w:val="00653699"/>
    <w:rsid w:val="00657D66"/>
    <w:rsid w:val="00687DAE"/>
    <w:rsid w:val="00697A91"/>
    <w:rsid w:val="006A4F39"/>
    <w:rsid w:val="006B060C"/>
    <w:rsid w:val="006B2FD9"/>
    <w:rsid w:val="006C3991"/>
    <w:rsid w:val="006C780B"/>
    <w:rsid w:val="006E2388"/>
    <w:rsid w:val="006F0625"/>
    <w:rsid w:val="006F1F98"/>
    <w:rsid w:val="00702AB1"/>
    <w:rsid w:val="00710B27"/>
    <w:rsid w:val="007139C1"/>
    <w:rsid w:val="007142F2"/>
    <w:rsid w:val="00714F9F"/>
    <w:rsid w:val="007213C2"/>
    <w:rsid w:val="00730080"/>
    <w:rsid w:val="007317F5"/>
    <w:rsid w:val="00732FA2"/>
    <w:rsid w:val="00736F3A"/>
    <w:rsid w:val="00740639"/>
    <w:rsid w:val="007418FB"/>
    <w:rsid w:val="007436A6"/>
    <w:rsid w:val="007471CE"/>
    <w:rsid w:val="00754821"/>
    <w:rsid w:val="0076660C"/>
    <w:rsid w:val="00770DC8"/>
    <w:rsid w:val="007731C8"/>
    <w:rsid w:val="00791F87"/>
    <w:rsid w:val="00795D0B"/>
    <w:rsid w:val="007A671B"/>
    <w:rsid w:val="007B3B7C"/>
    <w:rsid w:val="007D5D21"/>
    <w:rsid w:val="007F1A22"/>
    <w:rsid w:val="007F22D7"/>
    <w:rsid w:val="007F6D79"/>
    <w:rsid w:val="007F793A"/>
    <w:rsid w:val="007F7B45"/>
    <w:rsid w:val="00802755"/>
    <w:rsid w:val="0080392D"/>
    <w:rsid w:val="00805F52"/>
    <w:rsid w:val="00810F15"/>
    <w:rsid w:val="00813F72"/>
    <w:rsid w:val="0081713D"/>
    <w:rsid w:val="008256B3"/>
    <w:rsid w:val="00825CE7"/>
    <w:rsid w:val="00827F13"/>
    <w:rsid w:val="00830A81"/>
    <w:rsid w:val="0083550E"/>
    <w:rsid w:val="0083568B"/>
    <w:rsid w:val="0084069C"/>
    <w:rsid w:val="00845F72"/>
    <w:rsid w:val="008470A8"/>
    <w:rsid w:val="008579D3"/>
    <w:rsid w:val="00865276"/>
    <w:rsid w:val="0088184B"/>
    <w:rsid w:val="00883F8A"/>
    <w:rsid w:val="00885BCF"/>
    <w:rsid w:val="008C69CF"/>
    <w:rsid w:val="008E200E"/>
    <w:rsid w:val="008E4649"/>
    <w:rsid w:val="008E5918"/>
    <w:rsid w:val="008E713C"/>
    <w:rsid w:val="008F2FFB"/>
    <w:rsid w:val="0090376B"/>
    <w:rsid w:val="009070A9"/>
    <w:rsid w:val="00923468"/>
    <w:rsid w:val="00926F60"/>
    <w:rsid w:val="00927ADF"/>
    <w:rsid w:val="00927F1F"/>
    <w:rsid w:val="00942134"/>
    <w:rsid w:val="009425BF"/>
    <w:rsid w:val="0094296B"/>
    <w:rsid w:val="009477B4"/>
    <w:rsid w:val="009507DA"/>
    <w:rsid w:val="00950CD1"/>
    <w:rsid w:val="00955ADC"/>
    <w:rsid w:val="00955C18"/>
    <w:rsid w:val="009611F3"/>
    <w:rsid w:val="0096129A"/>
    <w:rsid w:val="00962757"/>
    <w:rsid w:val="0096346D"/>
    <w:rsid w:val="009673FD"/>
    <w:rsid w:val="0096762B"/>
    <w:rsid w:val="00980597"/>
    <w:rsid w:val="00981AC3"/>
    <w:rsid w:val="00987AF2"/>
    <w:rsid w:val="0099134A"/>
    <w:rsid w:val="0099236F"/>
    <w:rsid w:val="009A0282"/>
    <w:rsid w:val="009A1034"/>
    <w:rsid w:val="009A1A67"/>
    <w:rsid w:val="009A4CB1"/>
    <w:rsid w:val="009D0422"/>
    <w:rsid w:val="009D7474"/>
    <w:rsid w:val="009D7A57"/>
    <w:rsid w:val="009E5839"/>
    <w:rsid w:val="00A03225"/>
    <w:rsid w:val="00A06FD4"/>
    <w:rsid w:val="00A07909"/>
    <w:rsid w:val="00A3077E"/>
    <w:rsid w:val="00A368D1"/>
    <w:rsid w:val="00A82D1A"/>
    <w:rsid w:val="00A91762"/>
    <w:rsid w:val="00AA358E"/>
    <w:rsid w:val="00AB00E6"/>
    <w:rsid w:val="00AB436C"/>
    <w:rsid w:val="00AB5100"/>
    <w:rsid w:val="00AB6C72"/>
    <w:rsid w:val="00AC062A"/>
    <w:rsid w:val="00AC3F85"/>
    <w:rsid w:val="00AC65DC"/>
    <w:rsid w:val="00AE3674"/>
    <w:rsid w:val="00AE7608"/>
    <w:rsid w:val="00AF02C0"/>
    <w:rsid w:val="00AF28B3"/>
    <w:rsid w:val="00B04F5F"/>
    <w:rsid w:val="00B12787"/>
    <w:rsid w:val="00B146C5"/>
    <w:rsid w:val="00B17324"/>
    <w:rsid w:val="00B17F46"/>
    <w:rsid w:val="00B31133"/>
    <w:rsid w:val="00B31F37"/>
    <w:rsid w:val="00B32808"/>
    <w:rsid w:val="00B34DAE"/>
    <w:rsid w:val="00B460BE"/>
    <w:rsid w:val="00B5345D"/>
    <w:rsid w:val="00B557F0"/>
    <w:rsid w:val="00B560CD"/>
    <w:rsid w:val="00B71186"/>
    <w:rsid w:val="00B90F4E"/>
    <w:rsid w:val="00B97496"/>
    <w:rsid w:val="00BA7CB6"/>
    <w:rsid w:val="00BB2DAC"/>
    <w:rsid w:val="00BD7CBA"/>
    <w:rsid w:val="00BE038B"/>
    <w:rsid w:val="00BE03C7"/>
    <w:rsid w:val="00BE07C5"/>
    <w:rsid w:val="00BE7260"/>
    <w:rsid w:val="00BF26CE"/>
    <w:rsid w:val="00C00A66"/>
    <w:rsid w:val="00C01D75"/>
    <w:rsid w:val="00C049A4"/>
    <w:rsid w:val="00C13555"/>
    <w:rsid w:val="00C17EB4"/>
    <w:rsid w:val="00C25749"/>
    <w:rsid w:val="00C301A7"/>
    <w:rsid w:val="00C3566C"/>
    <w:rsid w:val="00C35B77"/>
    <w:rsid w:val="00C40E4F"/>
    <w:rsid w:val="00C43028"/>
    <w:rsid w:val="00C46AC4"/>
    <w:rsid w:val="00C46C72"/>
    <w:rsid w:val="00C53D18"/>
    <w:rsid w:val="00C63299"/>
    <w:rsid w:val="00C727EE"/>
    <w:rsid w:val="00C75AE5"/>
    <w:rsid w:val="00C813B9"/>
    <w:rsid w:val="00C96E70"/>
    <w:rsid w:val="00CA1A0E"/>
    <w:rsid w:val="00CB1F71"/>
    <w:rsid w:val="00CB6C10"/>
    <w:rsid w:val="00CC4D11"/>
    <w:rsid w:val="00CC5D61"/>
    <w:rsid w:val="00D14B1D"/>
    <w:rsid w:val="00D2189F"/>
    <w:rsid w:val="00D33AE3"/>
    <w:rsid w:val="00D360C4"/>
    <w:rsid w:val="00D3658A"/>
    <w:rsid w:val="00D4242A"/>
    <w:rsid w:val="00D45ACE"/>
    <w:rsid w:val="00D4635B"/>
    <w:rsid w:val="00D55314"/>
    <w:rsid w:val="00D65A20"/>
    <w:rsid w:val="00D751AF"/>
    <w:rsid w:val="00D96211"/>
    <w:rsid w:val="00DA1C13"/>
    <w:rsid w:val="00DC4F34"/>
    <w:rsid w:val="00DD3650"/>
    <w:rsid w:val="00DF0152"/>
    <w:rsid w:val="00DF3141"/>
    <w:rsid w:val="00DF5626"/>
    <w:rsid w:val="00E023C1"/>
    <w:rsid w:val="00E17791"/>
    <w:rsid w:val="00E22567"/>
    <w:rsid w:val="00E246C0"/>
    <w:rsid w:val="00E263F1"/>
    <w:rsid w:val="00E33D1C"/>
    <w:rsid w:val="00E3473E"/>
    <w:rsid w:val="00E35E70"/>
    <w:rsid w:val="00E4109A"/>
    <w:rsid w:val="00E50C46"/>
    <w:rsid w:val="00E51D54"/>
    <w:rsid w:val="00E547AC"/>
    <w:rsid w:val="00E54A28"/>
    <w:rsid w:val="00E57C76"/>
    <w:rsid w:val="00E6148B"/>
    <w:rsid w:val="00E65965"/>
    <w:rsid w:val="00E66986"/>
    <w:rsid w:val="00E7589E"/>
    <w:rsid w:val="00E75A61"/>
    <w:rsid w:val="00E82E5D"/>
    <w:rsid w:val="00E91CB3"/>
    <w:rsid w:val="00EA24F9"/>
    <w:rsid w:val="00EA4DF5"/>
    <w:rsid w:val="00EB6320"/>
    <w:rsid w:val="00EC548A"/>
    <w:rsid w:val="00EC58A5"/>
    <w:rsid w:val="00EC7A30"/>
    <w:rsid w:val="00EC7EB3"/>
    <w:rsid w:val="00ED0FE7"/>
    <w:rsid w:val="00ED231C"/>
    <w:rsid w:val="00EE45E4"/>
    <w:rsid w:val="00F00196"/>
    <w:rsid w:val="00F04F52"/>
    <w:rsid w:val="00F05DA9"/>
    <w:rsid w:val="00F05FEA"/>
    <w:rsid w:val="00F140BB"/>
    <w:rsid w:val="00F22183"/>
    <w:rsid w:val="00F42FE2"/>
    <w:rsid w:val="00F633DA"/>
    <w:rsid w:val="00F6559C"/>
    <w:rsid w:val="00F7091A"/>
    <w:rsid w:val="00F729C9"/>
    <w:rsid w:val="00F810D1"/>
    <w:rsid w:val="00F86110"/>
    <w:rsid w:val="00F91202"/>
    <w:rsid w:val="00F944E5"/>
    <w:rsid w:val="00F97438"/>
    <w:rsid w:val="00FA5E68"/>
    <w:rsid w:val="00FA6B67"/>
    <w:rsid w:val="00FB33EA"/>
    <w:rsid w:val="00FB5003"/>
    <w:rsid w:val="00FC003E"/>
    <w:rsid w:val="00FC3C8F"/>
    <w:rsid w:val="00FC4B8C"/>
    <w:rsid w:val="00FC6A34"/>
    <w:rsid w:val="00FD3C2B"/>
    <w:rsid w:val="00FD49EC"/>
    <w:rsid w:val="00FE1F9F"/>
    <w:rsid w:val="00FE7B0D"/>
    <w:rsid w:val="00FF49A9"/>
    <w:rsid w:val="447DD001"/>
    <w:rsid w:val="7397E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27048"/>
  <w15:docId w15:val="{8432E1EC-BEA8-4B0F-95ED-EB001DCE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4CB1"/>
  </w:style>
  <w:style w:type="paragraph" w:styleId="AltBilgi">
    <w:name w:val="footer"/>
    <w:basedOn w:val="Normal"/>
    <w:link w:val="Al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4CB1"/>
  </w:style>
  <w:style w:type="paragraph" w:styleId="NormalWeb">
    <w:name w:val="Normal (Web)"/>
    <w:basedOn w:val="Normal"/>
    <w:uiPriority w:val="99"/>
    <w:unhideWhenUsed/>
    <w:rsid w:val="00B53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46C5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6C5"/>
    <w:rPr>
      <w:rFonts w:ascii="Times New Roman" w:hAnsi="Times New Roman" w:cs="Times New Roman"/>
      <w:sz w:val="18"/>
      <w:szCs w:val="18"/>
    </w:rPr>
  </w:style>
  <w:style w:type="paragraph" w:customStyle="1" w:styleId="Gvde">
    <w:name w:val="Gövde"/>
    <w:rsid w:val="00043B9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sid w:val="00043B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3B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3B9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Kpr">
    <w:name w:val="Hyperlink"/>
    <w:rsid w:val="00043B94"/>
    <w:rPr>
      <w:u w:val="single"/>
    </w:rPr>
  </w:style>
  <w:style w:type="character" w:customStyle="1" w:styleId="Balant">
    <w:name w:val="Bağlantı"/>
    <w:rsid w:val="00043B94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Balant"/>
    <w:rsid w:val="00043B94"/>
    <w:rPr>
      <w:rFonts w:ascii="Calibri" w:eastAsia="Calibri" w:hAnsi="Calibri" w:cs="Calibri"/>
      <w:b/>
      <w:bCs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002C0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73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1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bdr w:val="none" w:sz="0" w:space="0" w:color="auto"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1AC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Gl">
    <w:name w:val="Strong"/>
    <w:basedOn w:val="VarsaylanParagrafYazTipi"/>
    <w:uiPriority w:val="22"/>
    <w:qFormat/>
    <w:rsid w:val="00FC3C8F"/>
    <w:rPr>
      <w:b/>
      <w:bCs/>
    </w:rPr>
  </w:style>
  <w:style w:type="paragraph" w:styleId="ListeParagraf">
    <w:name w:val="List Paragraph"/>
    <w:basedOn w:val="Normal"/>
    <w:uiPriority w:val="34"/>
    <w:qFormat/>
    <w:rsid w:val="00425212"/>
    <w:pPr>
      <w:ind w:left="720"/>
      <w:contextualSpacing/>
    </w:pPr>
  </w:style>
  <w:style w:type="paragraph" w:customStyle="1" w:styleId="Body">
    <w:name w:val="Body"/>
    <w:rsid w:val="007F22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7F22D7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Dzeltme">
    <w:name w:val="Revision"/>
    <w:hidden/>
    <w:uiPriority w:val="99"/>
    <w:semiHidden/>
    <w:rsid w:val="00955ADC"/>
  </w:style>
  <w:style w:type="character" w:styleId="zmlenmeyenBahsetme">
    <w:name w:val="Unresolved Mention"/>
    <w:basedOn w:val="VarsaylanParagrafYazTipi"/>
    <w:uiPriority w:val="99"/>
    <w:semiHidden/>
    <w:unhideWhenUsed/>
    <w:rsid w:val="00187776"/>
    <w:rPr>
      <w:color w:val="605E5C"/>
      <w:shd w:val="clear" w:color="auto" w:fill="E1DFDD"/>
    </w:rPr>
  </w:style>
  <w:style w:type="paragraph" w:customStyle="1" w:styleId="p1">
    <w:name w:val="p1"/>
    <w:basedOn w:val="Normal"/>
    <w:rsid w:val="00F00196"/>
    <w:rPr>
      <w:rFonts w:ascii=".AppleSystemUIFont" w:eastAsiaTheme="minorEastAsia" w:hAnsi=".AppleSystemUIFont" w:cs="Times New Roman"/>
      <w:sz w:val="26"/>
      <w:szCs w:val="26"/>
      <w:lang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830A81"/>
    <w:pPr>
      <w:spacing w:before="100" w:beforeAutospacing="1" w:after="100" w:afterAutospacing="1"/>
    </w:pPr>
    <w:rPr>
      <w:rFonts w:ascii="Calibri" w:hAnsi="Calibri" w:cs="Calibri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830A81"/>
    <w:rPr>
      <w:rFonts w:ascii="Calibri" w:hAnsi="Calibri" w:cs="Calibri"/>
      <w:sz w:val="20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830A81"/>
  </w:style>
  <w:style w:type="paragraph" w:customStyle="1" w:styleId="xmsonormal">
    <w:name w:val="x_msonormal"/>
    <w:basedOn w:val="Normal"/>
    <w:rsid w:val="006F0625"/>
    <w:rPr>
      <w:rFonts w:ascii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ylann@marjinal.com.t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BBED0047E15C47BCE8EE43A908F2D8" ma:contentTypeVersion="13" ma:contentTypeDescription="Yeni belge oluşturun." ma:contentTypeScope="" ma:versionID="b06f730ce764425d020e46128a10caab">
  <xsd:schema xmlns:xsd="http://www.w3.org/2001/XMLSchema" xmlns:xs="http://www.w3.org/2001/XMLSchema" xmlns:p="http://schemas.microsoft.com/office/2006/metadata/properties" xmlns:ns3="39cbf3cf-2385-457a-aade-94f59565cbf4" xmlns:ns4="cbd890e9-039b-4737-817b-90c920134c32" targetNamespace="http://schemas.microsoft.com/office/2006/metadata/properties" ma:root="true" ma:fieldsID="a3086abbe567925d6c458f7d40557c0d" ns3:_="" ns4:_="">
    <xsd:import namespace="39cbf3cf-2385-457a-aade-94f59565cbf4"/>
    <xsd:import namespace="cbd890e9-039b-4737-817b-90c920134c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bf3cf-2385-457a-aade-94f59565cb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Kullanıcıya Göre Son Paylaşılan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aate Göre Son Paylaşılan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890e9-039b-4737-817b-90c920134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890e9-039b-4737-817b-90c920134c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19B02-B992-4939-8433-14561DFE7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bf3cf-2385-457a-aade-94f59565cbf4"/>
    <ds:schemaRef ds:uri="cbd890e9-039b-4737-817b-90c920134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29F5F-FB20-4A46-A685-25241DB0EF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B754B-83EF-4F88-B642-A28AF7D03F18}">
  <ds:schemaRefs>
    <ds:schemaRef ds:uri="http://schemas.microsoft.com/office/2006/metadata/properties"/>
    <ds:schemaRef ds:uri="http://schemas.microsoft.com/office/infopath/2007/PartnerControls"/>
    <ds:schemaRef ds:uri="cbd890e9-039b-4737-817b-90c920134c32"/>
  </ds:schemaRefs>
</ds:datastoreItem>
</file>

<file path=customXml/itemProps4.xml><?xml version="1.0" encoding="utf-8"?>
<ds:datastoreItem xmlns:ds="http://schemas.openxmlformats.org/officeDocument/2006/customXml" ds:itemID="{8DF37274-7521-413B-AA31-906A1614C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Nevra Cankaya</dc:creator>
  <cp:keywords/>
  <dc:description/>
  <cp:lastModifiedBy>Nevra Cankaya</cp:lastModifiedBy>
  <cp:revision>3</cp:revision>
  <cp:lastPrinted>2020-10-28T06:59:00Z</cp:lastPrinted>
  <dcterms:created xsi:type="dcterms:W3CDTF">2023-03-14T13:13:00Z</dcterms:created>
  <dcterms:modified xsi:type="dcterms:W3CDTF">2023-03-14T13:23:00Z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0x01010009BBED0047E15C47BCE8EE43A908F2D8</vt:lpwstr>
  </property>
  <property fmtid="{D5CDD505-2E9C-101B-9397-08002B2CF9AE}" pid="3" name="MediaServiceImageTags">
    <vt:lpwstr/>
  </property>
</Properties>
</file>