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91773" w14:textId="77777777" w:rsidR="0025752B" w:rsidRPr="0025752B" w:rsidRDefault="0025752B" w:rsidP="00AE2F9C">
      <w:pPr>
        <w:spacing w:line="360" w:lineRule="auto"/>
        <w:rPr>
          <w:rFonts w:ascii="Verdana" w:hAnsi="Verdana"/>
          <w:b/>
          <w:bCs/>
          <w:caps/>
          <w:sz w:val="32"/>
          <w:szCs w:val="32"/>
          <w:u w:val="single"/>
        </w:rPr>
      </w:pPr>
      <w:r w:rsidRPr="0025752B">
        <w:rPr>
          <w:rFonts w:ascii="Verdana" w:hAnsi="Verdana"/>
          <w:b/>
          <w:bCs/>
          <w:caps/>
          <w:sz w:val="32"/>
          <w:szCs w:val="32"/>
          <w:u w:val="single"/>
        </w:rPr>
        <w:t>BASIN BÜLTENİ</w:t>
      </w:r>
    </w:p>
    <w:p w14:paraId="3625750A" w14:textId="77777777" w:rsidR="00DD031C" w:rsidRDefault="00DD031C" w:rsidP="00575064">
      <w:pPr>
        <w:spacing w:line="360" w:lineRule="auto"/>
        <w:rPr>
          <w:rFonts w:ascii="Verdana" w:hAnsi="Verdana"/>
          <w:b/>
          <w:bCs/>
          <w:sz w:val="32"/>
          <w:szCs w:val="32"/>
        </w:rPr>
      </w:pPr>
    </w:p>
    <w:p w14:paraId="0AF4DC55" w14:textId="7C0584A5" w:rsidR="00D454EA" w:rsidRDefault="00D454EA" w:rsidP="008F0CC4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 w:rsidRPr="00D454EA">
        <w:rPr>
          <w:rFonts w:ascii="Verdana" w:hAnsi="Verdana"/>
          <w:b/>
          <w:bCs/>
          <w:sz w:val="28"/>
          <w:szCs w:val="28"/>
        </w:rPr>
        <w:t>i</w:t>
      </w:r>
      <w:r w:rsidR="008F0CC4">
        <w:rPr>
          <w:rFonts w:ascii="Verdana" w:hAnsi="Verdana"/>
          <w:b/>
          <w:bCs/>
          <w:sz w:val="28"/>
          <w:szCs w:val="28"/>
        </w:rPr>
        <w:t>F</w:t>
      </w:r>
      <w:r w:rsidR="00802C66">
        <w:rPr>
          <w:rFonts w:ascii="Verdana" w:hAnsi="Verdana"/>
          <w:b/>
          <w:bCs/>
          <w:sz w:val="28"/>
          <w:szCs w:val="28"/>
        </w:rPr>
        <w:t>LYTEK</w:t>
      </w:r>
      <w:proofErr w:type="spellEnd"/>
      <w:r w:rsidR="004E1651">
        <w:rPr>
          <w:rFonts w:ascii="Verdana" w:hAnsi="Verdana"/>
          <w:b/>
          <w:bCs/>
          <w:sz w:val="28"/>
          <w:szCs w:val="28"/>
        </w:rPr>
        <w:t xml:space="preserve"> </w:t>
      </w:r>
      <w:r w:rsidRPr="00D454EA">
        <w:rPr>
          <w:rFonts w:ascii="Verdana" w:hAnsi="Verdana"/>
          <w:b/>
          <w:bCs/>
          <w:sz w:val="28"/>
          <w:szCs w:val="28"/>
        </w:rPr>
        <w:t xml:space="preserve">Akıllı </w:t>
      </w:r>
      <w:r w:rsidR="00802C66">
        <w:rPr>
          <w:rFonts w:ascii="Verdana" w:hAnsi="Verdana"/>
          <w:b/>
          <w:bCs/>
          <w:sz w:val="28"/>
          <w:szCs w:val="28"/>
        </w:rPr>
        <w:t>Çevir</w:t>
      </w:r>
      <w:r w:rsidR="00C67572">
        <w:rPr>
          <w:rFonts w:ascii="Verdana" w:hAnsi="Verdana"/>
          <w:b/>
          <w:bCs/>
          <w:sz w:val="28"/>
          <w:szCs w:val="28"/>
        </w:rPr>
        <w:t>men artık Türkiye’de</w:t>
      </w:r>
    </w:p>
    <w:p w14:paraId="2C52F95A" w14:textId="77777777" w:rsidR="008F0CC4" w:rsidRPr="008F0CC4" w:rsidRDefault="008F0CC4" w:rsidP="008F0CC4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5059D1D9" w14:textId="5A6D9DDF" w:rsidR="00D454EA" w:rsidRPr="00D454EA" w:rsidRDefault="00D454EA" w:rsidP="00D454EA">
      <w:pPr>
        <w:spacing w:line="360" w:lineRule="auto"/>
        <w:jc w:val="center"/>
        <w:rPr>
          <w:rFonts w:ascii="Verdana" w:hAnsi="Verdana"/>
          <w:b/>
          <w:bCs/>
          <w:caps/>
          <w:sz w:val="24"/>
          <w:szCs w:val="24"/>
        </w:rPr>
      </w:pPr>
      <w:proofErr w:type="spellStart"/>
      <w:r w:rsidRPr="5DA86E96">
        <w:rPr>
          <w:rFonts w:ascii="Verdana" w:hAnsi="Verdana"/>
          <w:b/>
          <w:bCs/>
          <w:sz w:val="24"/>
          <w:szCs w:val="24"/>
        </w:rPr>
        <w:t>Datagate</w:t>
      </w:r>
      <w:proofErr w:type="spellEnd"/>
      <w:r w:rsidRPr="5DA86E96">
        <w:rPr>
          <w:rFonts w:ascii="Verdana" w:hAnsi="Verdana"/>
          <w:b/>
          <w:bCs/>
          <w:sz w:val="24"/>
          <w:szCs w:val="24"/>
        </w:rPr>
        <w:t xml:space="preserve"> markalarından </w:t>
      </w:r>
      <w:proofErr w:type="spellStart"/>
      <w:r w:rsidRPr="5DA86E96">
        <w:rPr>
          <w:rFonts w:ascii="Verdana" w:hAnsi="Verdana"/>
          <w:b/>
          <w:bCs/>
          <w:sz w:val="24"/>
          <w:szCs w:val="24"/>
        </w:rPr>
        <w:t>i</w:t>
      </w:r>
      <w:r w:rsidR="008F0CC4" w:rsidRPr="5DA86E96">
        <w:rPr>
          <w:rFonts w:ascii="Verdana" w:hAnsi="Verdana"/>
          <w:b/>
          <w:bCs/>
          <w:sz w:val="24"/>
          <w:szCs w:val="24"/>
        </w:rPr>
        <w:t>F</w:t>
      </w:r>
      <w:r w:rsidR="00802C66">
        <w:rPr>
          <w:rFonts w:ascii="Verdana" w:hAnsi="Verdana"/>
          <w:b/>
          <w:bCs/>
          <w:sz w:val="24"/>
          <w:szCs w:val="24"/>
        </w:rPr>
        <w:t>LYTEK</w:t>
      </w:r>
      <w:proofErr w:type="spellEnd"/>
      <w:r w:rsidR="004E1651">
        <w:rPr>
          <w:rFonts w:ascii="Verdana" w:hAnsi="Verdana"/>
          <w:b/>
          <w:bCs/>
          <w:sz w:val="24"/>
          <w:szCs w:val="24"/>
        </w:rPr>
        <w:t xml:space="preserve"> </w:t>
      </w:r>
      <w:r w:rsidRPr="5DA86E96">
        <w:rPr>
          <w:rFonts w:ascii="Verdana" w:hAnsi="Verdana"/>
          <w:b/>
          <w:bCs/>
          <w:sz w:val="24"/>
          <w:szCs w:val="24"/>
        </w:rPr>
        <w:t xml:space="preserve">Akıllı </w:t>
      </w:r>
      <w:r w:rsidR="00802C66">
        <w:rPr>
          <w:rFonts w:ascii="Verdana" w:hAnsi="Verdana"/>
          <w:b/>
          <w:bCs/>
          <w:sz w:val="24"/>
          <w:szCs w:val="24"/>
        </w:rPr>
        <w:t>Çevir</w:t>
      </w:r>
      <w:r w:rsidR="00C67572">
        <w:rPr>
          <w:rFonts w:ascii="Verdana" w:hAnsi="Verdana"/>
          <w:b/>
          <w:bCs/>
          <w:sz w:val="24"/>
          <w:szCs w:val="24"/>
        </w:rPr>
        <w:t>men</w:t>
      </w:r>
      <w:r w:rsidRPr="5DA86E96">
        <w:rPr>
          <w:rFonts w:ascii="Verdana" w:hAnsi="Verdana"/>
          <w:b/>
          <w:bCs/>
          <w:sz w:val="24"/>
          <w:szCs w:val="24"/>
        </w:rPr>
        <w:t>, sesli çevrimiçi çeviri özelliğiyle yaklaşık 200 ülke ve bölgeyi kapsayan diller arasında iletişim engelini ortadan kaldırıyor.</w:t>
      </w:r>
      <w:r w:rsidRPr="5DA86E96">
        <w:rPr>
          <w:rFonts w:ascii="Verdana" w:hAnsi="Verdana"/>
          <w:b/>
          <w:bCs/>
          <w:caps/>
          <w:sz w:val="24"/>
          <w:szCs w:val="24"/>
        </w:rPr>
        <w:t xml:space="preserve"> </w:t>
      </w:r>
      <w:r w:rsidR="008F0CC4" w:rsidRPr="5DA86E96">
        <w:rPr>
          <w:rFonts w:ascii="Verdana" w:hAnsi="Verdana"/>
          <w:b/>
          <w:bCs/>
          <w:sz w:val="24"/>
          <w:szCs w:val="24"/>
        </w:rPr>
        <w:t>Kullanıcılar</w:t>
      </w:r>
      <w:r w:rsidR="0044000B" w:rsidRPr="5DA86E96">
        <w:rPr>
          <w:rFonts w:ascii="Verdana" w:hAnsi="Verdana"/>
          <w:b/>
          <w:bCs/>
          <w:sz w:val="24"/>
          <w:szCs w:val="24"/>
        </w:rPr>
        <w:t>, 60 dilde çevrimiçi ve</w:t>
      </w:r>
      <w:r w:rsidR="008F0CC4" w:rsidRPr="5DA86E96">
        <w:rPr>
          <w:rFonts w:ascii="Verdana" w:hAnsi="Verdana"/>
          <w:b/>
          <w:bCs/>
          <w:sz w:val="24"/>
          <w:szCs w:val="24"/>
        </w:rPr>
        <w:t xml:space="preserve"> 18 dilde çevrimdışı</w:t>
      </w:r>
      <w:r w:rsidR="00FC0BE3" w:rsidRPr="5DA86E96">
        <w:rPr>
          <w:rFonts w:ascii="Verdana" w:hAnsi="Verdana"/>
          <w:b/>
          <w:bCs/>
          <w:sz w:val="24"/>
          <w:szCs w:val="24"/>
        </w:rPr>
        <w:t xml:space="preserve"> </w:t>
      </w:r>
      <w:r w:rsidR="008F0CC4" w:rsidRPr="5DA86E96">
        <w:rPr>
          <w:rFonts w:ascii="Verdana" w:hAnsi="Verdana"/>
          <w:b/>
          <w:bCs/>
          <w:sz w:val="24"/>
          <w:szCs w:val="24"/>
        </w:rPr>
        <w:t>çeviri yapabiliyor.</w:t>
      </w:r>
    </w:p>
    <w:p w14:paraId="324300D7" w14:textId="77777777" w:rsidR="004702A8" w:rsidRDefault="004702A8" w:rsidP="00686CD1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329D1EF8" w14:textId="1CE53C88" w:rsidR="00C67572" w:rsidRDefault="00C67572" w:rsidP="00AF22E5">
      <w:pPr>
        <w:spacing w:line="360" w:lineRule="auto"/>
        <w:jc w:val="both"/>
        <w:rPr>
          <w:rFonts w:ascii="Verdana" w:eastAsiaTheme="majorHAnsi" w:hAnsi="Verdana"/>
          <w:sz w:val="20"/>
          <w:szCs w:val="20"/>
        </w:rPr>
      </w:pPr>
      <w:r w:rsidRPr="00F00F16">
        <w:rPr>
          <w:rFonts w:ascii="Verdana" w:eastAsiaTheme="majorHAnsi" w:hAnsi="Verdana"/>
          <w:sz w:val="20"/>
          <w:szCs w:val="20"/>
        </w:rPr>
        <w:t xml:space="preserve">Dünyanın öncü AI teknolojileri üreticisi </w:t>
      </w:r>
      <w:proofErr w:type="spellStart"/>
      <w:r w:rsidRPr="00F00F16">
        <w:rPr>
          <w:rFonts w:ascii="Verdana" w:eastAsiaTheme="majorHAnsi" w:hAnsi="Verdana"/>
          <w:sz w:val="20"/>
          <w:szCs w:val="20"/>
        </w:rPr>
        <w:t>iFLYTEK</w:t>
      </w:r>
      <w:r w:rsidR="00633B12">
        <w:rPr>
          <w:rFonts w:ascii="Verdana" w:eastAsiaTheme="majorHAnsi" w:hAnsi="Verdana"/>
          <w:sz w:val="20"/>
          <w:szCs w:val="20"/>
        </w:rPr>
        <w:t>’in</w:t>
      </w:r>
      <w:proofErr w:type="spellEnd"/>
      <w:r w:rsidRPr="00F00F16">
        <w:rPr>
          <w:rFonts w:ascii="Verdana" w:eastAsiaTheme="majorHAnsi" w:hAnsi="Verdana"/>
          <w:sz w:val="20"/>
          <w:szCs w:val="20"/>
        </w:rPr>
        <w:t xml:space="preserve"> </w:t>
      </w:r>
      <w:r w:rsidRPr="00F00F1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kullanıcıların dil engellerini aşmalarını sağlayarak, onlara hassas ve hızlı çeviri hizmeti sun</w:t>
      </w:r>
      <w:r w:rsidR="00633B12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>an</w:t>
      </w:r>
      <w:r w:rsidRPr="00F00F16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F00F16">
        <w:rPr>
          <w:rFonts w:ascii="Verdana" w:eastAsiaTheme="majorHAnsi" w:hAnsi="Verdana"/>
          <w:sz w:val="20"/>
          <w:szCs w:val="20"/>
        </w:rPr>
        <w:t xml:space="preserve">Akıllı </w:t>
      </w:r>
      <w:r>
        <w:rPr>
          <w:rFonts w:ascii="Verdana" w:eastAsiaTheme="majorHAnsi" w:hAnsi="Verdana"/>
          <w:sz w:val="20"/>
          <w:szCs w:val="20"/>
        </w:rPr>
        <w:t xml:space="preserve">Çevirmen </w:t>
      </w:r>
      <w:r w:rsidRPr="00F00F16">
        <w:rPr>
          <w:rFonts w:ascii="Verdana" w:eastAsiaTheme="majorHAnsi" w:hAnsi="Verdana"/>
          <w:sz w:val="20"/>
          <w:szCs w:val="20"/>
        </w:rPr>
        <w:t>ürünü</w:t>
      </w:r>
      <w:r w:rsidR="00633B12">
        <w:rPr>
          <w:rFonts w:ascii="Verdana" w:eastAsiaTheme="majorHAnsi" w:hAnsi="Verdana"/>
          <w:sz w:val="20"/>
          <w:szCs w:val="20"/>
        </w:rPr>
        <w:t xml:space="preserve"> şimdi </w:t>
      </w:r>
      <w:r w:rsidRPr="00F00F16">
        <w:rPr>
          <w:rFonts w:ascii="Verdana" w:eastAsiaTheme="majorHAnsi" w:hAnsi="Verdana"/>
          <w:sz w:val="20"/>
          <w:szCs w:val="20"/>
        </w:rPr>
        <w:t>Türkiye</w:t>
      </w:r>
      <w:r w:rsidR="00633B12">
        <w:rPr>
          <w:rFonts w:ascii="Verdana" w:eastAsiaTheme="majorHAnsi" w:hAnsi="Verdana"/>
          <w:sz w:val="20"/>
          <w:szCs w:val="20"/>
        </w:rPr>
        <w:t>’de kullanıcılarıyla buluşuyor.</w:t>
      </w:r>
      <w:r w:rsidRPr="00F00F16">
        <w:rPr>
          <w:rFonts w:ascii="Verdana" w:eastAsiaTheme="majorHAnsi" w:hAnsi="Verdana"/>
          <w:sz w:val="20"/>
          <w:szCs w:val="20"/>
        </w:rPr>
        <w:t xml:space="preserve"> AI teknolojisini kullanarak yeni tercüme ve ö</w:t>
      </w:r>
      <w:r w:rsidRPr="00F00F16">
        <w:rPr>
          <w:rFonts w:ascii="Verdana" w:eastAsiaTheme="majorHAnsi" w:hAnsi="Verdana" w:cs="Cambria"/>
          <w:sz w:val="20"/>
          <w:szCs w:val="20"/>
        </w:rPr>
        <w:t>ğ</w:t>
      </w:r>
      <w:r w:rsidRPr="00F00F16">
        <w:rPr>
          <w:rFonts w:ascii="Verdana" w:eastAsiaTheme="majorHAnsi" w:hAnsi="Verdana"/>
          <w:sz w:val="20"/>
          <w:szCs w:val="20"/>
        </w:rPr>
        <w:t>renme deneyi</w:t>
      </w:r>
      <w:r w:rsidR="00633B12">
        <w:rPr>
          <w:rFonts w:ascii="Verdana" w:eastAsiaTheme="majorHAnsi" w:hAnsi="Verdana"/>
          <w:sz w:val="20"/>
          <w:szCs w:val="20"/>
        </w:rPr>
        <w:t>m</w:t>
      </w:r>
      <w:r w:rsidRPr="00F00F16">
        <w:rPr>
          <w:rFonts w:ascii="Verdana" w:eastAsiaTheme="majorHAnsi" w:hAnsi="Verdana"/>
          <w:sz w:val="20"/>
          <w:szCs w:val="20"/>
        </w:rPr>
        <w:t>i sunmayı hedefleyen bu gelişmiş cihaz</w:t>
      </w:r>
      <w:r w:rsidR="00633B12">
        <w:rPr>
          <w:rFonts w:ascii="Verdana" w:eastAsiaTheme="majorHAnsi" w:hAnsi="Verdana"/>
          <w:sz w:val="20"/>
          <w:szCs w:val="20"/>
        </w:rPr>
        <w:t>,</w:t>
      </w:r>
      <w:r w:rsidRPr="00F00F16">
        <w:rPr>
          <w:rFonts w:ascii="Verdana" w:eastAsiaTheme="majorHAnsi" w:hAnsi="Verdana"/>
          <w:sz w:val="20"/>
          <w:szCs w:val="20"/>
        </w:rPr>
        <w:t xml:space="preserve"> </w:t>
      </w:r>
      <w:r>
        <w:rPr>
          <w:rFonts w:ascii="Verdana" w:eastAsiaTheme="majorHAnsi" w:hAnsi="Verdana"/>
          <w:sz w:val="20"/>
          <w:szCs w:val="20"/>
        </w:rPr>
        <w:t>Türkiye’deki pek çok tanınmış perakende ma</w:t>
      </w:r>
      <w:r>
        <w:rPr>
          <w:rFonts w:ascii="Verdana" w:eastAsiaTheme="majorHAnsi" w:hAnsi="Verdana" w:cs="Cambria"/>
          <w:sz w:val="20"/>
          <w:szCs w:val="20"/>
        </w:rPr>
        <w:t>ğ</w:t>
      </w:r>
      <w:r>
        <w:rPr>
          <w:rFonts w:ascii="Verdana" w:eastAsiaTheme="majorHAnsi" w:hAnsi="Verdana"/>
          <w:sz w:val="20"/>
          <w:szCs w:val="20"/>
        </w:rPr>
        <w:t>azas</w:t>
      </w:r>
      <w:r>
        <w:rPr>
          <w:rFonts w:ascii="Verdana" w:eastAsiaTheme="majorHAnsi" w:hAnsi="Verdana" w:cs="DengXian Light"/>
          <w:sz w:val="20"/>
          <w:szCs w:val="20"/>
        </w:rPr>
        <w:t>ı</w:t>
      </w:r>
      <w:r>
        <w:rPr>
          <w:rFonts w:ascii="Verdana" w:eastAsiaTheme="majorHAnsi" w:hAnsi="Verdana"/>
          <w:sz w:val="20"/>
          <w:szCs w:val="20"/>
        </w:rPr>
        <w:t>nın yanı sıra e-ticaret platformlarında satışa sunuluyor.</w:t>
      </w:r>
    </w:p>
    <w:p w14:paraId="161C830A" w14:textId="77777777" w:rsidR="00C67572" w:rsidRDefault="00C67572" w:rsidP="00AF22E5">
      <w:pPr>
        <w:spacing w:line="360" w:lineRule="auto"/>
        <w:jc w:val="both"/>
        <w:rPr>
          <w:rFonts w:ascii="Verdana" w:eastAsiaTheme="majorHAnsi" w:hAnsi="Verdana"/>
          <w:sz w:val="20"/>
          <w:szCs w:val="20"/>
        </w:rPr>
      </w:pPr>
    </w:p>
    <w:p w14:paraId="045689C5" w14:textId="0ABEC776" w:rsidR="00C67572" w:rsidRDefault="00C67572" w:rsidP="00AF22E5">
      <w:pPr>
        <w:spacing w:line="360" w:lineRule="auto"/>
        <w:jc w:val="both"/>
        <w:rPr>
          <w:rFonts w:ascii="Verdana" w:eastAsiaTheme="majorHAnsi" w:hAnsi="Verdana"/>
          <w:sz w:val="20"/>
          <w:szCs w:val="20"/>
        </w:rPr>
      </w:pPr>
      <w:proofErr w:type="spellStart"/>
      <w:r>
        <w:rPr>
          <w:rFonts w:ascii="Verdana" w:eastAsiaTheme="majorHAnsi" w:hAnsi="Verdana"/>
          <w:sz w:val="20"/>
          <w:szCs w:val="20"/>
        </w:rPr>
        <w:t>iFLYTEK</w:t>
      </w:r>
      <w:proofErr w:type="spellEnd"/>
      <w:r>
        <w:rPr>
          <w:rFonts w:ascii="Verdana" w:eastAsiaTheme="majorHAnsi" w:hAnsi="Verdana"/>
          <w:sz w:val="20"/>
          <w:szCs w:val="20"/>
        </w:rPr>
        <w:t xml:space="preserve"> Akıllı Çevirmen, dil engelini zahmetsizce aşmak üzere tasarlanan ve üstün teknolojiyle desteklenen bir cihaz. </w:t>
      </w:r>
      <w:r>
        <w:rPr>
          <w:rFonts w:ascii="Verdana" w:eastAsiaTheme="majorHAnsi" w:hAnsi="Verdana" w:cs="Cambria"/>
          <w:sz w:val="20"/>
          <w:szCs w:val="20"/>
        </w:rPr>
        <w:t>İ</w:t>
      </w:r>
      <w:r>
        <w:rPr>
          <w:rFonts w:ascii="Verdana" w:eastAsiaTheme="majorHAnsi" w:hAnsi="Verdana"/>
          <w:sz w:val="20"/>
          <w:szCs w:val="20"/>
        </w:rPr>
        <w:t>leri AI teknolojisiyle donatılmış cihaz, 60 dilde anlık, do</w:t>
      </w:r>
      <w:r>
        <w:rPr>
          <w:rFonts w:ascii="Verdana" w:eastAsiaTheme="majorHAnsi" w:hAnsi="Verdana" w:cs="Cambria"/>
          <w:sz w:val="20"/>
          <w:szCs w:val="20"/>
        </w:rPr>
        <w:t>ğ</w:t>
      </w:r>
      <w:r>
        <w:rPr>
          <w:rFonts w:ascii="Verdana" w:eastAsiaTheme="majorHAnsi" w:hAnsi="Verdana"/>
          <w:sz w:val="20"/>
          <w:szCs w:val="20"/>
        </w:rPr>
        <w:t>rulu</w:t>
      </w:r>
      <w:r>
        <w:rPr>
          <w:rFonts w:ascii="Verdana" w:eastAsiaTheme="majorHAnsi" w:hAnsi="Verdana" w:cs="Cambria"/>
          <w:sz w:val="20"/>
          <w:szCs w:val="20"/>
        </w:rPr>
        <w:t>ğ</w:t>
      </w:r>
      <w:r>
        <w:rPr>
          <w:rFonts w:ascii="Verdana" w:eastAsiaTheme="majorHAnsi" w:hAnsi="Verdana"/>
          <w:sz w:val="20"/>
          <w:szCs w:val="20"/>
        </w:rPr>
        <w:t>u y</w:t>
      </w:r>
      <w:r>
        <w:rPr>
          <w:rFonts w:ascii="Verdana" w:eastAsiaTheme="majorHAnsi" w:hAnsi="Verdana" w:cs="DengXian Light"/>
          <w:sz w:val="20"/>
          <w:szCs w:val="20"/>
        </w:rPr>
        <w:t>ü</w:t>
      </w:r>
      <w:r>
        <w:rPr>
          <w:rFonts w:ascii="Verdana" w:eastAsiaTheme="majorHAnsi" w:hAnsi="Verdana"/>
          <w:sz w:val="20"/>
          <w:szCs w:val="20"/>
        </w:rPr>
        <w:t>ksek terc</w:t>
      </w:r>
      <w:r>
        <w:rPr>
          <w:rFonts w:ascii="Verdana" w:eastAsiaTheme="majorHAnsi" w:hAnsi="Verdana" w:cs="DengXian Light"/>
          <w:sz w:val="20"/>
          <w:szCs w:val="20"/>
        </w:rPr>
        <w:t>ü</w:t>
      </w:r>
      <w:r>
        <w:rPr>
          <w:rFonts w:ascii="Verdana" w:eastAsiaTheme="majorHAnsi" w:hAnsi="Verdana"/>
          <w:sz w:val="20"/>
          <w:szCs w:val="20"/>
        </w:rPr>
        <w:t>me sunuyor. Turistler, iş insanları ve iletişim kurmak için anlık yardıma ihtiyaç duyan herkese uygun Akıllı Çevirmen, iş toplantılarından sosyal görüşmelere pek çok alanda sorunsuz, etkili iletişim kurmayı sa</w:t>
      </w:r>
      <w:r>
        <w:rPr>
          <w:rFonts w:ascii="Verdana" w:eastAsiaTheme="majorHAnsi" w:hAnsi="Verdana" w:cs="Cambria"/>
          <w:sz w:val="20"/>
          <w:szCs w:val="20"/>
        </w:rPr>
        <w:t>ğ</w:t>
      </w:r>
      <w:r>
        <w:rPr>
          <w:rFonts w:ascii="Verdana" w:eastAsiaTheme="majorHAnsi" w:hAnsi="Verdana"/>
          <w:sz w:val="20"/>
          <w:szCs w:val="20"/>
        </w:rPr>
        <w:t>lıyor.</w:t>
      </w:r>
      <w:r w:rsidR="007074B6">
        <w:rPr>
          <w:rFonts w:ascii="Verdana" w:eastAsiaTheme="majorHAnsi" w:hAnsi="Verdana"/>
          <w:sz w:val="20"/>
          <w:szCs w:val="20"/>
        </w:rPr>
        <w:t xml:space="preserve"> </w:t>
      </w:r>
      <w:proofErr w:type="spellStart"/>
      <w:r w:rsidR="007074B6" w:rsidRPr="5A227A65">
        <w:rPr>
          <w:rFonts w:ascii="Verdana" w:eastAsia="Verdana" w:hAnsi="Verdana" w:cs="Verdana"/>
          <w:sz w:val="20"/>
          <w:szCs w:val="20"/>
        </w:rPr>
        <w:t>iF</w:t>
      </w:r>
      <w:r w:rsidR="007074B6">
        <w:rPr>
          <w:rFonts w:ascii="Verdana" w:eastAsia="Verdana" w:hAnsi="Verdana" w:cs="Verdana"/>
          <w:sz w:val="20"/>
          <w:szCs w:val="20"/>
        </w:rPr>
        <w:t>LYTEK</w:t>
      </w:r>
      <w:proofErr w:type="spellEnd"/>
      <w:r w:rsidR="007074B6" w:rsidRPr="5A227A65">
        <w:rPr>
          <w:rFonts w:ascii="Verdana" w:eastAsia="Verdana" w:hAnsi="Verdana" w:cs="Verdana"/>
          <w:sz w:val="20"/>
          <w:szCs w:val="20"/>
        </w:rPr>
        <w:t xml:space="preserve"> Akıllı </w:t>
      </w:r>
      <w:r w:rsidR="007074B6">
        <w:rPr>
          <w:rFonts w:ascii="Verdana" w:eastAsia="Verdana" w:hAnsi="Verdana" w:cs="Verdana"/>
          <w:sz w:val="20"/>
          <w:szCs w:val="20"/>
        </w:rPr>
        <w:t>Çevir</w:t>
      </w:r>
      <w:r w:rsidR="005F1703">
        <w:rPr>
          <w:rFonts w:ascii="Verdana" w:eastAsia="Verdana" w:hAnsi="Verdana" w:cs="Verdana"/>
          <w:sz w:val="20"/>
          <w:szCs w:val="20"/>
        </w:rPr>
        <w:t>men</w:t>
      </w:r>
      <w:r w:rsidR="007074B6" w:rsidRPr="5A227A65"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 w:rsidR="007074B6" w:rsidRPr="5A227A65">
        <w:rPr>
          <w:rFonts w:ascii="Verdana" w:eastAsia="Verdana" w:hAnsi="Verdana" w:cs="Verdana"/>
          <w:sz w:val="20"/>
          <w:szCs w:val="20"/>
        </w:rPr>
        <w:t>WiFi</w:t>
      </w:r>
      <w:proofErr w:type="spellEnd"/>
      <w:r w:rsidR="007074B6" w:rsidRPr="5A227A65">
        <w:rPr>
          <w:rFonts w:ascii="Verdana" w:eastAsia="Verdana" w:hAnsi="Verdana" w:cs="Verdana"/>
          <w:sz w:val="20"/>
          <w:szCs w:val="20"/>
        </w:rPr>
        <w:t xml:space="preserve"> veya </w:t>
      </w:r>
      <w:proofErr w:type="spellStart"/>
      <w:r w:rsidR="007074B6" w:rsidRPr="5A227A65">
        <w:rPr>
          <w:rFonts w:ascii="Verdana" w:eastAsia="Verdana" w:hAnsi="Verdana" w:cs="Verdana"/>
          <w:sz w:val="20"/>
          <w:szCs w:val="20"/>
        </w:rPr>
        <w:t>eSIM</w:t>
      </w:r>
      <w:proofErr w:type="spellEnd"/>
      <w:r w:rsidR="007074B6" w:rsidRPr="5A227A65">
        <w:rPr>
          <w:rFonts w:ascii="Verdana" w:eastAsia="Verdana" w:hAnsi="Verdana" w:cs="Verdana"/>
          <w:sz w:val="20"/>
          <w:szCs w:val="20"/>
        </w:rPr>
        <w:t xml:space="preserve"> ile </w:t>
      </w:r>
      <w:r w:rsidR="007074B6" w:rsidRPr="00697FFC">
        <w:rPr>
          <w:rFonts w:ascii="Verdana" w:hAnsi="Verdana"/>
          <w:bCs/>
          <w:sz w:val="20"/>
          <w:szCs w:val="20"/>
        </w:rPr>
        <w:t xml:space="preserve">iki yıl boyunca </w:t>
      </w:r>
      <w:r w:rsidR="007074B6">
        <w:rPr>
          <w:rFonts w:ascii="Verdana" w:hAnsi="Verdana"/>
          <w:bCs/>
          <w:sz w:val="20"/>
          <w:szCs w:val="20"/>
        </w:rPr>
        <w:t xml:space="preserve">yüzden fazla ülkede </w:t>
      </w:r>
      <w:r w:rsidR="007074B6" w:rsidRPr="00697FFC">
        <w:rPr>
          <w:rFonts w:ascii="Verdana" w:hAnsi="Verdana"/>
          <w:bCs/>
          <w:sz w:val="20"/>
          <w:szCs w:val="20"/>
        </w:rPr>
        <w:t>hiçbir ilave ücret ödenmeden kullanılabil</w:t>
      </w:r>
      <w:r w:rsidR="007074B6">
        <w:rPr>
          <w:rFonts w:ascii="Verdana" w:eastAsia="Verdana" w:hAnsi="Verdana" w:cs="Verdana"/>
          <w:sz w:val="20"/>
          <w:szCs w:val="20"/>
        </w:rPr>
        <w:t>iyor.</w:t>
      </w:r>
    </w:p>
    <w:p w14:paraId="43867E62" w14:textId="77777777" w:rsidR="00C67572" w:rsidRDefault="00C67572" w:rsidP="00AF22E5">
      <w:pPr>
        <w:spacing w:line="360" w:lineRule="auto"/>
        <w:jc w:val="both"/>
        <w:rPr>
          <w:rFonts w:ascii="Verdana" w:eastAsiaTheme="majorHAnsi" w:hAnsi="Verdana"/>
          <w:sz w:val="20"/>
          <w:szCs w:val="20"/>
        </w:rPr>
      </w:pPr>
    </w:p>
    <w:p w14:paraId="58575CF8" w14:textId="15E2BCC9" w:rsidR="00C67572" w:rsidRDefault="00AF22E5" w:rsidP="00C67572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A948AB">
        <w:rPr>
          <w:rFonts w:ascii="Verdana" w:hAnsi="Verdana"/>
          <w:bCs/>
          <w:sz w:val="20"/>
          <w:szCs w:val="20"/>
        </w:rPr>
        <w:t>iF</w:t>
      </w:r>
      <w:r w:rsidR="00802C66">
        <w:rPr>
          <w:rFonts w:ascii="Verdana" w:hAnsi="Verdana"/>
          <w:bCs/>
          <w:sz w:val="20"/>
          <w:szCs w:val="20"/>
        </w:rPr>
        <w:t>LYTEK</w:t>
      </w:r>
      <w:proofErr w:type="spellEnd"/>
      <w:r w:rsidR="004E1651">
        <w:rPr>
          <w:rFonts w:ascii="Verdana" w:hAnsi="Verdana"/>
          <w:bCs/>
          <w:sz w:val="20"/>
          <w:szCs w:val="20"/>
        </w:rPr>
        <w:t xml:space="preserve"> </w:t>
      </w:r>
      <w:r w:rsidRPr="00A948AB">
        <w:rPr>
          <w:rFonts w:ascii="Verdana" w:hAnsi="Verdana"/>
          <w:bCs/>
          <w:sz w:val="20"/>
          <w:szCs w:val="20"/>
        </w:rPr>
        <w:t xml:space="preserve">Akıllı </w:t>
      </w:r>
      <w:proofErr w:type="spellStart"/>
      <w:r w:rsidR="00802C66">
        <w:rPr>
          <w:rFonts w:ascii="Verdana" w:hAnsi="Verdana"/>
          <w:bCs/>
          <w:sz w:val="20"/>
          <w:szCs w:val="20"/>
        </w:rPr>
        <w:t>Çevir</w:t>
      </w:r>
      <w:r w:rsidR="00C67572">
        <w:rPr>
          <w:rFonts w:ascii="Verdana" w:hAnsi="Verdana"/>
          <w:bCs/>
          <w:sz w:val="20"/>
          <w:szCs w:val="20"/>
        </w:rPr>
        <w:t>men</w:t>
      </w:r>
      <w:r w:rsidRPr="00A948AB">
        <w:rPr>
          <w:rFonts w:ascii="Verdana" w:hAnsi="Verdana"/>
          <w:bCs/>
          <w:sz w:val="20"/>
          <w:szCs w:val="20"/>
        </w:rPr>
        <w:t>’</w:t>
      </w:r>
      <w:r w:rsidR="00EA405A">
        <w:rPr>
          <w:rFonts w:ascii="Verdana" w:hAnsi="Verdana"/>
          <w:bCs/>
          <w:sz w:val="20"/>
          <w:szCs w:val="20"/>
        </w:rPr>
        <w:t>i</w:t>
      </w:r>
      <w:r w:rsidR="0093577D" w:rsidRPr="00A948AB">
        <w:rPr>
          <w:rFonts w:ascii="Verdana" w:hAnsi="Verdana"/>
          <w:bCs/>
          <w:sz w:val="20"/>
          <w:szCs w:val="20"/>
        </w:rPr>
        <w:t>n</w:t>
      </w:r>
      <w:proofErr w:type="spellEnd"/>
      <w:r w:rsidR="0093577D" w:rsidRPr="00A948AB">
        <w:rPr>
          <w:rFonts w:ascii="Verdana" w:hAnsi="Verdana"/>
          <w:bCs/>
          <w:sz w:val="20"/>
          <w:szCs w:val="20"/>
        </w:rPr>
        <w:t xml:space="preserve"> çevrimdışı çeviri kapsamında</w:t>
      </w:r>
      <w:r w:rsidRPr="00AF22E5">
        <w:rPr>
          <w:rFonts w:ascii="Verdana" w:hAnsi="Verdana"/>
          <w:bCs/>
          <w:sz w:val="20"/>
          <w:szCs w:val="20"/>
        </w:rPr>
        <w:t xml:space="preserve"> </w:t>
      </w:r>
      <w:r w:rsidR="007417CA" w:rsidRPr="007417CA">
        <w:rPr>
          <w:rFonts w:ascii="Verdana" w:hAnsi="Verdana"/>
          <w:bCs/>
          <w:sz w:val="20"/>
          <w:szCs w:val="20"/>
        </w:rPr>
        <w:t>İngilizce, Almanca, Fransızca, İspanyolca, İtalyanca</w:t>
      </w:r>
      <w:r w:rsidRPr="007417CA">
        <w:rPr>
          <w:rFonts w:ascii="Verdana" w:hAnsi="Verdana"/>
          <w:bCs/>
          <w:sz w:val="20"/>
          <w:szCs w:val="20"/>
        </w:rPr>
        <w:t>,</w:t>
      </w:r>
      <w:r w:rsidR="007417CA" w:rsidRPr="007417CA">
        <w:rPr>
          <w:rFonts w:ascii="Verdana" w:hAnsi="Verdana"/>
          <w:bCs/>
          <w:sz w:val="20"/>
          <w:szCs w:val="20"/>
        </w:rPr>
        <w:t xml:space="preserve"> Portekizce, Rusça, Çince,</w:t>
      </w:r>
      <w:r w:rsidRPr="007417CA">
        <w:rPr>
          <w:rFonts w:ascii="Verdana" w:hAnsi="Verdana"/>
          <w:bCs/>
          <w:sz w:val="20"/>
          <w:szCs w:val="20"/>
        </w:rPr>
        <w:t xml:space="preserve"> Japonca, Korece,</w:t>
      </w:r>
      <w:r w:rsidR="007417CA" w:rsidRPr="007417CA">
        <w:rPr>
          <w:rFonts w:ascii="Verdana" w:hAnsi="Verdana"/>
          <w:bCs/>
          <w:sz w:val="20"/>
          <w:szCs w:val="20"/>
        </w:rPr>
        <w:t xml:space="preserve"> </w:t>
      </w:r>
      <w:r w:rsidRPr="007417CA">
        <w:rPr>
          <w:rFonts w:ascii="Verdana" w:hAnsi="Verdana"/>
          <w:bCs/>
          <w:sz w:val="20"/>
          <w:szCs w:val="20"/>
        </w:rPr>
        <w:t xml:space="preserve">Vietnamca, Tayca, </w:t>
      </w:r>
      <w:r w:rsidR="007417CA" w:rsidRPr="007417CA">
        <w:rPr>
          <w:rFonts w:ascii="Verdana" w:hAnsi="Verdana"/>
          <w:bCs/>
          <w:sz w:val="20"/>
          <w:szCs w:val="20"/>
        </w:rPr>
        <w:t>Ar</w:t>
      </w:r>
      <w:r w:rsidR="00016624">
        <w:rPr>
          <w:rFonts w:ascii="Verdana" w:hAnsi="Verdana"/>
          <w:bCs/>
          <w:sz w:val="20"/>
          <w:szCs w:val="20"/>
        </w:rPr>
        <w:t>a</w:t>
      </w:r>
      <w:r w:rsidR="007417CA" w:rsidRPr="007417CA">
        <w:rPr>
          <w:rFonts w:ascii="Verdana" w:hAnsi="Verdana"/>
          <w:bCs/>
          <w:sz w:val="20"/>
          <w:szCs w:val="20"/>
        </w:rPr>
        <w:t xml:space="preserve">pça ve </w:t>
      </w:r>
      <w:r w:rsidRPr="007417CA">
        <w:rPr>
          <w:rFonts w:ascii="Verdana" w:hAnsi="Verdana"/>
          <w:bCs/>
          <w:sz w:val="20"/>
          <w:szCs w:val="20"/>
        </w:rPr>
        <w:t>Hintçe</w:t>
      </w:r>
      <w:r w:rsidR="007417CA" w:rsidRPr="007417CA">
        <w:rPr>
          <w:rFonts w:ascii="Verdana" w:hAnsi="Verdana"/>
          <w:bCs/>
          <w:sz w:val="20"/>
          <w:szCs w:val="20"/>
        </w:rPr>
        <w:t xml:space="preserve"> </w:t>
      </w:r>
      <w:r w:rsidR="008F0CC4" w:rsidRPr="007417CA">
        <w:rPr>
          <w:rFonts w:ascii="Verdana" w:hAnsi="Verdana"/>
          <w:bCs/>
          <w:sz w:val="20"/>
          <w:szCs w:val="20"/>
        </w:rPr>
        <w:t>dilleri bulunuyor.</w:t>
      </w:r>
    </w:p>
    <w:p w14:paraId="058D4B40" w14:textId="77777777" w:rsidR="00C67572" w:rsidRPr="00633B12" w:rsidRDefault="00C67572" w:rsidP="00C67572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6AB1A89" w14:textId="2EDDFF1E" w:rsidR="00633B12" w:rsidRPr="00633B12" w:rsidRDefault="00633B12" w:rsidP="00633B12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33B12">
        <w:rPr>
          <w:rFonts w:ascii="Verdana" w:eastAsiaTheme="majorHAnsi" w:hAnsi="Verdana"/>
          <w:b/>
          <w:bCs/>
          <w:sz w:val="20"/>
          <w:szCs w:val="20"/>
        </w:rPr>
        <w:t>Ak</w:t>
      </w:r>
      <w:r w:rsidRPr="00633B12">
        <w:rPr>
          <w:rFonts w:ascii="Verdana" w:eastAsiaTheme="majorHAnsi" w:hAnsi="Verdana" w:cs="DengXian Light"/>
          <w:b/>
          <w:bCs/>
          <w:sz w:val="20"/>
          <w:szCs w:val="20"/>
        </w:rPr>
        <w:t>ı</w:t>
      </w:r>
      <w:r w:rsidRPr="00633B12">
        <w:rPr>
          <w:rFonts w:ascii="Verdana" w:eastAsiaTheme="majorHAnsi" w:hAnsi="Verdana"/>
          <w:b/>
          <w:bCs/>
          <w:sz w:val="20"/>
          <w:szCs w:val="20"/>
        </w:rPr>
        <w:t>ll</w:t>
      </w:r>
      <w:r w:rsidRPr="00633B12">
        <w:rPr>
          <w:rFonts w:ascii="Verdana" w:eastAsiaTheme="majorHAnsi" w:hAnsi="Verdana" w:cs="DengXian Light"/>
          <w:b/>
          <w:bCs/>
          <w:sz w:val="20"/>
          <w:szCs w:val="20"/>
        </w:rPr>
        <w:t>ı</w:t>
      </w:r>
      <w:r w:rsidRPr="00633B12">
        <w:rPr>
          <w:rFonts w:ascii="Verdana" w:eastAsiaTheme="majorHAnsi" w:hAnsi="Verdana"/>
          <w:b/>
          <w:bCs/>
          <w:sz w:val="20"/>
          <w:szCs w:val="20"/>
        </w:rPr>
        <w:t xml:space="preserve"> S</w:t>
      </w:r>
      <w:r w:rsidRPr="00633B12">
        <w:rPr>
          <w:rFonts w:ascii="Verdana" w:eastAsiaTheme="majorHAnsi" w:hAnsi="Verdana" w:cs="DengXian Light"/>
          <w:b/>
          <w:bCs/>
          <w:sz w:val="20"/>
          <w:szCs w:val="20"/>
        </w:rPr>
        <w:t>ö</w:t>
      </w:r>
      <w:r w:rsidRPr="00633B12">
        <w:rPr>
          <w:rFonts w:ascii="Verdana" w:eastAsiaTheme="majorHAnsi" w:hAnsi="Verdana"/>
          <w:b/>
          <w:bCs/>
          <w:sz w:val="20"/>
          <w:szCs w:val="20"/>
        </w:rPr>
        <w:t>zl</w:t>
      </w:r>
      <w:r w:rsidRPr="00633B12">
        <w:rPr>
          <w:rFonts w:ascii="Verdana" w:eastAsiaTheme="majorHAnsi" w:hAnsi="Verdana" w:cs="DengXian Light"/>
          <w:b/>
          <w:bCs/>
          <w:sz w:val="20"/>
          <w:szCs w:val="20"/>
        </w:rPr>
        <w:t>ü</w:t>
      </w:r>
      <w:r w:rsidRPr="00633B12">
        <w:rPr>
          <w:rFonts w:ascii="Verdana" w:eastAsiaTheme="majorHAnsi" w:hAnsi="Verdana"/>
          <w:b/>
          <w:bCs/>
          <w:sz w:val="20"/>
          <w:szCs w:val="20"/>
        </w:rPr>
        <w:t xml:space="preserve">k Kalemi lansmanı </w:t>
      </w:r>
      <w:r w:rsidR="001B603C">
        <w:rPr>
          <w:rFonts w:ascii="Verdana" w:eastAsiaTheme="majorHAnsi" w:hAnsi="Verdana"/>
          <w:b/>
          <w:bCs/>
          <w:sz w:val="20"/>
          <w:szCs w:val="20"/>
        </w:rPr>
        <w:t>30</w:t>
      </w:r>
      <w:r w:rsidRPr="00633B12">
        <w:rPr>
          <w:rFonts w:ascii="Verdana" w:eastAsiaTheme="majorHAnsi" w:hAnsi="Verdana"/>
          <w:b/>
          <w:bCs/>
          <w:sz w:val="20"/>
          <w:szCs w:val="20"/>
        </w:rPr>
        <w:t xml:space="preserve"> Ekim’de</w:t>
      </w:r>
    </w:p>
    <w:p w14:paraId="01C55626" w14:textId="37EF2B74" w:rsidR="00C67572" w:rsidRPr="00633B12" w:rsidRDefault="00633B12" w:rsidP="00C67572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A948AB">
        <w:rPr>
          <w:rFonts w:ascii="Verdana" w:hAnsi="Verdana"/>
          <w:bCs/>
          <w:sz w:val="20"/>
          <w:szCs w:val="20"/>
        </w:rPr>
        <w:t>iF</w:t>
      </w:r>
      <w:r>
        <w:rPr>
          <w:rFonts w:ascii="Verdana" w:hAnsi="Verdana"/>
          <w:bCs/>
          <w:sz w:val="20"/>
          <w:szCs w:val="20"/>
        </w:rPr>
        <w:t>LYTEK’in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eastAsiaTheme="majorHAnsi" w:hAnsi="Verdana"/>
          <w:sz w:val="20"/>
          <w:szCs w:val="20"/>
        </w:rPr>
        <w:t xml:space="preserve">bir diğer ürünü </w:t>
      </w:r>
      <w:r w:rsidRPr="00F00F16">
        <w:rPr>
          <w:rFonts w:ascii="Verdana" w:eastAsiaTheme="majorHAnsi" w:hAnsi="Verdana"/>
          <w:sz w:val="20"/>
          <w:szCs w:val="20"/>
        </w:rPr>
        <w:t>Ak</w:t>
      </w:r>
      <w:r w:rsidRPr="00F00F16">
        <w:rPr>
          <w:rFonts w:ascii="Verdana" w:eastAsiaTheme="majorHAnsi" w:hAnsi="Verdana" w:cs="DengXian Light"/>
          <w:sz w:val="20"/>
          <w:szCs w:val="20"/>
        </w:rPr>
        <w:t>ı</w:t>
      </w:r>
      <w:r w:rsidRPr="00F00F16">
        <w:rPr>
          <w:rFonts w:ascii="Verdana" w:eastAsiaTheme="majorHAnsi" w:hAnsi="Verdana"/>
          <w:sz w:val="20"/>
          <w:szCs w:val="20"/>
        </w:rPr>
        <w:t>ll</w:t>
      </w:r>
      <w:r w:rsidRPr="00F00F16">
        <w:rPr>
          <w:rFonts w:ascii="Verdana" w:eastAsiaTheme="majorHAnsi" w:hAnsi="Verdana" w:cs="DengXian Light"/>
          <w:sz w:val="20"/>
          <w:szCs w:val="20"/>
        </w:rPr>
        <w:t>ı</w:t>
      </w:r>
      <w:r w:rsidRPr="00F00F16">
        <w:rPr>
          <w:rFonts w:ascii="Verdana" w:eastAsiaTheme="majorHAnsi" w:hAnsi="Verdana"/>
          <w:sz w:val="20"/>
          <w:szCs w:val="20"/>
        </w:rPr>
        <w:t xml:space="preserve"> S</w:t>
      </w:r>
      <w:r w:rsidRPr="00F00F16">
        <w:rPr>
          <w:rFonts w:ascii="Verdana" w:eastAsiaTheme="majorHAnsi" w:hAnsi="Verdana" w:cs="DengXian Light"/>
          <w:sz w:val="20"/>
          <w:szCs w:val="20"/>
        </w:rPr>
        <w:t>ö</w:t>
      </w:r>
      <w:r w:rsidRPr="00F00F16">
        <w:rPr>
          <w:rFonts w:ascii="Verdana" w:eastAsiaTheme="majorHAnsi" w:hAnsi="Verdana"/>
          <w:sz w:val="20"/>
          <w:szCs w:val="20"/>
        </w:rPr>
        <w:t>zl</w:t>
      </w:r>
      <w:r w:rsidRPr="00F00F16">
        <w:rPr>
          <w:rFonts w:ascii="Verdana" w:eastAsiaTheme="majorHAnsi" w:hAnsi="Verdana" w:cs="DengXian Light"/>
          <w:sz w:val="20"/>
          <w:szCs w:val="20"/>
        </w:rPr>
        <w:t>ü</w:t>
      </w:r>
      <w:r w:rsidRPr="00F00F16">
        <w:rPr>
          <w:rFonts w:ascii="Verdana" w:eastAsiaTheme="majorHAnsi" w:hAnsi="Verdana"/>
          <w:sz w:val="20"/>
          <w:szCs w:val="20"/>
        </w:rPr>
        <w:t xml:space="preserve">k </w:t>
      </w:r>
      <w:proofErr w:type="spellStart"/>
      <w:r w:rsidRPr="00F00F16">
        <w:rPr>
          <w:rFonts w:ascii="Verdana" w:eastAsiaTheme="majorHAnsi" w:hAnsi="Verdana"/>
          <w:sz w:val="20"/>
          <w:szCs w:val="20"/>
        </w:rPr>
        <w:t>Kalemi</w:t>
      </w:r>
      <w:r>
        <w:rPr>
          <w:rFonts w:ascii="Verdana" w:eastAsiaTheme="majorHAnsi" w:hAnsi="Verdana"/>
          <w:sz w:val="20"/>
          <w:szCs w:val="20"/>
        </w:rPr>
        <w:t>’</w:t>
      </w:r>
      <w:r w:rsidRPr="00F00F16">
        <w:rPr>
          <w:rFonts w:ascii="Verdana" w:eastAsiaTheme="majorHAnsi" w:hAnsi="Verdana"/>
          <w:sz w:val="20"/>
          <w:szCs w:val="20"/>
        </w:rPr>
        <w:t>nin</w:t>
      </w:r>
      <w:proofErr w:type="spellEnd"/>
      <w:r w:rsidRPr="00F00F16">
        <w:rPr>
          <w:rFonts w:ascii="Verdana" w:eastAsiaTheme="majorHAnsi" w:hAnsi="Verdana"/>
          <w:sz w:val="20"/>
          <w:szCs w:val="20"/>
        </w:rPr>
        <w:t xml:space="preserve"> lansmanı ise </w:t>
      </w:r>
      <w:r w:rsidR="001B603C">
        <w:rPr>
          <w:rFonts w:ascii="Verdana" w:eastAsiaTheme="majorHAnsi" w:hAnsi="Verdana"/>
          <w:sz w:val="20"/>
          <w:szCs w:val="20"/>
        </w:rPr>
        <w:t>30</w:t>
      </w:r>
      <w:r w:rsidRPr="00F00F16">
        <w:rPr>
          <w:rFonts w:ascii="Verdana" w:eastAsiaTheme="majorHAnsi" w:hAnsi="Verdana"/>
          <w:sz w:val="20"/>
          <w:szCs w:val="20"/>
        </w:rPr>
        <w:t xml:space="preserve"> Ekim’de gerçekleşecek.</w:t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C67572">
        <w:rPr>
          <w:rFonts w:ascii="Verdana" w:eastAsiaTheme="majorHAnsi" w:hAnsi="Verdana"/>
          <w:sz w:val="20"/>
          <w:szCs w:val="20"/>
        </w:rPr>
        <w:t>iFLYTEK</w:t>
      </w:r>
      <w:proofErr w:type="spellEnd"/>
      <w:r w:rsidR="00C67572">
        <w:rPr>
          <w:rFonts w:ascii="Verdana" w:eastAsiaTheme="majorHAnsi" w:hAnsi="Verdana"/>
          <w:sz w:val="20"/>
          <w:szCs w:val="20"/>
        </w:rPr>
        <w:t xml:space="preserve"> Akıllı Sözlük Kalem</w:t>
      </w:r>
      <w:r w:rsidR="005F1703">
        <w:rPr>
          <w:rFonts w:ascii="Verdana" w:eastAsiaTheme="majorHAnsi" w:hAnsi="Verdana"/>
          <w:sz w:val="20"/>
          <w:szCs w:val="20"/>
        </w:rPr>
        <w:t>i</w:t>
      </w:r>
      <w:r>
        <w:rPr>
          <w:rFonts w:ascii="Verdana" w:eastAsiaTheme="majorHAnsi" w:hAnsi="Verdana"/>
          <w:sz w:val="20"/>
          <w:szCs w:val="20"/>
        </w:rPr>
        <w:t>,</w:t>
      </w:r>
      <w:r w:rsidR="00C67572">
        <w:rPr>
          <w:rFonts w:ascii="Verdana" w:eastAsiaTheme="majorHAnsi" w:hAnsi="Verdana"/>
          <w:sz w:val="20"/>
          <w:szCs w:val="20"/>
        </w:rPr>
        <w:t xml:space="preserve"> dil ö</w:t>
      </w:r>
      <w:r w:rsidR="00C67572">
        <w:rPr>
          <w:rFonts w:ascii="Verdana" w:eastAsiaTheme="majorHAnsi" w:hAnsi="Verdana" w:cs="Cambria"/>
          <w:sz w:val="20"/>
          <w:szCs w:val="20"/>
        </w:rPr>
        <w:t>ğ</w:t>
      </w:r>
      <w:r w:rsidR="00C67572">
        <w:rPr>
          <w:rFonts w:ascii="Verdana" w:eastAsiaTheme="majorHAnsi" w:hAnsi="Verdana"/>
          <w:sz w:val="20"/>
          <w:szCs w:val="20"/>
        </w:rPr>
        <w:t>renen ve ö</w:t>
      </w:r>
      <w:r w:rsidR="00C67572">
        <w:rPr>
          <w:rFonts w:ascii="Verdana" w:eastAsiaTheme="majorHAnsi" w:hAnsi="Verdana" w:cs="Cambria"/>
          <w:sz w:val="20"/>
          <w:szCs w:val="20"/>
        </w:rPr>
        <w:t>ğ</w:t>
      </w:r>
      <w:r w:rsidR="00C67572">
        <w:rPr>
          <w:rFonts w:ascii="Verdana" w:eastAsiaTheme="majorHAnsi" w:hAnsi="Verdana"/>
          <w:sz w:val="20"/>
          <w:szCs w:val="20"/>
        </w:rPr>
        <w:t>reten kişilere özel tasarlanmış, yenilikçi bir araç olarak öne çıkıyor. Metinleri tarayarak anında tercüme eden bu pratik cihaz, ö</w:t>
      </w:r>
      <w:r w:rsidR="00C67572">
        <w:rPr>
          <w:rFonts w:ascii="Verdana" w:eastAsiaTheme="majorHAnsi" w:hAnsi="Verdana" w:cs="Cambria"/>
          <w:sz w:val="20"/>
          <w:szCs w:val="20"/>
        </w:rPr>
        <w:t>ğ</w:t>
      </w:r>
      <w:r w:rsidR="00C67572">
        <w:rPr>
          <w:rFonts w:ascii="Verdana" w:eastAsiaTheme="majorHAnsi" w:hAnsi="Verdana"/>
          <w:sz w:val="20"/>
          <w:szCs w:val="20"/>
        </w:rPr>
        <w:t>renciler ve dil becerilerini geliştirmek isteyen herkes için rehber olacak</w:t>
      </w:r>
      <w:r w:rsidR="00E3187E">
        <w:rPr>
          <w:rFonts w:ascii="Verdana" w:eastAsiaTheme="majorHAnsi" w:hAnsi="Verdana"/>
          <w:sz w:val="20"/>
          <w:szCs w:val="20"/>
        </w:rPr>
        <w:t xml:space="preserve"> nitelikte</w:t>
      </w:r>
      <w:r w:rsidR="00C67572">
        <w:rPr>
          <w:rFonts w:ascii="Verdana" w:eastAsiaTheme="majorHAnsi" w:hAnsi="Verdana"/>
          <w:sz w:val="20"/>
          <w:szCs w:val="20"/>
        </w:rPr>
        <w:t>. Akıllı Sözlük Kalem</w:t>
      </w:r>
      <w:r w:rsidR="005F1703">
        <w:rPr>
          <w:rFonts w:ascii="Verdana" w:eastAsiaTheme="majorHAnsi" w:hAnsi="Verdana"/>
          <w:sz w:val="20"/>
          <w:szCs w:val="20"/>
        </w:rPr>
        <w:t>i</w:t>
      </w:r>
      <w:r w:rsidR="00C67572">
        <w:rPr>
          <w:rFonts w:ascii="Verdana" w:eastAsiaTheme="majorHAnsi" w:hAnsi="Verdana"/>
          <w:sz w:val="20"/>
          <w:szCs w:val="20"/>
        </w:rPr>
        <w:t xml:space="preserve"> yalnızca </w:t>
      </w:r>
      <w:r w:rsidR="00C67572">
        <w:rPr>
          <w:rFonts w:ascii="Verdana" w:eastAsiaTheme="majorHAnsi" w:hAnsi="Verdana"/>
          <w:sz w:val="20"/>
          <w:szCs w:val="20"/>
        </w:rPr>
        <w:lastRenderedPageBreak/>
        <w:t>tercüme etmekle kalmayıp, telaffuz deste</w:t>
      </w:r>
      <w:r w:rsidR="00C67572">
        <w:rPr>
          <w:rFonts w:ascii="Verdana" w:eastAsiaTheme="majorHAnsi" w:hAnsi="Verdana" w:cs="Cambria"/>
          <w:sz w:val="20"/>
          <w:szCs w:val="20"/>
        </w:rPr>
        <w:t>ğ</w:t>
      </w:r>
      <w:r w:rsidR="00C67572">
        <w:rPr>
          <w:rFonts w:ascii="Verdana" w:eastAsiaTheme="majorHAnsi" w:hAnsi="Verdana"/>
          <w:sz w:val="20"/>
          <w:szCs w:val="20"/>
        </w:rPr>
        <w:t>i ve ayrıntılı açıklamalar sunarak, kullanıcıların dille ilgili daha derin bir anlayış kazanmasına yardımcı olmayı hedefliyor.</w:t>
      </w:r>
    </w:p>
    <w:p w14:paraId="16BDB6EC" w14:textId="071F3968" w:rsidR="00633B12" w:rsidRDefault="00633B12" w:rsidP="00C67572">
      <w:pPr>
        <w:spacing w:line="360" w:lineRule="auto"/>
        <w:jc w:val="both"/>
        <w:rPr>
          <w:rFonts w:ascii="Verdana" w:eastAsiaTheme="majorHAnsi" w:hAnsi="Verdana"/>
          <w:sz w:val="20"/>
          <w:szCs w:val="20"/>
        </w:rPr>
      </w:pPr>
    </w:p>
    <w:p w14:paraId="3B3FCAB5" w14:textId="77777777" w:rsidR="004E1651" w:rsidRDefault="004E1651" w:rsidP="00AE2F9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49A3FE00" w14:textId="77777777" w:rsidR="0025752B" w:rsidRPr="00AE2F9C" w:rsidRDefault="0025752B" w:rsidP="00AE2F9C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2F9C">
        <w:rPr>
          <w:rFonts w:ascii="Verdana" w:hAnsi="Verdana" w:cs="Arial"/>
          <w:b/>
          <w:sz w:val="20"/>
          <w:szCs w:val="20"/>
        </w:rPr>
        <w:t>İlgili Kişi:</w:t>
      </w:r>
    </w:p>
    <w:p w14:paraId="33541473" w14:textId="77777777" w:rsidR="0025752B" w:rsidRPr="0025752B" w:rsidRDefault="0025752B" w:rsidP="00AE2F9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5752B">
        <w:rPr>
          <w:rFonts w:ascii="Verdana" w:hAnsi="Verdana" w:cs="Arial"/>
          <w:sz w:val="20"/>
          <w:szCs w:val="20"/>
        </w:rPr>
        <w:t>Nevra Çankaya</w:t>
      </w:r>
    </w:p>
    <w:p w14:paraId="3BA1606F" w14:textId="77777777" w:rsidR="0025752B" w:rsidRPr="0025752B" w:rsidRDefault="0025752B" w:rsidP="00AE2F9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5752B">
        <w:rPr>
          <w:rFonts w:ascii="Verdana" w:hAnsi="Verdana" w:cs="Arial"/>
          <w:sz w:val="20"/>
          <w:szCs w:val="20"/>
        </w:rPr>
        <w:t xml:space="preserve">Marjinal Porter </w:t>
      </w:r>
      <w:proofErr w:type="spellStart"/>
      <w:r w:rsidRPr="0025752B">
        <w:rPr>
          <w:rFonts w:ascii="Verdana" w:hAnsi="Verdana" w:cs="Arial"/>
          <w:sz w:val="20"/>
          <w:szCs w:val="20"/>
        </w:rPr>
        <w:t>Novelli</w:t>
      </w:r>
      <w:proofErr w:type="spellEnd"/>
    </w:p>
    <w:p w14:paraId="38FD684D" w14:textId="77777777" w:rsidR="0025752B" w:rsidRPr="0025752B" w:rsidRDefault="0025752B" w:rsidP="00AE2F9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5752B">
        <w:rPr>
          <w:rFonts w:ascii="Verdana" w:hAnsi="Verdana" w:cs="Arial"/>
          <w:sz w:val="20"/>
          <w:szCs w:val="20"/>
        </w:rPr>
        <w:t>0212 219 29 71</w:t>
      </w:r>
    </w:p>
    <w:p w14:paraId="6C9733FA" w14:textId="77777777" w:rsidR="0025752B" w:rsidRPr="0025752B" w:rsidRDefault="0025752B" w:rsidP="00AE2F9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5752B">
        <w:rPr>
          <w:rFonts w:ascii="Verdana" w:hAnsi="Verdana" w:cs="Arial"/>
          <w:sz w:val="20"/>
          <w:szCs w:val="20"/>
        </w:rPr>
        <w:t>nevrac@marjinal.com.tr</w:t>
      </w:r>
    </w:p>
    <w:p w14:paraId="7FB1EE22" w14:textId="77777777" w:rsidR="0025752B" w:rsidRPr="0025752B" w:rsidRDefault="0025752B" w:rsidP="00AE2F9C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8099957" w14:textId="6CD76160" w:rsidR="0025752B" w:rsidRPr="00633B12" w:rsidRDefault="0025752B" w:rsidP="00AE2F9C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proofErr w:type="spellStart"/>
      <w:r w:rsidRPr="00633B12">
        <w:rPr>
          <w:rFonts w:ascii="Verdana" w:hAnsi="Verdana" w:cs="Arial"/>
          <w:b/>
          <w:sz w:val="16"/>
          <w:szCs w:val="16"/>
        </w:rPr>
        <w:t>Datagate</w:t>
      </w:r>
      <w:proofErr w:type="spellEnd"/>
      <w:r w:rsidRPr="00633B12">
        <w:rPr>
          <w:rFonts w:ascii="Verdana" w:hAnsi="Verdana" w:cs="Arial"/>
          <w:b/>
          <w:sz w:val="16"/>
          <w:szCs w:val="16"/>
        </w:rPr>
        <w:t xml:space="preserve"> </w:t>
      </w:r>
      <w:r w:rsidR="00C67572" w:rsidRPr="00633B12">
        <w:rPr>
          <w:rFonts w:ascii="Verdana" w:hAnsi="Verdana" w:cs="Arial"/>
          <w:b/>
          <w:sz w:val="16"/>
          <w:szCs w:val="16"/>
        </w:rPr>
        <w:t>H</w:t>
      </w:r>
      <w:r w:rsidRPr="00633B12">
        <w:rPr>
          <w:rFonts w:ascii="Verdana" w:hAnsi="Verdana" w:cs="Arial"/>
          <w:b/>
          <w:sz w:val="16"/>
          <w:szCs w:val="16"/>
        </w:rPr>
        <w:t>akkında</w:t>
      </w:r>
      <w:r w:rsidR="00802C66" w:rsidRPr="00633B12">
        <w:rPr>
          <w:rFonts w:ascii="Verdana" w:hAnsi="Verdana" w:cs="Arial"/>
          <w:b/>
          <w:sz w:val="16"/>
          <w:szCs w:val="16"/>
        </w:rPr>
        <w:t xml:space="preserve"> </w:t>
      </w:r>
    </w:p>
    <w:p w14:paraId="3D24C07E" w14:textId="025A716C" w:rsidR="00D156F8" w:rsidRPr="00633B12" w:rsidRDefault="00EA405A" w:rsidP="00EA405A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633B12">
        <w:rPr>
          <w:rFonts w:ascii="Verdana" w:hAnsi="Verdana"/>
          <w:bCs/>
          <w:sz w:val="16"/>
          <w:szCs w:val="16"/>
        </w:rPr>
        <w:t xml:space="preserve">1992 yılında “Teknolojiye Açılan Kapı” olma vizyonuyla kurulan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AŞ; 2001 yılında Index Grup bünyesine katılmıştır. Türkiye’de uzun yıllar PC bileşenleri ve IT teknolojileri distribütörlüğü yapan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AŞ, 2014 yılı itibarıyla bu pazarlardaki daralma nedeni ile teknoloji pazarının büyüyen kısmı olan akıllı telefon pazarına yönelerek 2014 yılında Avea (Türk Telekom) cihaz (akıllı telefon) bölgesel distribütörü ve Apple ürünleri </w:t>
      </w:r>
      <w:proofErr w:type="spellStart"/>
      <w:r w:rsidRPr="00633B12">
        <w:rPr>
          <w:rFonts w:ascii="Verdana" w:hAnsi="Verdana"/>
          <w:bCs/>
          <w:sz w:val="16"/>
          <w:szCs w:val="16"/>
        </w:rPr>
        <w:t>master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distribütörü olarak atanmıştır. 2021 yılında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AŞ’nin Türk Telekom bölgesel cihaz distribütörlüğü sona ermiştir.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AŞ, son yıllardaki yatırımlarla ürün portföyünü bilişim, </w:t>
      </w:r>
      <w:proofErr w:type="spellStart"/>
      <w:r w:rsidRPr="00633B12">
        <w:rPr>
          <w:rFonts w:ascii="Verdana" w:hAnsi="Verdana"/>
          <w:bCs/>
          <w:sz w:val="16"/>
          <w:szCs w:val="16"/>
        </w:rPr>
        <w:t>telekom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ve gelecek teknolojileri ürünleriyle daha da güçlendirmiş olup, Türkiye’nin her noktasına akıllı telefon, bilgisayar ve gelecek teknolojilerine ait ürünlerin dağıtımını yapmaya devam etmektedir.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AŞ; Samsung, Huawei, ZTE, HTC </w:t>
      </w:r>
      <w:proofErr w:type="spellStart"/>
      <w:r w:rsidRPr="00633B12">
        <w:rPr>
          <w:rFonts w:ascii="Verdana" w:hAnsi="Verdana"/>
          <w:bCs/>
          <w:sz w:val="16"/>
          <w:szCs w:val="16"/>
        </w:rPr>
        <w:t>Vive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(sanal gerçeklik) ve </w:t>
      </w:r>
      <w:proofErr w:type="spellStart"/>
      <w:r w:rsidRPr="00633B12">
        <w:rPr>
          <w:rFonts w:ascii="Verdana" w:hAnsi="Verdana"/>
          <w:bCs/>
          <w:sz w:val="16"/>
          <w:szCs w:val="16"/>
        </w:rPr>
        <w:t>Jarvisen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33B12">
        <w:rPr>
          <w:rFonts w:ascii="Verdana" w:hAnsi="Verdana"/>
          <w:bCs/>
          <w:sz w:val="16"/>
          <w:szCs w:val="16"/>
        </w:rPr>
        <w:t>translator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(yapay zekâ), </w:t>
      </w:r>
      <w:proofErr w:type="spellStart"/>
      <w:r w:rsidRPr="00633B12">
        <w:rPr>
          <w:rFonts w:ascii="Verdana" w:hAnsi="Verdana"/>
          <w:bCs/>
          <w:sz w:val="16"/>
          <w:szCs w:val="16"/>
        </w:rPr>
        <w:t>Ecovacs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, </w:t>
      </w:r>
      <w:proofErr w:type="spellStart"/>
      <w:r w:rsidRPr="00633B12">
        <w:rPr>
          <w:rFonts w:ascii="Verdana" w:hAnsi="Verdana"/>
          <w:bCs/>
          <w:sz w:val="16"/>
          <w:szCs w:val="16"/>
        </w:rPr>
        <w:t>yeedi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robot, </w:t>
      </w:r>
      <w:proofErr w:type="spellStart"/>
      <w:r w:rsidRPr="00633B12">
        <w:rPr>
          <w:rFonts w:ascii="Verdana" w:hAnsi="Verdana"/>
          <w:bCs/>
          <w:sz w:val="16"/>
          <w:szCs w:val="16"/>
        </w:rPr>
        <w:t>Tineco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dik süpürge, TCL (B2B Kanalı), </w:t>
      </w:r>
      <w:proofErr w:type="spellStart"/>
      <w:r w:rsidRPr="00633B12">
        <w:rPr>
          <w:rFonts w:ascii="Verdana" w:hAnsi="Verdana"/>
          <w:bCs/>
          <w:sz w:val="16"/>
          <w:szCs w:val="16"/>
        </w:rPr>
        <w:t>Minix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(Mini PC) markalarının resmi distribütörü olup; Meta </w:t>
      </w:r>
      <w:proofErr w:type="spellStart"/>
      <w:r w:rsidRPr="00633B12">
        <w:rPr>
          <w:rFonts w:ascii="Verdana" w:hAnsi="Verdana"/>
          <w:bCs/>
          <w:sz w:val="16"/>
          <w:szCs w:val="16"/>
        </w:rPr>
        <w:t>Quest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(sanal gerçeklik), </w:t>
      </w:r>
      <w:proofErr w:type="spellStart"/>
      <w:r w:rsidRPr="00633B12">
        <w:rPr>
          <w:rFonts w:ascii="Verdana" w:hAnsi="Verdana"/>
          <w:bCs/>
          <w:sz w:val="16"/>
          <w:szCs w:val="16"/>
        </w:rPr>
        <w:t>Dynabook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(notebook) gibi ürünlerin ise Türkiye genelinde ithalat ve dağıtımını yapmaktadır. </w:t>
      </w:r>
      <w:proofErr w:type="spellStart"/>
      <w:r w:rsidRPr="00633B12">
        <w:rPr>
          <w:rFonts w:ascii="Verdana" w:hAnsi="Verdana"/>
          <w:bCs/>
          <w:sz w:val="16"/>
          <w:szCs w:val="16"/>
        </w:rPr>
        <w:t>Datagate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AŞ, “DGATE” koduyla 2006 yılı şubat ayından bu yana </w:t>
      </w:r>
      <w:proofErr w:type="spellStart"/>
      <w:r w:rsidRPr="00633B12">
        <w:rPr>
          <w:rFonts w:ascii="Verdana" w:hAnsi="Verdana"/>
          <w:bCs/>
          <w:sz w:val="16"/>
          <w:szCs w:val="16"/>
        </w:rPr>
        <w:t>BIST’te</w:t>
      </w:r>
      <w:proofErr w:type="spellEnd"/>
      <w:r w:rsidRPr="00633B12">
        <w:rPr>
          <w:rFonts w:ascii="Verdana" w:hAnsi="Verdana"/>
          <w:bCs/>
          <w:sz w:val="16"/>
          <w:szCs w:val="16"/>
        </w:rPr>
        <w:t xml:space="preserve"> işlem görüyor.</w:t>
      </w:r>
    </w:p>
    <w:p w14:paraId="401BB1E3" w14:textId="77777777" w:rsidR="007D5EE1" w:rsidRPr="00633B12" w:rsidRDefault="007D5EE1" w:rsidP="00EA405A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2450ACBC" w14:textId="6F4FFC28" w:rsidR="00B845E1" w:rsidRPr="00633B12" w:rsidRDefault="004E1651" w:rsidP="00AE2F9C">
      <w:pPr>
        <w:spacing w:line="360" w:lineRule="auto"/>
        <w:jc w:val="both"/>
        <w:rPr>
          <w:rFonts w:ascii="Verdana" w:hAnsi="Verdana" w:cs="Arial"/>
          <w:b/>
          <w:bCs/>
          <w:sz w:val="16"/>
          <w:szCs w:val="16"/>
        </w:rPr>
      </w:pPr>
      <w:proofErr w:type="spellStart"/>
      <w:r w:rsidRPr="00633B12">
        <w:rPr>
          <w:rFonts w:ascii="Verdana" w:hAnsi="Verdana" w:cs="Arial"/>
          <w:b/>
          <w:bCs/>
          <w:sz w:val="16"/>
          <w:szCs w:val="16"/>
        </w:rPr>
        <w:t>iFlytek</w:t>
      </w:r>
      <w:proofErr w:type="spellEnd"/>
      <w:r w:rsidR="00821A24" w:rsidRPr="00633B12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B46F8B" w:rsidRPr="00633B12">
        <w:rPr>
          <w:rFonts w:ascii="Verdana" w:hAnsi="Verdana" w:cs="Arial"/>
          <w:b/>
          <w:bCs/>
          <w:sz w:val="16"/>
          <w:szCs w:val="16"/>
        </w:rPr>
        <w:t>Hakkında</w:t>
      </w:r>
      <w:r w:rsidR="00802C66" w:rsidRPr="00633B12">
        <w:rPr>
          <w:rFonts w:ascii="Verdana" w:hAnsi="Verdana" w:cs="Arial"/>
          <w:b/>
          <w:bCs/>
          <w:sz w:val="16"/>
          <w:szCs w:val="16"/>
        </w:rPr>
        <w:t xml:space="preserve"> </w:t>
      </w:r>
    </w:p>
    <w:p w14:paraId="28BD9BED" w14:textId="1DBF9477" w:rsidR="00EA405A" w:rsidRPr="00633B12" w:rsidRDefault="00C67572" w:rsidP="00AE2F9C">
      <w:pPr>
        <w:spacing w:line="360" w:lineRule="auto"/>
        <w:jc w:val="both"/>
        <w:rPr>
          <w:rFonts w:ascii="Verdana" w:hAnsi="Verdana" w:cs="Arial"/>
          <w:b/>
          <w:bCs/>
          <w:sz w:val="16"/>
          <w:szCs w:val="16"/>
        </w:rPr>
      </w:pPr>
      <w:r w:rsidRPr="00633B12">
        <w:rPr>
          <w:rFonts w:ascii="Verdana" w:eastAsiaTheme="majorHAnsi" w:hAnsi="Verdana"/>
          <w:sz w:val="16"/>
          <w:szCs w:val="16"/>
        </w:rPr>
        <w:t xml:space="preserve">Akıllı konuşma ve AI teknolojilerinde bir dünya lideri olan </w:t>
      </w:r>
      <w:proofErr w:type="spellStart"/>
      <w:r w:rsidRPr="00633B12">
        <w:rPr>
          <w:rFonts w:ascii="Verdana" w:eastAsiaTheme="majorHAnsi" w:hAnsi="Verdana"/>
          <w:sz w:val="16"/>
          <w:szCs w:val="16"/>
        </w:rPr>
        <w:t>iFLYTEK</w:t>
      </w:r>
      <w:proofErr w:type="spellEnd"/>
      <w:r w:rsidRPr="00633B12">
        <w:rPr>
          <w:rFonts w:ascii="Verdana" w:eastAsiaTheme="majorHAnsi" w:hAnsi="Verdana"/>
          <w:sz w:val="16"/>
          <w:szCs w:val="16"/>
        </w:rPr>
        <w:t xml:space="preserve">, iletişimi ve insanların anlaşmasını yenilikçi çözümlerle geliştirmeye kararlı. Akıllı Tercüman ve Akıllı Sözlük </w:t>
      </w:r>
      <w:proofErr w:type="spellStart"/>
      <w:r w:rsidRPr="00633B12">
        <w:rPr>
          <w:rFonts w:ascii="Verdana" w:eastAsiaTheme="majorHAnsi" w:hAnsi="Verdana"/>
          <w:sz w:val="16"/>
          <w:szCs w:val="16"/>
        </w:rPr>
        <w:t>Kalemi’nin</w:t>
      </w:r>
      <w:proofErr w:type="spellEnd"/>
      <w:r w:rsidRPr="00633B12">
        <w:rPr>
          <w:rFonts w:ascii="Verdana" w:eastAsiaTheme="majorHAnsi" w:hAnsi="Verdana"/>
          <w:sz w:val="16"/>
          <w:szCs w:val="16"/>
        </w:rPr>
        <w:t xml:space="preserve"> Türkiye lansmanı, şirketin uluslararası piyasadaki varlı</w:t>
      </w:r>
      <w:r w:rsidRPr="00633B12">
        <w:rPr>
          <w:rFonts w:ascii="Verdana" w:eastAsiaTheme="majorHAnsi" w:hAnsi="Verdana" w:cs="Cambria"/>
          <w:sz w:val="16"/>
          <w:szCs w:val="16"/>
        </w:rPr>
        <w:t>ğ</w:t>
      </w:r>
      <w:r w:rsidRPr="00633B12">
        <w:rPr>
          <w:rFonts w:ascii="Verdana" w:eastAsiaTheme="majorHAnsi" w:hAnsi="Verdana" w:cs="DengXian Light"/>
          <w:sz w:val="16"/>
          <w:szCs w:val="16"/>
        </w:rPr>
        <w:t>ı</w:t>
      </w:r>
      <w:r w:rsidRPr="00633B12">
        <w:rPr>
          <w:rFonts w:ascii="Verdana" w:eastAsiaTheme="majorHAnsi" w:hAnsi="Verdana"/>
          <w:sz w:val="16"/>
          <w:szCs w:val="16"/>
        </w:rPr>
        <w:t>n</w:t>
      </w:r>
      <w:r w:rsidRPr="00633B12">
        <w:rPr>
          <w:rFonts w:ascii="Verdana" w:eastAsiaTheme="majorHAnsi" w:hAnsi="Verdana" w:cs="DengXian Light"/>
          <w:sz w:val="16"/>
          <w:szCs w:val="16"/>
        </w:rPr>
        <w:t>ı</w:t>
      </w:r>
      <w:r w:rsidRPr="00633B12">
        <w:rPr>
          <w:rFonts w:ascii="Verdana" w:eastAsiaTheme="majorHAnsi" w:hAnsi="Verdana"/>
          <w:sz w:val="16"/>
          <w:szCs w:val="16"/>
        </w:rPr>
        <w:t xml:space="preserve"> geliştirme ve güçlendirme yolunda önemli bir adım olarak öne çıkarken, daha fazla insanın AI ile desteklenen en yeni ürünlere erişmesini sa</w:t>
      </w:r>
      <w:r w:rsidRPr="00633B12">
        <w:rPr>
          <w:rFonts w:ascii="Verdana" w:eastAsiaTheme="majorHAnsi" w:hAnsi="Verdana" w:cs="Cambria"/>
          <w:sz w:val="16"/>
          <w:szCs w:val="16"/>
        </w:rPr>
        <w:t>ğ</w:t>
      </w:r>
      <w:r w:rsidRPr="00633B12">
        <w:rPr>
          <w:rFonts w:ascii="Verdana" w:eastAsiaTheme="majorHAnsi" w:hAnsi="Verdana"/>
          <w:sz w:val="16"/>
          <w:szCs w:val="16"/>
        </w:rPr>
        <w:t>l</w:t>
      </w:r>
      <w:r w:rsidRPr="00633B12">
        <w:rPr>
          <w:rFonts w:ascii="Verdana" w:eastAsiaTheme="majorHAnsi" w:hAnsi="Verdana" w:cs="DengXian Light"/>
          <w:sz w:val="16"/>
          <w:szCs w:val="16"/>
        </w:rPr>
        <w:t>ı</w:t>
      </w:r>
      <w:r w:rsidRPr="00633B12">
        <w:rPr>
          <w:rFonts w:ascii="Verdana" w:eastAsiaTheme="majorHAnsi" w:hAnsi="Verdana"/>
          <w:sz w:val="16"/>
          <w:szCs w:val="16"/>
        </w:rPr>
        <w:t>yor.</w:t>
      </w:r>
    </w:p>
    <w:sectPr w:rsidR="00EA405A" w:rsidRPr="00633B12" w:rsidSect="00B16B2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1463" w14:textId="77777777" w:rsidR="0023101D" w:rsidRDefault="0023101D" w:rsidP="00A247B0">
      <w:r>
        <w:separator/>
      </w:r>
    </w:p>
  </w:endnote>
  <w:endnote w:type="continuationSeparator" w:id="0">
    <w:p w14:paraId="1D4A74DE" w14:textId="77777777" w:rsidR="0023101D" w:rsidRDefault="0023101D" w:rsidP="00A247B0">
      <w:r>
        <w:continuationSeparator/>
      </w:r>
    </w:p>
  </w:endnote>
  <w:endnote w:type="continuationNotice" w:id="1">
    <w:p w14:paraId="52D2D098" w14:textId="77777777" w:rsidR="0023101D" w:rsidRDefault="002310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0E20" w14:textId="77777777" w:rsidR="0023101D" w:rsidRDefault="0023101D" w:rsidP="00A247B0">
      <w:r>
        <w:separator/>
      </w:r>
    </w:p>
  </w:footnote>
  <w:footnote w:type="continuationSeparator" w:id="0">
    <w:p w14:paraId="668F4106" w14:textId="77777777" w:rsidR="0023101D" w:rsidRDefault="0023101D" w:rsidP="00A247B0">
      <w:r>
        <w:continuationSeparator/>
      </w:r>
    </w:p>
  </w:footnote>
  <w:footnote w:type="continuationNotice" w:id="1">
    <w:p w14:paraId="466D07AA" w14:textId="77777777" w:rsidR="0023101D" w:rsidRDefault="002310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423A" w14:textId="77777777" w:rsidR="00A770C6" w:rsidRDefault="00A770C6" w:rsidP="00A247B0">
    <w:pPr>
      <w:pStyle w:val="stBilgi"/>
      <w:jc w:val="center"/>
      <w:rPr>
        <w:rFonts w:ascii="Arial" w:hAnsi="Arial" w:cs="Arial"/>
        <w:b/>
        <w:color w:val="808080"/>
        <w:sz w:val="36"/>
        <w:szCs w:val="36"/>
      </w:rPr>
    </w:pPr>
    <w:r>
      <w:rPr>
        <w:rFonts w:ascii="Arial" w:hAnsi="Arial"/>
        <w:b/>
        <w:bCs/>
        <w:color w:val="808080"/>
        <w:sz w:val="36"/>
        <w:szCs w:val="36"/>
      </w:rPr>
      <w:t xml:space="preserve"> </w:t>
    </w:r>
  </w:p>
  <w:p w14:paraId="64709731" w14:textId="77777777" w:rsidR="00A770C6" w:rsidRPr="0097484A" w:rsidRDefault="00A770C6" w:rsidP="00A247B0">
    <w:pPr>
      <w:pStyle w:val="stBilgi"/>
      <w:spacing w:before="240"/>
      <w:jc w:val="center"/>
      <w:rPr>
        <w:rFonts w:ascii="Arial" w:hAnsi="Arial" w:cs="Arial"/>
        <w:b/>
        <w:color w:val="FF0000"/>
        <w:sz w:val="24"/>
        <w:szCs w:val="36"/>
      </w:rPr>
    </w:pPr>
  </w:p>
  <w:p w14:paraId="4E6510D6" w14:textId="77777777" w:rsidR="00A770C6" w:rsidRDefault="00A770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565C"/>
    <w:multiLevelType w:val="hybridMultilevel"/>
    <w:tmpl w:val="4992D54C"/>
    <w:lvl w:ilvl="0" w:tplc="8B908C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3D14"/>
    <w:multiLevelType w:val="hybridMultilevel"/>
    <w:tmpl w:val="475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47A72"/>
    <w:multiLevelType w:val="hybridMultilevel"/>
    <w:tmpl w:val="77FC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1E20"/>
    <w:multiLevelType w:val="hybridMultilevel"/>
    <w:tmpl w:val="D3D2E040"/>
    <w:lvl w:ilvl="0" w:tplc="71A40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A4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C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AD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C3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8E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2E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8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EA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5769528">
    <w:abstractNumId w:val="3"/>
  </w:num>
  <w:num w:numId="2" w16cid:durableId="1309899966">
    <w:abstractNumId w:val="1"/>
  </w:num>
  <w:num w:numId="3" w16cid:durableId="289438333">
    <w:abstractNumId w:val="2"/>
  </w:num>
  <w:num w:numId="4" w16cid:durableId="119356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NjM2tjQzMjI1MLFQ0lEKTi0uzszPAykwrgUAiP/O5CwAAAA="/>
  </w:docVars>
  <w:rsids>
    <w:rsidRoot w:val="00A247B0"/>
    <w:rsid w:val="000038F5"/>
    <w:rsid w:val="0000451B"/>
    <w:rsid w:val="00010700"/>
    <w:rsid w:val="00013286"/>
    <w:rsid w:val="00016624"/>
    <w:rsid w:val="00016CC0"/>
    <w:rsid w:val="00027894"/>
    <w:rsid w:val="00033624"/>
    <w:rsid w:val="00040130"/>
    <w:rsid w:val="000411A9"/>
    <w:rsid w:val="00047B58"/>
    <w:rsid w:val="000518E4"/>
    <w:rsid w:val="00051ACD"/>
    <w:rsid w:val="0006355D"/>
    <w:rsid w:val="00087205"/>
    <w:rsid w:val="00091CD9"/>
    <w:rsid w:val="000968BB"/>
    <w:rsid w:val="000A4BC2"/>
    <w:rsid w:val="000B134F"/>
    <w:rsid w:val="000B52B8"/>
    <w:rsid w:val="000B5B92"/>
    <w:rsid w:val="000D488E"/>
    <w:rsid w:val="000E4EEC"/>
    <w:rsid w:val="000E621F"/>
    <w:rsid w:val="000F088A"/>
    <w:rsid w:val="000F4313"/>
    <w:rsid w:val="000F51D7"/>
    <w:rsid w:val="00103106"/>
    <w:rsid w:val="001055C7"/>
    <w:rsid w:val="00113F10"/>
    <w:rsid w:val="00123007"/>
    <w:rsid w:val="001334E1"/>
    <w:rsid w:val="001363E7"/>
    <w:rsid w:val="00142B98"/>
    <w:rsid w:val="00145AD9"/>
    <w:rsid w:val="001467DA"/>
    <w:rsid w:val="001521F4"/>
    <w:rsid w:val="0016264F"/>
    <w:rsid w:val="0016283D"/>
    <w:rsid w:val="00163490"/>
    <w:rsid w:val="00164FEF"/>
    <w:rsid w:val="00166671"/>
    <w:rsid w:val="00173839"/>
    <w:rsid w:val="001822B1"/>
    <w:rsid w:val="00190176"/>
    <w:rsid w:val="00190684"/>
    <w:rsid w:val="001A3052"/>
    <w:rsid w:val="001B0DF0"/>
    <w:rsid w:val="001B53E1"/>
    <w:rsid w:val="001B603C"/>
    <w:rsid w:val="001C4719"/>
    <w:rsid w:val="001C6FF1"/>
    <w:rsid w:val="001D7FDF"/>
    <w:rsid w:val="001E4175"/>
    <w:rsid w:val="001E73A3"/>
    <w:rsid w:val="001F1D46"/>
    <w:rsid w:val="001F3532"/>
    <w:rsid w:val="001F6A91"/>
    <w:rsid w:val="001F75DE"/>
    <w:rsid w:val="00205F49"/>
    <w:rsid w:val="00226056"/>
    <w:rsid w:val="0023101D"/>
    <w:rsid w:val="00231941"/>
    <w:rsid w:val="00233160"/>
    <w:rsid w:val="002360A0"/>
    <w:rsid w:val="002441CA"/>
    <w:rsid w:val="00254065"/>
    <w:rsid w:val="0025752B"/>
    <w:rsid w:val="002714C7"/>
    <w:rsid w:val="00275E2C"/>
    <w:rsid w:val="00284C20"/>
    <w:rsid w:val="002878FF"/>
    <w:rsid w:val="00287948"/>
    <w:rsid w:val="00294BC4"/>
    <w:rsid w:val="002A556B"/>
    <w:rsid w:val="002C3D66"/>
    <w:rsid w:val="002C4650"/>
    <w:rsid w:val="002C766B"/>
    <w:rsid w:val="002D2CE8"/>
    <w:rsid w:val="002E3A19"/>
    <w:rsid w:val="002E3C1D"/>
    <w:rsid w:val="002F1264"/>
    <w:rsid w:val="002F7778"/>
    <w:rsid w:val="00314B73"/>
    <w:rsid w:val="003211E0"/>
    <w:rsid w:val="00325553"/>
    <w:rsid w:val="00331F6B"/>
    <w:rsid w:val="0034172E"/>
    <w:rsid w:val="00342B8A"/>
    <w:rsid w:val="00346B4F"/>
    <w:rsid w:val="00353039"/>
    <w:rsid w:val="00353788"/>
    <w:rsid w:val="003603ED"/>
    <w:rsid w:val="00360773"/>
    <w:rsid w:val="00365BFA"/>
    <w:rsid w:val="0036613C"/>
    <w:rsid w:val="003666CD"/>
    <w:rsid w:val="00374DB2"/>
    <w:rsid w:val="00376269"/>
    <w:rsid w:val="003779A7"/>
    <w:rsid w:val="00382C21"/>
    <w:rsid w:val="003938F3"/>
    <w:rsid w:val="003A1B9A"/>
    <w:rsid w:val="003A3F71"/>
    <w:rsid w:val="003B388D"/>
    <w:rsid w:val="003B48D8"/>
    <w:rsid w:val="003B6CE6"/>
    <w:rsid w:val="003D05AE"/>
    <w:rsid w:val="003D2289"/>
    <w:rsid w:val="003D2B27"/>
    <w:rsid w:val="003E39F8"/>
    <w:rsid w:val="003E3F6E"/>
    <w:rsid w:val="003E4992"/>
    <w:rsid w:val="003E6622"/>
    <w:rsid w:val="003F1C35"/>
    <w:rsid w:val="00400F4A"/>
    <w:rsid w:val="00425E10"/>
    <w:rsid w:val="004274B2"/>
    <w:rsid w:val="004371AD"/>
    <w:rsid w:val="0044000B"/>
    <w:rsid w:val="0044157B"/>
    <w:rsid w:val="00441A2F"/>
    <w:rsid w:val="00453A52"/>
    <w:rsid w:val="00453DC3"/>
    <w:rsid w:val="00455E7A"/>
    <w:rsid w:val="00460E1C"/>
    <w:rsid w:val="004702A8"/>
    <w:rsid w:val="004758F5"/>
    <w:rsid w:val="00483A46"/>
    <w:rsid w:val="00484CEB"/>
    <w:rsid w:val="004A2E77"/>
    <w:rsid w:val="004A5157"/>
    <w:rsid w:val="004A856B"/>
    <w:rsid w:val="004B3A0F"/>
    <w:rsid w:val="004B464A"/>
    <w:rsid w:val="004C00CC"/>
    <w:rsid w:val="004C5C17"/>
    <w:rsid w:val="004D0E43"/>
    <w:rsid w:val="004D7C17"/>
    <w:rsid w:val="004E0003"/>
    <w:rsid w:val="004E1651"/>
    <w:rsid w:val="004E5313"/>
    <w:rsid w:val="004E7D33"/>
    <w:rsid w:val="004E7DEF"/>
    <w:rsid w:val="004F56D8"/>
    <w:rsid w:val="0051668E"/>
    <w:rsid w:val="00524AA8"/>
    <w:rsid w:val="00530C2F"/>
    <w:rsid w:val="005624DD"/>
    <w:rsid w:val="0056283A"/>
    <w:rsid w:val="00571FCD"/>
    <w:rsid w:val="00575064"/>
    <w:rsid w:val="00594EE7"/>
    <w:rsid w:val="00595DF6"/>
    <w:rsid w:val="00597F74"/>
    <w:rsid w:val="005A02ED"/>
    <w:rsid w:val="005A448E"/>
    <w:rsid w:val="005B46A6"/>
    <w:rsid w:val="005B4F66"/>
    <w:rsid w:val="005C07F1"/>
    <w:rsid w:val="005C26BA"/>
    <w:rsid w:val="005C3609"/>
    <w:rsid w:val="005E0B70"/>
    <w:rsid w:val="005E443A"/>
    <w:rsid w:val="005E5CC5"/>
    <w:rsid w:val="005F0CA0"/>
    <w:rsid w:val="005F1703"/>
    <w:rsid w:val="0062261B"/>
    <w:rsid w:val="006234E6"/>
    <w:rsid w:val="00623BA7"/>
    <w:rsid w:val="00626E8E"/>
    <w:rsid w:val="00630CD9"/>
    <w:rsid w:val="0063212A"/>
    <w:rsid w:val="00633B12"/>
    <w:rsid w:val="00644195"/>
    <w:rsid w:val="006478CD"/>
    <w:rsid w:val="00654C4E"/>
    <w:rsid w:val="006604F3"/>
    <w:rsid w:val="0066511A"/>
    <w:rsid w:val="00671E8E"/>
    <w:rsid w:val="00672D1B"/>
    <w:rsid w:val="00677B8F"/>
    <w:rsid w:val="00686CD1"/>
    <w:rsid w:val="006A3330"/>
    <w:rsid w:val="006A6142"/>
    <w:rsid w:val="006B30CE"/>
    <w:rsid w:val="006B35B4"/>
    <w:rsid w:val="006C31A1"/>
    <w:rsid w:val="006C37FA"/>
    <w:rsid w:val="006D69F6"/>
    <w:rsid w:val="006E02A3"/>
    <w:rsid w:val="006E4BD0"/>
    <w:rsid w:val="00704D0B"/>
    <w:rsid w:val="007074B6"/>
    <w:rsid w:val="007103A0"/>
    <w:rsid w:val="00712CAC"/>
    <w:rsid w:val="00712EF1"/>
    <w:rsid w:val="007279A1"/>
    <w:rsid w:val="00732BE7"/>
    <w:rsid w:val="007417CA"/>
    <w:rsid w:val="0074357D"/>
    <w:rsid w:val="00752FDD"/>
    <w:rsid w:val="0076362A"/>
    <w:rsid w:val="00784138"/>
    <w:rsid w:val="00785062"/>
    <w:rsid w:val="00794BAB"/>
    <w:rsid w:val="007A4D17"/>
    <w:rsid w:val="007A6802"/>
    <w:rsid w:val="007B315E"/>
    <w:rsid w:val="007B37D4"/>
    <w:rsid w:val="007B40A0"/>
    <w:rsid w:val="007B5D9C"/>
    <w:rsid w:val="007C14BD"/>
    <w:rsid w:val="007D5897"/>
    <w:rsid w:val="007D5EE1"/>
    <w:rsid w:val="007E19DE"/>
    <w:rsid w:val="007E4060"/>
    <w:rsid w:val="00802C66"/>
    <w:rsid w:val="00804475"/>
    <w:rsid w:val="008046A4"/>
    <w:rsid w:val="00816A03"/>
    <w:rsid w:val="00821A24"/>
    <w:rsid w:val="00824EF8"/>
    <w:rsid w:val="00833DB8"/>
    <w:rsid w:val="00841E2C"/>
    <w:rsid w:val="00846CAB"/>
    <w:rsid w:val="008524FA"/>
    <w:rsid w:val="008576C0"/>
    <w:rsid w:val="008612C0"/>
    <w:rsid w:val="00866052"/>
    <w:rsid w:val="0087710E"/>
    <w:rsid w:val="00881AE0"/>
    <w:rsid w:val="0088235D"/>
    <w:rsid w:val="00885ACB"/>
    <w:rsid w:val="0089043A"/>
    <w:rsid w:val="00893DCE"/>
    <w:rsid w:val="008A0DAE"/>
    <w:rsid w:val="008A2A7A"/>
    <w:rsid w:val="008B338E"/>
    <w:rsid w:val="008B3D6F"/>
    <w:rsid w:val="008E5A1E"/>
    <w:rsid w:val="008F0CC4"/>
    <w:rsid w:val="008F1968"/>
    <w:rsid w:val="008F28CD"/>
    <w:rsid w:val="00901E8A"/>
    <w:rsid w:val="009067ED"/>
    <w:rsid w:val="00911673"/>
    <w:rsid w:val="0092695D"/>
    <w:rsid w:val="00932310"/>
    <w:rsid w:val="0093517C"/>
    <w:rsid w:val="0093577D"/>
    <w:rsid w:val="00935A31"/>
    <w:rsid w:val="00937480"/>
    <w:rsid w:val="00942D83"/>
    <w:rsid w:val="009465AD"/>
    <w:rsid w:val="00957712"/>
    <w:rsid w:val="00971103"/>
    <w:rsid w:val="00972F1D"/>
    <w:rsid w:val="0097483E"/>
    <w:rsid w:val="0097632C"/>
    <w:rsid w:val="00976542"/>
    <w:rsid w:val="0098222F"/>
    <w:rsid w:val="009850D4"/>
    <w:rsid w:val="00987180"/>
    <w:rsid w:val="0099651F"/>
    <w:rsid w:val="00996BA2"/>
    <w:rsid w:val="009B2ED5"/>
    <w:rsid w:val="009B310E"/>
    <w:rsid w:val="009D2DC4"/>
    <w:rsid w:val="009D4E91"/>
    <w:rsid w:val="009D56E6"/>
    <w:rsid w:val="009F47D8"/>
    <w:rsid w:val="009F70F9"/>
    <w:rsid w:val="00A1284A"/>
    <w:rsid w:val="00A14A0B"/>
    <w:rsid w:val="00A210A5"/>
    <w:rsid w:val="00A247B0"/>
    <w:rsid w:val="00A27819"/>
    <w:rsid w:val="00A313EE"/>
    <w:rsid w:val="00A54881"/>
    <w:rsid w:val="00A671E1"/>
    <w:rsid w:val="00A71B69"/>
    <w:rsid w:val="00A74E1D"/>
    <w:rsid w:val="00A770C6"/>
    <w:rsid w:val="00A81BDA"/>
    <w:rsid w:val="00A91639"/>
    <w:rsid w:val="00A922B2"/>
    <w:rsid w:val="00A941F2"/>
    <w:rsid w:val="00A948AB"/>
    <w:rsid w:val="00AB5833"/>
    <w:rsid w:val="00AC2C0E"/>
    <w:rsid w:val="00AC2E61"/>
    <w:rsid w:val="00AD2A4D"/>
    <w:rsid w:val="00AE2F9C"/>
    <w:rsid w:val="00AE3F63"/>
    <w:rsid w:val="00AE7C37"/>
    <w:rsid w:val="00AF0FE3"/>
    <w:rsid w:val="00AF22E5"/>
    <w:rsid w:val="00B044C2"/>
    <w:rsid w:val="00B0491D"/>
    <w:rsid w:val="00B06D30"/>
    <w:rsid w:val="00B118DB"/>
    <w:rsid w:val="00B137AB"/>
    <w:rsid w:val="00B16B23"/>
    <w:rsid w:val="00B2303A"/>
    <w:rsid w:val="00B23232"/>
    <w:rsid w:val="00B24ED2"/>
    <w:rsid w:val="00B31829"/>
    <w:rsid w:val="00B326BA"/>
    <w:rsid w:val="00B33E58"/>
    <w:rsid w:val="00B372F2"/>
    <w:rsid w:val="00B437DC"/>
    <w:rsid w:val="00B45625"/>
    <w:rsid w:val="00B46F8B"/>
    <w:rsid w:val="00B722E6"/>
    <w:rsid w:val="00B72F7F"/>
    <w:rsid w:val="00B7345B"/>
    <w:rsid w:val="00B73B09"/>
    <w:rsid w:val="00B83768"/>
    <w:rsid w:val="00B83A60"/>
    <w:rsid w:val="00B845E1"/>
    <w:rsid w:val="00B97599"/>
    <w:rsid w:val="00BA24A8"/>
    <w:rsid w:val="00BA4355"/>
    <w:rsid w:val="00BA6F9F"/>
    <w:rsid w:val="00BB2573"/>
    <w:rsid w:val="00BB4678"/>
    <w:rsid w:val="00BB6FC8"/>
    <w:rsid w:val="00BC49A9"/>
    <w:rsid w:val="00BC7FAE"/>
    <w:rsid w:val="00BD7924"/>
    <w:rsid w:val="00BE533B"/>
    <w:rsid w:val="00BE5F62"/>
    <w:rsid w:val="00BF4DAB"/>
    <w:rsid w:val="00BF5410"/>
    <w:rsid w:val="00BF6D8D"/>
    <w:rsid w:val="00BF6E77"/>
    <w:rsid w:val="00C05DB6"/>
    <w:rsid w:val="00C13FAE"/>
    <w:rsid w:val="00C15AB8"/>
    <w:rsid w:val="00C16679"/>
    <w:rsid w:val="00C32C3A"/>
    <w:rsid w:val="00C331A3"/>
    <w:rsid w:val="00C34A3A"/>
    <w:rsid w:val="00C36B85"/>
    <w:rsid w:val="00C55120"/>
    <w:rsid w:val="00C62E81"/>
    <w:rsid w:val="00C67572"/>
    <w:rsid w:val="00C67AF0"/>
    <w:rsid w:val="00C815C7"/>
    <w:rsid w:val="00C9150A"/>
    <w:rsid w:val="00CA1AF7"/>
    <w:rsid w:val="00CA514D"/>
    <w:rsid w:val="00CB0A59"/>
    <w:rsid w:val="00CC65BF"/>
    <w:rsid w:val="00D01176"/>
    <w:rsid w:val="00D01E94"/>
    <w:rsid w:val="00D04ED1"/>
    <w:rsid w:val="00D145B1"/>
    <w:rsid w:val="00D156F8"/>
    <w:rsid w:val="00D454EA"/>
    <w:rsid w:val="00D60E54"/>
    <w:rsid w:val="00D66AEB"/>
    <w:rsid w:val="00D71395"/>
    <w:rsid w:val="00D728C5"/>
    <w:rsid w:val="00D739F8"/>
    <w:rsid w:val="00D821E6"/>
    <w:rsid w:val="00D9531B"/>
    <w:rsid w:val="00DC15C0"/>
    <w:rsid w:val="00DC2DD8"/>
    <w:rsid w:val="00DC43B6"/>
    <w:rsid w:val="00DD01FB"/>
    <w:rsid w:val="00DD031C"/>
    <w:rsid w:val="00DE27BE"/>
    <w:rsid w:val="00DE65CB"/>
    <w:rsid w:val="00DF6F22"/>
    <w:rsid w:val="00DF72A6"/>
    <w:rsid w:val="00E001BA"/>
    <w:rsid w:val="00E05570"/>
    <w:rsid w:val="00E1047C"/>
    <w:rsid w:val="00E10632"/>
    <w:rsid w:val="00E277A8"/>
    <w:rsid w:val="00E3187E"/>
    <w:rsid w:val="00E339B2"/>
    <w:rsid w:val="00E35484"/>
    <w:rsid w:val="00E418ED"/>
    <w:rsid w:val="00E61736"/>
    <w:rsid w:val="00E64080"/>
    <w:rsid w:val="00E74DA1"/>
    <w:rsid w:val="00E77ED8"/>
    <w:rsid w:val="00E83CE7"/>
    <w:rsid w:val="00EA405A"/>
    <w:rsid w:val="00EB1BDC"/>
    <w:rsid w:val="00EB3A08"/>
    <w:rsid w:val="00EB3B85"/>
    <w:rsid w:val="00EC380E"/>
    <w:rsid w:val="00ED3530"/>
    <w:rsid w:val="00ED4117"/>
    <w:rsid w:val="00EE17FB"/>
    <w:rsid w:val="00EE439E"/>
    <w:rsid w:val="00EE543C"/>
    <w:rsid w:val="00EE68D9"/>
    <w:rsid w:val="00EF2241"/>
    <w:rsid w:val="00EF4756"/>
    <w:rsid w:val="00F139F3"/>
    <w:rsid w:val="00F334F6"/>
    <w:rsid w:val="00F37099"/>
    <w:rsid w:val="00F503B3"/>
    <w:rsid w:val="00F61AB6"/>
    <w:rsid w:val="00F64E51"/>
    <w:rsid w:val="00F65EEB"/>
    <w:rsid w:val="00F66790"/>
    <w:rsid w:val="00F738B0"/>
    <w:rsid w:val="00F73A7D"/>
    <w:rsid w:val="00F766D5"/>
    <w:rsid w:val="00F76977"/>
    <w:rsid w:val="00F77235"/>
    <w:rsid w:val="00F8099B"/>
    <w:rsid w:val="00F872C1"/>
    <w:rsid w:val="00F93040"/>
    <w:rsid w:val="00F94C69"/>
    <w:rsid w:val="00F965F6"/>
    <w:rsid w:val="00F96754"/>
    <w:rsid w:val="00FA3677"/>
    <w:rsid w:val="00FA640C"/>
    <w:rsid w:val="00FA773A"/>
    <w:rsid w:val="00FB0F05"/>
    <w:rsid w:val="00FB29A0"/>
    <w:rsid w:val="00FC0BE3"/>
    <w:rsid w:val="00FC3BE1"/>
    <w:rsid w:val="00FC63A4"/>
    <w:rsid w:val="00FC7A20"/>
    <w:rsid w:val="00FE25E1"/>
    <w:rsid w:val="00FE4C93"/>
    <w:rsid w:val="00FF3611"/>
    <w:rsid w:val="00FF3DA7"/>
    <w:rsid w:val="00FF4059"/>
    <w:rsid w:val="0230D302"/>
    <w:rsid w:val="03904ABF"/>
    <w:rsid w:val="044A40E8"/>
    <w:rsid w:val="04656796"/>
    <w:rsid w:val="04F71B2B"/>
    <w:rsid w:val="05202C0B"/>
    <w:rsid w:val="0589EE94"/>
    <w:rsid w:val="05C0C834"/>
    <w:rsid w:val="06F4271B"/>
    <w:rsid w:val="09859C76"/>
    <w:rsid w:val="0AD6D3F4"/>
    <w:rsid w:val="0B04850E"/>
    <w:rsid w:val="0BF8328F"/>
    <w:rsid w:val="0C0908B7"/>
    <w:rsid w:val="0D12371F"/>
    <w:rsid w:val="0D186814"/>
    <w:rsid w:val="0DABA4A6"/>
    <w:rsid w:val="0DDE3B47"/>
    <w:rsid w:val="0F2B704D"/>
    <w:rsid w:val="1060AD0F"/>
    <w:rsid w:val="1170AE2F"/>
    <w:rsid w:val="1340D7A8"/>
    <w:rsid w:val="141E2A2F"/>
    <w:rsid w:val="1550E46F"/>
    <w:rsid w:val="16499D2F"/>
    <w:rsid w:val="177BB1EF"/>
    <w:rsid w:val="18D4AB8A"/>
    <w:rsid w:val="19CCA39B"/>
    <w:rsid w:val="1AD9747F"/>
    <w:rsid w:val="1AE04C0E"/>
    <w:rsid w:val="1C1507DA"/>
    <w:rsid w:val="1C7F9894"/>
    <w:rsid w:val="1DA382B6"/>
    <w:rsid w:val="1E030B80"/>
    <w:rsid w:val="21F11A2C"/>
    <w:rsid w:val="224C34B6"/>
    <w:rsid w:val="23047442"/>
    <w:rsid w:val="232BB6ED"/>
    <w:rsid w:val="237C9F37"/>
    <w:rsid w:val="25B4972D"/>
    <w:rsid w:val="2721E336"/>
    <w:rsid w:val="27E39FEA"/>
    <w:rsid w:val="27EFF68C"/>
    <w:rsid w:val="28707E08"/>
    <w:rsid w:val="292A9CD5"/>
    <w:rsid w:val="298452D4"/>
    <w:rsid w:val="2A6FC3F6"/>
    <w:rsid w:val="2BBF9890"/>
    <w:rsid w:val="2C9F76AB"/>
    <w:rsid w:val="2CCBBBCD"/>
    <w:rsid w:val="2DA410B6"/>
    <w:rsid w:val="2E47ADA6"/>
    <w:rsid w:val="2F4822AC"/>
    <w:rsid w:val="2FD54909"/>
    <w:rsid w:val="3187FB26"/>
    <w:rsid w:val="3361FFB2"/>
    <w:rsid w:val="34130872"/>
    <w:rsid w:val="3556ECE8"/>
    <w:rsid w:val="356D3189"/>
    <w:rsid w:val="375DDAFA"/>
    <w:rsid w:val="37EA9D51"/>
    <w:rsid w:val="3805E6ED"/>
    <w:rsid w:val="38318A07"/>
    <w:rsid w:val="3866B076"/>
    <w:rsid w:val="399735F1"/>
    <w:rsid w:val="3A6BDCB1"/>
    <w:rsid w:val="3E319C0D"/>
    <w:rsid w:val="3F669305"/>
    <w:rsid w:val="40C7602D"/>
    <w:rsid w:val="40E30C53"/>
    <w:rsid w:val="412C986F"/>
    <w:rsid w:val="42214B91"/>
    <w:rsid w:val="42C3CE05"/>
    <w:rsid w:val="44E39855"/>
    <w:rsid w:val="45B713CB"/>
    <w:rsid w:val="45DDD9A0"/>
    <w:rsid w:val="4612EFB7"/>
    <w:rsid w:val="49269B9B"/>
    <w:rsid w:val="497008C1"/>
    <w:rsid w:val="4A1E33AA"/>
    <w:rsid w:val="4B3E099D"/>
    <w:rsid w:val="4B4F091E"/>
    <w:rsid w:val="4B73008C"/>
    <w:rsid w:val="4C2F39BE"/>
    <w:rsid w:val="4CBD94DD"/>
    <w:rsid w:val="4CCC6C3D"/>
    <w:rsid w:val="4DDC5FE0"/>
    <w:rsid w:val="4ED20993"/>
    <w:rsid w:val="4F750C53"/>
    <w:rsid w:val="513027CA"/>
    <w:rsid w:val="5218172E"/>
    <w:rsid w:val="52AC6C18"/>
    <w:rsid w:val="532935D0"/>
    <w:rsid w:val="538843E3"/>
    <w:rsid w:val="539404B5"/>
    <w:rsid w:val="54C47581"/>
    <w:rsid w:val="54CE5031"/>
    <w:rsid w:val="54F8FDBB"/>
    <w:rsid w:val="5579C834"/>
    <w:rsid w:val="55831400"/>
    <w:rsid w:val="559CDA86"/>
    <w:rsid w:val="55BFF733"/>
    <w:rsid w:val="5731E03F"/>
    <w:rsid w:val="575D0F63"/>
    <w:rsid w:val="58778517"/>
    <w:rsid w:val="5923E6F6"/>
    <w:rsid w:val="5A227A65"/>
    <w:rsid w:val="5B043479"/>
    <w:rsid w:val="5CFE5BB4"/>
    <w:rsid w:val="5D65C513"/>
    <w:rsid w:val="5D664606"/>
    <w:rsid w:val="5D7442D7"/>
    <w:rsid w:val="5DA86E96"/>
    <w:rsid w:val="5DCF7158"/>
    <w:rsid w:val="5EA27EA7"/>
    <w:rsid w:val="5F117E62"/>
    <w:rsid w:val="5F1510E9"/>
    <w:rsid w:val="5F3A7531"/>
    <w:rsid w:val="6019C591"/>
    <w:rsid w:val="612A740B"/>
    <w:rsid w:val="62CBCB0B"/>
    <w:rsid w:val="6483FF6C"/>
    <w:rsid w:val="6714C95D"/>
    <w:rsid w:val="6C7A07A9"/>
    <w:rsid w:val="6D0CB7EC"/>
    <w:rsid w:val="6D429631"/>
    <w:rsid w:val="6E3069FF"/>
    <w:rsid w:val="6E3CF266"/>
    <w:rsid w:val="6FFBED46"/>
    <w:rsid w:val="711A8E5F"/>
    <w:rsid w:val="714619DB"/>
    <w:rsid w:val="719F7DE9"/>
    <w:rsid w:val="71F36698"/>
    <w:rsid w:val="73721830"/>
    <w:rsid w:val="76617709"/>
    <w:rsid w:val="79D08D41"/>
    <w:rsid w:val="79D981CE"/>
    <w:rsid w:val="7A73A6C0"/>
    <w:rsid w:val="7A7DD654"/>
    <w:rsid w:val="7AF1E104"/>
    <w:rsid w:val="7AF31771"/>
    <w:rsid w:val="7B30B8CC"/>
    <w:rsid w:val="7BBF67A5"/>
    <w:rsid w:val="7BEDF8C0"/>
    <w:rsid w:val="7C300499"/>
    <w:rsid w:val="7CED2234"/>
    <w:rsid w:val="7E1EADDF"/>
    <w:rsid w:val="7E2ADBB5"/>
    <w:rsid w:val="7EB7DD50"/>
    <w:rsid w:val="7F2100E8"/>
    <w:rsid w:val="7FDE8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98B942"/>
  <w15:docId w15:val="{4B8C5BD6-B0AE-C041-9DFC-B89E839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B0"/>
    <w:rPr>
      <w:rFonts w:eastAsia="PMingLiU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7B0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B0"/>
    <w:rPr>
      <w:rFonts w:eastAsia="PMingLiU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B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B0"/>
    <w:rPr>
      <w:rFonts w:eastAsia="PMingLiU"/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2241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241"/>
    <w:rPr>
      <w:rFonts w:ascii="Times New Roman" w:eastAsia="PMingLiU" w:hAnsi="Times New Roman" w:cs="Times New Roman"/>
      <w:sz w:val="18"/>
      <w:szCs w:val="18"/>
      <w:lang w:val="tr-TR"/>
    </w:rPr>
  </w:style>
  <w:style w:type="character" w:customStyle="1" w:styleId="apple-converted-space">
    <w:name w:val="apple-converted-space"/>
    <w:basedOn w:val="VarsaylanParagrafYazTipi"/>
    <w:rsid w:val="0034172E"/>
  </w:style>
  <w:style w:type="character" w:styleId="Kpr">
    <w:name w:val="Hyperlink"/>
    <w:basedOn w:val="VarsaylanParagrafYazTipi"/>
    <w:uiPriority w:val="99"/>
    <w:unhideWhenUsed/>
    <w:rsid w:val="001E4175"/>
    <w:rPr>
      <w:color w:val="0563C1" w:themeColor="hyperlink"/>
      <w:u w:val="single"/>
    </w:rPr>
  </w:style>
  <w:style w:type="paragraph" w:customStyle="1" w:styleId="BodyA">
    <w:name w:val="Body A"/>
    <w:rsid w:val="00BB6F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Arial Unicode MS" w:cs="Arial Unicode MS"/>
      <w:color w:val="000000"/>
      <w:u w:color="000000"/>
      <w:bdr w:val="nil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eastAsia="PMingLiU"/>
      <w:sz w:val="20"/>
      <w:szCs w:val="20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475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4756"/>
    <w:rPr>
      <w:rFonts w:eastAsia="PMingLiU"/>
      <w:b/>
      <w:bCs/>
      <w:sz w:val="20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103106"/>
    <w:pPr>
      <w:ind w:left="720"/>
      <w:contextualSpacing/>
    </w:pPr>
  </w:style>
  <w:style w:type="character" w:customStyle="1" w:styleId="normaltextrun">
    <w:name w:val="normaltextrun"/>
    <w:basedOn w:val="VarsaylanParagrafYazTipi"/>
    <w:rsid w:val="00AD2A4D"/>
  </w:style>
  <w:style w:type="character" w:customStyle="1" w:styleId="eop">
    <w:name w:val="eop"/>
    <w:basedOn w:val="VarsaylanParagrafYazTipi"/>
    <w:rsid w:val="00AD2A4D"/>
  </w:style>
  <w:style w:type="paragraph" w:styleId="Dzeltme">
    <w:name w:val="Revision"/>
    <w:hidden/>
    <w:uiPriority w:val="99"/>
    <w:semiHidden/>
    <w:rsid w:val="002C766B"/>
    <w:rPr>
      <w:rFonts w:eastAsia="PMingLiU"/>
      <w:sz w:val="22"/>
      <w:szCs w:val="22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E2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31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345">
          <w:marLeft w:val="72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313">
          <w:marLeft w:val="72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020">
          <w:marLeft w:val="720"/>
          <w:marRight w:val="0"/>
          <w:marTop w:val="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1c6290-8afc-4345-8e2c-d785ab6e0b76">
      <UserInfo>
        <DisplayName>Troy Edwards</DisplayName>
        <AccountId>18</AccountId>
        <AccountType/>
      </UserInfo>
      <UserInfo>
        <DisplayName>Lisa Finkral (Legal)</DisplayName>
        <AccountId>102</AccountId>
        <AccountType/>
      </UserInfo>
    </SharedWithUsers>
    <_x0068_ms1 xmlns="a6a5f7e4-2986-46c3-893f-0e0d1047cb81" xsi:nil="true"/>
    <Tarih xmlns="a6a5f7e4-2986-46c3-893f-0e0d1047cb81" xsi:nil="true"/>
    <b4i6 xmlns="a6a5f7e4-2986-46c3-893f-0e0d1047cb81" xsi:nil="true"/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Flow_SignoffStatus xmlns="a6a5f7e4-2986-46c3-893f-0e0d1047c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2" ma:contentTypeDescription="Yeni belge oluşturun." ma:contentTypeScope="" ma:versionID="2abac1749e499c7480121cd76d6a4f5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5e6d24755764dad36cd90996b9b9176b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F5A5C-2337-43D8-B357-2C35DCAF3D71}">
  <ds:schemaRefs>
    <ds:schemaRef ds:uri="http://schemas.microsoft.com/office/2006/metadata/properties"/>
    <ds:schemaRef ds:uri="http://schemas.microsoft.com/office/infopath/2007/PartnerControls"/>
    <ds:schemaRef ds:uri="b21c6290-8afc-4345-8e2c-d785ab6e0b76"/>
    <ds:schemaRef ds:uri="a6a5f7e4-2986-46c3-893f-0e0d1047cb81"/>
  </ds:schemaRefs>
</ds:datastoreItem>
</file>

<file path=customXml/itemProps2.xml><?xml version="1.0" encoding="utf-8"?>
<ds:datastoreItem xmlns:ds="http://schemas.openxmlformats.org/officeDocument/2006/customXml" ds:itemID="{B2C15E8F-5E6A-4DDC-AA29-331644811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C80A4-EBC0-4BDE-A4B9-675DB74C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Farrell</dc:creator>
  <cp:lastModifiedBy>Anil AKTAS</cp:lastModifiedBy>
  <cp:revision>3</cp:revision>
  <cp:lastPrinted>2024-10-07T13:27:00Z</cp:lastPrinted>
  <dcterms:created xsi:type="dcterms:W3CDTF">2024-10-07T13:26:00Z</dcterms:created>
  <dcterms:modified xsi:type="dcterms:W3CDTF">2024-10-07T13:37:00Z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