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49B4" w:rsidP="0072568C" w:rsidRDefault="0072568C" w14:paraId="111A23FB" w14:textId="42E24E74">
      <w:pPr>
        <w:spacing w:after="0" w:line="360" w:lineRule="auto"/>
        <w:rPr>
          <w:rFonts w:ascii="Verdana" w:hAnsi="Verdana"/>
          <w:b/>
          <w:bCs/>
          <w:sz w:val="32"/>
          <w:szCs w:val="32"/>
          <w:u w:val="single"/>
        </w:rPr>
      </w:pPr>
      <w:r w:rsidRPr="0072568C">
        <w:rPr>
          <w:rFonts w:ascii="Verdana" w:hAnsi="Verdana"/>
          <w:b/>
          <w:bCs/>
          <w:sz w:val="32"/>
          <w:szCs w:val="32"/>
          <w:u w:val="single"/>
        </w:rPr>
        <w:t>BASIN BÜLTENİ</w:t>
      </w:r>
    </w:p>
    <w:p w:rsidR="0072568C" w:rsidP="0072568C" w:rsidRDefault="0072568C" w14:paraId="7EE88A09" w14:textId="3A046991">
      <w:pPr>
        <w:spacing w:after="0" w:line="360" w:lineRule="auto"/>
        <w:jc w:val="center"/>
        <w:rPr>
          <w:rFonts w:ascii="Verdana" w:hAnsi="Verdana"/>
          <w:b/>
          <w:bCs/>
          <w:sz w:val="28"/>
          <w:szCs w:val="28"/>
        </w:rPr>
      </w:pPr>
    </w:p>
    <w:p w:rsidR="0072568C" w:rsidP="0072568C" w:rsidRDefault="0072568C" w14:paraId="5652A189" w14:textId="0FD5F2CB">
      <w:pPr>
        <w:spacing w:after="0" w:line="360" w:lineRule="auto"/>
        <w:jc w:val="center"/>
        <w:rPr>
          <w:rFonts w:ascii="Verdana" w:hAnsi="Verdana"/>
          <w:b/>
          <w:bCs/>
          <w:sz w:val="28"/>
          <w:szCs w:val="28"/>
        </w:rPr>
      </w:pPr>
      <w:r>
        <w:rPr>
          <w:rFonts w:ascii="Verdana" w:hAnsi="Verdana"/>
          <w:b/>
          <w:bCs/>
          <w:sz w:val="28"/>
          <w:szCs w:val="28"/>
        </w:rPr>
        <w:t>İklim değişikliği, siber güvenlikte</w:t>
      </w:r>
      <w:r w:rsidR="00DA24BF">
        <w:rPr>
          <w:rFonts w:ascii="Verdana" w:hAnsi="Verdana"/>
          <w:b/>
          <w:bCs/>
          <w:sz w:val="28"/>
          <w:szCs w:val="28"/>
        </w:rPr>
        <w:t xml:space="preserve"> önemli etkiler yaratacak</w:t>
      </w:r>
    </w:p>
    <w:p w:rsidR="0072568C" w:rsidP="0072568C" w:rsidRDefault="0072568C" w14:paraId="67EA64EA" w14:textId="262E5268">
      <w:pPr>
        <w:spacing w:after="0" w:line="360" w:lineRule="auto"/>
        <w:jc w:val="center"/>
        <w:rPr>
          <w:rFonts w:ascii="Verdana" w:hAnsi="Verdana"/>
          <w:b/>
          <w:bCs/>
          <w:sz w:val="24"/>
          <w:szCs w:val="24"/>
        </w:rPr>
      </w:pPr>
    </w:p>
    <w:p w:rsidR="0072568C" w:rsidP="0072568C" w:rsidRDefault="00F93C8E" w14:paraId="5A1C1AC0" w14:textId="176ADE2A">
      <w:pPr>
        <w:spacing w:after="0" w:line="360" w:lineRule="auto"/>
        <w:jc w:val="center"/>
        <w:rPr>
          <w:rFonts w:ascii="Verdana" w:hAnsi="Verdana"/>
          <w:b/>
          <w:bCs/>
          <w:sz w:val="24"/>
          <w:szCs w:val="24"/>
        </w:rPr>
      </w:pPr>
      <w:r>
        <w:rPr>
          <w:rFonts w:ascii="Verdana" w:hAnsi="Verdana"/>
          <w:b/>
          <w:bCs/>
          <w:sz w:val="24"/>
          <w:szCs w:val="24"/>
        </w:rPr>
        <w:t xml:space="preserve">Araştırmalara göre siber güvenlikten bile tehlikeli kabul edilen iklim değişikliği, birçok açıdan siber güvenlik üzerinde olumsuz etki yaratıyor. BugBounter, tüm canlıları yakından etkileyen iklim değişikliği ile siber güvenlik arasındaki </w:t>
      </w:r>
      <w:r w:rsidR="00D523CC">
        <w:rPr>
          <w:rFonts w:ascii="Verdana" w:hAnsi="Verdana"/>
          <w:b/>
          <w:bCs/>
          <w:sz w:val="24"/>
          <w:szCs w:val="24"/>
        </w:rPr>
        <w:t>bağlantıya dikkat çekiyor</w:t>
      </w:r>
      <w:r>
        <w:rPr>
          <w:rFonts w:ascii="Verdana" w:hAnsi="Verdana"/>
          <w:b/>
          <w:bCs/>
          <w:sz w:val="24"/>
          <w:szCs w:val="24"/>
        </w:rPr>
        <w:t>.</w:t>
      </w:r>
    </w:p>
    <w:p w:rsidR="0072568C" w:rsidP="0072568C" w:rsidRDefault="0072568C" w14:paraId="2642B462" w14:textId="680EE8A5">
      <w:pPr>
        <w:spacing w:after="0" w:line="360" w:lineRule="auto"/>
        <w:jc w:val="both"/>
        <w:rPr>
          <w:rFonts w:ascii="Verdana" w:hAnsi="Verdana"/>
          <w:sz w:val="20"/>
          <w:szCs w:val="20"/>
        </w:rPr>
      </w:pPr>
    </w:p>
    <w:p w:rsidR="0072568C" w:rsidP="0072568C" w:rsidRDefault="00A234A9" w14:paraId="1EFFE200" w14:textId="48923B8C">
      <w:pPr>
        <w:spacing w:after="0" w:line="360" w:lineRule="auto"/>
        <w:jc w:val="both"/>
        <w:rPr>
          <w:rFonts w:ascii="Verdana" w:hAnsi="Verdana"/>
          <w:sz w:val="20"/>
          <w:szCs w:val="20"/>
        </w:rPr>
      </w:pPr>
      <w:r w:rsidRPr="00A234A9">
        <w:rPr>
          <w:rFonts w:ascii="Verdana" w:hAnsi="Verdana"/>
          <w:sz w:val="20"/>
          <w:szCs w:val="20"/>
        </w:rPr>
        <w:t>Şirketlerin güvenlik açıklarını bulma ihtiyacını platforma kayıtlı yüzlerce bağımsız araştırmacıdan oluşan güvenilir toplulukla hızlı, hesaplı ve etkin bir şekilde çözen BugBounter.com</w:t>
      </w:r>
      <w:r w:rsidR="00F93C8E">
        <w:rPr>
          <w:rFonts w:ascii="Verdana" w:hAnsi="Verdana"/>
          <w:sz w:val="20"/>
          <w:szCs w:val="20"/>
        </w:rPr>
        <w:t>, etkisi giderek artan iklim değişikliğinin siber güvenlik üzerindeki etkisine ışık tutuyor.</w:t>
      </w:r>
    </w:p>
    <w:p w:rsidR="00F93C8E" w:rsidP="0072568C" w:rsidRDefault="00F93C8E" w14:paraId="2D033623" w14:textId="6F40B31B">
      <w:pPr>
        <w:spacing w:after="0" w:line="360" w:lineRule="auto"/>
        <w:jc w:val="both"/>
        <w:rPr>
          <w:rFonts w:ascii="Verdana" w:hAnsi="Verdana"/>
          <w:sz w:val="20"/>
          <w:szCs w:val="20"/>
        </w:rPr>
      </w:pPr>
    </w:p>
    <w:p w:rsidR="00F93C8E" w:rsidP="0072568C" w:rsidRDefault="00F93C8E" w14:paraId="2023FD36" w14:textId="4A297A9D">
      <w:pPr>
        <w:spacing w:after="0" w:line="360" w:lineRule="auto"/>
        <w:jc w:val="both"/>
        <w:rPr>
          <w:rFonts w:ascii="Verdana" w:hAnsi="Verdana"/>
          <w:sz w:val="20"/>
          <w:szCs w:val="20"/>
        </w:rPr>
      </w:pPr>
      <w:r>
        <w:rPr>
          <w:rFonts w:ascii="Verdana" w:hAnsi="Verdana"/>
          <w:sz w:val="20"/>
          <w:szCs w:val="20"/>
        </w:rPr>
        <w:t xml:space="preserve">Tüm dünyayı etkileyen tehditler arasında ilk sırada yer alan iklim değişikliği, </w:t>
      </w:r>
      <w:r w:rsidR="00D276AD">
        <w:rPr>
          <w:rFonts w:ascii="Verdana" w:hAnsi="Verdana"/>
          <w:sz w:val="20"/>
          <w:szCs w:val="20"/>
        </w:rPr>
        <w:t xml:space="preserve">tüm canlıların yanı sıra </w:t>
      </w:r>
      <w:r>
        <w:rPr>
          <w:rFonts w:ascii="Verdana" w:hAnsi="Verdana"/>
          <w:sz w:val="20"/>
          <w:szCs w:val="20"/>
        </w:rPr>
        <w:t>yine aynı listede yer alan siber güvenli</w:t>
      </w:r>
      <w:r w:rsidR="00D276AD">
        <w:rPr>
          <w:rFonts w:ascii="Verdana" w:hAnsi="Verdana"/>
          <w:sz w:val="20"/>
          <w:szCs w:val="20"/>
        </w:rPr>
        <w:t xml:space="preserve">ği de olumsuz bir şekilde etkiliyor. </w:t>
      </w:r>
      <w:r w:rsidRPr="00D276AD" w:rsidR="00D276AD">
        <w:rPr>
          <w:rFonts w:ascii="Verdana" w:hAnsi="Verdana"/>
          <w:sz w:val="20"/>
          <w:szCs w:val="20"/>
        </w:rPr>
        <w:t xml:space="preserve">İklim değişikliği, </w:t>
      </w:r>
      <w:proofErr w:type="spellStart"/>
      <w:r w:rsidR="00D276AD">
        <w:rPr>
          <w:rFonts w:ascii="Verdana" w:hAnsi="Verdana"/>
          <w:sz w:val="20"/>
          <w:szCs w:val="20"/>
        </w:rPr>
        <w:t>BT’nin</w:t>
      </w:r>
      <w:proofErr w:type="spellEnd"/>
      <w:r w:rsidRPr="00D276AD" w:rsidR="00D276AD">
        <w:rPr>
          <w:rFonts w:ascii="Verdana" w:hAnsi="Verdana"/>
          <w:sz w:val="20"/>
          <w:szCs w:val="20"/>
        </w:rPr>
        <w:t xml:space="preserve"> üç </w:t>
      </w:r>
      <w:r w:rsidR="00D276AD">
        <w:rPr>
          <w:rFonts w:ascii="Verdana" w:hAnsi="Verdana"/>
          <w:sz w:val="20"/>
          <w:szCs w:val="20"/>
        </w:rPr>
        <w:t>ana başlığı</w:t>
      </w:r>
      <w:r w:rsidRPr="00D276AD" w:rsidR="00D276AD">
        <w:rPr>
          <w:rFonts w:ascii="Verdana" w:hAnsi="Verdana"/>
          <w:sz w:val="20"/>
          <w:szCs w:val="20"/>
        </w:rPr>
        <w:t xml:space="preserve"> olan gizliliği, bütünlüğü ve kullanılabilirliği etkilediği ve </w:t>
      </w:r>
      <w:r w:rsidR="00D276AD">
        <w:rPr>
          <w:rFonts w:ascii="Verdana" w:hAnsi="Verdana"/>
          <w:sz w:val="20"/>
          <w:szCs w:val="20"/>
        </w:rPr>
        <w:t xml:space="preserve">bu başlıkları kapsayacak </w:t>
      </w:r>
      <w:r w:rsidRPr="00D276AD" w:rsidR="00D276AD">
        <w:rPr>
          <w:rFonts w:ascii="Verdana" w:hAnsi="Verdana"/>
          <w:sz w:val="20"/>
          <w:szCs w:val="20"/>
        </w:rPr>
        <w:t xml:space="preserve">bütünsel bir strateji gerektirdiği için </w:t>
      </w:r>
      <w:r w:rsidR="00D276AD">
        <w:rPr>
          <w:rFonts w:ascii="Verdana" w:hAnsi="Verdana"/>
          <w:sz w:val="20"/>
          <w:szCs w:val="20"/>
        </w:rPr>
        <w:t>bu alanda büyük sorunlar yaratma potansiyelini barındırıyor</w:t>
      </w:r>
      <w:r w:rsidRPr="00D276AD" w:rsidR="00D276AD">
        <w:rPr>
          <w:rFonts w:ascii="Verdana" w:hAnsi="Verdana"/>
          <w:sz w:val="20"/>
          <w:szCs w:val="20"/>
        </w:rPr>
        <w:t>.</w:t>
      </w:r>
    </w:p>
    <w:p w:rsidR="006436FA" w:rsidP="0072568C" w:rsidRDefault="006436FA" w14:paraId="3451A4DD" w14:textId="3B2E853B">
      <w:pPr>
        <w:spacing w:after="0" w:line="360" w:lineRule="auto"/>
        <w:jc w:val="both"/>
        <w:rPr>
          <w:rFonts w:ascii="Verdana" w:hAnsi="Verdana"/>
          <w:sz w:val="20"/>
          <w:szCs w:val="20"/>
        </w:rPr>
      </w:pPr>
    </w:p>
    <w:p w:rsidR="006436FA" w:rsidP="0072568C" w:rsidRDefault="006436FA" w14:paraId="02BA0533" w14:textId="5217A5B8">
      <w:pPr>
        <w:spacing w:after="0" w:line="360" w:lineRule="auto"/>
        <w:jc w:val="both"/>
        <w:rPr>
          <w:rFonts w:ascii="Verdana" w:hAnsi="Verdana"/>
          <w:sz w:val="20"/>
          <w:szCs w:val="20"/>
        </w:rPr>
      </w:pPr>
      <w:r>
        <w:rPr>
          <w:rFonts w:ascii="Verdana" w:hAnsi="Verdana"/>
          <w:sz w:val="20"/>
          <w:szCs w:val="20"/>
        </w:rPr>
        <w:t xml:space="preserve">İklim değişikliği </w:t>
      </w:r>
      <w:r w:rsidRPr="006436FA">
        <w:rPr>
          <w:rFonts w:ascii="Verdana" w:hAnsi="Verdana"/>
          <w:sz w:val="20"/>
          <w:szCs w:val="20"/>
        </w:rPr>
        <w:t>insanları evden veya ofisten uzaklaştır</w:t>
      </w:r>
      <w:r w:rsidR="0024572C">
        <w:rPr>
          <w:rFonts w:ascii="Verdana" w:hAnsi="Verdana"/>
          <w:sz w:val="20"/>
          <w:szCs w:val="20"/>
        </w:rPr>
        <w:t>dığı</w:t>
      </w:r>
      <w:r w:rsidRPr="006436FA">
        <w:rPr>
          <w:rFonts w:ascii="Verdana" w:hAnsi="Verdana"/>
          <w:sz w:val="20"/>
          <w:szCs w:val="20"/>
        </w:rPr>
        <w:t xml:space="preserve"> ve </w:t>
      </w:r>
      <w:r w:rsidR="0024572C">
        <w:rPr>
          <w:rFonts w:ascii="Verdana" w:hAnsi="Verdana"/>
          <w:sz w:val="20"/>
          <w:szCs w:val="20"/>
        </w:rPr>
        <w:t xml:space="preserve">kullanıcıların daha fazla </w:t>
      </w:r>
      <w:r w:rsidRPr="006436FA">
        <w:rPr>
          <w:rFonts w:ascii="Verdana" w:hAnsi="Verdana"/>
          <w:sz w:val="20"/>
          <w:szCs w:val="20"/>
        </w:rPr>
        <w:t>kayna</w:t>
      </w:r>
      <w:r w:rsidR="0024572C">
        <w:rPr>
          <w:rFonts w:ascii="Verdana" w:hAnsi="Verdana"/>
          <w:sz w:val="20"/>
          <w:szCs w:val="20"/>
        </w:rPr>
        <w:t>ğa ihtiyaç duymasına neden olduğu için</w:t>
      </w:r>
      <w:r w:rsidRPr="006436FA">
        <w:rPr>
          <w:rFonts w:ascii="Verdana" w:hAnsi="Verdana"/>
          <w:sz w:val="20"/>
          <w:szCs w:val="20"/>
        </w:rPr>
        <w:t xml:space="preserve"> </w:t>
      </w:r>
      <w:r>
        <w:rPr>
          <w:rFonts w:ascii="Verdana" w:hAnsi="Verdana"/>
          <w:sz w:val="20"/>
          <w:szCs w:val="20"/>
        </w:rPr>
        <w:t>e</w:t>
      </w:r>
      <w:r w:rsidRPr="006436FA">
        <w:rPr>
          <w:rFonts w:ascii="Verdana" w:hAnsi="Verdana"/>
          <w:sz w:val="20"/>
          <w:szCs w:val="20"/>
        </w:rPr>
        <w:t>rişilebilirli</w:t>
      </w:r>
      <w:r>
        <w:rPr>
          <w:rFonts w:ascii="Verdana" w:hAnsi="Verdana"/>
          <w:sz w:val="20"/>
          <w:szCs w:val="20"/>
        </w:rPr>
        <w:t>ği</w:t>
      </w:r>
      <w:r w:rsidRPr="006436FA">
        <w:rPr>
          <w:rFonts w:ascii="Verdana" w:hAnsi="Verdana"/>
          <w:sz w:val="20"/>
          <w:szCs w:val="20"/>
        </w:rPr>
        <w:t xml:space="preserve"> </w:t>
      </w:r>
      <w:r>
        <w:rPr>
          <w:rFonts w:ascii="Verdana" w:hAnsi="Verdana"/>
          <w:sz w:val="20"/>
          <w:szCs w:val="20"/>
        </w:rPr>
        <w:t>tehlikeye sokuyor</w:t>
      </w:r>
      <w:r w:rsidRPr="006436FA">
        <w:rPr>
          <w:rFonts w:ascii="Verdana" w:hAnsi="Verdana"/>
          <w:sz w:val="20"/>
          <w:szCs w:val="20"/>
        </w:rPr>
        <w:t xml:space="preserve">. </w:t>
      </w:r>
      <w:r w:rsidR="00525A34">
        <w:rPr>
          <w:rFonts w:ascii="Verdana" w:hAnsi="Verdana"/>
          <w:sz w:val="20"/>
          <w:szCs w:val="20"/>
        </w:rPr>
        <w:t>Kurumlar</w:t>
      </w:r>
      <w:r w:rsidR="00D523CC">
        <w:rPr>
          <w:rFonts w:ascii="Verdana" w:hAnsi="Verdana"/>
          <w:sz w:val="20"/>
          <w:szCs w:val="20"/>
        </w:rPr>
        <w:t>ın</w:t>
      </w:r>
      <w:r w:rsidRPr="006436FA">
        <w:rPr>
          <w:rFonts w:ascii="Verdana" w:hAnsi="Verdana"/>
          <w:sz w:val="20"/>
          <w:szCs w:val="20"/>
        </w:rPr>
        <w:t xml:space="preserve"> dijital dönüşüm</w:t>
      </w:r>
      <w:r w:rsidR="00525A34">
        <w:rPr>
          <w:rFonts w:ascii="Verdana" w:hAnsi="Verdana"/>
          <w:sz w:val="20"/>
          <w:szCs w:val="20"/>
        </w:rPr>
        <w:t xml:space="preserve"> yolculukları kapsamında</w:t>
      </w:r>
      <w:r w:rsidRPr="006436FA">
        <w:rPr>
          <w:rFonts w:ascii="Verdana" w:hAnsi="Verdana"/>
          <w:sz w:val="20"/>
          <w:szCs w:val="20"/>
        </w:rPr>
        <w:t xml:space="preserve"> </w:t>
      </w:r>
      <w:r w:rsidR="00D523CC">
        <w:rPr>
          <w:rFonts w:ascii="Verdana" w:hAnsi="Verdana"/>
          <w:sz w:val="20"/>
          <w:szCs w:val="20"/>
        </w:rPr>
        <w:t xml:space="preserve">entegre ettiği </w:t>
      </w:r>
      <w:r w:rsidRPr="006436FA">
        <w:rPr>
          <w:rFonts w:ascii="Verdana" w:hAnsi="Verdana"/>
          <w:sz w:val="20"/>
          <w:szCs w:val="20"/>
        </w:rPr>
        <w:t xml:space="preserve">yeni teknolojiler </w:t>
      </w:r>
      <w:r w:rsidR="00525A34">
        <w:rPr>
          <w:rFonts w:ascii="Verdana" w:hAnsi="Verdana"/>
          <w:sz w:val="20"/>
          <w:szCs w:val="20"/>
        </w:rPr>
        <w:t>göz önünde bulundurulduğunda iklim değişikliği diğer iki ana başlık olan</w:t>
      </w:r>
      <w:r w:rsidRPr="006436FA">
        <w:rPr>
          <w:rFonts w:ascii="Verdana" w:hAnsi="Verdana"/>
          <w:sz w:val="20"/>
          <w:szCs w:val="20"/>
        </w:rPr>
        <w:t xml:space="preserve"> gizlili</w:t>
      </w:r>
      <w:r w:rsidR="00525A34">
        <w:rPr>
          <w:rFonts w:ascii="Verdana" w:hAnsi="Verdana"/>
          <w:sz w:val="20"/>
          <w:szCs w:val="20"/>
        </w:rPr>
        <w:t>k</w:t>
      </w:r>
      <w:r w:rsidRPr="006436FA">
        <w:rPr>
          <w:rFonts w:ascii="Verdana" w:hAnsi="Verdana"/>
          <w:sz w:val="20"/>
          <w:szCs w:val="20"/>
        </w:rPr>
        <w:t xml:space="preserve"> ve bütünlü</w:t>
      </w:r>
      <w:r w:rsidR="00525A34">
        <w:rPr>
          <w:rFonts w:ascii="Verdana" w:hAnsi="Verdana"/>
          <w:sz w:val="20"/>
          <w:szCs w:val="20"/>
        </w:rPr>
        <w:t>k açısından</w:t>
      </w:r>
      <w:r w:rsidRPr="006436FA">
        <w:rPr>
          <w:rFonts w:ascii="Verdana" w:hAnsi="Verdana"/>
          <w:sz w:val="20"/>
          <w:szCs w:val="20"/>
        </w:rPr>
        <w:t xml:space="preserve"> </w:t>
      </w:r>
      <w:r w:rsidR="00525A34">
        <w:rPr>
          <w:rFonts w:ascii="Verdana" w:hAnsi="Verdana"/>
          <w:sz w:val="20"/>
          <w:szCs w:val="20"/>
        </w:rPr>
        <w:t>sorun yaratıyor</w:t>
      </w:r>
      <w:r w:rsidRPr="006436FA">
        <w:rPr>
          <w:rFonts w:ascii="Verdana" w:hAnsi="Verdana"/>
          <w:sz w:val="20"/>
          <w:szCs w:val="20"/>
        </w:rPr>
        <w:t>.</w:t>
      </w:r>
    </w:p>
    <w:p w:rsidR="00525A34" w:rsidP="0072568C" w:rsidRDefault="00525A34" w14:paraId="2C043A6E" w14:textId="394245C9">
      <w:pPr>
        <w:spacing w:after="0" w:line="360" w:lineRule="auto"/>
        <w:jc w:val="both"/>
        <w:rPr>
          <w:rFonts w:ascii="Verdana" w:hAnsi="Verdana"/>
          <w:sz w:val="20"/>
          <w:szCs w:val="20"/>
        </w:rPr>
      </w:pPr>
    </w:p>
    <w:p w:rsidRPr="00525A34" w:rsidR="00525A34" w:rsidP="0072568C" w:rsidRDefault="00525A34" w14:paraId="3E7BEFDC" w14:textId="3BDB4FAA">
      <w:pPr>
        <w:spacing w:after="0" w:line="360" w:lineRule="auto"/>
        <w:jc w:val="both"/>
        <w:rPr>
          <w:rFonts w:ascii="Verdana" w:hAnsi="Verdana"/>
          <w:b/>
          <w:bCs/>
          <w:sz w:val="20"/>
          <w:szCs w:val="20"/>
        </w:rPr>
      </w:pPr>
      <w:r w:rsidRPr="00525A34">
        <w:rPr>
          <w:rFonts w:ascii="Verdana" w:hAnsi="Verdana"/>
          <w:b/>
          <w:bCs/>
          <w:sz w:val="20"/>
          <w:szCs w:val="20"/>
        </w:rPr>
        <w:t>Pandem</w:t>
      </w:r>
      <w:r>
        <w:rPr>
          <w:rFonts w:ascii="Verdana" w:hAnsi="Verdana"/>
          <w:b/>
          <w:bCs/>
          <w:sz w:val="20"/>
          <w:szCs w:val="20"/>
        </w:rPr>
        <w:t>i süreci</w:t>
      </w:r>
      <w:r w:rsidRPr="00525A34">
        <w:rPr>
          <w:rFonts w:ascii="Verdana" w:hAnsi="Verdana"/>
          <w:b/>
          <w:bCs/>
          <w:sz w:val="20"/>
          <w:szCs w:val="20"/>
        </w:rPr>
        <w:t>, başka kriz</w:t>
      </w:r>
      <w:r>
        <w:rPr>
          <w:rFonts w:ascii="Verdana" w:hAnsi="Verdana"/>
          <w:b/>
          <w:bCs/>
          <w:sz w:val="20"/>
          <w:szCs w:val="20"/>
        </w:rPr>
        <w:t>lerde</w:t>
      </w:r>
      <w:r w:rsidRPr="00525A34">
        <w:rPr>
          <w:rFonts w:ascii="Verdana" w:hAnsi="Verdana"/>
          <w:b/>
          <w:bCs/>
          <w:sz w:val="20"/>
          <w:szCs w:val="20"/>
        </w:rPr>
        <w:t xml:space="preserve"> yapılacaklar için önemli dersler veriyor</w:t>
      </w:r>
    </w:p>
    <w:p w:rsidR="00525A34" w:rsidP="0072568C" w:rsidRDefault="000F0F88" w14:paraId="4DE174B5" w14:textId="33E94339">
      <w:pPr>
        <w:spacing w:after="0" w:line="360" w:lineRule="auto"/>
        <w:jc w:val="both"/>
        <w:rPr>
          <w:rFonts w:ascii="Verdana" w:hAnsi="Verdana"/>
          <w:sz w:val="20"/>
          <w:szCs w:val="20"/>
        </w:rPr>
      </w:pPr>
      <w:hyperlink w:history="1" r:id="rId7">
        <w:r w:rsidRPr="00C95552" w:rsidR="00C95552">
          <w:rPr>
            <w:rStyle w:val="Kpr"/>
            <w:rFonts w:ascii="Verdana" w:hAnsi="Verdana"/>
            <w:sz w:val="20"/>
            <w:szCs w:val="20"/>
          </w:rPr>
          <w:t>Özellikle son yıllarda arttığı gözlemlenen</w:t>
        </w:r>
      </w:hyperlink>
      <w:r w:rsidR="00C95552">
        <w:rPr>
          <w:rFonts w:ascii="Verdana" w:hAnsi="Verdana"/>
          <w:sz w:val="20"/>
          <w:szCs w:val="20"/>
        </w:rPr>
        <w:t xml:space="preserve"> büyük yangınlar, fırtınalar veya seller, bölgedeki insanların toplu bir şekilde tahliye edilmesine neden oluyor ve bu da hizmetleri aksatabiliyor. </w:t>
      </w:r>
      <w:r w:rsidR="005A7086">
        <w:rPr>
          <w:rFonts w:ascii="Verdana" w:hAnsi="Verdana"/>
          <w:sz w:val="20"/>
          <w:szCs w:val="20"/>
        </w:rPr>
        <w:t>Bu yüzden 2021’de veriyi yedeklemenin önemi tartışılırken, şirketlerin gündeminde de otomatikleştirilmiş yedekleme ve felaket kurtarmasının veri güvenliğinde ne kadar önemli olduğu yer alıyor.</w:t>
      </w:r>
    </w:p>
    <w:p w:rsidR="008A0259" w:rsidP="0072568C" w:rsidRDefault="008A0259" w14:paraId="16C4AFDD" w14:textId="129B66B6">
      <w:pPr>
        <w:spacing w:after="0" w:line="360" w:lineRule="auto"/>
        <w:jc w:val="both"/>
        <w:rPr>
          <w:rFonts w:ascii="Verdana" w:hAnsi="Verdana"/>
          <w:sz w:val="20"/>
          <w:szCs w:val="20"/>
        </w:rPr>
      </w:pPr>
    </w:p>
    <w:p w:rsidRPr="008A0259" w:rsidR="008A0259" w:rsidP="0072568C" w:rsidRDefault="008A0259" w14:paraId="6EC01B26" w14:textId="5CBBB129">
      <w:pPr>
        <w:spacing w:after="0" w:line="360" w:lineRule="auto"/>
        <w:jc w:val="both"/>
        <w:rPr>
          <w:rFonts w:ascii="Verdana" w:hAnsi="Verdana"/>
          <w:b/>
          <w:bCs/>
          <w:sz w:val="20"/>
          <w:szCs w:val="20"/>
        </w:rPr>
      </w:pPr>
      <w:r w:rsidRPr="008A0259">
        <w:rPr>
          <w:rFonts w:ascii="Verdana" w:hAnsi="Verdana"/>
          <w:b/>
          <w:bCs/>
          <w:sz w:val="20"/>
          <w:szCs w:val="20"/>
        </w:rPr>
        <w:t>İklim değişikliği, sosyal mühendislik çalışmalarının yeni konusu olabilir</w:t>
      </w:r>
    </w:p>
    <w:p w:rsidR="008A0259" w:rsidP="0072568C" w:rsidRDefault="008A0259" w14:paraId="2788496A" w14:textId="3FC3B8E5">
      <w:pPr>
        <w:spacing w:after="0" w:line="360" w:lineRule="auto"/>
        <w:jc w:val="both"/>
        <w:rPr>
          <w:rFonts w:ascii="Verdana" w:hAnsi="Verdana"/>
          <w:sz w:val="20"/>
          <w:szCs w:val="20"/>
        </w:rPr>
      </w:pPr>
      <w:r>
        <w:rPr>
          <w:rFonts w:ascii="Verdana" w:hAnsi="Verdana"/>
          <w:sz w:val="20"/>
          <w:szCs w:val="20"/>
        </w:rPr>
        <w:lastRenderedPageBreak/>
        <w:t xml:space="preserve">COVID-19 salgınında </w:t>
      </w:r>
      <w:r w:rsidR="00AE1F15">
        <w:rPr>
          <w:rFonts w:ascii="Verdana" w:hAnsi="Verdana"/>
          <w:sz w:val="20"/>
          <w:szCs w:val="20"/>
        </w:rPr>
        <w:t xml:space="preserve">siber saldırganların insanları nasıl hedef alabildiği gerçeğe fazlasıyla yakın e-postalar ve web siteleriyle görüldü. </w:t>
      </w:r>
      <w:proofErr w:type="spellStart"/>
      <w:r w:rsidR="00AE1F15">
        <w:rPr>
          <w:rFonts w:ascii="Verdana" w:hAnsi="Verdana"/>
          <w:sz w:val="20"/>
          <w:szCs w:val="20"/>
        </w:rPr>
        <w:t>Oltalama</w:t>
      </w:r>
      <w:proofErr w:type="spellEnd"/>
      <w:r w:rsidR="00AE1F15">
        <w:rPr>
          <w:rFonts w:ascii="Verdana" w:hAnsi="Verdana"/>
          <w:sz w:val="20"/>
          <w:szCs w:val="20"/>
        </w:rPr>
        <w:t xml:space="preserve"> e-postlarında COVID, KORONAVİRÜS, maske, test, karantina ve aşı kelimeleri </w:t>
      </w:r>
      <w:hyperlink w:history="1" r:id="rId8">
        <w:r w:rsidRPr="00AE1F15" w:rsidR="00AE1F15">
          <w:rPr>
            <w:rStyle w:val="Kpr"/>
            <w:rFonts w:ascii="Verdana" w:hAnsi="Verdana"/>
            <w:sz w:val="20"/>
            <w:szCs w:val="20"/>
          </w:rPr>
          <w:t>sıkça</w:t>
        </w:r>
      </w:hyperlink>
      <w:r w:rsidR="00AE1F15">
        <w:rPr>
          <w:rFonts w:ascii="Verdana" w:hAnsi="Verdana"/>
          <w:sz w:val="20"/>
          <w:szCs w:val="20"/>
        </w:rPr>
        <w:t xml:space="preserve"> yer aldı.</w:t>
      </w:r>
    </w:p>
    <w:p w:rsidR="00AE1F15" w:rsidP="0072568C" w:rsidRDefault="00AE1F15" w14:paraId="52991038" w14:textId="551004D1">
      <w:pPr>
        <w:spacing w:after="0" w:line="360" w:lineRule="auto"/>
        <w:jc w:val="both"/>
        <w:rPr>
          <w:rFonts w:ascii="Verdana" w:hAnsi="Verdana"/>
          <w:sz w:val="20"/>
          <w:szCs w:val="20"/>
        </w:rPr>
      </w:pPr>
    </w:p>
    <w:p w:rsidRPr="000F0F88" w:rsidR="00AE1F15" w:rsidP="0072568C" w:rsidRDefault="00AE1F15" w14:paraId="6295A2E9" w14:textId="3FF9FEA9">
      <w:pPr>
        <w:spacing w:after="0" w:line="360" w:lineRule="auto"/>
        <w:jc w:val="both"/>
        <w:rPr>
          <w:rFonts w:ascii="Verdana" w:hAnsi="Verdana"/>
          <w:sz w:val="20"/>
          <w:szCs w:val="20"/>
        </w:rPr>
      </w:pPr>
      <w:r w:rsidRPr="000F0F88">
        <w:rPr>
          <w:rFonts w:ascii="Verdana" w:hAnsi="Verdana"/>
          <w:sz w:val="20"/>
          <w:szCs w:val="20"/>
        </w:rPr>
        <w:t>İklim değişikliği söz konusu olduğunda siber saldırganlar yine benzer süreçlere başvurabilir.</w:t>
      </w:r>
      <w:r w:rsidRPr="000F0F88" w:rsidR="000D1402">
        <w:rPr>
          <w:rFonts w:ascii="Verdana" w:hAnsi="Verdana"/>
          <w:sz w:val="20"/>
          <w:szCs w:val="20"/>
        </w:rPr>
        <w:t xml:space="preserve"> Dolayısıyla sıfır güven yaklaşımı üzerine kurulu kimlik ve yönetilen güvenlik çözümleri, kurumların çalışanlarının zafiyetinden faydalanma üzerine kurulu bu tür saldırılara karşı hazırlıklı olmasını sağlayabiliyor.</w:t>
      </w:r>
    </w:p>
    <w:p w:rsidRPr="000F0F88" w:rsidR="00CD7874" w:rsidP="0072568C" w:rsidRDefault="00CD7874" w14:paraId="74AB6BBD" w14:textId="6F512366">
      <w:pPr>
        <w:spacing w:after="0" w:line="360" w:lineRule="auto"/>
        <w:jc w:val="both"/>
        <w:rPr>
          <w:rFonts w:ascii="Verdana" w:hAnsi="Verdana"/>
          <w:sz w:val="20"/>
          <w:szCs w:val="20"/>
        </w:rPr>
      </w:pPr>
    </w:p>
    <w:p w:rsidR="00CD7874" w:rsidP="0072568C" w:rsidRDefault="00F25034" w14:paraId="16C7F612" w14:textId="703D76EE">
      <w:pPr>
        <w:spacing w:after="0" w:line="360" w:lineRule="auto"/>
        <w:jc w:val="both"/>
        <w:rPr>
          <w:rFonts w:ascii="Verdana" w:hAnsi="Verdana"/>
          <w:sz w:val="20"/>
          <w:szCs w:val="20"/>
        </w:rPr>
      </w:pPr>
      <w:r w:rsidRPr="000F0F88">
        <w:rPr>
          <w:rFonts w:ascii="Verdana" w:hAnsi="Verdana"/>
          <w:sz w:val="20"/>
          <w:szCs w:val="20"/>
        </w:rPr>
        <w:t>Konuyla ilgili görüşlerini belirten BugBounter Kurucu Ortağı Murat Lostar, şunları söyledi:</w:t>
      </w:r>
      <w:r w:rsidRPr="000F0F88" w:rsidR="00CF0510">
        <w:rPr>
          <w:rFonts w:ascii="Verdana" w:hAnsi="Verdana"/>
          <w:sz w:val="20"/>
          <w:szCs w:val="20"/>
        </w:rPr>
        <w:t xml:space="preserve"> “Siber saldırganlar her an tetikte ve tüm dünyayı etkileyen olaylar, onlar için</w:t>
      </w:r>
      <w:r w:rsidR="00CF0510">
        <w:rPr>
          <w:rFonts w:ascii="Verdana" w:hAnsi="Verdana"/>
          <w:sz w:val="20"/>
          <w:szCs w:val="20"/>
        </w:rPr>
        <w:t xml:space="preserve"> bir fırsat haline geliyor. Siber güvenliğin zayıf halkası olan insanların eğitilmesi kadar siber güvenlik sistemlerinin de dayanıklı olması, bu tür saldırıların başarısız olmasında önemli rol oynuyor. Ancak saldırılarını çok daha gelişmiş yöntemlerle gerçekleştiren siber saldırganları durdurmak için şirketlerin de alışılmışın dışına çıkması ve sistemlerini bağımsız siber güvenlik uzmanlarına denetletmesi gerekiyor.</w:t>
      </w:r>
    </w:p>
    <w:p w:rsidR="00CF0510" w:rsidP="0072568C" w:rsidRDefault="00CF0510" w14:paraId="4B58C53D" w14:textId="27939286">
      <w:pPr>
        <w:spacing w:after="0" w:line="360" w:lineRule="auto"/>
        <w:jc w:val="both"/>
        <w:rPr>
          <w:rFonts w:ascii="Verdana" w:hAnsi="Verdana"/>
          <w:sz w:val="20"/>
          <w:szCs w:val="20"/>
        </w:rPr>
      </w:pPr>
    </w:p>
    <w:p w:rsidR="00CF0510" w:rsidP="0072568C" w:rsidRDefault="00CF0510" w14:paraId="6368DE97" w14:textId="487B8D83">
      <w:pPr>
        <w:spacing w:after="0" w:line="360" w:lineRule="auto"/>
        <w:jc w:val="both"/>
        <w:rPr>
          <w:rFonts w:ascii="Verdana" w:hAnsi="Verdana"/>
          <w:sz w:val="20"/>
          <w:szCs w:val="20"/>
        </w:rPr>
      </w:pPr>
      <w:r w:rsidRPr="00CF0510">
        <w:rPr>
          <w:rFonts w:ascii="Verdana" w:hAnsi="Verdana"/>
          <w:sz w:val="20"/>
          <w:szCs w:val="20"/>
        </w:rPr>
        <w:t>Bug</w:t>
      </w:r>
      <w:r>
        <w:rPr>
          <w:rFonts w:ascii="Verdana" w:hAnsi="Verdana"/>
          <w:sz w:val="20"/>
          <w:szCs w:val="20"/>
        </w:rPr>
        <w:t>B</w:t>
      </w:r>
      <w:r w:rsidRPr="00CF0510">
        <w:rPr>
          <w:rFonts w:ascii="Verdana" w:hAnsi="Verdana"/>
          <w:sz w:val="20"/>
          <w:szCs w:val="20"/>
        </w:rPr>
        <w:t>ounter.com platform</w:t>
      </w:r>
      <w:r w:rsidR="004E483B">
        <w:rPr>
          <w:rFonts w:ascii="Verdana" w:hAnsi="Verdana"/>
          <w:sz w:val="20"/>
          <w:szCs w:val="20"/>
        </w:rPr>
        <w:t>u üzerinden gerçekleştirilen</w:t>
      </w:r>
      <w:r w:rsidRPr="00CF0510">
        <w:rPr>
          <w:rFonts w:ascii="Verdana" w:hAnsi="Verdana"/>
          <w:sz w:val="20"/>
          <w:szCs w:val="20"/>
        </w:rPr>
        <w:t xml:space="preserve"> </w:t>
      </w:r>
      <w:proofErr w:type="spellStart"/>
      <w:r w:rsidRPr="00CF0510">
        <w:rPr>
          <w:rFonts w:ascii="Verdana" w:hAnsi="Verdana"/>
          <w:sz w:val="20"/>
          <w:szCs w:val="20"/>
        </w:rPr>
        <w:t>bug</w:t>
      </w:r>
      <w:proofErr w:type="spellEnd"/>
      <w:r w:rsidRPr="00CF0510">
        <w:rPr>
          <w:rFonts w:ascii="Verdana" w:hAnsi="Verdana"/>
          <w:sz w:val="20"/>
          <w:szCs w:val="20"/>
        </w:rPr>
        <w:t xml:space="preserve"> </w:t>
      </w:r>
      <w:proofErr w:type="spellStart"/>
      <w:r w:rsidRPr="00CF0510">
        <w:rPr>
          <w:rFonts w:ascii="Verdana" w:hAnsi="Verdana"/>
          <w:sz w:val="20"/>
          <w:szCs w:val="20"/>
        </w:rPr>
        <w:t>bounty</w:t>
      </w:r>
      <w:proofErr w:type="spellEnd"/>
      <w:r w:rsidRPr="00CF0510">
        <w:rPr>
          <w:rFonts w:ascii="Verdana" w:hAnsi="Verdana"/>
          <w:sz w:val="20"/>
          <w:szCs w:val="20"/>
        </w:rPr>
        <w:t xml:space="preserve"> (ödül avcılığı) programları, siber saldırganlarla benzer becerilere ve araçlara sahip </w:t>
      </w:r>
      <w:r w:rsidR="007B2B2E">
        <w:rPr>
          <w:rFonts w:ascii="Verdana" w:hAnsi="Verdana"/>
          <w:sz w:val="20"/>
          <w:szCs w:val="20"/>
        </w:rPr>
        <w:t xml:space="preserve">olan </w:t>
      </w:r>
      <w:r w:rsidRPr="00CF0510">
        <w:rPr>
          <w:rFonts w:ascii="Verdana" w:hAnsi="Verdana"/>
          <w:sz w:val="20"/>
          <w:szCs w:val="20"/>
        </w:rPr>
        <w:t xml:space="preserve">ancak buldukları zafiyetleri ilgili kurum veya şirketlerle paylaşmayı tercih eden yüzlerce siber güvenlik uzmanını bir araya getiriyor. Uygun maliyetli iş modeli sayesinde </w:t>
      </w:r>
      <w:r w:rsidR="00A61021">
        <w:rPr>
          <w:rFonts w:ascii="Verdana" w:hAnsi="Verdana"/>
          <w:sz w:val="20"/>
          <w:szCs w:val="20"/>
        </w:rPr>
        <w:t xml:space="preserve">yeni geliştirilen </w:t>
      </w:r>
      <w:r w:rsidRPr="00CF0510">
        <w:rPr>
          <w:rFonts w:ascii="Verdana" w:hAnsi="Verdana"/>
          <w:sz w:val="20"/>
          <w:szCs w:val="20"/>
        </w:rPr>
        <w:t xml:space="preserve">yazılımların, uygulamaların ve sistemlerin sürekli olarak </w:t>
      </w:r>
      <w:r w:rsidR="007B2B2E">
        <w:rPr>
          <w:rFonts w:ascii="Verdana" w:hAnsi="Verdana"/>
          <w:sz w:val="20"/>
          <w:szCs w:val="20"/>
        </w:rPr>
        <w:t>denetlenmesini</w:t>
      </w:r>
      <w:r w:rsidRPr="00CF0510">
        <w:rPr>
          <w:rFonts w:ascii="Verdana" w:hAnsi="Verdana"/>
          <w:sz w:val="20"/>
          <w:szCs w:val="20"/>
        </w:rPr>
        <w:t xml:space="preserve"> de sağlıyor. Böylece bir siber saldırının neden olabileceği sonuçlar, </w:t>
      </w:r>
      <w:r w:rsidR="007B2B2E">
        <w:rPr>
          <w:rFonts w:ascii="Verdana" w:hAnsi="Verdana"/>
          <w:sz w:val="20"/>
          <w:szCs w:val="20"/>
        </w:rPr>
        <w:t>gerçekleşmeden önce bertaraf edilmiş oluyor</w:t>
      </w:r>
      <w:r w:rsidRPr="00CF0510">
        <w:rPr>
          <w:rFonts w:ascii="Verdana" w:hAnsi="Verdana"/>
          <w:sz w:val="20"/>
          <w:szCs w:val="20"/>
        </w:rPr>
        <w:t>.</w:t>
      </w:r>
    </w:p>
    <w:p w:rsidR="00F93C8E" w:rsidP="00F93C8E" w:rsidRDefault="00F93C8E" w14:paraId="5D15018C" w14:textId="09E94303">
      <w:pPr>
        <w:spacing w:after="0" w:line="360" w:lineRule="auto"/>
        <w:jc w:val="both"/>
        <w:rPr>
          <w:rFonts w:ascii="Verdana" w:hAnsi="Verdana"/>
          <w:sz w:val="20"/>
          <w:szCs w:val="20"/>
        </w:rPr>
      </w:pPr>
    </w:p>
    <w:p w:rsidR="00F93C8E" w:rsidP="00F93C8E" w:rsidRDefault="00F93C8E" w14:paraId="6875CAEF" w14:textId="77777777">
      <w:pPr>
        <w:spacing w:after="0" w:line="360" w:lineRule="auto"/>
        <w:jc w:val="both"/>
        <w:rPr>
          <w:rFonts w:ascii="Verdana" w:hAnsi="Verdana"/>
          <w:sz w:val="20"/>
          <w:szCs w:val="20"/>
          <w:lang w:val="tr"/>
        </w:rPr>
      </w:pPr>
    </w:p>
    <w:p w:rsidRPr="00F01A0D" w:rsidR="00F93C8E" w:rsidP="00F93C8E" w:rsidRDefault="00F93C8E" w14:paraId="09F71E6D" w14:textId="77777777">
      <w:pPr>
        <w:spacing w:after="0" w:line="360" w:lineRule="auto"/>
        <w:jc w:val="both"/>
        <w:rPr>
          <w:rFonts w:ascii="Verdana" w:hAnsi="Verdana"/>
          <w:b/>
          <w:bCs/>
          <w:sz w:val="20"/>
          <w:szCs w:val="20"/>
        </w:rPr>
      </w:pPr>
      <w:r w:rsidRPr="00F01A0D">
        <w:rPr>
          <w:rFonts w:ascii="Verdana" w:hAnsi="Verdana"/>
          <w:b/>
          <w:bCs/>
          <w:sz w:val="20"/>
          <w:szCs w:val="20"/>
        </w:rPr>
        <w:t xml:space="preserve">İlgili Kişiler:  </w:t>
      </w:r>
    </w:p>
    <w:p w:rsidRPr="00D707F7" w:rsidR="00F93C8E" w:rsidP="00F93C8E" w:rsidRDefault="00F93C8E" w14:paraId="6856E8C7" w14:textId="77777777">
      <w:pPr>
        <w:spacing w:after="0" w:line="360" w:lineRule="auto"/>
        <w:jc w:val="both"/>
        <w:rPr>
          <w:rFonts w:ascii="Verdana" w:hAnsi="Verdana"/>
          <w:sz w:val="20"/>
          <w:szCs w:val="20"/>
        </w:rPr>
      </w:pPr>
      <w:r w:rsidRPr="00D707F7">
        <w:rPr>
          <w:rFonts w:ascii="Verdana" w:hAnsi="Verdana"/>
          <w:sz w:val="20"/>
          <w:szCs w:val="20"/>
        </w:rPr>
        <w:t>Önder </w:t>
      </w:r>
      <w:proofErr w:type="gramStart"/>
      <w:r w:rsidRPr="00D707F7">
        <w:rPr>
          <w:rFonts w:ascii="Verdana" w:hAnsi="Verdana"/>
          <w:sz w:val="20"/>
          <w:szCs w:val="20"/>
        </w:rPr>
        <w:t>Kalkancı -</w:t>
      </w:r>
      <w:proofErr w:type="gramEnd"/>
      <w:r w:rsidRPr="00D707F7">
        <w:rPr>
          <w:rFonts w:ascii="Verdana" w:hAnsi="Verdana"/>
          <w:sz w:val="20"/>
          <w:szCs w:val="20"/>
        </w:rPr>
        <w:t xml:space="preserve"> Marjinal Porter Novelli  </w:t>
      </w:r>
    </w:p>
    <w:p w:rsidRPr="00D707F7" w:rsidR="00F93C8E" w:rsidP="00F93C8E" w:rsidRDefault="00F93C8E" w14:paraId="692D086F" w14:textId="77777777">
      <w:pPr>
        <w:spacing w:after="0" w:line="360" w:lineRule="auto"/>
        <w:jc w:val="both"/>
        <w:rPr>
          <w:rFonts w:ascii="Verdana" w:hAnsi="Verdana"/>
          <w:sz w:val="20"/>
          <w:szCs w:val="20"/>
        </w:rPr>
      </w:pPr>
      <w:r w:rsidRPr="00D707F7">
        <w:rPr>
          <w:rFonts w:ascii="Verdana" w:hAnsi="Verdana"/>
          <w:sz w:val="20"/>
          <w:szCs w:val="20"/>
        </w:rPr>
        <w:t xml:space="preserve">0533 927 23 95  </w:t>
      </w:r>
    </w:p>
    <w:p w:rsidRPr="00D707F7" w:rsidR="00F93C8E" w:rsidP="00F93C8E" w:rsidRDefault="00F93C8E" w14:paraId="50977737" w14:textId="7A15E142">
      <w:pPr>
        <w:spacing w:after="0" w:line="360" w:lineRule="auto"/>
        <w:jc w:val="both"/>
        <w:rPr>
          <w:rFonts w:ascii="Verdana" w:hAnsi="Verdana"/>
          <w:sz w:val="20"/>
          <w:szCs w:val="20"/>
        </w:rPr>
      </w:pPr>
      <w:r w:rsidRPr="00D707F7">
        <w:rPr>
          <w:rFonts w:ascii="Verdana" w:hAnsi="Verdana"/>
          <w:sz w:val="20"/>
          <w:szCs w:val="20"/>
        </w:rPr>
        <w:t xml:space="preserve">onderk@marjinal.com.tr  </w:t>
      </w:r>
    </w:p>
    <w:p w:rsidRPr="00D707F7" w:rsidR="00F93C8E" w:rsidP="00F93C8E" w:rsidRDefault="00F93C8E" w14:paraId="5DC54974" w14:textId="77777777">
      <w:pPr>
        <w:spacing w:after="0" w:line="360" w:lineRule="auto"/>
        <w:jc w:val="both"/>
        <w:rPr>
          <w:rFonts w:ascii="Verdana" w:hAnsi="Verdana"/>
          <w:sz w:val="20"/>
          <w:szCs w:val="20"/>
        </w:rPr>
      </w:pPr>
    </w:p>
    <w:p w:rsidRPr="00D707F7" w:rsidR="00F93C8E" w:rsidP="00F93C8E" w:rsidRDefault="00F93C8E" w14:paraId="749FC420" w14:textId="77777777">
      <w:pPr>
        <w:spacing w:after="0" w:line="360" w:lineRule="auto"/>
        <w:jc w:val="both"/>
        <w:rPr>
          <w:rFonts w:ascii="Verdana" w:hAnsi="Verdana"/>
          <w:sz w:val="20"/>
          <w:szCs w:val="20"/>
        </w:rPr>
      </w:pPr>
      <w:r w:rsidRPr="00D707F7">
        <w:rPr>
          <w:rFonts w:ascii="Verdana" w:hAnsi="Verdana"/>
          <w:sz w:val="20"/>
          <w:szCs w:val="20"/>
        </w:rPr>
        <w:t>Sezin </w:t>
      </w:r>
      <w:proofErr w:type="gramStart"/>
      <w:r w:rsidRPr="00D707F7">
        <w:rPr>
          <w:rFonts w:ascii="Verdana" w:hAnsi="Verdana"/>
          <w:sz w:val="20"/>
          <w:szCs w:val="20"/>
        </w:rPr>
        <w:t>Bulum -</w:t>
      </w:r>
      <w:proofErr w:type="gramEnd"/>
      <w:r w:rsidRPr="00D707F7">
        <w:rPr>
          <w:rFonts w:ascii="Verdana" w:hAnsi="Verdana"/>
          <w:sz w:val="20"/>
          <w:szCs w:val="20"/>
        </w:rPr>
        <w:t xml:space="preserve"> Marjinal Porter Novelli  </w:t>
      </w:r>
    </w:p>
    <w:p w:rsidRPr="00D707F7" w:rsidR="00F93C8E" w:rsidP="00F93C8E" w:rsidRDefault="00F93C8E" w14:paraId="3033E96D" w14:textId="47BF1A95">
      <w:pPr>
        <w:spacing w:after="0" w:line="360" w:lineRule="auto"/>
        <w:jc w:val="both"/>
        <w:rPr>
          <w:rFonts w:ascii="Verdana" w:hAnsi="Verdana"/>
          <w:sz w:val="20"/>
          <w:szCs w:val="20"/>
        </w:rPr>
      </w:pPr>
      <w:r w:rsidRPr="2C7564CA" w:rsidR="00F93C8E">
        <w:rPr>
          <w:rFonts w:ascii="Verdana" w:hAnsi="Verdana"/>
          <w:sz w:val="20"/>
          <w:szCs w:val="20"/>
        </w:rPr>
        <w:t>053</w:t>
      </w:r>
      <w:r w:rsidRPr="2C7564CA" w:rsidR="66FE3B92">
        <w:rPr>
          <w:rFonts w:ascii="Verdana" w:hAnsi="Verdana"/>
          <w:sz w:val="20"/>
          <w:szCs w:val="20"/>
        </w:rPr>
        <w:t>3</w:t>
      </w:r>
      <w:r w:rsidRPr="2C7564CA" w:rsidR="00F93C8E">
        <w:rPr>
          <w:rFonts w:ascii="Verdana" w:hAnsi="Verdana"/>
          <w:sz w:val="20"/>
          <w:szCs w:val="20"/>
        </w:rPr>
        <w:t xml:space="preserve"> </w:t>
      </w:r>
      <w:r w:rsidRPr="2C7564CA" w:rsidR="6747EB25">
        <w:rPr>
          <w:rFonts w:ascii="Verdana" w:hAnsi="Verdana"/>
          <w:sz w:val="20"/>
          <w:szCs w:val="20"/>
        </w:rPr>
        <w:t>282</w:t>
      </w:r>
      <w:r w:rsidRPr="2C7564CA" w:rsidR="00F93C8E">
        <w:rPr>
          <w:rFonts w:ascii="Verdana" w:hAnsi="Verdana"/>
          <w:sz w:val="20"/>
          <w:szCs w:val="20"/>
        </w:rPr>
        <w:t xml:space="preserve"> </w:t>
      </w:r>
      <w:r w:rsidRPr="2C7564CA" w:rsidR="658C51B8">
        <w:rPr>
          <w:rFonts w:ascii="Verdana" w:hAnsi="Verdana"/>
          <w:sz w:val="20"/>
          <w:szCs w:val="20"/>
        </w:rPr>
        <w:t>29</w:t>
      </w:r>
      <w:r w:rsidRPr="2C7564CA" w:rsidR="00F93C8E">
        <w:rPr>
          <w:rFonts w:ascii="Verdana" w:hAnsi="Verdana"/>
          <w:sz w:val="20"/>
          <w:szCs w:val="20"/>
        </w:rPr>
        <w:t xml:space="preserve"> </w:t>
      </w:r>
      <w:r w:rsidRPr="2C7564CA" w:rsidR="7EF9D343">
        <w:rPr>
          <w:rFonts w:ascii="Verdana" w:hAnsi="Verdana"/>
          <w:sz w:val="20"/>
          <w:szCs w:val="20"/>
        </w:rPr>
        <w:t>70</w:t>
      </w:r>
      <w:r w:rsidRPr="2C7564CA" w:rsidR="00F93C8E">
        <w:rPr>
          <w:rFonts w:ascii="Verdana" w:hAnsi="Verdana"/>
          <w:sz w:val="20"/>
          <w:szCs w:val="20"/>
        </w:rPr>
        <w:t xml:space="preserve">  </w:t>
      </w:r>
    </w:p>
    <w:p w:rsidRPr="00D707F7" w:rsidR="00F93C8E" w:rsidP="00F93C8E" w:rsidRDefault="00F93C8E" w14:paraId="528EC05B" w14:textId="77777777">
      <w:pPr>
        <w:spacing w:after="0" w:line="360" w:lineRule="auto"/>
        <w:jc w:val="both"/>
        <w:rPr>
          <w:rFonts w:ascii="Verdana" w:hAnsi="Verdana"/>
          <w:sz w:val="20"/>
          <w:szCs w:val="20"/>
        </w:rPr>
      </w:pPr>
      <w:r w:rsidRPr="00D707F7">
        <w:rPr>
          <w:rFonts w:ascii="Verdana" w:hAnsi="Verdana"/>
          <w:sz w:val="20"/>
          <w:szCs w:val="20"/>
        </w:rPr>
        <w:t xml:space="preserve">sezinb@marjinal.com.tr  </w:t>
      </w:r>
    </w:p>
    <w:p w:rsidRPr="00D707F7" w:rsidR="00F93C8E" w:rsidP="00F93C8E" w:rsidRDefault="00F93C8E" w14:paraId="49764105" w14:textId="77777777">
      <w:pPr>
        <w:spacing w:after="0" w:line="360" w:lineRule="auto"/>
        <w:jc w:val="both"/>
        <w:rPr>
          <w:rFonts w:ascii="Verdana" w:hAnsi="Verdana"/>
          <w:sz w:val="20"/>
          <w:szCs w:val="20"/>
        </w:rPr>
      </w:pPr>
    </w:p>
    <w:p w:rsidRPr="00D707F7" w:rsidR="00F93C8E" w:rsidP="00F93C8E" w:rsidRDefault="00F93C8E" w14:paraId="58A92E1D" w14:textId="77777777">
      <w:pPr>
        <w:spacing w:after="0" w:line="360" w:lineRule="auto"/>
        <w:jc w:val="both"/>
        <w:rPr>
          <w:rFonts w:ascii="Verdana" w:hAnsi="Verdana"/>
          <w:sz w:val="20"/>
          <w:szCs w:val="20"/>
        </w:rPr>
      </w:pPr>
      <w:r w:rsidRPr="00D707F7">
        <w:rPr>
          <w:rFonts w:ascii="Verdana" w:hAnsi="Verdana"/>
          <w:sz w:val="20"/>
          <w:szCs w:val="20"/>
        </w:rPr>
        <w:t xml:space="preserve">  </w:t>
      </w:r>
    </w:p>
    <w:p w:rsidRPr="00F01A0D" w:rsidR="00F93C8E" w:rsidP="00F93C8E" w:rsidRDefault="00F93C8E" w14:paraId="6D5AEB72" w14:textId="77777777">
      <w:pPr>
        <w:spacing w:after="0" w:line="240" w:lineRule="auto"/>
        <w:jc w:val="both"/>
        <w:rPr>
          <w:rFonts w:ascii="Verdana" w:hAnsi="Verdana"/>
          <w:b/>
          <w:bCs/>
          <w:sz w:val="20"/>
          <w:szCs w:val="20"/>
        </w:rPr>
      </w:pPr>
    </w:p>
    <w:p w:rsidRPr="00025889" w:rsidR="00F93C8E" w:rsidP="00F93C8E" w:rsidRDefault="00F93C8E" w14:paraId="5407573E" w14:textId="77777777">
      <w:pPr>
        <w:spacing w:after="0" w:line="240" w:lineRule="auto"/>
        <w:jc w:val="both"/>
        <w:rPr>
          <w:rFonts w:ascii="Verdana" w:hAnsi="Verdana"/>
          <w:b/>
          <w:bCs/>
          <w:sz w:val="20"/>
          <w:szCs w:val="20"/>
        </w:rPr>
      </w:pPr>
      <w:r w:rsidRPr="00F01A0D">
        <w:rPr>
          <w:rFonts w:ascii="Verdana" w:hAnsi="Verdana"/>
          <w:b/>
          <w:bCs/>
          <w:sz w:val="20"/>
          <w:szCs w:val="20"/>
        </w:rPr>
        <w:t xml:space="preserve">BugBounter hakkında  </w:t>
      </w:r>
    </w:p>
    <w:p w:rsidRPr="00F01A0D" w:rsidR="00F93C8E" w:rsidP="00F93C8E" w:rsidRDefault="00F93C8E" w14:paraId="38AAD5D7" w14:textId="77777777">
      <w:pPr>
        <w:spacing w:after="0" w:line="240" w:lineRule="auto"/>
        <w:jc w:val="both"/>
        <w:rPr>
          <w:rFonts w:ascii="Verdana" w:hAnsi="Verdana"/>
          <w:sz w:val="16"/>
          <w:szCs w:val="16"/>
        </w:rPr>
      </w:pPr>
      <w:r w:rsidRPr="00F01A0D">
        <w:rPr>
          <w:rFonts w:ascii="Verdana" w:hAnsi="Verdana"/>
          <w:sz w:val="16"/>
          <w:szCs w:val="16"/>
        </w:rPr>
        <w:t>Bağımsız araştırmacıların niteliksel ve niceliksel açık keşfetme gücünü doğrulama süreçlerinden geçirerek sunan BugBounter, </w:t>
      </w:r>
      <w:proofErr w:type="spellStart"/>
      <w:r w:rsidRPr="00F01A0D">
        <w:rPr>
          <w:rFonts w:ascii="Verdana" w:hAnsi="Verdana"/>
          <w:sz w:val="16"/>
          <w:szCs w:val="16"/>
        </w:rPr>
        <w:t>hacklenmeyen</w:t>
      </w:r>
      <w:proofErr w:type="spellEnd"/>
      <w:r w:rsidRPr="00F01A0D">
        <w:rPr>
          <w:rFonts w:ascii="Verdana" w:hAnsi="Verdana"/>
          <w:sz w:val="16"/>
          <w:szCs w:val="16"/>
        </w:rPr>
        <w:t xml:space="preserve"> bir dünya vizyonuyla siber güvenlik uzmanlarından oluşan bir ekosistem kurmaktadır. </w:t>
      </w:r>
      <w:r w:rsidRPr="00F01A0D">
        <w:rPr>
          <w:rFonts w:ascii="Verdana" w:hAnsi="Verdana"/>
          <w:sz w:val="16"/>
          <w:szCs w:val="16"/>
        </w:rPr>
        <w:lastRenderedPageBreak/>
        <w:t xml:space="preserve">Şirketlerin kendilerini siber saldırılara karşı güçlendirmesini sağlayan BugBounter, tüm süreci hem firmalar hem de araştırmacılar için demokratikleştiren tek platformun geliştiricisidir. https://bugbounter.com/  </w:t>
      </w:r>
    </w:p>
    <w:p w:rsidRPr="00F01A0D" w:rsidR="00F93C8E" w:rsidP="00F93C8E" w:rsidRDefault="00F93C8E" w14:paraId="0CDA7DAA" w14:textId="77777777">
      <w:pPr>
        <w:spacing w:after="0" w:line="240" w:lineRule="auto"/>
        <w:jc w:val="both"/>
        <w:rPr>
          <w:rFonts w:ascii="Verdana" w:hAnsi="Verdana"/>
          <w:sz w:val="16"/>
          <w:szCs w:val="16"/>
        </w:rPr>
      </w:pPr>
    </w:p>
    <w:p w:rsidRPr="0072568C" w:rsidR="00F93C8E" w:rsidP="0072568C" w:rsidRDefault="00F93C8E" w14:paraId="54BC73D3" w14:textId="77777777">
      <w:pPr>
        <w:spacing w:after="0" w:line="360" w:lineRule="auto"/>
        <w:jc w:val="both"/>
        <w:rPr>
          <w:rFonts w:ascii="Verdana" w:hAnsi="Verdana"/>
          <w:sz w:val="20"/>
          <w:szCs w:val="20"/>
        </w:rPr>
      </w:pPr>
    </w:p>
    <w:sectPr w:rsidRPr="0072568C" w:rsidR="00F93C8E">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9B4"/>
    <w:rsid w:val="000D1402"/>
    <w:rsid w:val="000F0F88"/>
    <w:rsid w:val="0024572C"/>
    <w:rsid w:val="00467A36"/>
    <w:rsid w:val="004E483B"/>
    <w:rsid w:val="00525A34"/>
    <w:rsid w:val="005A7086"/>
    <w:rsid w:val="006436FA"/>
    <w:rsid w:val="0072568C"/>
    <w:rsid w:val="007B2B2E"/>
    <w:rsid w:val="008A0259"/>
    <w:rsid w:val="00A234A9"/>
    <w:rsid w:val="00A61021"/>
    <w:rsid w:val="00AE1F15"/>
    <w:rsid w:val="00BE70A9"/>
    <w:rsid w:val="00C95552"/>
    <w:rsid w:val="00CD7874"/>
    <w:rsid w:val="00CF0510"/>
    <w:rsid w:val="00D276AD"/>
    <w:rsid w:val="00D523CC"/>
    <w:rsid w:val="00DA24BF"/>
    <w:rsid w:val="00E249B4"/>
    <w:rsid w:val="00E71DF2"/>
    <w:rsid w:val="00F25034"/>
    <w:rsid w:val="00F93C8E"/>
    <w:rsid w:val="2C7564CA"/>
    <w:rsid w:val="658C51B8"/>
    <w:rsid w:val="66FE3B92"/>
    <w:rsid w:val="6747EB25"/>
    <w:rsid w:val="7EF9D3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1451"/>
  <w15:chartTrackingRefBased/>
  <w15:docId w15:val="{15FB793E-D23F-49AE-A3FC-AAD3D5B60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Kpr">
    <w:name w:val="Hyperlink"/>
    <w:basedOn w:val="VarsaylanParagrafYazTipi"/>
    <w:uiPriority w:val="99"/>
    <w:unhideWhenUsed/>
    <w:rsid w:val="00C95552"/>
    <w:rPr>
      <w:color w:val="0563C1" w:themeColor="hyperlink"/>
      <w:u w:val="single"/>
    </w:rPr>
  </w:style>
  <w:style w:type="character" w:styleId="zmlenmeyenBahsetme">
    <w:name w:val="Unresolved Mention"/>
    <w:basedOn w:val="VarsaylanParagrafYazTipi"/>
    <w:uiPriority w:val="99"/>
    <w:semiHidden/>
    <w:unhideWhenUsed/>
    <w:rsid w:val="00C955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threatpost.com/covid-19-vaccine-spear-phishing-attacks/164489/" TargetMode="External" Id="rId8" /><Relationship Type="http://schemas.openxmlformats.org/officeDocument/2006/relationships/customXml" Target="../customXml/item3.xml" Id="rId3" /><Relationship Type="http://schemas.openxmlformats.org/officeDocument/2006/relationships/hyperlink" Target="https://www.cnet.com/how-to/deadly-fires-hurricanes-floods-heres-why-the-situation-is-getting-worse/" TargetMode="Externa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6" ma:contentTypeDescription="Yeni belge oluşturun." ma:contentTypeScope="" ma:versionID="fdb6c7ad7942d1b10164383405b10877">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e99f613e407c6275916e9c393daa9db7"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9B3BC-4839-4FBD-85B4-2B7B498D295B}">
  <ds:schemaRefs>
    <ds:schemaRef ds:uri="http://schemas.microsoft.com/office/2006/metadata/properties"/>
    <ds:schemaRef ds:uri="http://schemas.microsoft.com/office/infopath/2007/PartnerControls"/>
    <ds:schemaRef ds:uri="a6a5f7e4-2986-46c3-893f-0e0d1047cb81"/>
  </ds:schemaRefs>
</ds:datastoreItem>
</file>

<file path=customXml/itemProps2.xml><?xml version="1.0" encoding="utf-8"?>
<ds:datastoreItem xmlns:ds="http://schemas.openxmlformats.org/officeDocument/2006/customXml" ds:itemID="{345E0739-BCB0-4211-86DD-3C8116578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08A20-6F71-4CB9-BEB4-903336C9E20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Ulaş Tuna</dc:creator>
  <keywords/>
  <dc:description/>
  <lastModifiedBy>Sezin Bulum</lastModifiedBy>
  <revision>4</revision>
  <dcterms:created xsi:type="dcterms:W3CDTF">2021-06-03T10:57:00.0000000Z</dcterms:created>
  <dcterms:modified xsi:type="dcterms:W3CDTF">2021-06-07T05:48:50.9593868Z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