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70E7D" w14:textId="2D132BF4" w:rsidR="004A45DF" w:rsidRDefault="00841F6A" w:rsidP="00841F6A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  <w:r w:rsidRPr="00841F6A"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298CC4B1" w14:textId="525439FD" w:rsidR="006E5C6D" w:rsidRPr="006E5C6D" w:rsidRDefault="006E5C6D" w:rsidP="001B25F4">
      <w:pPr>
        <w:spacing w:after="0" w:line="360" w:lineRule="auto"/>
        <w:rPr>
          <w:rFonts w:ascii="Verdana" w:hAnsi="Verdana"/>
          <w:b/>
          <w:bCs/>
          <w:sz w:val="28"/>
          <w:szCs w:val="28"/>
          <w:highlight w:val="yellow"/>
        </w:rPr>
      </w:pPr>
    </w:p>
    <w:p w14:paraId="3F674CF1" w14:textId="40565C10" w:rsidR="008A198D" w:rsidRPr="001B25F4" w:rsidRDefault="00186211" w:rsidP="00186211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1B25F4">
        <w:rPr>
          <w:rFonts w:ascii="Verdana" w:hAnsi="Verdana"/>
          <w:b/>
          <w:bCs/>
          <w:sz w:val="28"/>
          <w:szCs w:val="28"/>
        </w:rPr>
        <w:t xml:space="preserve">TÜSİAD Bu Gençlikte İŞ Var! </w:t>
      </w:r>
      <w:r w:rsidR="00227973" w:rsidRPr="001B25F4">
        <w:rPr>
          <w:rFonts w:ascii="Verdana" w:hAnsi="Verdana"/>
          <w:b/>
          <w:bCs/>
          <w:sz w:val="28"/>
          <w:szCs w:val="28"/>
        </w:rPr>
        <w:t>y</w:t>
      </w:r>
      <w:r w:rsidRPr="001B25F4">
        <w:rPr>
          <w:rFonts w:ascii="Verdana" w:hAnsi="Verdana"/>
          <w:b/>
          <w:bCs/>
          <w:sz w:val="28"/>
          <w:szCs w:val="28"/>
        </w:rPr>
        <w:t>arışmasın</w:t>
      </w:r>
      <w:r w:rsidR="006E5C6D" w:rsidRPr="001B25F4">
        <w:rPr>
          <w:rFonts w:ascii="Verdana" w:hAnsi="Verdana"/>
          <w:b/>
          <w:bCs/>
          <w:sz w:val="28"/>
          <w:szCs w:val="28"/>
        </w:rPr>
        <w:t>da</w:t>
      </w:r>
    </w:p>
    <w:p w14:paraId="497F29A0" w14:textId="30DEB015" w:rsidR="00186211" w:rsidRDefault="008A198D" w:rsidP="00186211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1B25F4">
        <w:rPr>
          <w:rFonts w:ascii="Verdana" w:hAnsi="Verdana"/>
          <w:b/>
          <w:bCs/>
          <w:sz w:val="28"/>
          <w:szCs w:val="28"/>
        </w:rPr>
        <w:t xml:space="preserve"> </w:t>
      </w:r>
      <w:r w:rsidR="00227973" w:rsidRPr="001B25F4">
        <w:rPr>
          <w:rFonts w:ascii="Verdana" w:hAnsi="Verdana"/>
          <w:b/>
          <w:bCs/>
          <w:sz w:val="28"/>
          <w:szCs w:val="28"/>
        </w:rPr>
        <w:t>sosyal girişim</w:t>
      </w:r>
      <w:r w:rsidRPr="001B25F4">
        <w:rPr>
          <w:rFonts w:ascii="Verdana" w:hAnsi="Verdana"/>
          <w:b/>
          <w:bCs/>
          <w:sz w:val="28"/>
          <w:szCs w:val="28"/>
        </w:rPr>
        <w:t xml:space="preserve"> </w:t>
      </w:r>
      <w:r w:rsidR="00023FBF" w:rsidRPr="001B25F4">
        <w:rPr>
          <w:rFonts w:ascii="Verdana" w:hAnsi="Verdana"/>
          <w:b/>
          <w:bCs/>
          <w:sz w:val="28"/>
          <w:szCs w:val="28"/>
        </w:rPr>
        <w:t>“</w:t>
      </w:r>
      <w:r w:rsidRPr="001B25F4">
        <w:rPr>
          <w:rFonts w:ascii="Verdana" w:hAnsi="Verdana"/>
          <w:b/>
          <w:bCs/>
          <w:sz w:val="28"/>
          <w:szCs w:val="28"/>
        </w:rPr>
        <w:t>Anlatan Eller</w:t>
      </w:r>
      <w:r w:rsidR="00023FBF" w:rsidRPr="001B25F4">
        <w:rPr>
          <w:rFonts w:ascii="Verdana" w:hAnsi="Verdana"/>
          <w:b/>
          <w:bCs/>
          <w:sz w:val="28"/>
          <w:szCs w:val="28"/>
        </w:rPr>
        <w:t>”</w:t>
      </w:r>
      <w:r w:rsidR="006E5C6D" w:rsidRPr="001B25F4">
        <w:rPr>
          <w:rFonts w:ascii="Verdana" w:hAnsi="Verdana"/>
          <w:b/>
          <w:bCs/>
          <w:sz w:val="28"/>
          <w:szCs w:val="28"/>
        </w:rPr>
        <w:t xml:space="preserve"> ikinciliği elde etti</w:t>
      </w:r>
      <w:r w:rsidR="00186211">
        <w:rPr>
          <w:rFonts w:ascii="Verdana" w:hAnsi="Verdana"/>
          <w:b/>
          <w:bCs/>
          <w:sz w:val="28"/>
          <w:szCs w:val="28"/>
        </w:rPr>
        <w:t xml:space="preserve"> </w:t>
      </w:r>
    </w:p>
    <w:p w14:paraId="2E6CCB2C" w14:textId="77777777" w:rsidR="00186211" w:rsidRDefault="00186211" w:rsidP="00186211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1EBB2DFA" w14:textId="155BA0D8" w:rsidR="007C7AB1" w:rsidRDefault="007C7AB1" w:rsidP="00186211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proofErr w:type="spellStart"/>
      <w:r>
        <w:rPr>
          <w:rFonts w:ascii="Verdana" w:hAnsi="Verdana"/>
          <w:b/>
          <w:bCs/>
          <w:sz w:val="24"/>
          <w:szCs w:val="24"/>
        </w:rPr>
        <w:t>TÜSİAD’ın</w:t>
      </w:r>
      <w:proofErr w:type="spellEnd"/>
      <w:r>
        <w:rPr>
          <w:rFonts w:ascii="Verdana" w:hAnsi="Verdana"/>
          <w:b/>
          <w:bCs/>
          <w:sz w:val="24"/>
          <w:szCs w:val="24"/>
        </w:rPr>
        <w:t>, geleceğin genç girişimcilerine</w:t>
      </w:r>
      <w:r w:rsidRPr="007C7AB1">
        <w:rPr>
          <w:rFonts w:ascii="Verdana" w:hAnsi="Verdana"/>
          <w:b/>
          <w:bCs/>
          <w:sz w:val="24"/>
          <w:szCs w:val="24"/>
        </w:rPr>
        <w:t xml:space="preserve"> iş dünyasının deneyim</w:t>
      </w:r>
      <w:r>
        <w:rPr>
          <w:rFonts w:ascii="Verdana" w:hAnsi="Verdana"/>
          <w:b/>
          <w:bCs/>
          <w:sz w:val="24"/>
          <w:szCs w:val="24"/>
        </w:rPr>
        <w:t>lerini sunma amacıyla düzenlediği Bu Gençlikte İŞ Var! yarışmasının ödülleri sahiple</w:t>
      </w:r>
      <w:r w:rsidR="006E5C6D">
        <w:rPr>
          <w:rFonts w:ascii="Verdana" w:hAnsi="Verdana"/>
          <w:b/>
          <w:bCs/>
          <w:sz w:val="24"/>
          <w:szCs w:val="24"/>
        </w:rPr>
        <w:t xml:space="preserve">rini buldu. </w:t>
      </w:r>
      <w:proofErr w:type="spellStart"/>
      <w:r>
        <w:rPr>
          <w:rFonts w:ascii="Verdana" w:hAnsi="Verdana"/>
          <w:b/>
          <w:bCs/>
          <w:sz w:val="24"/>
          <w:szCs w:val="24"/>
        </w:rPr>
        <w:t>GittiGidiyor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Genel Müdürü ve </w:t>
      </w:r>
      <w:proofErr w:type="spellStart"/>
      <w:r>
        <w:rPr>
          <w:rFonts w:ascii="Verdana" w:hAnsi="Verdana"/>
          <w:b/>
          <w:bCs/>
          <w:sz w:val="24"/>
          <w:szCs w:val="24"/>
        </w:rPr>
        <w:t>eBay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MENA Bölge Direktörü </w:t>
      </w:r>
      <w:proofErr w:type="spellStart"/>
      <w:r>
        <w:rPr>
          <w:rFonts w:ascii="Verdana" w:hAnsi="Verdana"/>
          <w:b/>
          <w:bCs/>
          <w:sz w:val="24"/>
          <w:szCs w:val="24"/>
        </w:rPr>
        <w:t>Öget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Kantarcı’nın </w:t>
      </w:r>
      <w:r w:rsidR="00310A8B">
        <w:rPr>
          <w:rFonts w:ascii="Verdana" w:hAnsi="Verdana"/>
          <w:b/>
          <w:bCs/>
          <w:sz w:val="24"/>
          <w:szCs w:val="24"/>
        </w:rPr>
        <w:t xml:space="preserve">rehberliğini yaptığı, </w:t>
      </w:r>
      <w:r w:rsidR="009A78F3">
        <w:rPr>
          <w:rFonts w:ascii="Verdana" w:hAnsi="Verdana"/>
          <w:b/>
          <w:bCs/>
          <w:sz w:val="24"/>
          <w:szCs w:val="24"/>
        </w:rPr>
        <w:t xml:space="preserve">işitme engelli bireylerin eğitimde karşı karşıya kaldıkları </w:t>
      </w:r>
      <w:r w:rsidR="008A74A4">
        <w:rPr>
          <w:rFonts w:ascii="Verdana" w:hAnsi="Verdana"/>
          <w:b/>
          <w:bCs/>
          <w:sz w:val="24"/>
          <w:szCs w:val="24"/>
        </w:rPr>
        <w:t xml:space="preserve">fırsat </w:t>
      </w:r>
      <w:r w:rsidR="009A78F3">
        <w:rPr>
          <w:rFonts w:ascii="Verdana" w:hAnsi="Verdana"/>
          <w:b/>
          <w:bCs/>
          <w:sz w:val="24"/>
          <w:szCs w:val="24"/>
        </w:rPr>
        <w:t>eşitsizliği</w:t>
      </w:r>
      <w:r w:rsidR="008A74A4">
        <w:rPr>
          <w:rFonts w:ascii="Verdana" w:hAnsi="Verdana"/>
          <w:b/>
          <w:bCs/>
          <w:sz w:val="24"/>
          <w:szCs w:val="24"/>
        </w:rPr>
        <w:t xml:space="preserve">ni </w:t>
      </w:r>
      <w:r w:rsidR="00310A8B">
        <w:rPr>
          <w:rFonts w:ascii="Verdana" w:hAnsi="Verdana"/>
          <w:b/>
          <w:bCs/>
          <w:sz w:val="24"/>
          <w:szCs w:val="24"/>
        </w:rPr>
        <w:t xml:space="preserve">online eğitimle </w:t>
      </w:r>
      <w:r w:rsidR="008A74A4">
        <w:rPr>
          <w:rFonts w:ascii="Verdana" w:hAnsi="Verdana"/>
          <w:b/>
          <w:bCs/>
          <w:sz w:val="24"/>
          <w:szCs w:val="24"/>
        </w:rPr>
        <w:t>çözme</w:t>
      </w:r>
      <w:r w:rsidR="00310A8B">
        <w:rPr>
          <w:rFonts w:ascii="Verdana" w:hAnsi="Verdana"/>
          <w:b/>
          <w:bCs/>
          <w:sz w:val="24"/>
          <w:szCs w:val="24"/>
        </w:rPr>
        <w:t>yi</w:t>
      </w:r>
      <w:r w:rsidR="008A74A4">
        <w:rPr>
          <w:rFonts w:ascii="Verdana" w:hAnsi="Verdana"/>
          <w:b/>
          <w:bCs/>
          <w:sz w:val="24"/>
          <w:szCs w:val="24"/>
        </w:rPr>
        <w:t xml:space="preserve"> hedef</w:t>
      </w:r>
      <w:r w:rsidR="00310A8B">
        <w:rPr>
          <w:rFonts w:ascii="Verdana" w:hAnsi="Verdana"/>
          <w:b/>
          <w:bCs/>
          <w:sz w:val="24"/>
          <w:szCs w:val="24"/>
        </w:rPr>
        <w:t>leyen</w:t>
      </w:r>
      <w:r>
        <w:rPr>
          <w:rFonts w:ascii="Verdana" w:hAnsi="Verdana"/>
          <w:b/>
          <w:bCs/>
          <w:sz w:val="24"/>
          <w:szCs w:val="24"/>
        </w:rPr>
        <w:t xml:space="preserve"> sosyal girişim projesi “Anlatan Eller”</w:t>
      </w:r>
      <w:r w:rsidR="006E5C6D">
        <w:rPr>
          <w:rFonts w:ascii="Verdana" w:hAnsi="Verdana"/>
          <w:b/>
          <w:bCs/>
          <w:sz w:val="24"/>
          <w:szCs w:val="24"/>
        </w:rPr>
        <w:t>, yarışmada ikinciliği elde etti.</w:t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p w14:paraId="0DDFA53E" w14:textId="77777777" w:rsidR="007C7AB1" w:rsidRDefault="007C7AB1" w:rsidP="00186211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57D2F1B2" w14:textId="71865B9A" w:rsidR="008A74A4" w:rsidRPr="008A74A4" w:rsidRDefault="0002011E" w:rsidP="008A74A4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Ü</w:t>
      </w:r>
      <w:r w:rsidR="008A74A4" w:rsidRPr="008A74A4">
        <w:rPr>
          <w:rFonts w:ascii="Verdana" w:hAnsi="Verdana"/>
          <w:bCs/>
          <w:sz w:val="20"/>
          <w:szCs w:val="20"/>
        </w:rPr>
        <w:t xml:space="preserve">niversite öğrencilerinin girişimciliğe </w:t>
      </w:r>
      <w:r>
        <w:rPr>
          <w:rFonts w:ascii="Verdana" w:hAnsi="Verdana"/>
          <w:bCs/>
          <w:sz w:val="20"/>
          <w:szCs w:val="20"/>
        </w:rPr>
        <w:t>ilişkin farkındalığını artırma</w:t>
      </w:r>
      <w:r w:rsidR="008A74A4" w:rsidRPr="008A74A4">
        <w:rPr>
          <w:rFonts w:ascii="Verdana" w:hAnsi="Verdana"/>
          <w:bCs/>
          <w:sz w:val="20"/>
          <w:szCs w:val="20"/>
        </w:rPr>
        <w:t xml:space="preserve"> ve </w:t>
      </w:r>
      <w:r>
        <w:rPr>
          <w:rFonts w:ascii="Verdana" w:hAnsi="Verdana"/>
          <w:bCs/>
          <w:sz w:val="20"/>
          <w:szCs w:val="20"/>
        </w:rPr>
        <w:t xml:space="preserve">geleceğin genç girişimcilerini iş dünyasının deneyimleriyle buluşturma amacıyla </w:t>
      </w:r>
      <w:r w:rsidRPr="0002011E">
        <w:rPr>
          <w:rFonts w:ascii="Verdana" w:hAnsi="Verdana"/>
          <w:bCs/>
          <w:sz w:val="20"/>
          <w:szCs w:val="20"/>
        </w:rPr>
        <w:t xml:space="preserve">Türk Sanayici ve </w:t>
      </w:r>
      <w:proofErr w:type="spellStart"/>
      <w:r w:rsidRPr="0002011E">
        <w:rPr>
          <w:rFonts w:ascii="Verdana" w:hAnsi="Verdana"/>
          <w:bCs/>
          <w:sz w:val="20"/>
          <w:szCs w:val="20"/>
        </w:rPr>
        <w:t>İşinsanları</w:t>
      </w:r>
      <w:proofErr w:type="spellEnd"/>
      <w:r w:rsidRPr="0002011E">
        <w:rPr>
          <w:rFonts w:ascii="Verdana" w:hAnsi="Verdana"/>
          <w:bCs/>
          <w:sz w:val="20"/>
          <w:szCs w:val="20"/>
        </w:rPr>
        <w:t xml:space="preserve"> Derneği (TÜSİAD) tarafından</w:t>
      </w:r>
      <w:r>
        <w:rPr>
          <w:rFonts w:ascii="Verdana" w:hAnsi="Verdana"/>
          <w:bCs/>
          <w:sz w:val="20"/>
          <w:szCs w:val="20"/>
        </w:rPr>
        <w:t xml:space="preserve"> düzenlenen Bu Gençlikte İŞ Var! yarışması sonuçlandı.</w:t>
      </w:r>
      <w:r w:rsidR="008A74A4" w:rsidRPr="008A74A4">
        <w:rPr>
          <w:rFonts w:ascii="Verdana" w:hAnsi="Verdana"/>
          <w:bCs/>
          <w:sz w:val="20"/>
          <w:szCs w:val="20"/>
        </w:rPr>
        <w:t xml:space="preserve"> Türkiye’nin büyümesi ve kalkınmasında kilit bir rol oynayacağı inancından yola çıkarak 2011 yıl</w:t>
      </w:r>
      <w:r>
        <w:rPr>
          <w:rFonts w:ascii="Verdana" w:hAnsi="Verdana"/>
          <w:bCs/>
          <w:sz w:val="20"/>
          <w:szCs w:val="20"/>
        </w:rPr>
        <w:t>ından beri düzenlenen yarışmada;</w:t>
      </w:r>
      <w:r w:rsidR="008A74A4" w:rsidRPr="008A74A4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Anadolu Üniversitesi öğrencisi Açelya Sarıkaya ve İstanbul Üniversitesi öğrencisi Pelin Baykan’ın</w:t>
      </w:r>
      <w:r w:rsidR="008A74A4" w:rsidRPr="008A74A4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sosyal girişim</w:t>
      </w:r>
      <w:r w:rsidR="00CE3DB8">
        <w:rPr>
          <w:rFonts w:ascii="Verdana" w:hAnsi="Verdana"/>
          <w:bCs/>
          <w:sz w:val="20"/>
          <w:szCs w:val="20"/>
        </w:rPr>
        <w:t xml:space="preserve"> projesi</w:t>
      </w:r>
      <w:r w:rsidR="006E5C6D">
        <w:rPr>
          <w:rFonts w:ascii="Verdana" w:hAnsi="Verdana"/>
          <w:bCs/>
          <w:sz w:val="20"/>
          <w:szCs w:val="20"/>
        </w:rPr>
        <w:t xml:space="preserve"> “Anlatan Eller”, ikincilik</w:t>
      </w:r>
      <w:r>
        <w:rPr>
          <w:rFonts w:ascii="Verdana" w:hAnsi="Verdana"/>
          <w:bCs/>
          <w:sz w:val="20"/>
          <w:szCs w:val="20"/>
        </w:rPr>
        <w:t xml:space="preserve"> ödülünün sahibi oldu. </w:t>
      </w:r>
      <w:r w:rsidR="008A74A4" w:rsidRPr="008A74A4">
        <w:rPr>
          <w:rFonts w:ascii="Verdana" w:hAnsi="Verdana"/>
          <w:bCs/>
          <w:sz w:val="20"/>
          <w:szCs w:val="20"/>
        </w:rPr>
        <w:t xml:space="preserve"> </w:t>
      </w:r>
    </w:p>
    <w:p w14:paraId="528F2004" w14:textId="77777777" w:rsidR="008A74A4" w:rsidRPr="008A74A4" w:rsidRDefault="008A74A4" w:rsidP="008A74A4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57CC17F0" w14:textId="77777777" w:rsidR="0002011E" w:rsidRPr="0002011E" w:rsidRDefault="0002011E" w:rsidP="008A74A4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02011E">
        <w:rPr>
          <w:rFonts w:ascii="Verdana" w:hAnsi="Verdana"/>
          <w:b/>
          <w:bCs/>
          <w:sz w:val="20"/>
          <w:szCs w:val="20"/>
        </w:rPr>
        <w:t>Hedef: İşitme engelliler için eğitimde fırsat eşitliği</w:t>
      </w:r>
    </w:p>
    <w:p w14:paraId="075FC22F" w14:textId="69B092D5" w:rsidR="006E5C6D" w:rsidRPr="001B25F4" w:rsidRDefault="00F6755B" w:rsidP="008A74A4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İşitme engelli-sağır bireylerin eğitimde</w:t>
      </w:r>
      <w:r w:rsidR="00827B71">
        <w:rPr>
          <w:rFonts w:ascii="Verdana" w:hAnsi="Verdana"/>
          <w:bCs/>
          <w:sz w:val="20"/>
          <w:szCs w:val="20"/>
        </w:rPr>
        <w:t>ki</w:t>
      </w:r>
      <w:r>
        <w:rPr>
          <w:rFonts w:ascii="Verdana" w:hAnsi="Verdana"/>
          <w:bCs/>
          <w:sz w:val="20"/>
          <w:szCs w:val="20"/>
        </w:rPr>
        <w:t xml:space="preserve"> fırsat eşitsizliğini gidermek için Türk İşaret Dili’yle müfredat destekli online eğitim veren bir sosyal girişim olan “Anlatan Eller”, </w:t>
      </w:r>
      <w:r w:rsidRPr="00F6755B">
        <w:rPr>
          <w:rFonts w:ascii="Verdana" w:hAnsi="Verdana"/>
          <w:bCs/>
          <w:sz w:val="20"/>
          <w:szCs w:val="20"/>
        </w:rPr>
        <w:t>“Eğitirsek Eşitleniyoruz” sloganıyla yola çıkıyor.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F6755B">
        <w:rPr>
          <w:rFonts w:ascii="Verdana" w:hAnsi="Verdana"/>
          <w:bCs/>
          <w:sz w:val="20"/>
          <w:szCs w:val="20"/>
        </w:rPr>
        <w:t>Anlatan Eller</w:t>
      </w:r>
      <w:r>
        <w:rPr>
          <w:rFonts w:ascii="Verdana" w:hAnsi="Verdana"/>
          <w:bCs/>
          <w:sz w:val="20"/>
          <w:szCs w:val="20"/>
        </w:rPr>
        <w:t xml:space="preserve"> projesinde çalışmalar, h</w:t>
      </w:r>
      <w:r w:rsidRPr="00F6755B">
        <w:rPr>
          <w:rFonts w:ascii="Verdana" w:hAnsi="Verdana"/>
          <w:bCs/>
          <w:sz w:val="20"/>
          <w:szCs w:val="20"/>
        </w:rPr>
        <w:t xml:space="preserve">er </w:t>
      </w:r>
      <w:r>
        <w:rPr>
          <w:rFonts w:ascii="Verdana" w:hAnsi="Verdana"/>
          <w:bCs/>
          <w:sz w:val="20"/>
          <w:szCs w:val="20"/>
        </w:rPr>
        <w:t xml:space="preserve">işitme engelli-sağır </w:t>
      </w:r>
      <w:r w:rsidRPr="00F6755B">
        <w:rPr>
          <w:rFonts w:ascii="Verdana" w:hAnsi="Verdana"/>
          <w:bCs/>
          <w:sz w:val="20"/>
          <w:szCs w:val="20"/>
        </w:rPr>
        <w:t>bir</w:t>
      </w:r>
      <w:r>
        <w:rPr>
          <w:rFonts w:ascii="Verdana" w:hAnsi="Verdana"/>
          <w:bCs/>
          <w:sz w:val="20"/>
          <w:szCs w:val="20"/>
        </w:rPr>
        <w:t xml:space="preserve">eyin kendi bireysel başarısını yüzde 50 artırması </w:t>
      </w:r>
      <w:r w:rsidRPr="00F6755B">
        <w:rPr>
          <w:rFonts w:ascii="Verdana" w:hAnsi="Verdana"/>
          <w:bCs/>
          <w:sz w:val="20"/>
          <w:szCs w:val="20"/>
        </w:rPr>
        <w:t xml:space="preserve">ve </w:t>
      </w:r>
      <w:r w:rsidR="00F22F9B">
        <w:rPr>
          <w:rFonts w:ascii="Verdana" w:hAnsi="Verdana"/>
          <w:bCs/>
          <w:sz w:val="20"/>
          <w:szCs w:val="20"/>
        </w:rPr>
        <w:t xml:space="preserve">elde ettiği bu başarı sayesinde iş hayatında “engelsiz” bir şekilde yerini alması </w:t>
      </w:r>
      <w:r>
        <w:rPr>
          <w:rFonts w:ascii="Verdana" w:hAnsi="Verdana"/>
          <w:bCs/>
          <w:sz w:val="20"/>
          <w:szCs w:val="20"/>
        </w:rPr>
        <w:t xml:space="preserve">hedefiyle gerçekleştiriliyor. </w:t>
      </w:r>
      <w:bookmarkStart w:id="0" w:name="_GoBack"/>
      <w:bookmarkEnd w:id="0"/>
    </w:p>
    <w:p w14:paraId="19BA6D19" w14:textId="77777777" w:rsidR="006E5C6D" w:rsidRDefault="006E5C6D" w:rsidP="008A74A4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388A0A3" w14:textId="7FA93746" w:rsidR="00F6755B" w:rsidRPr="00CE3DB8" w:rsidRDefault="00F6755B" w:rsidP="008A74A4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CE3DB8">
        <w:rPr>
          <w:rFonts w:ascii="Verdana" w:hAnsi="Verdana"/>
          <w:b/>
          <w:bCs/>
          <w:sz w:val="20"/>
          <w:szCs w:val="20"/>
        </w:rPr>
        <w:t>“</w:t>
      </w:r>
      <w:r w:rsidR="000B2E07" w:rsidRPr="00CE3DB8">
        <w:rPr>
          <w:rFonts w:ascii="Verdana" w:hAnsi="Verdana"/>
          <w:b/>
          <w:bCs/>
          <w:sz w:val="20"/>
          <w:szCs w:val="20"/>
        </w:rPr>
        <w:t>Türkiye’nin kalkınmasında en önemli rol gençlerin”</w:t>
      </w:r>
    </w:p>
    <w:p w14:paraId="7F78FCFC" w14:textId="3F70BC4F" w:rsidR="00F6755B" w:rsidRDefault="00F6755B" w:rsidP="008A74A4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“Anlatan Eller” projesinde öğrencilere rehberlik eden </w:t>
      </w:r>
      <w:proofErr w:type="spellStart"/>
      <w:r>
        <w:rPr>
          <w:rFonts w:ascii="Verdana" w:hAnsi="Verdana"/>
          <w:bCs/>
          <w:sz w:val="20"/>
          <w:szCs w:val="20"/>
        </w:rPr>
        <w:t>GittiGidiyor</w:t>
      </w:r>
      <w:proofErr w:type="spellEnd"/>
      <w:r>
        <w:rPr>
          <w:rFonts w:ascii="Verdana" w:hAnsi="Verdana"/>
          <w:bCs/>
          <w:sz w:val="20"/>
          <w:szCs w:val="20"/>
        </w:rPr>
        <w:t xml:space="preserve"> Genel Müdürü ve </w:t>
      </w:r>
      <w:proofErr w:type="spellStart"/>
      <w:r>
        <w:rPr>
          <w:rFonts w:ascii="Verdana" w:hAnsi="Verdana"/>
          <w:bCs/>
          <w:sz w:val="20"/>
          <w:szCs w:val="20"/>
        </w:rPr>
        <w:t>eBay</w:t>
      </w:r>
      <w:proofErr w:type="spellEnd"/>
      <w:r>
        <w:rPr>
          <w:rFonts w:ascii="Verdana" w:hAnsi="Verdana"/>
          <w:bCs/>
          <w:sz w:val="20"/>
          <w:szCs w:val="20"/>
        </w:rPr>
        <w:t xml:space="preserve"> MENA Bölge Direktörü </w:t>
      </w:r>
      <w:proofErr w:type="spellStart"/>
      <w:r>
        <w:rPr>
          <w:rFonts w:ascii="Verdana" w:hAnsi="Verdana"/>
          <w:bCs/>
          <w:sz w:val="20"/>
          <w:szCs w:val="20"/>
        </w:rPr>
        <w:t>Öget</w:t>
      </w:r>
      <w:proofErr w:type="spellEnd"/>
      <w:r>
        <w:rPr>
          <w:rFonts w:ascii="Verdana" w:hAnsi="Verdana"/>
          <w:bCs/>
          <w:sz w:val="20"/>
          <w:szCs w:val="20"/>
        </w:rPr>
        <w:t xml:space="preserve"> Kantarcı şöyle konuştu: “</w:t>
      </w:r>
      <w:r w:rsidR="000B2E07">
        <w:rPr>
          <w:rFonts w:ascii="Verdana" w:hAnsi="Verdana"/>
          <w:bCs/>
          <w:sz w:val="20"/>
          <w:szCs w:val="20"/>
        </w:rPr>
        <w:t xml:space="preserve">Türkiye’nin başarıyla kalkınıp </w:t>
      </w:r>
      <w:r w:rsidR="000B2E07" w:rsidRPr="000B2E07">
        <w:rPr>
          <w:rFonts w:ascii="Verdana" w:hAnsi="Verdana"/>
          <w:bCs/>
          <w:sz w:val="20"/>
          <w:szCs w:val="20"/>
        </w:rPr>
        <w:t>büyümesinde en önemli rolü gençler</w:t>
      </w:r>
      <w:r w:rsidR="000B2E07">
        <w:rPr>
          <w:rFonts w:ascii="Verdana" w:hAnsi="Verdana"/>
          <w:bCs/>
          <w:sz w:val="20"/>
          <w:szCs w:val="20"/>
        </w:rPr>
        <w:t>imiz</w:t>
      </w:r>
      <w:r w:rsidR="000B2E07" w:rsidRPr="000B2E07">
        <w:rPr>
          <w:rFonts w:ascii="Verdana" w:hAnsi="Verdana"/>
          <w:bCs/>
          <w:sz w:val="20"/>
          <w:szCs w:val="20"/>
        </w:rPr>
        <w:t xml:space="preserve"> üstleniyor.</w:t>
      </w:r>
      <w:r w:rsidR="006E5C6D">
        <w:rPr>
          <w:rFonts w:ascii="Verdana" w:hAnsi="Verdana"/>
          <w:bCs/>
          <w:sz w:val="20"/>
          <w:szCs w:val="20"/>
        </w:rPr>
        <w:t xml:space="preserve"> Bu yarışmanın, gençleri yüreklendirme ve onlara cesaret aşılama anlamında son derece önemli olduğunu </w:t>
      </w:r>
      <w:r w:rsidR="006E5C6D">
        <w:rPr>
          <w:rFonts w:ascii="Verdana" w:hAnsi="Verdana"/>
          <w:bCs/>
          <w:sz w:val="20"/>
          <w:szCs w:val="20"/>
        </w:rPr>
        <w:lastRenderedPageBreak/>
        <w:t>düşünüyorum. Keşke ben üniversite sıralarındayken de gençlerin fikirlerini ve hayallerini destekleyen böylesine anlamlı yarışmalar ve projeler olsaydı…</w:t>
      </w:r>
      <w:r w:rsidR="000B2E07" w:rsidRPr="000B2E07">
        <w:rPr>
          <w:rFonts w:ascii="Verdana" w:hAnsi="Verdana"/>
          <w:bCs/>
          <w:sz w:val="20"/>
          <w:szCs w:val="20"/>
        </w:rPr>
        <w:t xml:space="preserve"> </w:t>
      </w:r>
      <w:r w:rsidR="00AF795E">
        <w:rPr>
          <w:rFonts w:ascii="Verdana" w:hAnsi="Verdana"/>
          <w:bCs/>
          <w:sz w:val="20"/>
          <w:szCs w:val="20"/>
        </w:rPr>
        <w:t>H</w:t>
      </w:r>
      <w:r w:rsidR="000B2E07">
        <w:rPr>
          <w:rFonts w:ascii="Verdana" w:hAnsi="Verdana"/>
          <w:bCs/>
          <w:sz w:val="20"/>
          <w:szCs w:val="20"/>
        </w:rPr>
        <w:t xml:space="preserve">eyecanlı ve girişimci ruhlu </w:t>
      </w:r>
      <w:r w:rsidR="00AF795E">
        <w:rPr>
          <w:rFonts w:ascii="Verdana" w:hAnsi="Verdana"/>
          <w:bCs/>
          <w:sz w:val="20"/>
          <w:szCs w:val="20"/>
        </w:rPr>
        <w:t>iki gencimizin</w:t>
      </w:r>
      <w:r w:rsidR="000B2E07">
        <w:rPr>
          <w:rFonts w:ascii="Verdana" w:hAnsi="Verdana"/>
          <w:bCs/>
          <w:sz w:val="20"/>
          <w:szCs w:val="20"/>
        </w:rPr>
        <w:t xml:space="preserve"> geliştirdiği Anlatan Eller projesinin, son derece önemli toplumsal bir sorunu çözmeye yöneldiğini ve </w:t>
      </w:r>
      <w:r w:rsidR="000B2E07" w:rsidRPr="000B2E07">
        <w:rPr>
          <w:rFonts w:ascii="Verdana" w:hAnsi="Verdana"/>
          <w:bCs/>
          <w:sz w:val="20"/>
          <w:szCs w:val="20"/>
        </w:rPr>
        <w:t>hayata değer katacak bir fikir olduğunu düşünüyorum.</w:t>
      </w:r>
      <w:r w:rsidR="000B2E07" w:rsidRPr="000B2E07">
        <w:t xml:space="preserve"> </w:t>
      </w:r>
      <w:r w:rsidR="00AF795E" w:rsidRPr="00CE3DB8">
        <w:rPr>
          <w:rFonts w:ascii="Verdana" w:hAnsi="Verdana"/>
          <w:sz w:val="20"/>
          <w:szCs w:val="20"/>
        </w:rPr>
        <w:t>Eğitime sağlanan ufacık bir katkı bile çok büyük farklar yaratırken, işitme engelli-sağır bireylerin eğitimindeki fırsat eşitsizliğini ortadan kaldırmaya yönelik bir adım binlerce gencin yolunu aydınlata</w:t>
      </w:r>
      <w:r w:rsidR="000D391F" w:rsidRPr="00CE3DB8">
        <w:rPr>
          <w:rFonts w:ascii="Verdana" w:hAnsi="Verdana"/>
          <w:sz w:val="20"/>
          <w:szCs w:val="20"/>
        </w:rPr>
        <w:t>caktı</w:t>
      </w:r>
      <w:r w:rsidR="00AF795E" w:rsidRPr="00CE3DB8">
        <w:rPr>
          <w:rFonts w:ascii="Verdana" w:hAnsi="Verdana"/>
          <w:sz w:val="20"/>
          <w:szCs w:val="20"/>
        </w:rPr>
        <w:t xml:space="preserve">r. </w:t>
      </w:r>
      <w:r w:rsidR="000B2E07" w:rsidRPr="000B2E07">
        <w:rPr>
          <w:rFonts w:ascii="Verdana" w:hAnsi="Verdana"/>
          <w:bCs/>
          <w:sz w:val="20"/>
          <w:szCs w:val="20"/>
        </w:rPr>
        <w:t xml:space="preserve">Yarına umutla bakan girişimci gençlerin azmine ortak olmaktan </w:t>
      </w:r>
      <w:r w:rsidR="000B2E07">
        <w:rPr>
          <w:rFonts w:ascii="Verdana" w:hAnsi="Verdana"/>
          <w:bCs/>
          <w:sz w:val="20"/>
          <w:szCs w:val="20"/>
        </w:rPr>
        <w:t xml:space="preserve">dolayı </w:t>
      </w:r>
      <w:r w:rsidR="000B2E07" w:rsidRPr="000B2E07">
        <w:rPr>
          <w:rFonts w:ascii="Verdana" w:hAnsi="Verdana"/>
          <w:bCs/>
          <w:sz w:val="20"/>
          <w:szCs w:val="20"/>
        </w:rPr>
        <w:t>son derece mutlu ve gururluyum.</w:t>
      </w:r>
      <w:r w:rsidR="000B2E07">
        <w:rPr>
          <w:rFonts w:ascii="Verdana" w:hAnsi="Verdana"/>
          <w:bCs/>
          <w:sz w:val="20"/>
          <w:szCs w:val="20"/>
        </w:rPr>
        <w:t>”</w:t>
      </w:r>
    </w:p>
    <w:p w14:paraId="1B99C14B" w14:textId="77777777" w:rsidR="001E5F45" w:rsidRDefault="001E5F45" w:rsidP="008A74A4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749927A5" w14:textId="0B4594AF" w:rsidR="001E5F45" w:rsidRPr="00CE3DB8" w:rsidRDefault="001E5F45" w:rsidP="008A74A4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CE3DB8">
        <w:rPr>
          <w:rFonts w:ascii="Verdana" w:hAnsi="Verdana"/>
          <w:b/>
          <w:bCs/>
          <w:sz w:val="20"/>
          <w:szCs w:val="20"/>
        </w:rPr>
        <w:t>Anlatan Eller</w:t>
      </w:r>
      <w:r w:rsidR="00CE3DB8">
        <w:rPr>
          <w:rFonts w:ascii="Verdana" w:hAnsi="Verdana"/>
          <w:b/>
          <w:bCs/>
          <w:sz w:val="20"/>
          <w:szCs w:val="20"/>
        </w:rPr>
        <w:t>,</w:t>
      </w:r>
      <w:r w:rsidRPr="00CE3DB8">
        <w:rPr>
          <w:rFonts w:ascii="Verdana" w:hAnsi="Verdana"/>
          <w:b/>
          <w:bCs/>
          <w:sz w:val="20"/>
          <w:szCs w:val="20"/>
        </w:rPr>
        <w:t xml:space="preserve"> </w:t>
      </w:r>
      <w:r w:rsidR="00C247F2">
        <w:rPr>
          <w:rFonts w:ascii="Verdana" w:hAnsi="Verdana"/>
          <w:b/>
          <w:bCs/>
          <w:sz w:val="20"/>
          <w:szCs w:val="20"/>
        </w:rPr>
        <w:t>işitme engelli-sağır bireyler</w:t>
      </w:r>
      <w:r w:rsidR="009A21E2">
        <w:rPr>
          <w:rFonts w:ascii="Verdana" w:hAnsi="Verdana"/>
          <w:b/>
          <w:bCs/>
          <w:sz w:val="20"/>
          <w:szCs w:val="20"/>
        </w:rPr>
        <w:t>i</w:t>
      </w:r>
      <w:r w:rsidR="000D6483">
        <w:rPr>
          <w:rFonts w:ascii="Verdana" w:hAnsi="Verdana"/>
          <w:b/>
          <w:bCs/>
          <w:sz w:val="20"/>
          <w:szCs w:val="20"/>
        </w:rPr>
        <w:t xml:space="preserve"> 13 temel ders </w:t>
      </w:r>
      <w:r w:rsidR="00C247F2">
        <w:rPr>
          <w:rFonts w:ascii="Verdana" w:hAnsi="Verdana"/>
          <w:b/>
          <w:bCs/>
          <w:sz w:val="20"/>
          <w:szCs w:val="20"/>
        </w:rPr>
        <w:t>üzerinden eğitecek</w:t>
      </w:r>
    </w:p>
    <w:p w14:paraId="3292D722" w14:textId="2D6FAF13" w:rsidR="001E5F45" w:rsidRDefault="00F22F9B" w:rsidP="009A04B9">
      <w:pPr>
        <w:pStyle w:val="ListParagraph"/>
        <w:numPr>
          <w:ilvl w:val="0"/>
          <w:numId w:val="1"/>
        </w:numPr>
        <w:spacing w:after="0" w:line="360" w:lineRule="auto"/>
        <w:ind w:left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Proje, işitme engelli-sağır bireylerin lise ve üstü okullardan mezun olabilme oranının, duyan bireylerden yüzde 28 daha az olduğu gerçeğinden hareketle yola çıkıyor. </w:t>
      </w:r>
    </w:p>
    <w:p w14:paraId="309C2A9E" w14:textId="0F52D311" w:rsidR="009A04B9" w:rsidRDefault="009A04B9" w:rsidP="009A04B9">
      <w:pPr>
        <w:pStyle w:val="ListParagraph"/>
        <w:numPr>
          <w:ilvl w:val="0"/>
          <w:numId w:val="1"/>
        </w:numPr>
        <w:spacing w:after="0" w:line="360" w:lineRule="auto"/>
        <w:ind w:left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Proje kapsamında; 4+4+4 eğitim modeli üzerinden10-19 yaş aralığında bulunan 5 ve 12. sınıflar arası işitme engelli-sağır bireylerin eğitim başarısının, Türk İşaret Dili destekli online eğitim programlarıyla eşitlenmesi hedefleniyor. </w:t>
      </w:r>
    </w:p>
    <w:p w14:paraId="7777FF4D" w14:textId="6F0BE908" w:rsidR="004F5EF8" w:rsidRDefault="004F5EF8" w:rsidP="009A04B9">
      <w:pPr>
        <w:pStyle w:val="ListParagraph"/>
        <w:numPr>
          <w:ilvl w:val="0"/>
          <w:numId w:val="1"/>
        </w:numPr>
        <w:spacing w:after="0" w:line="360" w:lineRule="auto"/>
        <w:ind w:left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Anlatan Eller projesiyle, işitme engelli-sağır bireylerin 13 temel ders üzerinden 965’ten fazla video ile eğitilmesi amaçlıyor. </w:t>
      </w:r>
    </w:p>
    <w:p w14:paraId="36F7C96C" w14:textId="16818E5C" w:rsidR="004F5EF8" w:rsidRPr="00F22F9B" w:rsidRDefault="004F5EF8" w:rsidP="004F5EF8">
      <w:pPr>
        <w:pStyle w:val="ListParagraph"/>
        <w:numPr>
          <w:ilvl w:val="0"/>
          <w:numId w:val="1"/>
        </w:numPr>
        <w:spacing w:after="0" w:line="360" w:lineRule="auto"/>
        <w:ind w:left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Anlatan Eller projesinin, eğitim paketi aboneliği ve marka işbirlikleriyle sürdürülebilir bir sosyal girişim olması planlanıyor. </w:t>
      </w:r>
    </w:p>
    <w:p w14:paraId="638B0E4A" w14:textId="77777777" w:rsidR="00CE3DB8" w:rsidRDefault="00CE3DB8" w:rsidP="008A74A4">
      <w:pPr>
        <w:spacing w:after="0" w:line="360" w:lineRule="auto"/>
        <w:jc w:val="both"/>
        <w:rPr>
          <w:rFonts w:ascii="Verdana" w:hAnsi="Verdana"/>
          <w:bCs/>
          <w:sz w:val="20"/>
          <w:szCs w:val="20"/>
          <w:highlight w:val="yellow"/>
        </w:rPr>
      </w:pPr>
    </w:p>
    <w:p w14:paraId="72512203" w14:textId="608D01E8" w:rsidR="00841F6A" w:rsidRPr="00F44392" w:rsidRDefault="00841F6A" w:rsidP="00841F6A">
      <w:pPr>
        <w:spacing w:after="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E1169E">
        <w:rPr>
          <w:rFonts w:ascii="Verdana" w:eastAsia="Calibri" w:hAnsi="Verdana"/>
          <w:b/>
          <w:color w:val="000000" w:themeColor="text1"/>
          <w:sz w:val="20"/>
          <w:lang w:eastAsia="tr-TR"/>
        </w:rPr>
        <w:t>İlgili Kişi:</w:t>
      </w:r>
    </w:p>
    <w:p w14:paraId="2D92CD85" w14:textId="77777777" w:rsidR="00841F6A" w:rsidRPr="00E1169E" w:rsidRDefault="00841F6A" w:rsidP="00841F6A">
      <w:pPr>
        <w:spacing w:after="0" w:line="240" w:lineRule="auto"/>
        <w:jc w:val="both"/>
        <w:outlineLvl w:val="0"/>
        <w:rPr>
          <w:rFonts w:ascii="Verdana" w:eastAsia="Calibri" w:hAnsi="Verdana"/>
          <w:color w:val="000000" w:themeColor="text1"/>
          <w:sz w:val="20"/>
          <w:lang w:eastAsia="tr-TR"/>
        </w:rPr>
      </w:pPr>
      <w:r w:rsidRPr="00E1169E">
        <w:rPr>
          <w:rFonts w:ascii="Verdana" w:eastAsia="Calibri" w:hAnsi="Verdana"/>
          <w:color w:val="000000" w:themeColor="text1"/>
          <w:sz w:val="20"/>
          <w:lang w:eastAsia="tr-TR"/>
        </w:rPr>
        <w:t>Dilek Özcan</w:t>
      </w:r>
    </w:p>
    <w:p w14:paraId="73E327AD" w14:textId="77777777" w:rsidR="00841F6A" w:rsidRPr="00E1169E" w:rsidRDefault="00841F6A" w:rsidP="00841F6A">
      <w:pPr>
        <w:spacing w:after="0" w:line="240" w:lineRule="auto"/>
        <w:jc w:val="both"/>
        <w:rPr>
          <w:rFonts w:ascii="Verdana" w:eastAsia="Calibri" w:hAnsi="Verdana"/>
          <w:color w:val="000000" w:themeColor="text1"/>
          <w:sz w:val="20"/>
          <w:lang w:eastAsia="tr-TR"/>
        </w:rPr>
      </w:pPr>
      <w:r w:rsidRPr="00E1169E">
        <w:rPr>
          <w:rFonts w:ascii="Verdana" w:eastAsia="Calibri" w:hAnsi="Verdana"/>
          <w:color w:val="000000" w:themeColor="text1"/>
          <w:sz w:val="20"/>
          <w:lang w:eastAsia="tr-TR"/>
        </w:rPr>
        <w:t xml:space="preserve">Marjinal </w:t>
      </w:r>
      <w:proofErr w:type="spellStart"/>
      <w:r w:rsidRPr="00E1169E">
        <w:rPr>
          <w:rFonts w:ascii="Verdana" w:eastAsia="Calibri" w:hAnsi="Verdana"/>
          <w:color w:val="000000" w:themeColor="text1"/>
          <w:sz w:val="20"/>
          <w:lang w:eastAsia="tr-TR"/>
        </w:rPr>
        <w:t>Porter</w:t>
      </w:r>
      <w:proofErr w:type="spellEnd"/>
      <w:r w:rsidRPr="00E1169E">
        <w:rPr>
          <w:rFonts w:ascii="Verdana" w:eastAsia="Calibri" w:hAnsi="Verdana"/>
          <w:color w:val="000000" w:themeColor="text1"/>
          <w:sz w:val="20"/>
          <w:lang w:eastAsia="tr-TR"/>
        </w:rPr>
        <w:t xml:space="preserve"> </w:t>
      </w:r>
      <w:proofErr w:type="spellStart"/>
      <w:r w:rsidRPr="00E1169E">
        <w:rPr>
          <w:rFonts w:ascii="Verdana" w:eastAsia="Calibri" w:hAnsi="Verdana"/>
          <w:color w:val="000000" w:themeColor="text1"/>
          <w:sz w:val="20"/>
          <w:lang w:eastAsia="tr-TR"/>
        </w:rPr>
        <w:t>Novelli</w:t>
      </w:r>
      <w:proofErr w:type="spellEnd"/>
    </w:p>
    <w:p w14:paraId="6C76192C" w14:textId="77777777" w:rsidR="00841F6A" w:rsidRPr="00E1169E" w:rsidRDefault="00841F6A" w:rsidP="00841F6A">
      <w:pPr>
        <w:spacing w:after="0" w:line="240" w:lineRule="auto"/>
        <w:jc w:val="both"/>
        <w:rPr>
          <w:rFonts w:ascii="Verdana" w:eastAsia="Calibri" w:hAnsi="Verdana"/>
          <w:color w:val="000000" w:themeColor="text1"/>
          <w:sz w:val="20"/>
          <w:lang w:eastAsia="tr-TR"/>
        </w:rPr>
      </w:pPr>
      <w:r w:rsidRPr="00E1169E">
        <w:rPr>
          <w:rFonts w:ascii="Verdana" w:eastAsia="Calibri" w:hAnsi="Verdana"/>
          <w:color w:val="000000" w:themeColor="text1"/>
          <w:sz w:val="20"/>
          <w:lang w:eastAsia="tr-TR"/>
        </w:rPr>
        <w:t>dileko@marjinal.com.tr</w:t>
      </w:r>
    </w:p>
    <w:p w14:paraId="09B09A9C" w14:textId="77777777" w:rsidR="00841F6A" w:rsidRPr="00E1169E" w:rsidRDefault="00841F6A" w:rsidP="00841F6A">
      <w:pPr>
        <w:spacing w:after="0" w:line="240" w:lineRule="auto"/>
        <w:jc w:val="both"/>
        <w:rPr>
          <w:rFonts w:ascii="Verdana" w:eastAsia="Calibri" w:hAnsi="Verdana"/>
          <w:color w:val="000000" w:themeColor="text1"/>
          <w:sz w:val="20"/>
          <w:lang w:eastAsia="tr-TR"/>
        </w:rPr>
      </w:pPr>
      <w:r w:rsidRPr="00E1169E">
        <w:rPr>
          <w:rFonts w:ascii="Verdana" w:eastAsia="Calibri" w:hAnsi="Verdana"/>
          <w:color w:val="000000" w:themeColor="text1"/>
          <w:sz w:val="20"/>
          <w:lang w:eastAsia="tr-TR"/>
        </w:rPr>
        <w:t>0212 219 29 71</w:t>
      </w:r>
    </w:p>
    <w:p w14:paraId="5727FC42" w14:textId="77777777" w:rsidR="00841F6A" w:rsidRDefault="00841F6A" w:rsidP="00841F6A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3405428C" w14:textId="77777777" w:rsidR="00841F6A" w:rsidRPr="00E1169E" w:rsidRDefault="00841F6A" w:rsidP="00841F6A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  <w:proofErr w:type="spellStart"/>
      <w:r w:rsidRPr="00E1169E">
        <w:rPr>
          <w:rFonts w:ascii="Verdana" w:hAnsi="Verdana"/>
          <w:b/>
          <w:bCs/>
          <w:sz w:val="16"/>
          <w:szCs w:val="16"/>
        </w:rPr>
        <w:t>GittiGidiyor</w:t>
      </w:r>
      <w:proofErr w:type="spellEnd"/>
      <w:r w:rsidRPr="00E1169E">
        <w:rPr>
          <w:rFonts w:ascii="Verdana" w:hAnsi="Verdana"/>
          <w:b/>
          <w:bCs/>
          <w:sz w:val="16"/>
          <w:szCs w:val="16"/>
        </w:rPr>
        <w:t xml:space="preserve"> hakkında</w:t>
      </w:r>
    </w:p>
    <w:p w14:paraId="48D6D524" w14:textId="77777777" w:rsidR="00841F6A" w:rsidRPr="00D500CE" w:rsidRDefault="00841F6A" w:rsidP="00841F6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1169E">
        <w:rPr>
          <w:rFonts w:ascii="Verdana" w:hAnsi="Verdana"/>
          <w:sz w:val="16"/>
          <w:szCs w:val="16"/>
        </w:rPr>
        <w:t xml:space="preserve">2001 yılında kurulan ve 17 yıllık geçmişiyle Türkiye'de e-ticaretin öncü pazaryeri olan </w:t>
      </w:r>
      <w:proofErr w:type="spellStart"/>
      <w:r w:rsidRPr="00E1169E">
        <w:rPr>
          <w:rFonts w:ascii="Verdana" w:hAnsi="Verdana"/>
          <w:sz w:val="16"/>
          <w:szCs w:val="16"/>
        </w:rPr>
        <w:t>GittiGidiyor</w:t>
      </w:r>
      <w:proofErr w:type="spellEnd"/>
      <w:r w:rsidRPr="00E1169E">
        <w:rPr>
          <w:rFonts w:ascii="Verdana" w:hAnsi="Verdana"/>
          <w:sz w:val="16"/>
          <w:szCs w:val="16"/>
        </w:rPr>
        <w:t xml:space="preserve">, 2011 yılında global e-ticaret devi </w:t>
      </w:r>
      <w:proofErr w:type="spellStart"/>
      <w:r w:rsidRPr="00E1169E">
        <w:rPr>
          <w:rFonts w:ascii="Verdana" w:hAnsi="Verdana"/>
          <w:sz w:val="16"/>
          <w:szCs w:val="16"/>
        </w:rPr>
        <w:t>eBay’in</w:t>
      </w:r>
      <w:proofErr w:type="spellEnd"/>
      <w:r w:rsidRPr="00E1169E">
        <w:rPr>
          <w:rFonts w:ascii="Verdana" w:hAnsi="Verdana"/>
          <w:sz w:val="16"/>
          <w:szCs w:val="16"/>
        </w:rPr>
        <w:t xml:space="preserve"> çatısı altına girdikten sonra sektördeki lider konumunu daha da güçlendirdi. Aylık </w:t>
      </w:r>
      <w:r>
        <w:rPr>
          <w:rFonts w:ascii="Verdana" w:hAnsi="Verdana"/>
          <w:sz w:val="16"/>
          <w:szCs w:val="16"/>
        </w:rPr>
        <w:t>ortalama 85</w:t>
      </w:r>
      <w:r w:rsidRPr="00E1169E">
        <w:rPr>
          <w:rFonts w:ascii="Verdana" w:hAnsi="Verdana"/>
          <w:sz w:val="16"/>
          <w:szCs w:val="16"/>
        </w:rPr>
        <w:t xml:space="preserve"> milyon ziyaret, 20 milyon</w:t>
      </w:r>
      <w:r>
        <w:rPr>
          <w:rFonts w:ascii="Verdana" w:hAnsi="Verdana"/>
          <w:sz w:val="16"/>
          <w:szCs w:val="16"/>
        </w:rPr>
        <w:t>u aşkın</w:t>
      </w:r>
      <w:r w:rsidRPr="00E1169E">
        <w:rPr>
          <w:rFonts w:ascii="Verdana" w:hAnsi="Verdana"/>
          <w:sz w:val="16"/>
          <w:szCs w:val="16"/>
        </w:rPr>
        <w:t xml:space="preserve"> kayıtlı üyesiyle Türkiye’nin </w:t>
      </w:r>
      <w:r>
        <w:rPr>
          <w:rFonts w:ascii="Verdana" w:hAnsi="Verdana"/>
          <w:sz w:val="16"/>
          <w:szCs w:val="16"/>
        </w:rPr>
        <w:t>lider</w:t>
      </w:r>
      <w:r w:rsidRPr="00E1169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e-ticaret sitesi</w:t>
      </w:r>
      <w:r w:rsidRPr="00E1169E">
        <w:rPr>
          <w:rFonts w:ascii="Verdana" w:hAnsi="Verdana"/>
          <w:sz w:val="16"/>
          <w:szCs w:val="16"/>
        </w:rPr>
        <w:t xml:space="preserve"> </w:t>
      </w:r>
      <w:proofErr w:type="spellStart"/>
      <w:r w:rsidRPr="00E1169E">
        <w:rPr>
          <w:rFonts w:ascii="Verdana" w:hAnsi="Verdana"/>
          <w:sz w:val="16"/>
          <w:szCs w:val="16"/>
        </w:rPr>
        <w:t>GittiGidiyor</w:t>
      </w:r>
      <w:proofErr w:type="spellEnd"/>
      <w:r w:rsidRPr="00E1169E">
        <w:rPr>
          <w:rFonts w:ascii="Verdana" w:hAnsi="Verdana"/>
          <w:sz w:val="16"/>
          <w:szCs w:val="16"/>
        </w:rPr>
        <w:t xml:space="preserve">, avantajlı fiyatlarla milyonlarca ürüne ev sahipliği yapan; bireysel satıcılar, KOBİ ve büyük işletmelerin mağaza açıp işlerini büyüttüğü güvenli bir alışveriş platformudur. 50’den fazla kategoride 15 milyondan fazla ürün çeşidiyle farklılaşan </w:t>
      </w:r>
      <w:proofErr w:type="spellStart"/>
      <w:r w:rsidRPr="00E1169E">
        <w:rPr>
          <w:rFonts w:ascii="Verdana" w:hAnsi="Verdana"/>
          <w:sz w:val="16"/>
          <w:szCs w:val="16"/>
        </w:rPr>
        <w:t>GittiGidiyor</w:t>
      </w:r>
      <w:proofErr w:type="spellEnd"/>
      <w:r w:rsidRPr="00E1169E">
        <w:rPr>
          <w:rFonts w:ascii="Verdana" w:hAnsi="Verdana"/>
          <w:sz w:val="16"/>
          <w:szCs w:val="16"/>
        </w:rPr>
        <w:t xml:space="preserve">, ödemeleri %100 güvence altına alan ödeme-onay sistemi “Sıfır Risk” kullanır. Her saniyede 1 ürünün satıldığı site, 6.5 milyon kez indirilen mobil uygulamalarıyla ve mobil cihazlara uyumlu alışveriş ekranlarıyla trafiğinin 70’ini mobilden almaktadır. www.gittigidiyor.com/cadde sayfası ile stil sahibi bir yaşam için öneriler ve uzman editörler tarafından hazırlanan özel içerik platformu blog.gittigidiyor.com ile alışverişte rehber olacak içerikler sunan </w:t>
      </w:r>
      <w:proofErr w:type="spellStart"/>
      <w:r w:rsidRPr="00E1169E">
        <w:rPr>
          <w:rFonts w:ascii="Verdana" w:hAnsi="Verdana"/>
          <w:sz w:val="16"/>
          <w:szCs w:val="16"/>
        </w:rPr>
        <w:t>GittiGidiyor</w:t>
      </w:r>
      <w:proofErr w:type="spellEnd"/>
      <w:r w:rsidRPr="00E1169E">
        <w:rPr>
          <w:rFonts w:ascii="Verdana" w:hAnsi="Verdana"/>
          <w:sz w:val="16"/>
          <w:szCs w:val="16"/>
        </w:rPr>
        <w:t xml:space="preserve">, ulusal ve uluslararası alanda önemli e-ticaret ödülleriyle başarılarını taçlandırmaya devam ediyor. </w:t>
      </w:r>
      <w:hyperlink r:id="rId10" w:history="1">
        <w:r w:rsidRPr="00E1169E">
          <w:rPr>
            <w:rFonts w:ascii="Verdana" w:hAnsi="Verdana"/>
            <w:color w:val="0000FF"/>
            <w:sz w:val="16"/>
            <w:szCs w:val="16"/>
            <w:u w:val="single"/>
          </w:rPr>
          <w:t>www.gittigidiyor.com</w:t>
        </w:r>
      </w:hyperlink>
      <w:r w:rsidRPr="00E1169E">
        <w:rPr>
          <w:rFonts w:ascii="Verdana" w:hAnsi="Verdana"/>
          <w:color w:val="0000FF"/>
          <w:u w:val="single"/>
        </w:rPr>
        <w:t xml:space="preserve"> </w:t>
      </w:r>
    </w:p>
    <w:p w14:paraId="74BBAF93" w14:textId="77777777" w:rsidR="00841F6A" w:rsidRPr="00841F6A" w:rsidRDefault="00841F6A" w:rsidP="00841F6A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sectPr w:rsidR="00841F6A" w:rsidRPr="00841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04D"/>
    <w:multiLevelType w:val="hybridMultilevel"/>
    <w:tmpl w:val="6C7078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6A"/>
    <w:rsid w:val="0002011E"/>
    <w:rsid w:val="00023FBF"/>
    <w:rsid w:val="00062D93"/>
    <w:rsid w:val="00073C49"/>
    <w:rsid w:val="000B2E07"/>
    <w:rsid w:val="000D391F"/>
    <w:rsid w:val="000D6483"/>
    <w:rsid w:val="00186211"/>
    <w:rsid w:val="001B25F4"/>
    <w:rsid w:val="001E5F45"/>
    <w:rsid w:val="00227973"/>
    <w:rsid w:val="00310A8B"/>
    <w:rsid w:val="0043383E"/>
    <w:rsid w:val="004A45DF"/>
    <w:rsid w:val="004F5EF8"/>
    <w:rsid w:val="006E5C6D"/>
    <w:rsid w:val="007C7AB1"/>
    <w:rsid w:val="007F06F6"/>
    <w:rsid w:val="00827B71"/>
    <w:rsid w:val="00841F6A"/>
    <w:rsid w:val="008A198D"/>
    <w:rsid w:val="008A74A4"/>
    <w:rsid w:val="008B5497"/>
    <w:rsid w:val="009A04B9"/>
    <w:rsid w:val="009A21E2"/>
    <w:rsid w:val="009A78F3"/>
    <w:rsid w:val="009D3269"/>
    <w:rsid w:val="00AF795E"/>
    <w:rsid w:val="00C247F2"/>
    <w:rsid w:val="00C557AE"/>
    <w:rsid w:val="00C95453"/>
    <w:rsid w:val="00CE3DB8"/>
    <w:rsid w:val="00E14B9C"/>
    <w:rsid w:val="00EB08EE"/>
    <w:rsid w:val="00F22F9B"/>
    <w:rsid w:val="00F57821"/>
    <w:rsid w:val="00F6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070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C4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C4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06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6F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6F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6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6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C4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C4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06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6F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6F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6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6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hyperlink" Target="http://www.gittigidiyor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c772cea6718158ee238adb2226236b09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08e2a0f7e24670a36a443fcc07518da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C08A1-EF89-46E6-8E98-7B53A5DDB6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EF94F8-024E-4380-B7FD-EDDE13F19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38ECD-71EF-4746-918C-19A737AB8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CE850E-32A1-AC45-840B-F74A7B83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710</Words>
  <Characters>4048</Characters>
  <Application>Microsoft Macintosh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Gunes Erbil</dc:creator>
  <cp:keywords/>
  <dc:description/>
  <cp:lastModifiedBy>Umut  Ersoy</cp:lastModifiedBy>
  <cp:revision>21</cp:revision>
  <dcterms:created xsi:type="dcterms:W3CDTF">2018-05-10T22:34:00Z</dcterms:created>
  <dcterms:modified xsi:type="dcterms:W3CDTF">2018-05-11T13:21:00Z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