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0227E" w14:textId="77777777" w:rsidR="00586253" w:rsidRPr="00586253" w:rsidRDefault="00586253" w:rsidP="00586253">
      <w:pPr>
        <w:spacing w:line="360" w:lineRule="auto"/>
        <w:jc w:val="both"/>
        <w:rPr>
          <w:rFonts w:ascii="Verdana" w:hAnsi="Verdana"/>
          <w:b/>
          <w:sz w:val="32"/>
          <w:szCs w:val="32"/>
          <w:u w:val="single"/>
        </w:rPr>
      </w:pPr>
      <w:r w:rsidRPr="00586253">
        <w:rPr>
          <w:rFonts w:ascii="Verdana" w:hAnsi="Verdana"/>
          <w:b/>
          <w:sz w:val="32"/>
          <w:szCs w:val="32"/>
          <w:u w:val="single"/>
        </w:rPr>
        <w:t>BASIN BÜLTENİ</w:t>
      </w:r>
    </w:p>
    <w:p w14:paraId="46B81ED4" w14:textId="77777777" w:rsidR="00586253" w:rsidRDefault="00586253" w:rsidP="00586253">
      <w:pPr>
        <w:spacing w:line="360" w:lineRule="auto"/>
        <w:jc w:val="both"/>
        <w:rPr>
          <w:rFonts w:ascii="Verdana" w:hAnsi="Verdana"/>
          <w:sz w:val="20"/>
          <w:szCs w:val="20"/>
        </w:rPr>
      </w:pPr>
    </w:p>
    <w:p w14:paraId="4AB9D89B" w14:textId="772BC65A" w:rsidR="00586253" w:rsidRDefault="006A5A48" w:rsidP="00586253">
      <w:pPr>
        <w:spacing w:line="360" w:lineRule="auto"/>
        <w:jc w:val="center"/>
        <w:rPr>
          <w:rFonts w:ascii="Verdana" w:hAnsi="Verdana"/>
          <w:b/>
          <w:sz w:val="28"/>
          <w:szCs w:val="28"/>
        </w:rPr>
      </w:pPr>
      <w:r>
        <w:rPr>
          <w:rFonts w:ascii="Verdana" w:hAnsi="Verdana"/>
          <w:b/>
          <w:sz w:val="28"/>
          <w:szCs w:val="28"/>
        </w:rPr>
        <w:t>Yatırım modeli olarak etki yatırımı</w:t>
      </w:r>
      <w:r w:rsidR="005C0BCD">
        <w:rPr>
          <w:rFonts w:ascii="Verdana" w:hAnsi="Verdana"/>
          <w:b/>
          <w:sz w:val="28"/>
          <w:szCs w:val="28"/>
        </w:rPr>
        <w:t>na ilgi büyük</w:t>
      </w:r>
    </w:p>
    <w:p w14:paraId="075CF27E" w14:textId="77777777" w:rsidR="004F6199" w:rsidRDefault="004F6199" w:rsidP="005A1545">
      <w:pPr>
        <w:spacing w:line="360" w:lineRule="auto"/>
        <w:rPr>
          <w:rFonts w:ascii="Verdana" w:hAnsi="Verdana"/>
          <w:b/>
        </w:rPr>
      </w:pPr>
    </w:p>
    <w:p w14:paraId="56B79955" w14:textId="42D9C13F" w:rsidR="00B24A4D" w:rsidRPr="005C0BCD" w:rsidRDefault="00CF7DF2" w:rsidP="005C0BCD">
      <w:pPr>
        <w:pStyle w:val="Default"/>
        <w:spacing w:before="0" w:line="360" w:lineRule="auto"/>
        <w:jc w:val="both"/>
        <w:rPr>
          <w:rFonts w:ascii="Verdana" w:eastAsia="Helvetica" w:hAnsi="Verdana" w:cs="Helvetica"/>
          <w:b/>
          <w:sz w:val="20"/>
          <w:szCs w:val="20"/>
        </w:rPr>
      </w:pPr>
      <w:r w:rsidRPr="00586253">
        <w:rPr>
          <w:rFonts w:ascii="Verdana" w:hAnsi="Verdana"/>
          <w:b/>
        </w:rPr>
        <w:t>H</w:t>
      </w:r>
      <w:r w:rsidR="00586253" w:rsidRPr="00586253">
        <w:rPr>
          <w:rFonts w:ascii="Verdana" w:hAnsi="Verdana"/>
          <w:b/>
        </w:rPr>
        <w:t xml:space="preserve">arvard Business </w:t>
      </w:r>
      <w:proofErr w:type="spellStart"/>
      <w:r w:rsidR="00586253" w:rsidRPr="00586253">
        <w:rPr>
          <w:rFonts w:ascii="Verdana" w:hAnsi="Verdana"/>
          <w:b/>
        </w:rPr>
        <w:t>Review</w:t>
      </w:r>
      <w:proofErr w:type="spellEnd"/>
      <w:r w:rsidR="00586253" w:rsidRPr="00586253">
        <w:rPr>
          <w:rFonts w:ascii="Verdana" w:hAnsi="Verdana"/>
          <w:b/>
        </w:rPr>
        <w:t xml:space="preserve"> Türkiye </w:t>
      </w:r>
      <w:r w:rsidRPr="00586253">
        <w:rPr>
          <w:rFonts w:ascii="Verdana" w:hAnsi="Verdana"/>
          <w:b/>
        </w:rPr>
        <w:t>Sürd</w:t>
      </w:r>
      <w:r w:rsidR="00586253" w:rsidRPr="00586253">
        <w:rPr>
          <w:rFonts w:ascii="Verdana" w:hAnsi="Verdana"/>
          <w:b/>
        </w:rPr>
        <w:t xml:space="preserve">ürülebilirlik Zirvesi 2021’de </w:t>
      </w:r>
      <w:proofErr w:type="spellStart"/>
      <w:r w:rsidR="00322BE9" w:rsidRPr="005C0BCD">
        <w:rPr>
          <w:rFonts w:ascii="Verdana" w:hAnsi="Verdana"/>
          <w:b/>
        </w:rPr>
        <w:t>Etkiyap</w:t>
      </w:r>
      <w:proofErr w:type="spellEnd"/>
      <w:r w:rsidR="00322BE9" w:rsidRPr="005C0BCD">
        <w:rPr>
          <w:rFonts w:ascii="Verdana" w:hAnsi="Verdana"/>
          <w:b/>
        </w:rPr>
        <w:t xml:space="preserve"> İcra Kurulu Başkanı &amp; </w:t>
      </w:r>
      <w:r w:rsidR="00586253" w:rsidRPr="00586253">
        <w:rPr>
          <w:rFonts w:ascii="Verdana" w:hAnsi="Verdana"/>
          <w:b/>
        </w:rPr>
        <w:t xml:space="preserve">EYDK Başkanı Şafak </w:t>
      </w:r>
      <w:r w:rsidR="00322BE9">
        <w:rPr>
          <w:rFonts w:ascii="Verdana" w:hAnsi="Verdana"/>
          <w:b/>
        </w:rPr>
        <w:t>Müderrisgil</w:t>
      </w:r>
      <w:r w:rsidR="005C0BCD">
        <w:rPr>
          <w:rFonts w:ascii="Verdana" w:hAnsi="Verdana"/>
          <w:b/>
        </w:rPr>
        <w:t>,</w:t>
      </w:r>
      <w:r w:rsidR="00322BE9">
        <w:rPr>
          <w:rFonts w:ascii="Verdana" w:hAnsi="Verdana"/>
          <w:b/>
        </w:rPr>
        <w:t xml:space="preserve"> </w:t>
      </w:r>
      <w:r w:rsidR="005C0BCD">
        <w:rPr>
          <w:rFonts w:ascii="Verdana" w:hAnsi="Verdana"/>
          <w:b/>
        </w:rPr>
        <w:t xml:space="preserve">kamu, özel sektör ve </w:t>
      </w:r>
      <w:r w:rsidR="00586253">
        <w:rPr>
          <w:rFonts w:ascii="Verdana" w:hAnsi="Verdana"/>
          <w:b/>
        </w:rPr>
        <w:t>k</w:t>
      </w:r>
      <w:r w:rsidR="00586253" w:rsidRPr="00586253">
        <w:rPr>
          <w:rFonts w:ascii="Verdana" w:hAnsi="Verdana"/>
          <w:b/>
        </w:rPr>
        <w:t>âr amacı gütmeyen sektörler</w:t>
      </w:r>
      <w:r w:rsidR="005C0BCD">
        <w:rPr>
          <w:rFonts w:ascii="Verdana" w:hAnsi="Verdana"/>
          <w:b/>
        </w:rPr>
        <w:t xml:space="preserve">de etki yatırımı modeline </w:t>
      </w:r>
      <w:r w:rsidR="00586253" w:rsidRPr="00586253">
        <w:rPr>
          <w:rFonts w:ascii="Verdana" w:hAnsi="Verdana"/>
          <w:b/>
        </w:rPr>
        <w:t>ilgi</w:t>
      </w:r>
      <w:r w:rsidR="005C0BCD">
        <w:rPr>
          <w:rFonts w:ascii="Verdana" w:hAnsi="Verdana"/>
          <w:b/>
        </w:rPr>
        <w:t xml:space="preserve">nin büyük olduğunu belirtti. </w:t>
      </w:r>
      <w:r w:rsidR="005C0BCD" w:rsidRPr="00322BE9">
        <w:rPr>
          <w:rFonts w:ascii="Verdana" w:hAnsi="Verdana"/>
          <w:b/>
        </w:rPr>
        <w:t>EYDK Genel Sekreteri Onur İlhan</w:t>
      </w:r>
      <w:r w:rsidR="005C0BCD">
        <w:rPr>
          <w:rFonts w:ascii="Verdana" w:hAnsi="Verdana"/>
          <w:b/>
        </w:rPr>
        <w:t xml:space="preserve"> ise</w:t>
      </w:r>
      <w:r w:rsidR="00322BE9">
        <w:rPr>
          <w:rFonts w:ascii="Verdana" w:hAnsi="Verdana"/>
          <w:b/>
        </w:rPr>
        <w:t xml:space="preserve"> </w:t>
      </w:r>
      <w:proofErr w:type="gramStart"/>
      <w:r w:rsidR="00322BE9" w:rsidRPr="00322BE9">
        <w:rPr>
          <w:rFonts w:ascii="Verdana" w:hAnsi="Verdana"/>
          <w:b/>
        </w:rPr>
        <w:t>Sürdürülebilir</w:t>
      </w:r>
      <w:proofErr w:type="gramEnd"/>
      <w:r w:rsidR="00322BE9" w:rsidRPr="00322BE9">
        <w:rPr>
          <w:rFonts w:ascii="Verdana" w:hAnsi="Verdana"/>
          <w:b/>
        </w:rPr>
        <w:t xml:space="preserve"> Kalkınma Amaçları doğrultusunda somut çıktı üreten ve pozitif etki yaratan stratejilere ve projelere yoğunlaşmak gerektiğine </w:t>
      </w:r>
      <w:r w:rsidR="005C0BCD">
        <w:rPr>
          <w:rFonts w:ascii="Verdana" w:hAnsi="Verdana"/>
          <w:b/>
        </w:rPr>
        <w:t>dikkat çekti.</w:t>
      </w:r>
    </w:p>
    <w:p w14:paraId="5C8248B7" w14:textId="42EB27BA" w:rsidR="00CF7DF2" w:rsidRPr="00586253" w:rsidRDefault="00CF7DF2" w:rsidP="00DC7419">
      <w:pPr>
        <w:spacing w:line="360" w:lineRule="auto"/>
        <w:jc w:val="both"/>
        <w:rPr>
          <w:rFonts w:ascii="Verdana" w:eastAsia="Times New Roman" w:hAnsi="Verdana" w:cs="Times New Roman"/>
          <w:sz w:val="20"/>
          <w:szCs w:val="20"/>
        </w:rPr>
      </w:pPr>
      <w:r w:rsidRPr="00586253">
        <w:rPr>
          <w:rFonts w:ascii="Verdana" w:eastAsia="Times New Roman" w:hAnsi="Verdana" w:cs="Times New Roman"/>
          <w:sz w:val="20"/>
          <w:szCs w:val="20"/>
        </w:rPr>
        <w:br/>
      </w:r>
      <w:r w:rsidR="005027E5">
        <w:rPr>
          <w:rFonts w:ascii="Verdana" w:hAnsi="Verdana"/>
          <w:sz w:val="20"/>
          <w:szCs w:val="20"/>
        </w:rPr>
        <w:t>F</w:t>
      </w:r>
      <w:r w:rsidR="005027E5" w:rsidRPr="00586253">
        <w:rPr>
          <w:rFonts w:ascii="Verdana" w:hAnsi="Verdana"/>
          <w:sz w:val="20"/>
          <w:szCs w:val="20"/>
        </w:rPr>
        <w:t>ikir önderleri ve iş dünyası temsilcile</w:t>
      </w:r>
      <w:r w:rsidR="005027E5">
        <w:rPr>
          <w:rFonts w:ascii="Verdana" w:hAnsi="Verdana"/>
          <w:sz w:val="20"/>
          <w:szCs w:val="20"/>
        </w:rPr>
        <w:t>rinin katılımıyla</w:t>
      </w:r>
      <w:r w:rsidR="005027E5" w:rsidRPr="00586253">
        <w:rPr>
          <w:rFonts w:ascii="Verdana" w:hAnsi="Verdana"/>
          <w:sz w:val="20"/>
          <w:szCs w:val="20"/>
        </w:rPr>
        <w:t xml:space="preserve"> sürdürülebilirliğin üç </w:t>
      </w:r>
      <w:r w:rsidR="005027E5">
        <w:rPr>
          <w:rFonts w:ascii="Verdana" w:hAnsi="Verdana"/>
          <w:sz w:val="20"/>
          <w:szCs w:val="20"/>
        </w:rPr>
        <w:t xml:space="preserve">boyutuna odaklanan </w:t>
      </w:r>
      <w:r w:rsidR="00586253" w:rsidRPr="00586253">
        <w:rPr>
          <w:rFonts w:ascii="Verdana" w:eastAsia="Times New Roman" w:hAnsi="Verdana" w:cs="Times New Roman"/>
          <w:sz w:val="20"/>
          <w:szCs w:val="20"/>
        </w:rPr>
        <w:t xml:space="preserve">Harvard Business </w:t>
      </w:r>
      <w:proofErr w:type="spellStart"/>
      <w:r w:rsidR="00586253" w:rsidRPr="00586253">
        <w:rPr>
          <w:rFonts w:ascii="Verdana" w:eastAsia="Times New Roman" w:hAnsi="Verdana" w:cs="Times New Roman"/>
          <w:sz w:val="20"/>
          <w:szCs w:val="20"/>
        </w:rPr>
        <w:t>Review</w:t>
      </w:r>
      <w:proofErr w:type="spellEnd"/>
      <w:r w:rsidR="00586253" w:rsidRPr="00586253">
        <w:rPr>
          <w:rFonts w:ascii="Verdana" w:eastAsia="Times New Roman" w:hAnsi="Verdana" w:cs="Times New Roman"/>
          <w:sz w:val="20"/>
          <w:szCs w:val="20"/>
        </w:rPr>
        <w:t xml:space="preserve"> Türkiye S</w:t>
      </w:r>
      <w:r w:rsidR="000D0668">
        <w:rPr>
          <w:rFonts w:ascii="Verdana" w:eastAsia="Times New Roman" w:hAnsi="Verdana" w:cs="Times New Roman"/>
          <w:sz w:val="20"/>
          <w:szCs w:val="20"/>
        </w:rPr>
        <w:t xml:space="preserve">ürdürülebilirlik Zirvesi 2021’nin konuşmacıları arasında </w:t>
      </w:r>
      <w:proofErr w:type="spellStart"/>
      <w:r w:rsidR="00322BE9">
        <w:rPr>
          <w:rFonts w:ascii="Verdana" w:eastAsia="Times New Roman" w:hAnsi="Verdana" w:cs="Times New Roman"/>
          <w:sz w:val="20"/>
          <w:szCs w:val="20"/>
        </w:rPr>
        <w:t>Etkiyap</w:t>
      </w:r>
      <w:proofErr w:type="spellEnd"/>
      <w:r w:rsidR="00322BE9">
        <w:rPr>
          <w:rFonts w:ascii="Verdana" w:eastAsia="Times New Roman" w:hAnsi="Verdana" w:cs="Times New Roman"/>
          <w:sz w:val="20"/>
          <w:szCs w:val="20"/>
        </w:rPr>
        <w:t xml:space="preserve"> İcra Kurulu Başkanı &amp; </w:t>
      </w:r>
      <w:r w:rsidR="000D0668">
        <w:rPr>
          <w:rFonts w:ascii="Verdana" w:hAnsi="Verdana"/>
          <w:sz w:val="20"/>
          <w:szCs w:val="20"/>
        </w:rPr>
        <w:t>EYDK Başkanı Şafak Müderrisgil ve</w:t>
      </w:r>
      <w:r w:rsidR="000D0668">
        <w:rPr>
          <w:rFonts w:ascii="Verdana" w:eastAsia="Helvetica" w:hAnsi="Verdana" w:cs="Helvetica"/>
          <w:sz w:val="20"/>
          <w:szCs w:val="20"/>
        </w:rPr>
        <w:t xml:space="preserve"> EYDK Genel Sekreteri Onur İlhan</w:t>
      </w:r>
      <w:r w:rsidR="00586253" w:rsidRPr="00586253">
        <w:rPr>
          <w:rFonts w:ascii="Verdana" w:hAnsi="Verdana"/>
          <w:sz w:val="20"/>
          <w:szCs w:val="20"/>
        </w:rPr>
        <w:t xml:space="preserve"> </w:t>
      </w:r>
      <w:r w:rsidR="005027E5">
        <w:rPr>
          <w:rFonts w:ascii="Verdana" w:hAnsi="Verdana"/>
          <w:sz w:val="20"/>
          <w:szCs w:val="20"/>
        </w:rPr>
        <w:t>da yer aldı.</w:t>
      </w:r>
    </w:p>
    <w:p w14:paraId="0D2C7178" w14:textId="77777777" w:rsidR="00CF7DF2" w:rsidRPr="00586253" w:rsidRDefault="00CF7DF2" w:rsidP="00586253">
      <w:pPr>
        <w:spacing w:line="360" w:lineRule="auto"/>
        <w:jc w:val="both"/>
        <w:rPr>
          <w:rFonts w:ascii="Verdana" w:hAnsi="Verdana"/>
          <w:sz w:val="20"/>
          <w:szCs w:val="20"/>
        </w:rPr>
      </w:pPr>
    </w:p>
    <w:p w14:paraId="7D09CC07" w14:textId="44BF7066" w:rsidR="00CF7DF2" w:rsidRPr="005027E5" w:rsidRDefault="000D0668" w:rsidP="00586253">
      <w:pPr>
        <w:pStyle w:val="Default"/>
        <w:spacing w:before="0" w:line="360" w:lineRule="auto"/>
        <w:jc w:val="both"/>
        <w:rPr>
          <w:rFonts w:ascii="Verdana" w:hAnsi="Verdana"/>
          <w:sz w:val="20"/>
          <w:szCs w:val="20"/>
        </w:rPr>
      </w:pPr>
      <w:proofErr w:type="gramStart"/>
      <w:r>
        <w:rPr>
          <w:rFonts w:ascii="Verdana" w:eastAsia="Helvetica" w:hAnsi="Verdana" w:cs="Helvetica"/>
          <w:sz w:val="20"/>
          <w:szCs w:val="20"/>
        </w:rPr>
        <w:t>Zirvede</w:t>
      </w:r>
      <w:r w:rsidR="00DC7419">
        <w:rPr>
          <w:rFonts w:ascii="Verdana" w:eastAsia="Helvetica" w:hAnsi="Verdana" w:cs="Helvetica"/>
          <w:sz w:val="20"/>
          <w:szCs w:val="20"/>
        </w:rPr>
        <w:t xml:space="preserve"> </w:t>
      </w:r>
      <w:r>
        <w:rPr>
          <w:rFonts w:ascii="Verdana" w:eastAsia="Helvetica" w:hAnsi="Verdana" w:cs="Helvetica"/>
          <w:sz w:val="20"/>
          <w:szCs w:val="20"/>
        </w:rPr>
        <w:t>“</w:t>
      </w:r>
      <w:r w:rsidR="00586253" w:rsidRPr="00586253">
        <w:rPr>
          <w:rFonts w:ascii="Verdana" w:eastAsia="Helvetica" w:hAnsi="Verdana" w:cs="Helvetica"/>
          <w:sz w:val="20"/>
          <w:szCs w:val="20"/>
        </w:rPr>
        <w:t>Bir Yatırımcının Gözünde</w:t>
      </w:r>
      <w:r>
        <w:rPr>
          <w:rFonts w:ascii="Verdana" w:eastAsia="Helvetica" w:hAnsi="Verdana" w:cs="Helvetica"/>
          <w:sz w:val="20"/>
          <w:szCs w:val="20"/>
        </w:rPr>
        <w:t>n Etki Yatırımları” isimli panelde konuşmacı olan</w:t>
      </w:r>
      <w:r w:rsidRPr="000D0668">
        <w:rPr>
          <w:rFonts w:ascii="Verdana" w:hAnsi="Verdana"/>
          <w:sz w:val="20"/>
          <w:szCs w:val="20"/>
        </w:rPr>
        <w:t xml:space="preserve"> </w:t>
      </w:r>
      <w:proofErr w:type="spellStart"/>
      <w:r w:rsidR="00322BE9">
        <w:rPr>
          <w:rFonts w:ascii="Verdana" w:eastAsia="Times New Roman" w:hAnsi="Verdana" w:cs="Times New Roman"/>
          <w:sz w:val="20"/>
          <w:szCs w:val="20"/>
        </w:rPr>
        <w:t>Etkiyap</w:t>
      </w:r>
      <w:proofErr w:type="spellEnd"/>
      <w:r w:rsidR="00322BE9">
        <w:rPr>
          <w:rFonts w:ascii="Verdana" w:eastAsia="Times New Roman" w:hAnsi="Verdana" w:cs="Times New Roman"/>
          <w:sz w:val="20"/>
          <w:szCs w:val="20"/>
        </w:rPr>
        <w:t xml:space="preserve"> İcra Kurulu Başkanı &amp; </w:t>
      </w:r>
      <w:r>
        <w:rPr>
          <w:rFonts w:ascii="Verdana" w:hAnsi="Verdana"/>
          <w:sz w:val="20"/>
          <w:szCs w:val="20"/>
        </w:rPr>
        <w:t>EYDK Başkanı Şafak Müderrisgil,</w:t>
      </w:r>
      <w:r>
        <w:rPr>
          <w:rFonts w:ascii="Verdana" w:eastAsia="Helvetica" w:hAnsi="Verdana" w:cs="Helvetica"/>
          <w:sz w:val="20"/>
          <w:szCs w:val="20"/>
        </w:rPr>
        <w:t xml:space="preserve"> </w:t>
      </w:r>
      <w:r>
        <w:rPr>
          <w:rFonts w:ascii="Verdana" w:hAnsi="Verdana"/>
          <w:sz w:val="20"/>
          <w:szCs w:val="20"/>
        </w:rPr>
        <w:t>h</w:t>
      </w:r>
      <w:r w:rsidR="00CF7DF2" w:rsidRPr="00586253">
        <w:rPr>
          <w:rFonts w:ascii="Verdana" w:hAnsi="Verdana"/>
          <w:sz w:val="20"/>
          <w:szCs w:val="20"/>
        </w:rPr>
        <w:t>em kam</w:t>
      </w:r>
      <w:r w:rsidR="005027E5">
        <w:rPr>
          <w:rFonts w:ascii="Verdana" w:hAnsi="Verdana"/>
          <w:sz w:val="20"/>
          <w:szCs w:val="20"/>
        </w:rPr>
        <w:t>uda hem özel sektörde, hem de k</w:t>
      </w:r>
      <w:r w:rsidR="005027E5" w:rsidRPr="005027E5">
        <w:rPr>
          <w:rFonts w:ascii="Verdana" w:hAnsi="Verdana"/>
          <w:sz w:val="20"/>
          <w:szCs w:val="20"/>
        </w:rPr>
        <w:t>â</w:t>
      </w:r>
      <w:r w:rsidR="00CF7DF2" w:rsidRPr="00586253">
        <w:rPr>
          <w:rFonts w:ascii="Verdana" w:hAnsi="Verdana"/>
          <w:sz w:val="20"/>
          <w:szCs w:val="20"/>
        </w:rPr>
        <w:t>r amacı gütmeyen sektörlerde etki y</w:t>
      </w:r>
      <w:r w:rsidR="00586253">
        <w:rPr>
          <w:rFonts w:ascii="Verdana" w:hAnsi="Verdana"/>
          <w:sz w:val="20"/>
          <w:szCs w:val="20"/>
        </w:rPr>
        <w:t>atırımı model</w:t>
      </w:r>
      <w:r w:rsidR="005027E5">
        <w:rPr>
          <w:rFonts w:ascii="Verdana" w:hAnsi="Verdana"/>
          <w:sz w:val="20"/>
          <w:szCs w:val="20"/>
        </w:rPr>
        <w:t>ine büyük ilgi olduğunu söyleyerek şunları dile getirdi:</w:t>
      </w:r>
      <w:r w:rsidR="00586253">
        <w:rPr>
          <w:rFonts w:ascii="Verdana" w:hAnsi="Verdana"/>
          <w:sz w:val="20"/>
          <w:szCs w:val="20"/>
        </w:rPr>
        <w:t xml:space="preserve"> “</w:t>
      </w:r>
      <w:r w:rsidR="00322BE9">
        <w:rPr>
          <w:rFonts w:ascii="Verdana" w:hAnsi="Verdana"/>
          <w:sz w:val="20"/>
          <w:szCs w:val="20"/>
        </w:rPr>
        <w:t xml:space="preserve">Çağın ihtiyaçlarına </w:t>
      </w:r>
      <w:r w:rsidR="00CF7DF2" w:rsidRPr="00586253">
        <w:rPr>
          <w:rFonts w:ascii="Verdana" w:hAnsi="Verdana"/>
          <w:sz w:val="20"/>
          <w:szCs w:val="20"/>
        </w:rPr>
        <w:t xml:space="preserve">cevap vermesi itibariyle etki yatırımı şu an kurumların anlamaya, sindirmeye çalıştığı bir evre içinde. </w:t>
      </w:r>
      <w:proofErr w:type="gramEnd"/>
      <w:r w:rsidR="00CF7DF2" w:rsidRPr="00586253">
        <w:rPr>
          <w:rFonts w:ascii="Verdana" w:hAnsi="Verdana"/>
          <w:sz w:val="20"/>
          <w:szCs w:val="20"/>
        </w:rPr>
        <w:t xml:space="preserve">Böyle bir geçiş sürecinde EYDK gibi bir kurumun ekosistemi bir araya getirici rolde olması çok isabetli ve doğru zamanda oldu. Bundan </w:t>
      </w:r>
      <w:r w:rsidR="00586253">
        <w:rPr>
          <w:rFonts w:ascii="Verdana" w:hAnsi="Verdana"/>
          <w:sz w:val="20"/>
          <w:szCs w:val="20"/>
        </w:rPr>
        <w:t>sonra</w:t>
      </w:r>
      <w:r w:rsidR="005027E5">
        <w:rPr>
          <w:rFonts w:ascii="Verdana" w:hAnsi="Verdana"/>
          <w:sz w:val="20"/>
          <w:szCs w:val="20"/>
        </w:rPr>
        <w:t xml:space="preserve">sı daha da hızlı gelişecek.” </w:t>
      </w:r>
    </w:p>
    <w:p w14:paraId="7BE514A9" w14:textId="77777777" w:rsidR="00CF7DF2" w:rsidRDefault="00CF7DF2" w:rsidP="00586253">
      <w:pPr>
        <w:pStyle w:val="Default"/>
        <w:spacing w:before="0" w:line="360" w:lineRule="auto"/>
        <w:jc w:val="both"/>
        <w:rPr>
          <w:rFonts w:ascii="Verdana" w:eastAsia="Helvetica" w:hAnsi="Verdana" w:cs="Helvetica"/>
          <w:sz w:val="20"/>
          <w:szCs w:val="20"/>
        </w:rPr>
      </w:pPr>
    </w:p>
    <w:p w14:paraId="1E569BCC" w14:textId="36D778A9" w:rsidR="00CF7DF2" w:rsidRDefault="00322BE9" w:rsidP="00586253">
      <w:pPr>
        <w:pStyle w:val="Default"/>
        <w:spacing w:before="0" w:line="360" w:lineRule="auto"/>
        <w:jc w:val="both"/>
        <w:rPr>
          <w:rFonts w:ascii="Verdana" w:hAnsi="Verdana"/>
          <w:sz w:val="20"/>
          <w:szCs w:val="20"/>
        </w:rPr>
      </w:pPr>
      <w:r>
        <w:rPr>
          <w:rFonts w:ascii="Verdana" w:eastAsia="Helvetica" w:hAnsi="Verdana" w:cs="Helvetica"/>
          <w:sz w:val="20"/>
          <w:szCs w:val="20"/>
        </w:rPr>
        <w:t>Müderrisgil</w:t>
      </w:r>
      <w:r w:rsidR="005027E5">
        <w:rPr>
          <w:rFonts w:ascii="Verdana" w:eastAsia="Helvetica" w:hAnsi="Verdana" w:cs="Helvetica"/>
          <w:sz w:val="20"/>
          <w:szCs w:val="20"/>
        </w:rPr>
        <w:t xml:space="preserve"> konuşmasın</w:t>
      </w:r>
      <w:r>
        <w:rPr>
          <w:rFonts w:ascii="Verdana" w:eastAsia="Helvetica" w:hAnsi="Verdana" w:cs="Helvetica"/>
          <w:sz w:val="20"/>
          <w:szCs w:val="20"/>
        </w:rPr>
        <w:t>ın devamında ise</w:t>
      </w:r>
      <w:r w:rsidR="005027E5">
        <w:rPr>
          <w:rFonts w:ascii="Verdana" w:eastAsia="Helvetica" w:hAnsi="Verdana" w:cs="Helvetica"/>
          <w:sz w:val="20"/>
          <w:szCs w:val="20"/>
        </w:rPr>
        <w:t xml:space="preserve">, </w:t>
      </w:r>
      <w:r w:rsidR="00586253">
        <w:rPr>
          <w:rFonts w:ascii="Verdana" w:eastAsia="Helvetica" w:hAnsi="Verdana" w:cs="Helvetica"/>
          <w:sz w:val="20"/>
          <w:szCs w:val="20"/>
        </w:rPr>
        <w:t>“</w:t>
      </w:r>
      <w:r w:rsidR="00CF7DF2" w:rsidRPr="00586253">
        <w:rPr>
          <w:rFonts w:ascii="Verdana" w:hAnsi="Verdana"/>
          <w:sz w:val="20"/>
          <w:szCs w:val="20"/>
        </w:rPr>
        <w:t>Türkiye genç nüfusu, girişimci altyapısı, kurumları ve jeopolitik konumu nedeniyle etki yatırıml</w:t>
      </w:r>
      <w:r w:rsidR="005027E5">
        <w:rPr>
          <w:rFonts w:ascii="Verdana" w:hAnsi="Verdana"/>
          <w:sz w:val="20"/>
          <w:szCs w:val="20"/>
        </w:rPr>
        <w:t>arı için hem dış fonları çekmek</w:t>
      </w:r>
      <w:r w:rsidR="00CF7DF2" w:rsidRPr="00586253">
        <w:rPr>
          <w:rFonts w:ascii="Verdana" w:hAnsi="Verdana"/>
          <w:sz w:val="20"/>
          <w:szCs w:val="20"/>
        </w:rPr>
        <w:t xml:space="preserve"> hem de Doğu Avrupa, Orta Asya, Orta Doğu ve İsla</w:t>
      </w:r>
      <w:r w:rsidR="005027E5">
        <w:rPr>
          <w:rFonts w:ascii="Verdana" w:hAnsi="Verdana"/>
          <w:sz w:val="20"/>
          <w:szCs w:val="20"/>
        </w:rPr>
        <w:t>m İşbirliği Teşkilatı ülkeleriy</w:t>
      </w:r>
      <w:r w:rsidR="00CF7DF2" w:rsidRPr="00586253">
        <w:rPr>
          <w:rFonts w:ascii="Verdana" w:hAnsi="Verdana"/>
          <w:sz w:val="20"/>
          <w:szCs w:val="20"/>
        </w:rPr>
        <w:t>le işbirliği yapmak anlamın</w:t>
      </w:r>
      <w:r w:rsidR="005027E5">
        <w:rPr>
          <w:rFonts w:ascii="Verdana" w:hAnsi="Verdana"/>
          <w:sz w:val="20"/>
          <w:szCs w:val="20"/>
        </w:rPr>
        <w:t>da değerli bir kapasiteye sahip</w:t>
      </w:r>
      <w:r w:rsidR="00586253">
        <w:rPr>
          <w:rFonts w:ascii="Verdana" w:hAnsi="Verdana"/>
          <w:sz w:val="20"/>
          <w:szCs w:val="20"/>
        </w:rPr>
        <w:t>”</w:t>
      </w:r>
      <w:r w:rsidR="005027E5">
        <w:rPr>
          <w:rFonts w:ascii="Verdana" w:hAnsi="Verdana"/>
          <w:sz w:val="20"/>
          <w:szCs w:val="20"/>
        </w:rPr>
        <w:t xml:space="preserve"> dedi.</w:t>
      </w:r>
    </w:p>
    <w:p w14:paraId="7BA39315" w14:textId="77777777" w:rsidR="00586253" w:rsidRDefault="00586253" w:rsidP="00586253">
      <w:pPr>
        <w:pStyle w:val="Default"/>
        <w:spacing w:before="0" w:line="360" w:lineRule="auto"/>
        <w:jc w:val="both"/>
        <w:rPr>
          <w:rFonts w:ascii="Verdana" w:hAnsi="Verdana"/>
          <w:sz w:val="20"/>
          <w:szCs w:val="20"/>
        </w:rPr>
      </w:pPr>
    </w:p>
    <w:p w14:paraId="4D4E92C0" w14:textId="77777777" w:rsidR="00586253" w:rsidRPr="00586253" w:rsidRDefault="00586253" w:rsidP="00586253">
      <w:pPr>
        <w:pStyle w:val="Default"/>
        <w:spacing w:before="0" w:line="360" w:lineRule="auto"/>
        <w:jc w:val="both"/>
        <w:rPr>
          <w:rFonts w:ascii="Verdana" w:eastAsia="Helvetica" w:hAnsi="Verdana" w:cs="Helvetica"/>
          <w:b/>
          <w:sz w:val="20"/>
          <w:szCs w:val="20"/>
        </w:rPr>
      </w:pPr>
      <w:r w:rsidRPr="00586253">
        <w:rPr>
          <w:rFonts w:ascii="Verdana" w:eastAsia="Helvetica" w:hAnsi="Verdana" w:cs="Helvetica"/>
          <w:b/>
          <w:sz w:val="20"/>
          <w:szCs w:val="20"/>
        </w:rPr>
        <w:t xml:space="preserve">“En iyi iletişim, yaratılan toplumsal ve </w:t>
      </w:r>
      <w:proofErr w:type="gramStart"/>
      <w:r w:rsidRPr="00586253">
        <w:rPr>
          <w:rFonts w:ascii="Verdana" w:eastAsia="Helvetica" w:hAnsi="Verdana" w:cs="Helvetica"/>
          <w:b/>
          <w:sz w:val="20"/>
          <w:szCs w:val="20"/>
        </w:rPr>
        <w:t>ekolojik</w:t>
      </w:r>
      <w:proofErr w:type="gramEnd"/>
      <w:r w:rsidRPr="00586253">
        <w:rPr>
          <w:rFonts w:ascii="Verdana" w:eastAsia="Helvetica" w:hAnsi="Verdana" w:cs="Helvetica"/>
          <w:b/>
          <w:sz w:val="20"/>
          <w:szCs w:val="20"/>
        </w:rPr>
        <w:t xml:space="preserve"> etkinin kendisidir”</w:t>
      </w:r>
    </w:p>
    <w:p w14:paraId="5A60AEFC" w14:textId="0542DD38" w:rsidR="00586253" w:rsidRDefault="00586253" w:rsidP="00586253">
      <w:pPr>
        <w:pStyle w:val="Default"/>
        <w:spacing w:before="0" w:line="360" w:lineRule="auto"/>
        <w:jc w:val="both"/>
        <w:rPr>
          <w:rFonts w:ascii="Verdana" w:eastAsia="Helvetica" w:hAnsi="Verdana" w:cs="Helvetica"/>
          <w:sz w:val="20"/>
          <w:szCs w:val="20"/>
        </w:rPr>
      </w:pPr>
      <w:r>
        <w:rPr>
          <w:rFonts w:ascii="Verdana" w:eastAsia="Helvetica" w:hAnsi="Verdana" w:cs="Helvetica"/>
          <w:sz w:val="20"/>
          <w:szCs w:val="20"/>
        </w:rPr>
        <w:t>“</w:t>
      </w:r>
      <w:r w:rsidRPr="00586253">
        <w:rPr>
          <w:rFonts w:ascii="Verdana" w:eastAsia="Helvetica" w:hAnsi="Verdana" w:cs="Helvetica"/>
          <w:sz w:val="20"/>
          <w:szCs w:val="20"/>
        </w:rPr>
        <w:t>Sürdürülebilirliğin İlet</w:t>
      </w:r>
      <w:r>
        <w:rPr>
          <w:rFonts w:ascii="Verdana" w:eastAsia="Helvetica" w:hAnsi="Verdana" w:cs="Helvetica"/>
          <w:sz w:val="20"/>
          <w:szCs w:val="20"/>
        </w:rPr>
        <w:t>işimi”</w:t>
      </w:r>
      <w:r w:rsidRPr="00586253">
        <w:rPr>
          <w:rFonts w:ascii="Verdana" w:eastAsia="Helvetica" w:hAnsi="Verdana" w:cs="Helvetica"/>
          <w:sz w:val="20"/>
          <w:szCs w:val="20"/>
        </w:rPr>
        <w:t xml:space="preserve"> </w:t>
      </w:r>
      <w:r w:rsidR="00707961">
        <w:rPr>
          <w:rFonts w:ascii="Verdana" w:eastAsia="Helvetica" w:hAnsi="Verdana" w:cs="Helvetica"/>
          <w:sz w:val="20"/>
          <w:szCs w:val="20"/>
        </w:rPr>
        <w:t xml:space="preserve">başlıklı </w:t>
      </w:r>
      <w:r w:rsidR="00185592">
        <w:rPr>
          <w:rFonts w:ascii="Verdana" w:eastAsia="Helvetica" w:hAnsi="Verdana" w:cs="Helvetica"/>
          <w:sz w:val="20"/>
          <w:szCs w:val="20"/>
        </w:rPr>
        <w:t xml:space="preserve">bir </w:t>
      </w:r>
      <w:bookmarkStart w:id="0" w:name="_GoBack"/>
      <w:bookmarkEnd w:id="0"/>
      <w:r w:rsidR="00707961">
        <w:rPr>
          <w:rFonts w:ascii="Verdana" w:eastAsia="Helvetica" w:hAnsi="Verdana" w:cs="Helvetica"/>
          <w:sz w:val="20"/>
          <w:szCs w:val="20"/>
        </w:rPr>
        <w:t>konuşma yapan</w:t>
      </w:r>
      <w:r w:rsidRPr="00586253">
        <w:rPr>
          <w:rFonts w:ascii="Verdana" w:eastAsia="Helvetica" w:hAnsi="Verdana" w:cs="Helvetica"/>
          <w:sz w:val="20"/>
          <w:szCs w:val="20"/>
        </w:rPr>
        <w:t xml:space="preserve"> </w:t>
      </w:r>
      <w:r>
        <w:rPr>
          <w:rFonts w:ascii="Verdana" w:eastAsia="Helvetica" w:hAnsi="Verdana" w:cs="Helvetica"/>
          <w:sz w:val="20"/>
          <w:szCs w:val="20"/>
        </w:rPr>
        <w:t>EYDK Genel Sekreteri Onur İlhan ise,</w:t>
      </w:r>
      <w:r w:rsidRPr="00586253">
        <w:rPr>
          <w:rFonts w:ascii="Verdana" w:eastAsia="Helvetica" w:hAnsi="Verdana" w:cs="Helvetica"/>
          <w:sz w:val="20"/>
          <w:szCs w:val="20"/>
        </w:rPr>
        <w:t xml:space="preserve"> </w:t>
      </w:r>
      <w:r>
        <w:rPr>
          <w:rFonts w:ascii="Verdana" w:eastAsia="Helvetica" w:hAnsi="Verdana" w:cs="Helvetica"/>
          <w:sz w:val="20"/>
          <w:szCs w:val="20"/>
        </w:rPr>
        <w:t>“</w:t>
      </w:r>
      <w:r w:rsidRPr="00586253">
        <w:rPr>
          <w:rFonts w:ascii="Verdana" w:eastAsia="Helvetica" w:hAnsi="Verdana" w:cs="Helvetica"/>
          <w:sz w:val="20"/>
          <w:szCs w:val="20"/>
        </w:rPr>
        <w:t xml:space="preserve">İletişimde kullanmak üzere düşük yoğunluklu sürdürülebilirlik </w:t>
      </w:r>
      <w:r w:rsidRPr="00586253">
        <w:rPr>
          <w:rFonts w:ascii="Verdana" w:eastAsia="Helvetica" w:hAnsi="Verdana" w:cs="Helvetica"/>
          <w:sz w:val="20"/>
          <w:szCs w:val="20"/>
        </w:rPr>
        <w:lastRenderedPageBreak/>
        <w:t>eylemleri yapmak, uzun vadede hiçbir paydaş için verimli olamıyor. Bunun yerine, Sürdürülebilir Kalkınma Amaçları doğrultusunda somut çıktı üreten ve pozitif etki yaratan stratejilere ve projelere yoğunlaşmak gerekiyor. En iyi iletişim, yaratılan toplumsal</w:t>
      </w:r>
      <w:r>
        <w:rPr>
          <w:rFonts w:ascii="Verdana" w:eastAsia="Helvetica" w:hAnsi="Verdana" w:cs="Helvetica"/>
          <w:sz w:val="20"/>
          <w:szCs w:val="20"/>
        </w:rPr>
        <w:t xml:space="preserve"> ve </w:t>
      </w:r>
      <w:proofErr w:type="gramStart"/>
      <w:r>
        <w:rPr>
          <w:rFonts w:ascii="Verdana" w:eastAsia="Helvetica" w:hAnsi="Verdana" w:cs="Helvetica"/>
          <w:sz w:val="20"/>
          <w:szCs w:val="20"/>
        </w:rPr>
        <w:t>ekolojik</w:t>
      </w:r>
      <w:proofErr w:type="gramEnd"/>
      <w:r>
        <w:rPr>
          <w:rFonts w:ascii="Verdana" w:eastAsia="Helvetica" w:hAnsi="Verdana" w:cs="Helvetica"/>
          <w:sz w:val="20"/>
          <w:szCs w:val="20"/>
        </w:rPr>
        <w:t xml:space="preserve"> etkinin kendisidir” </w:t>
      </w:r>
      <w:r w:rsidR="005027E5">
        <w:rPr>
          <w:rFonts w:ascii="Verdana" w:eastAsia="Helvetica" w:hAnsi="Verdana" w:cs="Helvetica"/>
          <w:sz w:val="20"/>
          <w:szCs w:val="20"/>
        </w:rPr>
        <w:t>ifadelerini kullandı.</w:t>
      </w:r>
    </w:p>
    <w:p w14:paraId="4A25CE37" w14:textId="77777777" w:rsidR="00586253" w:rsidRPr="00586253" w:rsidRDefault="00586253" w:rsidP="00586253">
      <w:pPr>
        <w:pStyle w:val="Default"/>
        <w:spacing w:before="0" w:line="360" w:lineRule="auto"/>
        <w:jc w:val="both"/>
        <w:rPr>
          <w:rFonts w:ascii="Verdana" w:eastAsia="Helvetica" w:hAnsi="Verdana" w:cs="Helvetica"/>
          <w:sz w:val="20"/>
          <w:szCs w:val="20"/>
        </w:rPr>
      </w:pPr>
    </w:p>
    <w:p w14:paraId="2764F790" w14:textId="77777777" w:rsidR="00CF7DF2" w:rsidRPr="00586253" w:rsidRDefault="00CF7DF2" w:rsidP="00586253">
      <w:pPr>
        <w:pStyle w:val="Default"/>
        <w:spacing w:before="0" w:line="360" w:lineRule="auto"/>
        <w:jc w:val="both"/>
        <w:rPr>
          <w:rFonts w:ascii="Verdana" w:eastAsia="Helvetica" w:hAnsi="Verdana" w:cs="Helvetica"/>
          <w:sz w:val="20"/>
          <w:szCs w:val="20"/>
        </w:rPr>
      </w:pPr>
    </w:p>
    <w:p w14:paraId="677A1225" w14:textId="77777777" w:rsidR="00586253" w:rsidRPr="00586253" w:rsidRDefault="00586253" w:rsidP="00586253">
      <w:pPr>
        <w:spacing w:line="360" w:lineRule="auto"/>
        <w:jc w:val="both"/>
        <w:rPr>
          <w:rFonts w:ascii="Verdana" w:hAnsi="Verdana"/>
          <w:b/>
          <w:sz w:val="20"/>
          <w:szCs w:val="20"/>
        </w:rPr>
      </w:pPr>
      <w:r w:rsidRPr="00586253">
        <w:rPr>
          <w:rFonts w:ascii="Verdana" w:hAnsi="Verdana"/>
          <w:b/>
          <w:sz w:val="20"/>
          <w:szCs w:val="20"/>
        </w:rPr>
        <w:t>İlgili Kişi     </w:t>
      </w:r>
    </w:p>
    <w:p w14:paraId="5117168B" w14:textId="77777777" w:rsidR="00586253" w:rsidRPr="00586253" w:rsidRDefault="00586253" w:rsidP="00586253">
      <w:pPr>
        <w:spacing w:line="360" w:lineRule="auto"/>
        <w:jc w:val="both"/>
        <w:rPr>
          <w:rFonts w:ascii="Verdana" w:hAnsi="Verdana"/>
          <w:sz w:val="20"/>
          <w:szCs w:val="20"/>
        </w:rPr>
      </w:pPr>
      <w:r w:rsidRPr="00586253">
        <w:rPr>
          <w:rFonts w:ascii="Verdana" w:hAnsi="Verdana"/>
          <w:sz w:val="20"/>
          <w:szCs w:val="20"/>
        </w:rPr>
        <w:t>Sezin Bulum    </w:t>
      </w:r>
    </w:p>
    <w:p w14:paraId="7DC8AB0F" w14:textId="77777777" w:rsidR="00586253" w:rsidRPr="00586253" w:rsidRDefault="00586253" w:rsidP="00586253">
      <w:pPr>
        <w:spacing w:line="360" w:lineRule="auto"/>
        <w:jc w:val="both"/>
        <w:rPr>
          <w:rFonts w:ascii="Verdana" w:hAnsi="Verdana"/>
          <w:sz w:val="20"/>
          <w:szCs w:val="20"/>
        </w:rPr>
      </w:pPr>
      <w:r w:rsidRPr="00586253">
        <w:rPr>
          <w:rFonts w:ascii="Verdana" w:hAnsi="Verdana"/>
          <w:sz w:val="20"/>
          <w:szCs w:val="20"/>
        </w:rPr>
        <w:t>Marjinal </w:t>
      </w:r>
      <w:proofErr w:type="spellStart"/>
      <w:r w:rsidRPr="00586253">
        <w:rPr>
          <w:rFonts w:ascii="Verdana" w:hAnsi="Verdana"/>
          <w:sz w:val="20"/>
          <w:szCs w:val="20"/>
        </w:rPr>
        <w:t>Porter</w:t>
      </w:r>
      <w:proofErr w:type="spellEnd"/>
      <w:r w:rsidRPr="00586253">
        <w:rPr>
          <w:rFonts w:ascii="Verdana" w:hAnsi="Verdana"/>
          <w:sz w:val="20"/>
          <w:szCs w:val="20"/>
        </w:rPr>
        <w:t> </w:t>
      </w:r>
      <w:proofErr w:type="spellStart"/>
      <w:r w:rsidRPr="00586253">
        <w:rPr>
          <w:rFonts w:ascii="Verdana" w:hAnsi="Verdana"/>
          <w:sz w:val="20"/>
          <w:szCs w:val="20"/>
        </w:rPr>
        <w:t>Novelli</w:t>
      </w:r>
      <w:proofErr w:type="spellEnd"/>
      <w:r w:rsidRPr="00586253">
        <w:rPr>
          <w:rFonts w:ascii="Verdana" w:hAnsi="Verdana"/>
          <w:sz w:val="20"/>
          <w:szCs w:val="20"/>
        </w:rPr>
        <w:t>    </w:t>
      </w:r>
    </w:p>
    <w:p w14:paraId="1657531E" w14:textId="77777777" w:rsidR="00586253" w:rsidRPr="00586253" w:rsidRDefault="00586253" w:rsidP="00586253">
      <w:pPr>
        <w:spacing w:line="360" w:lineRule="auto"/>
        <w:jc w:val="both"/>
        <w:rPr>
          <w:rFonts w:ascii="Verdana" w:hAnsi="Verdana"/>
          <w:sz w:val="20"/>
          <w:szCs w:val="20"/>
        </w:rPr>
      </w:pPr>
      <w:r w:rsidRPr="00586253">
        <w:rPr>
          <w:rFonts w:ascii="Verdana" w:hAnsi="Verdana"/>
          <w:sz w:val="20"/>
          <w:szCs w:val="20"/>
        </w:rPr>
        <w:t>0533 282 29 70    </w:t>
      </w:r>
    </w:p>
    <w:p w14:paraId="2F1C5255" w14:textId="77777777" w:rsidR="00586253" w:rsidRPr="00586253" w:rsidRDefault="00586253" w:rsidP="00586253">
      <w:pPr>
        <w:spacing w:line="360" w:lineRule="auto"/>
        <w:jc w:val="both"/>
        <w:rPr>
          <w:rFonts w:ascii="Verdana" w:hAnsi="Verdana"/>
          <w:sz w:val="20"/>
          <w:szCs w:val="20"/>
        </w:rPr>
      </w:pPr>
      <w:r w:rsidRPr="00586253">
        <w:rPr>
          <w:rFonts w:ascii="Verdana" w:hAnsi="Verdana"/>
          <w:sz w:val="20"/>
          <w:szCs w:val="20"/>
        </w:rPr>
        <w:t>sezinb@</w:t>
      </w:r>
      <w:proofErr w:type="gramStart"/>
      <w:r w:rsidRPr="00586253">
        <w:rPr>
          <w:rFonts w:ascii="Verdana" w:hAnsi="Verdana"/>
          <w:sz w:val="20"/>
          <w:szCs w:val="20"/>
        </w:rPr>
        <w:t>marjinal</w:t>
      </w:r>
      <w:proofErr w:type="gramEnd"/>
      <w:r w:rsidRPr="00586253">
        <w:rPr>
          <w:rFonts w:ascii="Verdana" w:hAnsi="Verdana"/>
          <w:sz w:val="20"/>
          <w:szCs w:val="20"/>
        </w:rPr>
        <w:t>.com.tr  </w:t>
      </w:r>
    </w:p>
    <w:p w14:paraId="6C8F55B3" w14:textId="77777777" w:rsidR="00586253" w:rsidRPr="00586253" w:rsidRDefault="00586253" w:rsidP="00586253">
      <w:pPr>
        <w:spacing w:line="360" w:lineRule="auto"/>
        <w:jc w:val="both"/>
        <w:rPr>
          <w:rFonts w:ascii="Verdana" w:hAnsi="Verdana"/>
          <w:sz w:val="20"/>
          <w:szCs w:val="20"/>
        </w:rPr>
      </w:pPr>
    </w:p>
    <w:p w14:paraId="51D7B787" w14:textId="77777777" w:rsidR="00586253" w:rsidRPr="00586253" w:rsidRDefault="00586253" w:rsidP="00586253">
      <w:pPr>
        <w:spacing w:line="360" w:lineRule="auto"/>
        <w:jc w:val="both"/>
        <w:rPr>
          <w:rFonts w:ascii="Verdana" w:hAnsi="Verdana"/>
          <w:b/>
          <w:sz w:val="16"/>
          <w:szCs w:val="16"/>
        </w:rPr>
      </w:pPr>
      <w:r w:rsidRPr="00586253">
        <w:rPr>
          <w:rFonts w:ascii="Verdana" w:hAnsi="Verdana"/>
          <w:sz w:val="20"/>
          <w:szCs w:val="20"/>
        </w:rPr>
        <w:t> </w:t>
      </w:r>
    </w:p>
    <w:p w14:paraId="5BA8877D" w14:textId="77777777" w:rsidR="00586253" w:rsidRPr="00586253" w:rsidRDefault="00586253" w:rsidP="00586253">
      <w:pPr>
        <w:spacing w:line="360" w:lineRule="auto"/>
        <w:jc w:val="both"/>
        <w:rPr>
          <w:rFonts w:ascii="Verdana" w:hAnsi="Verdana"/>
          <w:b/>
          <w:sz w:val="16"/>
          <w:szCs w:val="16"/>
        </w:rPr>
      </w:pPr>
      <w:r w:rsidRPr="00586253">
        <w:rPr>
          <w:rFonts w:ascii="Verdana" w:hAnsi="Verdana"/>
          <w:b/>
          <w:sz w:val="16"/>
          <w:szCs w:val="16"/>
        </w:rPr>
        <w:t>Etki Yatırımı Danışma Kurulu hakkında </w:t>
      </w:r>
    </w:p>
    <w:p w14:paraId="6B62B141" w14:textId="77777777" w:rsidR="00CF7DF2" w:rsidRPr="00586253" w:rsidRDefault="00586253" w:rsidP="00586253">
      <w:pPr>
        <w:spacing w:line="360" w:lineRule="auto"/>
        <w:jc w:val="both"/>
        <w:rPr>
          <w:rFonts w:ascii="Verdana" w:hAnsi="Verdana"/>
          <w:sz w:val="16"/>
          <w:szCs w:val="16"/>
        </w:rPr>
      </w:pPr>
      <w:r w:rsidRPr="00586253">
        <w:rPr>
          <w:rFonts w:ascii="Verdana" w:hAnsi="Verdana"/>
          <w:sz w:val="16"/>
          <w:szCs w:val="16"/>
        </w:rPr>
        <w:t xml:space="preserve">Etki Yatırımı Danışma Kurulu (EYDK), 34 lider kurumun bir araya gelmesiyle kurulmuştur. EYDK, tüm paydaşları buluşturarak etki yatırımını Türkiye'de ana akım bir yatırım modeli haline getirmeyi amaçlamaktadır. Küresel etki yatırımı ekosistemine Türkiye'nin süratle </w:t>
      </w:r>
      <w:proofErr w:type="gramStart"/>
      <w:r w:rsidRPr="00586253">
        <w:rPr>
          <w:rFonts w:ascii="Verdana" w:hAnsi="Verdana"/>
          <w:sz w:val="16"/>
          <w:szCs w:val="16"/>
        </w:rPr>
        <w:t>dahil</w:t>
      </w:r>
      <w:proofErr w:type="gramEnd"/>
      <w:r w:rsidRPr="00586253">
        <w:rPr>
          <w:rFonts w:ascii="Verdana" w:hAnsi="Verdana"/>
          <w:sz w:val="16"/>
          <w:szCs w:val="16"/>
        </w:rPr>
        <w:t xml:space="preserve"> olması ve bu alanda uluslararası iş birliklerine, modellere ve projelere imza atabilmesi temel hedefidir. EYDK, politika geliştirme ve uygulama süreçlerini desteklemek ve karşılıklı fayda sağlayan küresel, bölgesel ve yerel ortaklıklar kurmak üzere çalışmaktadır. www.eydk.org </w:t>
      </w:r>
    </w:p>
    <w:sectPr w:rsidR="00CF7DF2" w:rsidRPr="00586253"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altName w:val="Gotham"/>
    <w:charset w:val="00"/>
    <w:family w:val="auto"/>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F2"/>
    <w:rsid w:val="000D0668"/>
    <w:rsid w:val="00185592"/>
    <w:rsid w:val="00322BE9"/>
    <w:rsid w:val="004F6199"/>
    <w:rsid w:val="005027E5"/>
    <w:rsid w:val="00586253"/>
    <w:rsid w:val="005A1545"/>
    <w:rsid w:val="005C0BCD"/>
    <w:rsid w:val="006A5A48"/>
    <w:rsid w:val="00707961"/>
    <w:rsid w:val="00B24A4D"/>
    <w:rsid w:val="00CF7DF2"/>
    <w:rsid w:val="00D235F2"/>
    <w:rsid w:val="00DC7419"/>
    <w:rsid w:val="00F1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38462"/>
  <w14:defaultImageDpi w14:val="300"/>
  <w15:docId w15:val="{CAB7EEE4-E833-47D0-87AD-245BC442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7DF2"/>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tr-TR"/>
      <w14:textOutline w14:w="0" w14:cap="flat" w14:cmpd="sng" w14:algn="ctr">
        <w14:noFill/>
        <w14:prstDash w14:val="solid"/>
        <w14:bevel/>
      </w14:textOutline>
    </w:rPr>
  </w:style>
  <w:style w:type="paragraph" w:customStyle="1" w:styleId="default0">
    <w:name w:val="default"/>
    <w:basedOn w:val="Normal"/>
    <w:rsid w:val="00586253"/>
    <w:pPr>
      <w:spacing w:before="100" w:beforeAutospacing="1" w:after="100" w:afterAutospacing="1"/>
    </w:pPr>
    <w:rPr>
      <w:rFonts w:ascii="Times" w:hAnsi="Times"/>
      <w:sz w:val="20"/>
      <w:szCs w:val="20"/>
    </w:rPr>
  </w:style>
  <w:style w:type="character" w:styleId="AklamaBavurusu">
    <w:name w:val="annotation reference"/>
    <w:basedOn w:val="VarsaylanParagrafYazTipi"/>
    <w:uiPriority w:val="99"/>
    <w:semiHidden/>
    <w:unhideWhenUsed/>
    <w:rsid w:val="006A5A48"/>
    <w:rPr>
      <w:sz w:val="18"/>
      <w:szCs w:val="18"/>
    </w:rPr>
  </w:style>
  <w:style w:type="paragraph" w:styleId="AklamaMetni">
    <w:name w:val="annotation text"/>
    <w:basedOn w:val="Normal"/>
    <w:link w:val="AklamaMetniChar"/>
    <w:uiPriority w:val="99"/>
    <w:semiHidden/>
    <w:unhideWhenUsed/>
    <w:rsid w:val="006A5A48"/>
  </w:style>
  <w:style w:type="character" w:customStyle="1" w:styleId="AklamaMetniChar">
    <w:name w:val="Açıklama Metni Char"/>
    <w:basedOn w:val="VarsaylanParagrafYazTipi"/>
    <w:link w:val="AklamaMetni"/>
    <w:uiPriority w:val="99"/>
    <w:semiHidden/>
    <w:rsid w:val="006A5A48"/>
    <w:rPr>
      <w:lang w:val="tr-TR"/>
    </w:rPr>
  </w:style>
  <w:style w:type="paragraph" w:styleId="AklamaKonusu">
    <w:name w:val="annotation subject"/>
    <w:basedOn w:val="AklamaMetni"/>
    <w:next w:val="AklamaMetni"/>
    <w:link w:val="AklamaKonusuChar"/>
    <w:uiPriority w:val="99"/>
    <w:semiHidden/>
    <w:unhideWhenUsed/>
    <w:rsid w:val="006A5A48"/>
    <w:rPr>
      <w:b/>
      <w:bCs/>
      <w:sz w:val="20"/>
      <w:szCs w:val="20"/>
    </w:rPr>
  </w:style>
  <w:style w:type="character" w:customStyle="1" w:styleId="AklamaKonusuChar">
    <w:name w:val="Açıklama Konusu Char"/>
    <w:basedOn w:val="AklamaMetniChar"/>
    <w:link w:val="AklamaKonusu"/>
    <w:uiPriority w:val="99"/>
    <w:semiHidden/>
    <w:rsid w:val="006A5A48"/>
    <w:rPr>
      <w:b/>
      <w:bCs/>
      <w:sz w:val="20"/>
      <w:szCs w:val="20"/>
      <w:lang w:val="tr-TR"/>
    </w:rPr>
  </w:style>
  <w:style w:type="paragraph" w:styleId="BalonMetni">
    <w:name w:val="Balloon Text"/>
    <w:basedOn w:val="Normal"/>
    <w:link w:val="BalonMetniChar"/>
    <w:uiPriority w:val="99"/>
    <w:semiHidden/>
    <w:unhideWhenUsed/>
    <w:rsid w:val="006A5A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6A5A48"/>
    <w:rPr>
      <w:rFonts w:ascii="Lucida Grande" w:hAnsi="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4486">
      <w:bodyDiv w:val="1"/>
      <w:marLeft w:val="0"/>
      <w:marRight w:val="0"/>
      <w:marTop w:val="0"/>
      <w:marBottom w:val="0"/>
      <w:divBdr>
        <w:top w:val="none" w:sz="0" w:space="0" w:color="auto"/>
        <w:left w:val="none" w:sz="0" w:space="0" w:color="auto"/>
        <w:bottom w:val="none" w:sz="0" w:space="0" w:color="auto"/>
        <w:right w:val="none" w:sz="0" w:space="0" w:color="auto"/>
      </w:divBdr>
    </w:div>
    <w:div w:id="222376122">
      <w:bodyDiv w:val="1"/>
      <w:marLeft w:val="0"/>
      <w:marRight w:val="0"/>
      <w:marTop w:val="0"/>
      <w:marBottom w:val="0"/>
      <w:divBdr>
        <w:top w:val="none" w:sz="0" w:space="0" w:color="auto"/>
        <w:left w:val="none" w:sz="0" w:space="0" w:color="auto"/>
        <w:bottom w:val="none" w:sz="0" w:space="0" w:color="auto"/>
        <w:right w:val="none" w:sz="0" w:space="0" w:color="auto"/>
      </w:divBdr>
    </w:div>
    <w:div w:id="325329810">
      <w:bodyDiv w:val="1"/>
      <w:marLeft w:val="0"/>
      <w:marRight w:val="0"/>
      <w:marTop w:val="0"/>
      <w:marBottom w:val="0"/>
      <w:divBdr>
        <w:top w:val="none" w:sz="0" w:space="0" w:color="auto"/>
        <w:left w:val="none" w:sz="0" w:space="0" w:color="auto"/>
        <w:bottom w:val="none" w:sz="0" w:space="0" w:color="auto"/>
        <w:right w:val="none" w:sz="0" w:space="0" w:color="auto"/>
      </w:divBdr>
    </w:div>
    <w:div w:id="587035287">
      <w:bodyDiv w:val="1"/>
      <w:marLeft w:val="0"/>
      <w:marRight w:val="0"/>
      <w:marTop w:val="0"/>
      <w:marBottom w:val="0"/>
      <w:divBdr>
        <w:top w:val="none" w:sz="0" w:space="0" w:color="auto"/>
        <w:left w:val="none" w:sz="0" w:space="0" w:color="auto"/>
        <w:bottom w:val="none" w:sz="0" w:space="0" w:color="auto"/>
        <w:right w:val="none" w:sz="0" w:space="0" w:color="auto"/>
      </w:divBdr>
    </w:div>
    <w:div w:id="902712200">
      <w:bodyDiv w:val="1"/>
      <w:marLeft w:val="0"/>
      <w:marRight w:val="0"/>
      <w:marTop w:val="0"/>
      <w:marBottom w:val="0"/>
      <w:divBdr>
        <w:top w:val="none" w:sz="0" w:space="0" w:color="auto"/>
        <w:left w:val="none" w:sz="0" w:space="0" w:color="auto"/>
        <w:bottom w:val="none" w:sz="0" w:space="0" w:color="auto"/>
        <w:right w:val="none" w:sz="0" w:space="0" w:color="auto"/>
      </w:divBdr>
    </w:div>
    <w:div w:id="926770084">
      <w:bodyDiv w:val="1"/>
      <w:marLeft w:val="0"/>
      <w:marRight w:val="0"/>
      <w:marTop w:val="0"/>
      <w:marBottom w:val="0"/>
      <w:divBdr>
        <w:top w:val="none" w:sz="0" w:space="0" w:color="auto"/>
        <w:left w:val="none" w:sz="0" w:space="0" w:color="auto"/>
        <w:bottom w:val="none" w:sz="0" w:space="0" w:color="auto"/>
        <w:right w:val="none" w:sz="0" w:space="0" w:color="auto"/>
      </w:divBdr>
    </w:div>
    <w:div w:id="959533299">
      <w:bodyDiv w:val="1"/>
      <w:marLeft w:val="0"/>
      <w:marRight w:val="0"/>
      <w:marTop w:val="0"/>
      <w:marBottom w:val="0"/>
      <w:divBdr>
        <w:top w:val="none" w:sz="0" w:space="0" w:color="auto"/>
        <w:left w:val="none" w:sz="0" w:space="0" w:color="auto"/>
        <w:bottom w:val="none" w:sz="0" w:space="0" w:color="auto"/>
        <w:right w:val="none" w:sz="0" w:space="0" w:color="auto"/>
      </w:divBdr>
    </w:div>
    <w:div w:id="1171414529">
      <w:bodyDiv w:val="1"/>
      <w:marLeft w:val="0"/>
      <w:marRight w:val="0"/>
      <w:marTop w:val="0"/>
      <w:marBottom w:val="0"/>
      <w:divBdr>
        <w:top w:val="none" w:sz="0" w:space="0" w:color="auto"/>
        <w:left w:val="none" w:sz="0" w:space="0" w:color="auto"/>
        <w:bottom w:val="none" w:sz="0" w:space="0" w:color="auto"/>
        <w:right w:val="none" w:sz="0" w:space="0" w:color="auto"/>
      </w:divBdr>
    </w:div>
    <w:div w:id="1427919589">
      <w:bodyDiv w:val="1"/>
      <w:marLeft w:val="0"/>
      <w:marRight w:val="0"/>
      <w:marTop w:val="0"/>
      <w:marBottom w:val="0"/>
      <w:divBdr>
        <w:top w:val="none" w:sz="0" w:space="0" w:color="auto"/>
        <w:left w:val="none" w:sz="0" w:space="0" w:color="auto"/>
        <w:bottom w:val="none" w:sz="0" w:space="0" w:color="auto"/>
        <w:right w:val="none" w:sz="0" w:space="0" w:color="auto"/>
      </w:divBdr>
    </w:div>
    <w:div w:id="1433087420">
      <w:bodyDiv w:val="1"/>
      <w:marLeft w:val="0"/>
      <w:marRight w:val="0"/>
      <w:marTop w:val="0"/>
      <w:marBottom w:val="0"/>
      <w:divBdr>
        <w:top w:val="none" w:sz="0" w:space="0" w:color="auto"/>
        <w:left w:val="none" w:sz="0" w:space="0" w:color="auto"/>
        <w:bottom w:val="none" w:sz="0" w:space="0" w:color="auto"/>
        <w:right w:val="none" w:sz="0" w:space="0" w:color="auto"/>
      </w:divBdr>
    </w:div>
    <w:div w:id="1752968252">
      <w:bodyDiv w:val="1"/>
      <w:marLeft w:val="0"/>
      <w:marRight w:val="0"/>
      <w:marTop w:val="0"/>
      <w:marBottom w:val="0"/>
      <w:divBdr>
        <w:top w:val="none" w:sz="0" w:space="0" w:color="auto"/>
        <w:left w:val="none" w:sz="0" w:space="0" w:color="auto"/>
        <w:bottom w:val="none" w:sz="0" w:space="0" w:color="auto"/>
        <w:right w:val="none" w:sz="0" w:space="0" w:color="auto"/>
      </w:divBdr>
    </w:div>
    <w:div w:id="1860049009">
      <w:bodyDiv w:val="1"/>
      <w:marLeft w:val="0"/>
      <w:marRight w:val="0"/>
      <w:marTop w:val="0"/>
      <w:marBottom w:val="0"/>
      <w:divBdr>
        <w:top w:val="none" w:sz="0" w:space="0" w:color="auto"/>
        <w:left w:val="none" w:sz="0" w:space="0" w:color="auto"/>
        <w:bottom w:val="none" w:sz="0" w:space="0" w:color="auto"/>
        <w:right w:val="none" w:sz="0" w:space="0" w:color="auto"/>
      </w:divBdr>
    </w:div>
    <w:div w:id="2031301472">
      <w:bodyDiv w:val="1"/>
      <w:marLeft w:val="0"/>
      <w:marRight w:val="0"/>
      <w:marTop w:val="0"/>
      <w:marBottom w:val="0"/>
      <w:divBdr>
        <w:top w:val="none" w:sz="0" w:space="0" w:color="auto"/>
        <w:left w:val="none" w:sz="0" w:space="0" w:color="auto"/>
        <w:bottom w:val="none" w:sz="0" w:space="0" w:color="auto"/>
        <w:right w:val="none" w:sz="0" w:space="0" w:color="auto"/>
      </w:divBdr>
      <w:divsChild>
        <w:div w:id="1336567668">
          <w:marLeft w:val="0"/>
          <w:marRight w:val="0"/>
          <w:marTop w:val="0"/>
          <w:marBottom w:val="0"/>
          <w:divBdr>
            <w:top w:val="none" w:sz="0" w:space="0" w:color="auto"/>
            <w:left w:val="none" w:sz="0" w:space="0" w:color="auto"/>
            <w:bottom w:val="none" w:sz="0" w:space="0" w:color="auto"/>
            <w:right w:val="none" w:sz="0" w:space="0" w:color="auto"/>
          </w:divBdr>
          <w:divsChild>
            <w:div w:id="15305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437</Words>
  <Characters>2492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Sezin Bulum</cp:lastModifiedBy>
  <cp:revision>9</cp:revision>
  <dcterms:created xsi:type="dcterms:W3CDTF">2021-11-16T11:43:00Z</dcterms:created>
  <dcterms:modified xsi:type="dcterms:W3CDTF">2021-11-17T07:07:00Z</dcterms:modified>
</cp:coreProperties>
</file>