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BE91F" w14:textId="572D7EE0" w:rsidR="004D1BE1" w:rsidRPr="003C68F8" w:rsidRDefault="004D1BE1" w:rsidP="004D1BE1">
      <w:pPr>
        <w:spacing w:line="360" w:lineRule="auto"/>
        <w:rPr>
          <w:rFonts w:ascii="Verdana" w:hAnsi="Verdana"/>
          <w:b/>
          <w:sz w:val="32"/>
          <w:szCs w:val="28"/>
          <w:u w:val="single"/>
          <w:lang w:val="tr-TR"/>
        </w:rPr>
      </w:pPr>
      <w:r w:rsidRPr="003C68F8">
        <w:rPr>
          <w:rFonts w:ascii="Verdana" w:hAnsi="Verdana"/>
          <w:b/>
          <w:sz w:val="32"/>
          <w:szCs w:val="28"/>
          <w:u w:val="single"/>
          <w:lang w:val="tr-TR"/>
        </w:rPr>
        <w:t>Basın Bülteni</w:t>
      </w:r>
    </w:p>
    <w:p w14:paraId="076931D1" w14:textId="77777777" w:rsidR="004D1BE1" w:rsidRPr="00E915A0" w:rsidRDefault="004D1BE1" w:rsidP="00E915A0">
      <w:pPr>
        <w:spacing w:line="360" w:lineRule="auto"/>
        <w:jc w:val="center"/>
        <w:rPr>
          <w:rFonts w:ascii="Verdana" w:hAnsi="Verdana"/>
          <w:b/>
          <w:sz w:val="28"/>
          <w:szCs w:val="28"/>
          <w:lang w:val="tr-TR"/>
        </w:rPr>
      </w:pPr>
      <w:bookmarkStart w:id="0" w:name="_GoBack"/>
      <w:bookmarkEnd w:id="0"/>
    </w:p>
    <w:p w14:paraId="59E034F2" w14:textId="18DAA1A4" w:rsidR="00E915A0" w:rsidRDefault="00E915A0" w:rsidP="0005709A">
      <w:pPr>
        <w:spacing w:line="360" w:lineRule="auto"/>
        <w:jc w:val="center"/>
        <w:rPr>
          <w:rFonts w:ascii="Verdana" w:hAnsi="Verdana"/>
          <w:b/>
          <w:sz w:val="28"/>
          <w:szCs w:val="28"/>
          <w:lang w:val="tr-TR"/>
        </w:rPr>
      </w:pPr>
      <w:r w:rsidRPr="00E915A0">
        <w:rPr>
          <w:rFonts w:ascii="Verdana" w:hAnsi="Verdana"/>
          <w:b/>
          <w:sz w:val="28"/>
          <w:szCs w:val="28"/>
          <w:lang w:val="tr-TR"/>
        </w:rPr>
        <w:t xml:space="preserve">Türkiye’nin Ödeme Yöntemi </w:t>
      </w:r>
      <w:r w:rsidR="00A06DCF">
        <w:rPr>
          <w:rFonts w:ascii="Verdana" w:hAnsi="Verdana"/>
          <w:b/>
          <w:sz w:val="28"/>
          <w:szCs w:val="28"/>
          <w:lang w:val="tr-TR"/>
        </w:rPr>
        <w:t>TROY</w:t>
      </w:r>
      <w:r w:rsidRPr="00E915A0">
        <w:rPr>
          <w:rFonts w:ascii="Verdana" w:hAnsi="Verdana"/>
          <w:b/>
          <w:sz w:val="28"/>
          <w:szCs w:val="28"/>
          <w:lang w:val="tr-TR"/>
        </w:rPr>
        <w:t xml:space="preserve">, mobil </w:t>
      </w:r>
      <w:r w:rsidR="00DD5A24">
        <w:rPr>
          <w:rFonts w:ascii="Verdana" w:hAnsi="Verdana"/>
          <w:b/>
          <w:sz w:val="28"/>
          <w:szCs w:val="28"/>
          <w:lang w:val="tr-TR"/>
        </w:rPr>
        <w:t xml:space="preserve">temassız </w:t>
      </w:r>
      <w:r w:rsidRPr="00E915A0">
        <w:rPr>
          <w:rFonts w:ascii="Verdana" w:hAnsi="Verdana"/>
          <w:b/>
          <w:sz w:val="28"/>
          <w:szCs w:val="28"/>
          <w:lang w:val="tr-TR"/>
        </w:rPr>
        <w:t>ödeme çözümünü devreye aldı</w:t>
      </w:r>
    </w:p>
    <w:p w14:paraId="2C54B62E" w14:textId="1F823125" w:rsidR="004D1BE1" w:rsidRPr="003C68F8" w:rsidRDefault="004D1BE1" w:rsidP="00E915A0">
      <w:pPr>
        <w:spacing w:line="360" w:lineRule="auto"/>
        <w:rPr>
          <w:rFonts w:ascii="Verdana" w:hAnsi="Verdana"/>
          <w:b/>
          <w:lang w:val="tr-TR"/>
        </w:rPr>
      </w:pPr>
    </w:p>
    <w:p w14:paraId="28309026" w14:textId="13380B03" w:rsidR="001F105E" w:rsidRPr="003C68F8" w:rsidRDefault="001F105E" w:rsidP="00827CD7">
      <w:pPr>
        <w:spacing w:line="360" w:lineRule="auto"/>
        <w:jc w:val="center"/>
        <w:rPr>
          <w:rFonts w:ascii="Verdana" w:hAnsi="Verdana"/>
          <w:b/>
          <w:color w:val="000000"/>
          <w:lang w:val="tr-TR"/>
        </w:rPr>
      </w:pPr>
      <w:r>
        <w:rPr>
          <w:rFonts w:ascii="Verdana" w:hAnsi="Verdana"/>
          <w:b/>
          <w:color w:val="000000"/>
          <w:lang w:val="tr-TR"/>
        </w:rPr>
        <w:t>Türkiye</w:t>
      </w:r>
      <w:r w:rsidR="00C87192">
        <w:rPr>
          <w:rFonts w:ascii="Verdana" w:hAnsi="Verdana"/>
          <w:b/>
          <w:color w:val="000000"/>
          <w:lang w:val="tr-TR"/>
        </w:rPr>
        <w:t xml:space="preserve">’nin Ödeme Yöntemi </w:t>
      </w:r>
      <w:r w:rsidR="00A06DCF">
        <w:rPr>
          <w:rFonts w:ascii="Verdana" w:hAnsi="Verdana"/>
          <w:b/>
          <w:color w:val="000000"/>
          <w:lang w:val="tr-TR"/>
        </w:rPr>
        <w:t>TROY</w:t>
      </w:r>
      <w:r w:rsidR="00827CD7">
        <w:rPr>
          <w:rFonts w:ascii="Verdana" w:hAnsi="Verdana"/>
          <w:b/>
          <w:color w:val="000000"/>
          <w:lang w:val="tr-TR"/>
        </w:rPr>
        <w:t>,</w:t>
      </w:r>
      <w:r w:rsidR="00E915A0">
        <w:rPr>
          <w:rFonts w:ascii="Verdana" w:hAnsi="Verdana"/>
          <w:b/>
          <w:color w:val="000000"/>
          <w:lang w:val="tr-TR"/>
        </w:rPr>
        <w:t xml:space="preserve"> 2017’de </w:t>
      </w:r>
      <w:r w:rsidR="00827CD7">
        <w:rPr>
          <w:rFonts w:ascii="Verdana" w:hAnsi="Verdana"/>
          <w:b/>
          <w:color w:val="000000"/>
          <w:lang w:val="tr-TR"/>
        </w:rPr>
        <w:t xml:space="preserve">yaklaşık </w:t>
      </w:r>
      <w:r w:rsidR="00E915A0">
        <w:rPr>
          <w:rFonts w:ascii="Verdana" w:hAnsi="Verdana"/>
          <w:b/>
          <w:color w:val="000000"/>
          <w:lang w:val="tr-TR"/>
        </w:rPr>
        <w:t>2 milyon kartın sağ alt köşesine yerleşti</w:t>
      </w:r>
      <w:r w:rsidR="00827CD7">
        <w:rPr>
          <w:rFonts w:ascii="Verdana" w:hAnsi="Verdana"/>
          <w:b/>
          <w:color w:val="000000"/>
          <w:lang w:val="tr-TR"/>
        </w:rPr>
        <w:t xml:space="preserve"> ve Orta Vadeli Program’d</w:t>
      </w:r>
      <w:r w:rsidR="00C87192">
        <w:rPr>
          <w:rFonts w:ascii="Verdana" w:hAnsi="Verdana"/>
          <w:b/>
          <w:color w:val="000000"/>
          <w:lang w:val="tr-TR"/>
        </w:rPr>
        <w:t xml:space="preserve">a </w:t>
      </w:r>
      <w:r w:rsidR="00827CD7">
        <w:rPr>
          <w:rFonts w:ascii="Verdana" w:hAnsi="Verdana"/>
          <w:b/>
          <w:color w:val="000000"/>
          <w:lang w:val="tr-TR"/>
        </w:rPr>
        <w:t>“</w:t>
      </w:r>
      <w:r w:rsidR="00C87192">
        <w:rPr>
          <w:rFonts w:ascii="Verdana" w:hAnsi="Verdana"/>
          <w:b/>
          <w:color w:val="000000"/>
          <w:lang w:val="tr-TR"/>
        </w:rPr>
        <w:t>tasarruf artışına katkı sağlama</w:t>
      </w:r>
      <w:r w:rsidR="00827CD7">
        <w:rPr>
          <w:rFonts w:ascii="Verdana" w:hAnsi="Verdana"/>
          <w:b/>
          <w:color w:val="000000"/>
          <w:lang w:val="tr-TR"/>
        </w:rPr>
        <w:t>k”</w:t>
      </w:r>
      <w:r w:rsidR="00C87192">
        <w:rPr>
          <w:rFonts w:ascii="Verdana" w:hAnsi="Verdana"/>
          <w:b/>
          <w:color w:val="000000"/>
          <w:lang w:val="tr-TR"/>
        </w:rPr>
        <w:t xml:space="preserve"> amacıyla </w:t>
      </w:r>
      <w:r w:rsidR="00827CD7">
        <w:rPr>
          <w:rFonts w:ascii="Verdana" w:hAnsi="Verdana"/>
          <w:b/>
          <w:color w:val="000000"/>
          <w:lang w:val="tr-TR"/>
        </w:rPr>
        <w:t>kendine</w:t>
      </w:r>
      <w:r w:rsidR="00E915A0">
        <w:rPr>
          <w:rFonts w:ascii="Verdana" w:hAnsi="Verdana"/>
          <w:b/>
          <w:color w:val="000000"/>
          <w:lang w:val="tr-TR"/>
        </w:rPr>
        <w:t xml:space="preserve"> </w:t>
      </w:r>
      <w:r w:rsidR="00827CD7">
        <w:rPr>
          <w:rFonts w:ascii="Verdana" w:hAnsi="Verdana"/>
          <w:b/>
          <w:color w:val="000000"/>
          <w:lang w:val="tr-TR"/>
        </w:rPr>
        <w:t>yer edindi</w:t>
      </w:r>
      <w:r w:rsidR="00E915A0">
        <w:rPr>
          <w:rFonts w:ascii="Verdana" w:hAnsi="Verdana"/>
          <w:b/>
          <w:color w:val="000000"/>
          <w:lang w:val="tr-TR"/>
        </w:rPr>
        <w:t>.</w:t>
      </w:r>
    </w:p>
    <w:p w14:paraId="410296F8" w14:textId="77777777" w:rsidR="00684291" w:rsidRDefault="00684291" w:rsidP="0005709A">
      <w:pPr>
        <w:widowControl w:val="0"/>
        <w:autoSpaceDE w:val="0"/>
        <w:autoSpaceDN w:val="0"/>
        <w:adjustRightInd w:val="0"/>
        <w:spacing w:line="360" w:lineRule="auto"/>
        <w:jc w:val="both"/>
        <w:rPr>
          <w:rFonts w:ascii="Verdana" w:hAnsi="Verdana"/>
          <w:sz w:val="20"/>
          <w:szCs w:val="20"/>
          <w:lang w:val="tr-TR"/>
        </w:rPr>
      </w:pPr>
    </w:p>
    <w:p w14:paraId="0A1F0CB7" w14:textId="77777777" w:rsidR="00CF4FAB" w:rsidRDefault="00684291" w:rsidP="00684291">
      <w:pPr>
        <w:spacing w:line="360" w:lineRule="auto"/>
        <w:jc w:val="both"/>
        <w:rPr>
          <w:rFonts w:ascii="Verdana" w:hAnsi="Verdana"/>
          <w:sz w:val="20"/>
          <w:szCs w:val="20"/>
          <w:lang w:val="tr-TR"/>
        </w:rPr>
      </w:pPr>
      <w:r w:rsidRPr="00684291">
        <w:rPr>
          <w:rFonts w:ascii="Verdana" w:hAnsi="Verdana"/>
          <w:sz w:val="20"/>
          <w:szCs w:val="20"/>
          <w:lang w:val="tr-TR"/>
        </w:rPr>
        <w:t xml:space="preserve">Bankaların ortak platformu </w:t>
      </w:r>
      <w:r w:rsidR="00251874">
        <w:rPr>
          <w:rFonts w:ascii="Verdana" w:hAnsi="Verdana"/>
          <w:sz w:val="20"/>
          <w:szCs w:val="20"/>
          <w:lang w:val="tr-TR"/>
        </w:rPr>
        <w:t xml:space="preserve">ve </w:t>
      </w:r>
      <w:r w:rsidRPr="00684291">
        <w:rPr>
          <w:rFonts w:ascii="Verdana" w:hAnsi="Verdana"/>
          <w:sz w:val="20"/>
          <w:szCs w:val="20"/>
          <w:lang w:val="tr-TR"/>
        </w:rPr>
        <w:t xml:space="preserve">ödeme sistemleri alanında Türkiye’nin </w:t>
      </w:r>
      <w:proofErr w:type="spellStart"/>
      <w:r w:rsidRPr="00684291">
        <w:rPr>
          <w:rFonts w:ascii="Verdana" w:hAnsi="Verdana"/>
          <w:sz w:val="20"/>
          <w:szCs w:val="20"/>
          <w:lang w:val="tr-TR"/>
        </w:rPr>
        <w:t>inovasyon</w:t>
      </w:r>
      <w:proofErr w:type="spellEnd"/>
      <w:r w:rsidRPr="00684291">
        <w:rPr>
          <w:rFonts w:ascii="Verdana" w:hAnsi="Verdana"/>
          <w:sz w:val="20"/>
          <w:szCs w:val="20"/>
          <w:lang w:val="tr-TR"/>
        </w:rPr>
        <w:t xml:space="preserve"> merkezi </w:t>
      </w:r>
      <w:proofErr w:type="spellStart"/>
      <w:r w:rsidRPr="00684291">
        <w:rPr>
          <w:rFonts w:ascii="Verdana" w:hAnsi="Verdana"/>
          <w:sz w:val="20"/>
          <w:szCs w:val="20"/>
          <w:lang w:val="tr-TR"/>
        </w:rPr>
        <w:t>Bankalararası</w:t>
      </w:r>
      <w:proofErr w:type="spellEnd"/>
      <w:r w:rsidRPr="00684291">
        <w:rPr>
          <w:rFonts w:ascii="Verdana" w:hAnsi="Verdana"/>
          <w:sz w:val="20"/>
          <w:szCs w:val="20"/>
          <w:lang w:val="tr-TR"/>
        </w:rPr>
        <w:t xml:space="preserve"> Kart Merkezi (BKM) tarafından geliştirilen kartlı ödeme yöntemi ve markası </w:t>
      </w:r>
      <w:r w:rsidR="00A06DCF">
        <w:rPr>
          <w:rFonts w:ascii="Verdana" w:hAnsi="Verdana"/>
          <w:sz w:val="20"/>
          <w:szCs w:val="20"/>
          <w:lang w:val="tr-TR"/>
        </w:rPr>
        <w:t>TROY</w:t>
      </w:r>
      <w:r w:rsidRPr="00684291">
        <w:rPr>
          <w:rFonts w:ascii="Verdana" w:hAnsi="Verdana"/>
          <w:sz w:val="20"/>
          <w:szCs w:val="20"/>
          <w:lang w:val="tr-TR"/>
        </w:rPr>
        <w:t xml:space="preserve">, </w:t>
      </w:r>
      <w:r>
        <w:rPr>
          <w:rFonts w:ascii="Verdana" w:hAnsi="Verdana"/>
          <w:sz w:val="20"/>
          <w:szCs w:val="20"/>
          <w:lang w:val="tr-TR"/>
        </w:rPr>
        <w:t>2017 yılın</w:t>
      </w:r>
      <w:r w:rsidR="00CF4FAB">
        <w:rPr>
          <w:rFonts w:ascii="Verdana" w:hAnsi="Verdana"/>
          <w:sz w:val="20"/>
          <w:szCs w:val="20"/>
          <w:lang w:val="tr-TR"/>
        </w:rPr>
        <w:t>ı</w:t>
      </w:r>
      <w:r>
        <w:rPr>
          <w:rFonts w:ascii="Verdana" w:hAnsi="Verdana"/>
          <w:sz w:val="20"/>
          <w:szCs w:val="20"/>
          <w:lang w:val="tr-TR"/>
        </w:rPr>
        <w:t xml:space="preserve"> değerlendir</w:t>
      </w:r>
      <w:r w:rsidR="00CF4FAB">
        <w:rPr>
          <w:rFonts w:ascii="Verdana" w:hAnsi="Verdana"/>
          <w:sz w:val="20"/>
          <w:szCs w:val="20"/>
          <w:lang w:val="tr-TR"/>
        </w:rPr>
        <w:t xml:space="preserve">di ve </w:t>
      </w:r>
      <w:r>
        <w:rPr>
          <w:rFonts w:ascii="Verdana" w:hAnsi="Verdana"/>
          <w:sz w:val="20"/>
          <w:szCs w:val="20"/>
          <w:lang w:val="tr-TR"/>
        </w:rPr>
        <w:t>geleceğe dair hedeflerin</w:t>
      </w:r>
      <w:r w:rsidR="00CF4FAB">
        <w:rPr>
          <w:rFonts w:ascii="Verdana" w:hAnsi="Verdana"/>
          <w:sz w:val="20"/>
          <w:szCs w:val="20"/>
          <w:lang w:val="tr-TR"/>
        </w:rPr>
        <w:t>i paylaştı.</w:t>
      </w:r>
    </w:p>
    <w:p w14:paraId="23A13609" w14:textId="77777777" w:rsidR="00824D7A" w:rsidRDefault="00824D7A" w:rsidP="00684291">
      <w:pPr>
        <w:spacing w:line="360" w:lineRule="auto"/>
        <w:jc w:val="both"/>
        <w:rPr>
          <w:rFonts w:ascii="Verdana" w:hAnsi="Verdana"/>
          <w:sz w:val="20"/>
          <w:szCs w:val="20"/>
          <w:lang w:val="tr-TR"/>
        </w:rPr>
      </w:pPr>
    </w:p>
    <w:p w14:paraId="74707FE3" w14:textId="1AE72113" w:rsidR="00824D7A" w:rsidRPr="00824D7A" w:rsidRDefault="00824D7A" w:rsidP="00824D7A">
      <w:pPr>
        <w:spacing w:line="360" w:lineRule="auto"/>
        <w:jc w:val="both"/>
        <w:rPr>
          <w:rFonts w:ascii="Verdana" w:hAnsi="Verdana"/>
          <w:b/>
          <w:sz w:val="20"/>
          <w:szCs w:val="20"/>
          <w:lang w:val="tr-TR"/>
        </w:rPr>
      </w:pPr>
      <w:r>
        <w:rPr>
          <w:rFonts w:ascii="Verdana" w:hAnsi="Verdana"/>
          <w:b/>
          <w:sz w:val="20"/>
          <w:szCs w:val="20"/>
          <w:lang w:val="tr-TR"/>
        </w:rPr>
        <w:t>Yolculuğun başında olmamıza rağmen çok mesafe aldık</w:t>
      </w:r>
    </w:p>
    <w:p w14:paraId="626D8071" w14:textId="14C64F72" w:rsidR="002239F6" w:rsidRDefault="00A06DCF" w:rsidP="00AA07C5">
      <w:pPr>
        <w:spacing w:line="360" w:lineRule="auto"/>
        <w:jc w:val="both"/>
        <w:rPr>
          <w:rFonts w:ascii="Verdana" w:hAnsi="Verdana"/>
          <w:sz w:val="20"/>
          <w:szCs w:val="20"/>
          <w:lang w:val="tr-TR"/>
        </w:rPr>
      </w:pPr>
      <w:proofErr w:type="spellStart"/>
      <w:r>
        <w:rPr>
          <w:rFonts w:ascii="Verdana" w:hAnsi="Verdana"/>
          <w:sz w:val="20"/>
          <w:szCs w:val="20"/>
          <w:lang w:val="tr-TR"/>
        </w:rPr>
        <w:t>TROY</w:t>
      </w:r>
      <w:r w:rsidR="00824D7A" w:rsidRPr="00824D7A">
        <w:rPr>
          <w:rFonts w:ascii="Verdana" w:hAnsi="Verdana"/>
          <w:sz w:val="20"/>
          <w:szCs w:val="20"/>
          <w:lang w:val="tr-TR"/>
        </w:rPr>
        <w:t>’u</w:t>
      </w:r>
      <w:proofErr w:type="spellEnd"/>
      <w:r w:rsidR="00824D7A" w:rsidRPr="00824D7A">
        <w:rPr>
          <w:rFonts w:ascii="Verdana" w:hAnsi="Verdana"/>
          <w:sz w:val="20"/>
          <w:szCs w:val="20"/>
          <w:lang w:val="tr-TR"/>
        </w:rPr>
        <w:t xml:space="preserve"> dünyanın örnek aldığı Türk bankalarının desteğiyle hayata geçirdiklerini hatırlatan BKM Genel Müdür</w:t>
      </w:r>
      <w:r w:rsidR="00245621">
        <w:rPr>
          <w:rFonts w:ascii="Verdana" w:hAnsi="Verdana"/>
          <w:sz w:val="20"/>
          <w:szCs w:val="20"/>
          <w:lang w:val="tr-TR"/>
        </w:rPr>
        <w:t xml:space="preserve">ü </w:t>
      </w:r>
      <w:r w:rsidR="0074107C">
        <w:rPr>
          <w:rFonts w:ascii="Verdana" w:hAnsi="Verdana"/>
          <w:sz w:val="20"/>
          <w:szCs w:val="20"/>
          <w:lang w:val="tr-TR"/>
        </w:rPr>
        <w:t xml:space="preserve">Dr. </w:t>
      </w:r>
      <w:r w:rsidR="00245621">
        <w:rPr>
          <w:rFonts w:ascii="Verdana" w:hAnsi="Verdana"/>
          <w:sz w:val="20"/>
          <w:szCs w:val="20"/>
          <w:lang w:val="tr-TR"/>
        </w:rPr>
        <w:t>Soner Canko</w:t>
      </w:r>
      <w:r w:rsidR="00824D7A" w:rsidRPr="00824D7A">
        <w:rPr>
          <w:rFonts w:ascii="Verdana" w:hAnsi="Verdana"/>
          <w:sz w:val="20"/>
          <w:szCs w:val="20"/>
          <w:lang w:val="tr-TR"/>
        </w:rPr>
        <w:t>, “</w:t>
      </w:r>
      <w:r w:rsidR="00824D7A">
        <w:rPr>
          <w:rFonts w:ascii="Verdana" w:hAnsi="Verdana"/>
          <w:sz w:val="20"/>
          <w:szCs w:val="20"/>
          <w:lang w:val="tr-TR"/>
        </w:rPr>
        <w:t xml:space="preserve">Türkiye, </w:t>
      </w:r>
      <w:r w:rsidR="00824D7A" w:rsidRPr="00824D7A">
        <w:rPr>
          <w:rFonts w:ascii="Verdana" w:hAnsi="Verdana"/>
          <w:sz w:val="20"/>
          <w:szCs w:val="20"/>
          <w:lang w:val="tr-TR"/>
        </w:rPr>
        <w:t>Avrupa’nın bir numaralı kart pazarı</w:t>
      </w:r>
      <w:r w:rsidR="00824D7A">
        <w:rPr>
          <w:rFonts w:ascii="Verdana" w:hAnsi="Verdana"/>
          <w:sz w:val="20"/>
          <w:szCs w:val="20"/>
          <w:lang w:val="tr-TR"/>
        </w:rPr>
        <w:t xml:space="preserve"> ve </w:t>
      </w:r>
      <w:r w:rsidR="00A926E3">
        <w:rPr>
          <w:rFonts w:ascii="Verdana" w:hAnsi="Verdana"/>
          <w:sz w:val="20"/>
          <w:szCs w:val="20"/>
          <w:lang w:val="tr-TR"/>
        </w:rPr>
        <w:t xml:space="preserve">nakitsiz toplum anlayışına zemin hazırlayan </w:t>
      </w:r>
      <w:r w:rsidR="00824D7A">
        <w:rPr>
          <w:rFonts w:ascii="Verdana" w:hAnsi="Verdana"/>
          <w:sz w:val="20"/>
          <w:szCs w:val="20"/>
          <w:lang w:val="tr-TR"/>
        </w:rPr>
        <w:t>ödeme teknolojil</w:t>
      </w:r>
      <w:r w:rsidR="00A926E3">
        <w:rPr>
          <w:rFonts w:ascii="Verdana" w:hAnsi="Verdana"/>
          <w:sz w:val="20"/>
          <w:szCs w:val="20"/>
          <w:lang w:val="tr-TR"/>
        </w:rPr>
        <w:t xml:space="preserve">erinin adeta merkezi konumunda. </w:t>
      </w:r>
      <w:r w:rsidR="002239F6">
        <w:rPr>
          <w:rFonts w:ascii="Verdana" w:hAnsi="Verdana"/>
          <w:sz w:val="20"/>
          <w:szCs w:val="20"/>
          <w:lang w:val="tr-TR"/>
        </w:rPr>
        <w:t xml:space="preserve">Bu nedenle </w:t>
      </w:r>
      <w:proofErr w:type="spellStart"/>
      <w:r w:rsidR="002239F6" w:rsidRPr="002239F6">
        <w:rPr>
          <w:rFonts w:ascii="Verdana" w:hAnsi="Verdana"/>
          <w:sz w:val="20"/>
          <w:szCs w:val="20"/>
          <w:lang w:val="tr-TR"/>
        </w:rPr>
        <w:t>BKM’nin</w:t>
      </w:r>
      <w:proofErr w:type="spellEnd"/>
      <w:r w:rsidR="002239F6" w:rsidRPr="002239F6">
        <w:rPr>
          <w:rFonts w:ascii="Verdana" w:hAnsi="Verdana"/>
          <w:sz w:val="20"/>
          <w:szCs w:val="20"/>
          <w:lang w:val="tr-TR"/>
        </w:rPr>
        <w:t xml:space="preserve"> 2018’de önüne koyduğu önemli misyonlardan </w:t>
      </w:r>
      <w:r w:rsidR="002239F6">
        <w:rPr>
          <w:rFonts w:ascii="Verdana" w:hAnsi="Verdana"/>
          <w:sz w:val="20"/>
          <w:szCs w:val="20"/>
          <w:lang w:val="tr-TR"/>
        </w:rPr>
        <w:t>biri de</w:t>
      </w:r>
      <w:r w:rsidR="002239F6" w:rsidRPr="002239F6">
        <w:rPr>
          <w:rFonts w:ascii="Verdana" w:hAnsi="Verdana"/>
          <w:sz w:val="20"/>
          <w:szCs w:val="20"/>
          <w:lang w:val="tr-TR"/>
        </w:rPr>
        <w:t xml:space="preserve"> Türkiye’nin Dijital Dönüşüm </w:t>
      </w:r>
      <w:proofErr w:type="spellStart"/>
      <w:r w:rsidR="002239F6" w:rsidRPr="002239F6">
        <w:rPr>
          <w:rFonts w:ascii="Verdana" w:hAnsi="Verdana"/>
          <w:sz w:val="20"/>
          <w:szCs w:val="20"/>
          <w:lang w:val="tr-TR"/>
        </w:rPr>
        <w:t>Ekosistemi’ni</w:t>
      </w:r>
      <w:proofErr w:type="spellEnd"/>
      <w:r w:rsidR="002239F6" w:rsidRPr="002239F6">
        <w:rPr>
          <w:rFonts w:ascii="Verdana" w:hAnsi="Verdana"/>
          <w:sz w:val="20"/>
          <w:szCs w:val="20"/>
          <w:lang w:val="tr-TR"/>
        </w:rPr>
        <w:t xml:space="preserve"> daha da geliştirmek</w:t>
      </w:r>
      <w:r w:rsidR="002239F6">
        <w:rPr>
          <w:rFonts w:ascii="Verdana" w:hAnsi="Verdana"/>
          <w:sz w:val="20"/>
          <w:szCs w:val="20"/>
          <w:lang w:val="tr-TR"/>
        </w:rPr>
        <w:t xml:space="preserve">. </w:t>
      </w:r>
      <w:r w:rsidR="002239F6" w:rsidRPr="002239F6">
        <w:rPr>
          <w:rFonts w:ascii="Verdana" w:hAnsi="Verdana"/>
          <w:sz w:val="20"/>
          <w:szCs w:val="20"/>
          <w:lang w:val="tr-TR"/>
        </w:rPr>
        <w:t>Biz geleceğe dönük</w:t>
      </w:r>
      <w:r w:rsidR="0065230C">
        <w:rPr>
          <w:rFonts w:ascii="Verdana" w:hAnsi="Verdana"/>
          <w:sz w:val="20"/>
          <w:szCs w:val="20"/>
          <w:lang w:val="tr-TR"/>
        </w:rPr>
        <w:t>,</w:t>
      </w:r>
      <w:r w:rsidR="002239F6" w:rsidRPr="002239F6">
        <w:rPr>
          <w:rFonts w:ascii="Verdana" w:hAnsi="Verdana"/>
          <w:sz w:val="20"/>
          <w:szCs w:val="20"/>
          <w:lang w:val="tr-TR"/>
        </w:rPr>
        <w:t xml:space="preserve"> kendi alanlarımızda ‘dijital dönüşümün’ lider</w:t>
      </w:r>
      <w:r>
        <w:rPr>
          <w:rFonts w:ascii="Verdana" w:hAnsi="Verdana"/>
          <w:sz w:val="20"/>
          <w:szCs w:val="20"/>
          <w:lang w:val="tr-TR"/>
        </w:rPr>
        <w:t>liğini yapmak üzere strateji</w:t>
      </w:r>
      <w:r w:rsidR="002239F6" w:rsidRPr="002239F6">
        <w:rPr>
          <w:rFonts w:ascii="Verdana" w:hAnsi="Verdana"/>
          <w:sz w:val="20"/>
          <w:szCs w:val="20"/>
          <w:lang w:val="tr-TR"/>
        </w:rPr>
        <w:t>mizi oluşturuyoruz. Sanayiden perakendeye ve finansa bu ekosistemin geliştirilmesinde yapıcı rol üstelenecek, her alanda ‘dönüşümü’ destekleyecek herkesle iş birliğini de artırmayı hedefliyoruz</w:t>
      </w:r>
      <w:r w:rsidR="002239F6">
        <w:rPr>
          <w:rFonts w:ascii="Verdana" w:hAnsi="Verdana"/>
          <w:sz w:val="20"/>
          <w:szCs w:val="20"/>
          <w:lang w:val="tr-TR"/>
        </w:rPr>
        <w:t>”</w:t>
      </w:r>
      <w:r w:rsidR="002239F6" w:rsidRPr="002239F6">
        <w:rPr>
          <w:rFonts w:ascii="Verdana" w:hAnsi="Verdana"/>
          <w:sz w:val="20"/>
          <w:szCs w:val="20"/>
          <w:lang w:val="tr-TR"/>
        </w:rPr>
        <w:t xml:space="preserve"> </w:t>
      </w:r>
      <w:r w:rsidR="002239F6">
        <w:rPr>
          <w:rFonts w:ascii="Verdana" w:hAnsi="Verdana"/>
          <w:sz w:val="20"/>
          <w:szCs w:val="20"/>
          <w:lang w:val="tr-TR"/>
        </w:rPr>
        <w:t>dedi.</w:t>
      </w:r>
    </w:p>
    <w:p w14:paraId="16E28E8D" w14:textId="77777777" w:rsidR="0065230C" w:rsidRDefault="0065230C" w:rsidP="00AA07C5">
      <w:pPr>
        <w:spacing w:line="360" w:lineRule="auto"/>
        <w:jc w:val="both"/>
        <w:rPr>
          <w:rFonts w:ascii="Verdana" w:hAnsi="Verdana"/>
          <w:sz w:val="20"/>
          <w:szCs w:val="20"/>
          <w:lang w:val="tr-TR"/>
        </w:rPr>
      </w:pPr>
    </w:p>
    <w:p w14:paraId="60B9643E" w14:textId="4BA29279" w:rsidR="007F6A19" w:rsidRDefault="002239F6" w:rsidP="00824D7A">
      <w:pPr>
        <w:spacing w:line="360" w:lineRule="auto"/>
        <w:jc w:val="both"/>
        <w:rPr>
          <w:rFonts w:ascii="Verdana" w:hAnsi="Verdana"/>
          <w:sz w:val="20"/>
          <w:szCs w:val="20"/>
          <w:lang w:val="tr-TR"/>
        </w:rPr>
      </w:pPr>
      <w:r>
        <w:rPr>
          <w:rFonts w:ascii="Verdana" w:hAnsi="Verdana"/>
          <w:sz w:val="20"/>
          <w:szCs w:val="20"/>
          <w:lang w:val="tr-TR"/>
        </w:rPr>
        <w:t xml:space="preserve">Türkiye’nin Ödeme Yöntemi </w:t>
      </w:r>
      <w:r w:rsidR="00A06DCF">
        <w:rPr>
          <w:rFonts w:ascii="Verdana" w:hAnsi="Verdana"/>
          <w:sz w:val="20"/>
          <w:szCs w:val="20"/>
          <w:lang w:val="tr-TR"/>
        </w:rPr>
        <w:t>TROY</w:t>
      </w:r>
      <w:r>
        <w:rPr>
          <w:rFonts w:ascii="Verdana" w:hAnsi="Verdana"/>
          <w:sz w:val="20"/>
          <w:szCs w:val="20"/>
          <w:lang w:val="tr-TR"/>
        </w:rPr>
        <w:t xml:space="preserve"> h</w:t>
      </w:r>
      <w:r w:rsidR="00A926E3" w:rsidRPr="001D6B93">
        <w:rPr>
          <w:rFonts w:ascii="Verdana" w:hAnsi="Verdana"/>
          <w:sz w:val="20"/>
          <w:szCs w:val="20"/>
          <w:lang w:val="tr-TR"/>
        </w:rPr>
        <w:t xml:space="preserve">enüz </w:t>
      </w:r>
      <w:r w:rsidR="00A514C0">
        <w:rPr>
          <w:rFonts w:ascii="Verdana" w:hAnsi="Verdana"/>
          <w:sz w:val="20"/>
          <w:szCs w:val="20"/>
          <w:lang w:val="tr-TR"/>
        </w:rPr>
        <w:t xml:space="preserve">geçtiğimiz yıl </w:t>
      </w:r>
      <w:r w:rsidR="00A926E3" w:rsidRPr="001D6B93">
        <w:rPr>
          <w:rFonts w:ascii="Verdana" w:hAnsi="Verdana"/>
          <w:sz w:val="20"/>
          <w:szCs w:val="20"/>
          <w:lang w:val="tr-TR"/>
        </w:rPr>
        <w:t>mayıs ayında tüketicilerle buluşmasına rağmen</w:t>
      </w:r>
      <w:r w:rsidR="00A514C0">
        <w:rPr>
          <w:rFonts w:ascii="Verdana" w:hAnsi="Verdana"/>
          <w:sz w:val="20"/>
          <w:szCs w:val="20"/>
          <w:lang w:val="tr-TR"/>
        </w:rPr>
        <w:t>;</w:t>
      </w:r>
      <w:r w:rsidR="00A926E3" w:rsidRPr="001D6B93">
        <w:rPr>
          <w:rFonts w:ascii="Verdana" w:hAnsi="Verdana"/>
          <w:sz w:val="20"/>
          <w:szCs w:val="20"/>
          <w:lang w:val="tr-TR"/>
        </w:rPr>
        <w:t xml:space="preserve"> bugün banka kartı, kredi kartı ve ön ödemeli kart olmak üzere </w:t>
      </w:r>
      <w:r w:rsidR="00DD5A24" w:rsidRPr="001D6B93">
        <w:rPr>
          <w:rFonts w:ascii="Verdana" w:hAnsi="Verdana"/>
          <w:sz w:val="20"/>
          <w:szCs w:val="20"/>
          <w:lang w:val="tr-TR"/>
        </w:rPr>
        <w:t>2 milyona yakın</w:t>
      </w:r>
      <w:r w:rsidR="000E313D" w:rsidRPr="001D6B93">
        <w:rPr>
          <w:rFonts w:ascii="Verdana" w:hAnsi="Verdana"/>
          <w:sz w:val="20"/>
          <w:szCs w:val="20"/>
          <w:lang w:val="tr-TR"/>
        </w:rPr>
        <w:t xml:space="preserve"> </w:t>
      </w:r>
      <w:r w:rsidR="00F60661" w:rsidRPr="001D6B93">
        <w:rPr>
          <w:rFonts w:ascii="Verdana" w:hAnsi="Verdana"/>
          <w:sz w:val="20"/>
          <w:szCs w:val="20"/>
          <w:lang w:val="tr-TR"/>
        </w:rPr>
        <w:t xml:space="preserve">kartta </w:t>
      </w:r>
      <w:r w:rsidR="00A06DCF">
        <w:rPr>
          <w:rFonts w:ascii="Verdana" w:hAnsi="Verdana"/>
          <w:sz w:val="20"/>
          <w:szCs w:val="20"/>
          <w:lang w:val="tr-TR"/>
        </w:rPr>
        <w:t>TROY</w:t>
      </w:r>
      <w:r w:rsidR="00F60661" w:rsidRPr="001D6B93">
        <w:rPr>
          <w:rFonts w:ascii="Verdana" w:hAnsi="Verdana"/>
          <w:sz w:val="20"/>
          <w:szCs w:val="20"/>
          <w:lang w:val="tr-TR"/>
        </w:rPr>
        <w:t xml:space="preserve"> logosu </w:t>
      </w:r>
      <w:r w:rsidR="00DD5A24">
        <w:rPr>
          <w:rFonts w:ascii="Verdana" w:hAnsi="Verdana"/>
          <w:sz w:val="20"/>
          <w:szCs w:val="20"/>
          <w:lang w:val="tr-TR"/>
        </w:rPr>
        <w:t>bulunuyor</w:t>
      </w:r>
      <w:r w:rsidR="00F60661">
        <w:rPr>
          <w:rFonts w:ascii="Verdana" w:hAnsi="Verdana"/>
          <w:sz w:val="20"/>
          <w:szCs w:val="20"/>
          <w:lang w:val="tr-TR"/>
        </w:rPr>
        <w:t xml:space="preserve">. </w:t>
      </w:r>
      <w:r w:rsidR="00A06DCF">
        <w:rPr>
          <w:rFonts w:ascii="Verdana" w:hAnsi="Verdana"/>
          <w:sz w:val="20"/>
          <w:szCs w:val="20"/>
          <w:lang w:val="tr-TR"/>
        </w:rPr>
        <w:t>TROY</w:t>
      </w:r>
      <w:r w:rsidR="001D6B93" w:rsidRPr="001D6B93">
        <w:rPr>
          <w:rFonts w:ascii="Verdana" w:hAnsi="Verdana"/>
          <w:sz w:val="20"/>
          <w:szCs w:val="20"/>
          <w:lang w:val="tr-TR"/>
        </w:rPr>
        <w:t xml:space="preserve"> logolu kartlarla yılbaşından bu yana 12 </w:t>
      </w:r>
      <w:r w:rsidR="0065230C">
        <w:rPr>
          <w:rFonts w:ascii="Verdana" w:hAnsi="Verdana"/>
          <w:sz w:val="20"/>
          <w:szCs w:val="20"/>
          <w:lang w:val="tr-TR"/>
        </w:rPr>
        <w:t>m</w:t>
      </w:r>
      <w:r w:rsidR="001D6B93" w:rsidRPr="001D6B93">
        <w:rPr>
          <w:rFonts w:ascii="Verdana" w:hAnsi="Verdana"/>
          <w:sz w:val="20"/>
          <w:szCs w:val="20"/>
          <w:lang w:val="tr-TR"/>
        </w:rPr>
        <w:t xml:space="preserve">ilyon adet işlem gerçekleşirken bu işlemlerin tutar karşılığı 3 </w:t>
      </w:r>
      <w:r w:rsidR="0065230C">
        <w:rPr>
          <w:rFonts w:ascii="Verdana" w:hAnsi="Verdana"/>
          <w:sz w:val="20"/>
          <w:szCs w:val="20"/>
          <w:lang w:val="tr-TR"/>
        </w:rPr>
        <w:t>m</w:t>
      </w:r>
      <w:r w:rsidR="001D6B93" w:rsidRPr="001D6B93">
        <w:rPr>
          <w:rFonts w:ascii="Verdana" w:hAnsi="Verdana"/>
          <w:sz w:val="20"/>
          <w:szCs w:val="20"/>
          <w:lang w:val="tr-TR"/>
        </w:rPr>
        <w:t>ilyar TL’nin üzerinde. 2017 yılında verilen her 100 bank</w:t>
      </w:r>
      <w:r>
        <w:rPr>
          <w:rFonts w:ascii="Verdana" w:hAnsi="Verdana"/>
          <w:sz w:val="20"/>
          <w:szCs w:val="20"/>
          <w:lang w:val="tr-TR"/>
        </w:rPr>
        <w:t xml:space="preserve">a kartından 11’inin </w:t>
      </w:r>
      <w:r w:rsidR="00A06DCF">
        <w:rPr>
          <w:rFonts w:ascii="Verdana" w:hAnsi="Verdana"/>
          <w:sz w:val="20"/>
          <w:szCs w:val="20"/>
          <w:lang w:val="tr-TR"/>
        </w:rPr>
        <w:t>TROY</w:t>
      </w:r>
      <w:r>
        <w:rPr>
          <w:rFonts w:ascii="Verdana" w:hAnsi="Verdana"/>
          <w:sz w:val="20"/>
          <w:szCs w:val="20"/>
          <w:lang w:val="tr-TR"/>
        </w:rPr>
        <w:t xml:space="preserve"> logolu olduğunu belirten Dr. Soner Canko</w:t>
      </w:r>
      <w:r w:rsidR="001D6B93" w:rsidRPr="0065230C">
        <w:rPr>
          <w:rFonts w:ascii="Verdana" w:hAnsi="Verdana"/>
          <w:sz w:val="20"/>
          <w:szCs w:val="20"/>
          <w:lang w:val="tr-TR"/>
        </w:rPr>
        <w:t xml:space="preserve"> </w:t>
      </w:r>
      <w:r w:rsidRPr="0065230C">
        <w:rPr>
          <w:rFonts w:ascii="Verdana" w:hAnsi="Verdana"/>
          <w:sz w:val="20"/>
          <w:szCs w:val="20"/>
          <w:lang w:val="tr-TR"/>
        </w:rPr>
        <w:t>“</w:t>
      </w:r>
      <w:r w:rsidR="00F60661" w:rsidRPr="001D6B93">
        <w:rPr>
          <w:rFonts w:ascii="Verdana" w:hAnsi="Verdana"/>
          <w:sz w:val="20"/>
          <w:szCs w:val="20"/>
          <w:lang w:val="tr-TR"/>
        </w:rPr>
        <w:t>Türkiye’nin</w:t>
      </w:r>
      <w:r w:rsidR="00F60661">
        <w:rPr>
          <w:rFonts w:ascii="Verdana" w:hAnsi="Verdana"/>
          <w:sz w:val="20"/>
          <w:szCs w:val="20"/>
          <w:lang w:val="tr-TR"/>
        </w:rPr>
        <w:t xml:space="preserve"> bu yeni markası, henüz yolculuğunun başlarında olmasına rağmen çok mesafe aldı. Türkiye’nin </w:t>
      </w:r>
      <w:proofErr w:type="spellStart"/>
      <w:r w:rsidR="00A06DCF">
        <w:rPr>
          <w:rFonts w:ascii="Verdana" w:hAnsi="Verdana"/>
          <w:sz w:val="20"/>
          <w:szCs w:val="20"/>
          <w:lang w:val="tr-TR"/>
        </w:rPr>
        <w:t>TROY</w:t>
      </w:r>
      <w:r w:rsidR="00F60661">
        <w:rPr>
          <w:rFonts w:ascii="Verdana" w:hAnsi="Verdana"/>
          <w:sz w:val="20"/>
          <w:szCs w:val="20"/>
          <w:lang w:val="tr-TR"/>
        </w:rPr>
        <w:t>’u</w:t>
      </w:r>
      <w:proofErr w:type="spellEnd"/>
      <w:r w:rsidR="00F60661">
        <w:rPr>
          <w:rFonts w:ascii="Verdana" w:hAnsi="Verdana"/>
          <w:sz w:val="20"/>
          <w:szCs w:val="20"/>
          <w:lang w:val="tr-TR"/>
        </w:rPr>
        <w:t xml:space="preserve"> çok sevdiğini söyleyebiliriz” </w:t>
      </w:r>
      <w:r>
        <w:rPr>
          <w:rFonts w:ascii="Verdana" w:hAnsi="Verdana"/>
          <w:sz w:val="20"/>
          <w:szCs w:val="20"/>
          <w:lang w:val="tr-TR"/>
        </w:rPr>
        <w:t>dedi ve ekledi</w:t>
      </w:r>
      <w:r w:rsidR="009B44E2">
        <w:rPr>
          <w:rFonts w:ascii="Verdana" w:hAnsi="Verdana"/>
          <w:sz w:val="20"/>
          <w:szCs w:val="20"/>
          <w:lang w:val="tr-TR"/>
        </w:rPr>
        <w:t xml:space="preserve"> “Halihazırda Türkiye </w:t>
      </w:r>
      <w:r w:rsidR="00483D9D">
        <w:rPr>
          <w:rFonts w:ascii="Verdana" w:hAnsi="Verdana"/>
          <w:sz w:val="20"/>
          <w:szCs w:val="20"/>
          <w:lang w:val="tr-TR"/>
        </w:rPr>
        <w:t xml:space="preserve">kartlı </w:t>
      </w:r>
      <w:r w:rsidR="009B44E2">
        <w:rPr>
          <w:rFonts w:ascii="Verdana" w:hAnsi="Verdana"/>
          <w:sz w:val="20"/>
          <w:szCs w:val="20"/>
          <w:lang w:val="tr-TR"/>
        </w:rPr>
        <w:t>ödemeler pazarının %100’ünü temsil eden 2</w:t>
      </w:r>
      <w:r w:rsidR="00E915A0">
        <w:rPr>
          <w:rFonts w:ascii="Verdana" w:hAnsi="Verdana"/>
          <w:sz w:val="20"/>
          <w:szCs w:val="20"/>
          <w:lang w:val="tr-TR"/>
        </w:rPr>
        <w:t xml:space="preserve">8 üyemiz var. </w:t>
      </w:r>
      <w:r w:rsidR="00E915A0">
        <w:rPr>
          <w:rFonts w:ascii="Verdana" w:hAnsi="Verdana"/>
          <w:sz w:val="20"/>
          <w:szCs w:val="20"/>
          <w:lang w:val="tr-TR"/>
        </w:rPr>
        <w:lastRenderedPageBreak/>
        <w:t>Üyelerimizden 18’</w:t>
      </w:r>
      <w:r w:rsidR="009B44E2">
        <w:rPr>
          <w:rFonts w:ascii="Verdana" w:hAnsi="Verdana"/>
          <w:sz w:val="20"/>
          <w:szCs w:val="20"/>
          <w:lang w:val="tr-TR"/>
        </w:rPr>
        <w:t xml:space="preserve">i banka kartı, ön ödemeli kart ve kredi kartı sunuyor. 2018’de </w:t>
      </w:r>
      <w:r w:rsidR="00827CD7">
        <w:rPr>
          <w:rFonts w:ascii="Verdana" w:hAnsi="Verdana"/>
          <w:sz w:val="20"/>
          <w:szCs w:val="20"/>
          <w:lang w:val="tr-TR"/>
        </w:rPr>
        <w:t>7</w:t>
      </w:r>
      <w:r w:rsidR="009B44E2">
        <w:rPr>
          <w:rFonts w:ascii="Verdana" w:hAnsi="Verdana"/>
          <w:sz w:val="20"/>
          <w:szCs w:val="20"/>
          <w:lang w:val="tr-TR"/>
        </w:rPr>
        <w:t xml:space="preserve"> milyon, 2022’deyse 40</w:t>
      </w:r>
      <w:r w:rsidR="0074107C">
        <w:rPr>
          <w:rFonts w:ascii="Verdana" w:hAnsi="Verdana"/>
          <w:sz w:val="20"/>
          <w:szCs w:val="20"/>
          <w:lang w:val="tr-TR"/>
        </w:rPr>
        <w:t xml:space="preserve"> milyon karta ulaşmak istiyoruz</w:t>
      </w:r>
      <w:r w:rsidR="009B44E2">
        <w:rPr>
          <w:rFonts w:ascii="Verdana" w:hAnsi="Verdana"/>
          <w:sz w:val="20"/>
          <w:szCs w:val="20"/>
          <w:lang w:val="tr-TR"/>
        </w:rPr>
        <w:t>”</w:t>
      </w:r>
      <w:r w:rsidR="0065230C">
        <w:rPr>
          <w:rFonts w:ascii="Verdana" w:hAnsi="Verdana"/>
          <w:sz w:val="20"/>
          <w:szCs w:val="20"/>
          <w:lang w:val="tr-TR"/>
        </w:rPr>
        <w:t>.</w:t>
      </w:r>
    </w:p>
    <w:p w14:paraId="65360753" w14:textId="77777777" w:rsidR="002239F6" w:rsidRDefault="002239F6" w:rsidP="00824D7A">
      <w:pPr>
        <w:spacing w:line="360" w:lineRule="auto"/>
        <w:jc w:val="both"/>
        <w:rPr>
          <w:rFonts w:ascii="Verdana" w:hAnsi="Verdana"/>
          <w:sz w:val="20"/>
          <w:szCs w:val="20"/>
          <w:lang w:val="tr-TR"/>
        </w:rPr>
      </w:pPr>
    </w:p>
    <w:p w14:paraId="39F26359" w14:textId="1DD51A17" w:rsidR="007F6A19" w:rsidRPr="007F6A19" w:rsidRDefault="00C87192" w:rsidP="00824D7A">
      <w:pPr>
        <w:spacing w:line="360" w:lineRule="auto"/>
        <w:jc w:val="both"/>
        <w:rPr>
          <w:rFonts w:ascii="Verdana" w:hAnsi="Verdana"/>
          <w:b/>
          <w:sz w:val="20"/>
          <w:szCs w:val="20"/>
          <w:lang w:val="tr-TR"/>
        </w:rPr>
      </w:pPr>
      <w:r>
        <w:rPr>
          <w:rFonts w:ascii="Verdana" w:hAnsi="Verdana"/>
          <w:b/>
          <w:sz w:val="20"/>
          <w:szCs w:val="20"/>
          <w:lang w:val="tr-TR"/>
        </w:rPr>
        <w:t>Orta Vadeli Program</w:t>
      </w:r>
      <w:r w:rsidR="007F6A19">
        <w:rPr>
          <w:rFonts w:ascii="Verdana" w:hAnsi="Verdana"/>
          <w:b/>
          <w:sz w:val="20"/>
          <w:szCs w:val="20"/>
          <w:lang w:val="tr-TR"/>
        </w:rPr>
        <w:t xml:space="preserve">’da yer aldı, </w:t>
      </w:r>
      <w:proofErr w:type="spellStart"/>
      <w:r w:rsidR="007F6A19">
        <w:rPr>
          <w:rFonts w:ascii="Verdana" w:hAnsi="Verdana"/>
          <w:b/>
          <w:sz w:val="20"/>
          <w:szCs w:val="20"/>
          <w:lang w:val="tr-TR"/>
        </w:rPr>
        <w:t>Discover’la</w:t>
      </w:r>
      <w:proofErr w:type="spellEnd"/>
      <w:r w:rsidR="007F6A19">
        <w:rPr>
          <w:rFonts w:ascii="Verdana" w:hAnsi="Verdana"/>
          <w:b/>
          <w:sz w:val="20"/>
          <w:szCs w:val="20"/>
          <w:lang w:val="tr-TR"/>
        </w:rPr>
        <w:t xml:space="preserve"> dünyaya açıldı</w:t>
      </w:r>
    </w:p>
    <w:p w14:paraId="434791FD" w14:textId="677319E1" w:rsidR="007F6A19" w:rsidRDefault="00A06DCF" w:rsidP="00824D7A">
      <w:pPr>
        <w:spacing w:line="360" w:lineRule="auto"/>
        <w:jc w:val="both"/>
        <w:rPr>
          <w:rFonts w:ascii="Verdana" w:hAnsi="Verdana"/>
          <w:sz w:val="20"/>
          <w:szCs w:val="20"/>
          <w:lang w:val="tr-TR"/>
        </w:rPr>
      </w:pPr>
      <w:proofErr w:type="spellStart"/>
      <w:r>
        <w:rPr>
          <w:rFonts w:ascii="Verdana" w:hAnsi="Verdana"/>
          <w:sz w:val="20"/>
          <w:szCs w:val="20"/>
          <w:lang w:val="tr-TR"/>
        </w:rPr>
        <w:t>TROY</w:t>
      </w:r>
      <w:r w:rsidR="007F6A19">
        <w:rPr>
          <w:rFonts w:ascii="Verdana" w:hAnsi="Verdana"/>
          <w:sz w:val="20"/>
          <w:szCs w:val="20"/>
          <w:lang w:val="tr-TR"/>
        </w:rPr>
        <w:t>’un</w:t>
      </w:r>
      <w:proofErr w:type="spellEnd"/>
      <w:r w:rsidR="007F6A19">
        <w:rPr>
          <w:rFonts w:ascii="Verdana" w:hAnsi="Verdana"/>
          <w:sz w:val="20"/>
          <w:szCs w:val="20"/>
          <w:lang w:val="tr-TR"/>
        </w:rPr>
        <w:t xml:space="preserve"> Kalkınma Bakanlığı tarafından hazırlanan Orta Vadeli Program’da yer aldığını hatırlatan </w:t>
      </w:r>
      <w:r w:rsidR="000679CC">
        <w:rPr>
          <w:rFonts w:ascii="Verdana" w:hAnsi="Verdana"/>
          <w:sz w:val="20"/>
          <w:szCs w:val="20"/>
          <w:lang w:val="tr-TR"/>
        </w:rPr>
        <w:t xml:space="preserve">BKM Kartlı Ödeme Sistemlerinden </w:t>
      </w:r>
      <w:r w:rsidR="0065230C">
        <w:rPr>
          <w:rFonts w:ascii="Verdana" w:hAnsi="Verdana"/>
          <w:sz w:val="20"/>
          <w:szCs w:val="20"/>
          <w:lang w:val="tr-TR"/>
        </w:rPr>
        <w:t>S</w:t>
      </w:r>
      <w:r w:rsidR="000679CC">
        <w:rPr>
          <w:rFonts w:ascii="Verdana" w:hAnsi="Verdana"/>
          <w:sz w:val="20"/>
          <w:szCs w:val="20"/>
          <w:lang w:val="tr-TR"/>
        </w:rPr>
        <w:t xml:space="preserve">orumlu Genel Müdür Yardımcısı Cenk </w:t>
      </w:r>
      <w:r w:rsidR="000679CC" w:rsidRPr="00251874">
        <w:rPr>
          <w:rFonts w:ascii="Verdana" w:hAnsi="Verdana"/>
          <w:sz w:val="20"/>
          <w:szCs w:val="20"/>
          <w:lang w:val="tr-TR"/>
        </w:rPr>
        <w:t>Temiz</w:t>
      </w:r>
      <w:r w:rsidR="007F6A19" w:rsidRPr="00251874">
        <w:rPr>
          <w:rFonts w:ascii="Verdana" w:hAnsi="Verdana"/>
          <w:sz w:val="20"/>
          <w:szCs w:val="20"/>
          <w:lang w:val="tr-TR"/>
        </w:rPr>
        <w:t>,</w:t>
      </w:r>
      <w:r w:rsidR="007F6A19">
        <w:rPr>
          <w:rFonts w:ascii="Verdana" w:hAnsi="Verdana"/>
          <w:sz w:val="20"/>
          <w:szCs w:val="20"/>
          <w:lang w:val="tr-TR"/>
        </w:rPr>
        <w:t xml:space="preserve"> </w:t>
      </w:r>
      <w:proofErr w:type="spellStart"/>
      <w:r>
        <w:rPr>
          <w:rFonts w:ascii="Verdana" w:hAnsi="Verdana"/>
          <w:sz w:val="20"/>
          <w:szCs w:val="20"/>
          <w:lang w:val="tr-TR"/>
        </w:rPr>
        <w:t>TROY</w:t>
      </w:r>
      <w:r w:rsidR="007F6A19">
        <w:rPr>
          <w:rFonts w:ascii="Verdana" w:hAnsi="Verdana"/>
          <w:sz w:val="20"/>
          <w:szCs w:val="20"/>
          <w:lang w:val="tr-TR"/>
        </w:rPr>
        <w:t>’un</w:t>
      </w:r>
      <w:proofErr w:type="spellEnd"/>
      <w:r w:rsidR="007F6A19">
        <w:rPr>
          <w:rFonts w:ascii="Verdana" w:hAnsi="Verdana"/>
          <w:sz w:val="20"/>
          <w:szCs w:val="20"/>
          <w:lang w:val="tr-TR"/>
        </w:rPr>
        <w:t xml:space="preserve"> yaygınlaşmasıyla </w:t>
      </w:r>
      <w:r w:rsidR="00251874">
        <w:rPr>
          <w:rFonts w:ascii="Verdana" w:hAnsi="Verdana"/>
          <w:sz w:val="20"/>
          <w:szCs w:val="20"/>
          <w:lang w:val="tr-TR"/>
        </w:rPr>
        <w:t xml:space="preserve">birlikte </w:t>
      </w:r>
      <w:r w:rsidR="007F6A19">
        <w:rPr>
          <w:rFonts w:ascii="Verdana" w:hAnsi="Verdana"/>
          <w:sz w:val="20"/>
          <w:szCs w:val="20"/>
          <w:lang w:val="tr-TR"/>
        </w:rPr>
        <w:t xml:space="preserve">yurtiçi tasarrufların artırılması yönünde önemli ilerlemeler kaydedileceğini ifade etti. </w:t>
      </w:r>
      <w:r w:rsidR="00E23EE0">
        <w:rPr>
          <w:rFonts w:ascii="Verdana" w:hAnsi="Verdana"/>
          <w:sz w:val="20"/>
          <w:szCs w:val="20"/>
          <w:lang w:val="tr-TR"/>
        </w:rPr>
        <w:t xml:space="preserve">2017’nin </w:t>
      </w:r>
      <w:proofErr w:type="spellStart"/>
      <w:r>
        <w:rPr>
          <w:rFonts w:ascii="Verdana" w:hAnsi="Verdana"/>
          <w:sz w:val="20"/>
          <w:szCs w:val="20"/>
          <w:lang w:val="tr-TR"/>
        </w:rPr>
        <w:t>TROY</w:t>
      </w:r>
      <w:r w:rsidR="00E23EE0">
        <w:rPr>
          <w:rFonts w:ascii="Verdana" w:hAnsi="Verdana"/>
          <w:sz w:val="20"/>
          <w:szCs w:val="20"/>
          <w:lang w:val="tr-TR"/>
        </w:rPr>
        <w:t>’un</w:t>
      </w:r>
      <w:proofErr w:type="spellEnd"/>
      <w:r w:rsidR="00E23EE0">
        <w:rPr>
          <w:rFonts w:ascii="Verdana" w:hAnsi="Verdana"/>
          <w:sz w:val="20"/>
          <w:szCs w:val="20"/>
          <w:lang w:val="tr-TR"/>
        </w:rPr>
        <w:t xml:space="preserve"> dünyada geçerliliğini de kazandığı yıl olduğunun altı</w:t>
      </w:r>
      <w:r w:rsidR="00A514C0">
        <w:rPr>
          <w:rFonts w:ascii="Verdana" w:hAnsi="Verdana"/>
          <w:sz w:val="20"/>
          <w:szCs w:val="20"/>
          <w:lang w:val="tr-TR"/>
        </w:rPr>
        <w:t xml:space="preserve"> çizilirken</w:t>
      </w:r>
      <w:r w:rsidR="00E23EE0">
        <w:rPr>
          <w:rFonts w:ascii="Verdana" w:hAnsi="Verdana"/>
          <w:sz w:val="20"/>
          <w:szCs w:val="20"/>
          <w:lang w:val="tr-TR"/>
        </w:rPr>
        <w:t xml:space="preserve"> </w:t>
      </w:r>
      <w:proofErr w:type="spellStart"/>
      <w:r w:rsidR="00E23EE0">
        <w:rPr>
          <w:rFonts w:ascii="Verdana" w:hAnsi="Verdana"/>
          <w:sz w:val="20"/>
          <w:szCs w:val="20"/>
          <w:lang w:val="tr-TR"/>
        </w:rPr>
        <w:t>Discover</w:t>
      </w:r>
      <w:proofErr w:type="spellEnd"/>
      <w:r w:rsidR="00E23EE0">
        <w:rPr>
          <w:rFonts w:ascii="Verdana" w:hAnsi="Verdana"/>
          <w:sz w:val="20"/>
          <w:szCs w:val="20"/>
          <w:lang w:val="tr-TR"/>
        </w:rPr>
        <w:t xml:space="preserve"> ile </w:t>
      </w:r>
      <w:r w:rsidR="00A514C0">
        <w:rPr>
          <w:rFonts w:ascii="Verdana" w:hAnsi="Verdana"/>
          <w:sz w:val="20"/>
          <w:szCs w:val="20"/>
          <w:lang w:val="tr-TR"/>
        </w:rPr>
        <w:t xml:space="preserve">yapılan </w:t>
      </w:r>
      <w:r w:rsidR="00E23EE0">
        <w:rPr>
          <w:rFonts w:ascii="Verdana" w:hAnsi="Verdana"/>
          <w:sz w:val="20"/>
          <w:szCs w:val="20"/>
          <w:lang w:val="tr-TR"/>
        </w:rPr>
        <w:t>iş</w:t>
      </w:r>
      <w:r>
        <w:rPr>
          <w:rFonts w:ascii="Verdana" w:hAnsi="Verdana"/>
          <w:sz w:val="20"/>
          <w:szCs w:val="20"/>
          <w:lang w:val="tr-TR"/>
        </w:rPr>
        <w:t xml:space="preserve"> </w:t>
      </w:r>
      <w:r w:rsidR="00E23EE0">
        <w:rPr>
          <w:rFonts w:ascii="Verdana" w:hAnsi="Verdana"/>
          <w:sz w:val="20"/>
          <w:szCs w:val="20"/>
          <w:lang w:val="tr-TR"/>
        </w:rPr>
        <w:t xml:space="preserve">birliği sayesinde </w:t>
      </w:r>
      <w:r>
        <w:rPr>
          <w:rFonts w:ascii="Verdana" w:hAnsi="Verdana"/>
          <w:sz w:val="20"/>
          <w:szCs w:val="20"/>
          <w:lang w:val="tr-TR"/>
        </w:rPr>
        <w:t>TROY</w:t>
      </w:r>
      <w:r w:rsidR="00E23EE0">
        <w:rPr>
          <w:rFonts w:ascii="Verdana" w:hAnsi="Verdana"/>
          <w:sz w:val="20"/>
          <w:szCs w:val="20"/>
          <w:lang w:val="tr-TR"/>
        </w:rPr>
        <w:t xml:space="preserve"> logolu ka</w:t>
      </w:r>
      <w:r w:rsidR="000E313D">
        <w:rPr>
          <w:rFonts w:ascii="Verdana" w:hAnsi="Verdana"/>
          <w:sz w:val="20"/>
          <w:szCs w:val="20"/>
          <w:lang w:val="tr-TR"/>
        </w:rPr>
        <w:t>rtlar</w:t>
      </w:r>
      <w:r w:rsidR="00251874">
        <w:rPr>
          <w:rFonts w:ascii="Verdana" w:hAnsi="Verdana"/>
          <w:sz w:val="20"/>
          <w:szCs w:val="20"/>
          <w:lang w:val="tr-TR"/>
        </w:rPr>
        <w:t>ın</w:t>
      </w:r>
      <w:r w:rsidR="000E313D">
        <w:rPr>
          <w:rFonts w:ascii="Verdana" w:hAnsi="Verdana"/>
          <w:sz w:val="20"/>
          <w:szCs w:val="20"/>
          <w:lang w:val="tr-TR"/>
        </w:rPr>
        <w:t xml:space="preserve"> dünyanın 185 ülkesinde, 41</w:t>
      </w:r>
      <w:r w:rsidR="00E23EE0">
        <w:rPr>
          <w:rFonts w:ascii="Verdana" w:hAnsi="Verdana"/>
          <w:sz w:val="20"/>
          <w:szCs w:val="20"/>
          <w:lang w:val="tr-TR"/>
        </w:rPr>
        <w:t xml:space="preserve"> milyonun üzerinde alışveriş noktasında </w:t>
      </w:r>
      <w:r w:rsidR="000E313D">
        <w:rPr>
          <w:rFonts w:ascii="Verdana" w:hAnsi="Verdana"/>
          <w:sz w:val="20"/>
          <w:szCs w:val="20"/>
          <w:lang w:val="tr-TR"/>
        </w:rPr>
        <w:t>ve 1,9 milyon</w:t>
      </w:r>
      <w:r w:rsidR="00E23EE0">
        <w:rPr>
          <w:rFonts w:ascii="Verdana" w:hAnsi="Verdana"/>
          <w:sz w:val="20"/>
          <w:szCs w:val="20"/>
          <w:lang w:val="tr-TR"/>
        </w:rPr>
        <w:t xml:space="preserve"> ATM’de geçerli </w:t>
      </w:r>
      <w:r w:rsidR="00483D9D">
        <w:rPr>
          <w:rFonts w:ascii="Verdana" w:hAnsi="Verdana"/>
          <w:sz w:val="20"/>
          <w:szCs w:val="20"/>
          <w:lang w:val="tr-TR"/>
        </w:rPr>
        <w:t>olmaya başla</w:t>
      </w:r>
      <w:r w:rsidR="00A514C0">
        <w:rPr>
          <w:rFonts w:ascii="Verdana" w:hAnsi="Verdana"/>
          <w:sz w:val="20"/>
          <w:szCs w:val="20"/>
          <w:lang w:val="tr-TR"/>
        </w:rPr>
        <w:t>n</w:t>
      </w:r>
      <w:r w:rsidR="00483D9D">
        <w:rPr>
          <w:rFonts w:ascii="Verdana" w:hAnsi="Verdana"/>
          <w:sz w:val="20"/>
          <w:szCs w:val="20"/>
          <w:lang w:val="tr-TR"/>
        </w:rPr>
        <w:t>dı</w:t>
      </w:r>
      <w:r w:rsidR="00251874">
        <w:rPr>
          <w:rFonts w:ascii="Verdana" w:hAnsi="Verdana"/>
          <w:sz w:val="20"/>
          <w:szCs w:val="20"/>
          <w:lang w:val="tr-TR"/>
        </w:rPr>
        <w:t>ğı vurgulandı</w:t>
      </w:r>
      <w:r w:rsidR="00A514C0">
        <w:rPr>
          <w:rFonts w:ascii="Verdana" w:hAnsi="Verdana"/>
          <w:sz w:val="20"/>
          <w:szCs w:val="20"/>
          <w:lang w:val="tr-TR"/>
        </w:rPr>
        <w:t>.</w:t>
      </w:r>
    </w:p>
    <w:p w14:paraId="75683D01" w14:textId="77777777" w:rsidR="00E23EE0" w:rsidRDefault="00E23EE0" w:rsidP="00824D7A">
      <w:pPr>
        <w:spacing w:line="360" w:lineRule="auto"/>
        <w:jc w:val="both"/>
        <w:rPr>
          <w:rFonts w:ascii="Verdana" w:hAnsi="Verdana"/>
          <w:sz w:val="20"/>
          <w:szCs w:val="20"/>
          <w:lang w:val="tr-TR"/>
        </w:rPr>
      </w:pPr>
    </w:p>
    <w:p w14:paraId="776ACB10" w14:textId="582F09F3" w:rsidR="000E313D" w:rsidRDefault="00A06DCF" w:rsidP="00824D7A">
      <w:pPr>
        <w:spacing w:line="360" w:lineRule="auto"/>
        <w:jc w:val="both"/>
        <w:rPr>
          <w:rFonts w:ascii="Verdana" w:hAnsi="Verdana"/>
          <w:b/>
          <w:sz w:val="20"/>
          <w:szCs w:val="20"/>
          <w:lang w:val="tr-TR"/>
        </w:rPr>
      </w:pPr>
      <w:proofErr w:type="spellStart"/>
      <w:r>
        <w:rPr>
          <w:rFonts w:ascii="Verdana" w:hAnsi="Verdana"/>
          <w:b/>
          <w:sz w:val="20"/>
          <w:szCs w:val="20"/>
          <w:lang w:val="tr-TR"/>
        </w:rPr>
        <w:t>TROY</w:t>
      </w:r>
      <w:r w:rsidR="000E313D">
        <w:rPr>
          <w:rFonts w:ascii="Verdana" w:hAnsi="Verdana"/>
          <w:b/>
          <w:sz w:val="20"/>
          <w:szCs w:val="20"/>
          <w:lang w:val="tr-TR"/>
        </w:rPr>
        <w:t>’un</w:t>
      </w:r>
      <w:proofErr w:type="spellEnd"/>
      <w:r w:rsidR="000E313D">
        <w:rPr>
          <w:rFonts w:ascii="Verdana" w:hAnsi="Verdana"/>
          <w:b/>
          <w:sz w:val="20"/>
          <w:szCs w:val="20"/>
          <w:lang w:val="tr-TR"/>
        </w:rPr>
        <w:t xml:space="preserve"> rotası </w:t>
      </w:r>
      <w:proofErr w:type="spellStart"/>
      <w:r w:rsidR="000E313D">
        <w:rPr>
          <w:rFonts w:ascii="Verdana" w:hAnsi="Verdana"/>
          <w:b/>
          <w:sz w:val="20"/>
          <w:szCs w:val="20"/>
          <w:lang w:val="tr-TR"/>
        </w:rPr>
        <w:t>inovasyon</w:t>
      </w:r>
      <w:proofErr w:type="spellEnd"/>
      <w:r w:rsidR="000E313D">
        <w:rPr>
          <w:rFonts w:ascii="Verdana" w:hAnsi="Verdana"/>
          <w:b/>
          <w:sz w:val="20"/>
          <w:szCs w:val="20"/>
          <w:lang w:val="tr-TR"/>
        </w:rPr>
        <w:t xml:space="preserve">, ilk durak cep telefonundan ödeme </w:t>
      </w:r>
    </w:p>
    <w:p w14:paraId="4D826768" w14:textId="421BE2C3" w:rsidR="000E313D" w:rsidRDefault="006023D7" w:rsidP="00824D7A">
      <w:pPr>
        <w:spacing w:line="360" w:lineRule="auto"/>
        <w:jc w:val="both"/>
        <w:rPr>
          <w:rFonts w:ascii="Verdana" w:hAnsi="Verdana"/>
          <w:sz w:val="20"/>
          <w:szCs w:val="20"/>
          <w:lang w:val="tr-TR"/>
        </w:rPr>
      </w:pPr>
      <w:r>
        <w:rPr>
          <w:rFonts w:ascii="Verdana" w:hAnsi="Verdana"/>
          <w:sz w:val="20"/>
          <w:szCs w:val="20"/>
          <w:lang w:val="tr-TR"/>
        </w:rPr>
        <w:t xml:space="preserve">Kurdukları </w:t>
      </w:r>
      <w:r w:rsidR="00A06DCF">
        <w:rPr>
          <w:rFonts w:ascii="Verdana" w:hAnsi="Verdana"/>
          <w:sz w:val="20"/>
          <w:szCs w:val="20"/>
          <w:lang w:val="tr-TR"/>
        </w:rPr>
        <w:t>TROY</w:t>
      </w:r>
      <w:r w:rsidR="000E313D">
        <w:rPr>
          <w:rFonts w:ascii="Verdana" w:hAnsi="Verdana"/>
          <w:sz w:val="20"/>
          <w:szCs w:val="20"/>
          <w:lang w:val="tr-TR"/>
        </w:rPr>
        <w:t xml:space="preserve"> </w:t>
      </w:r>
      <w:proofErr w:type="spellStart"/>
      <w:r w:rsidR="000E313D">
        <w:rPr>
          <w:rFonts w:ascii="Verdana" w:hAnsi="Verdana"/>
          <w:sz w:val="20"/>
          <w:szCs w:val="20"/>
          <w:lang w:val="tr-TR"/>
        </w:rPr>
        <w:t>İnovasyon</w:t>
      </w:r>
      <w:proofErr w:type="spellEnd"/>
      <w:r w:rsidR="000E313D">
        <w:rPr>
          <w:rFonts w:ascii="Verdana" w:hAnsi="Verdana"/>
          <w:sz w:val="20"/>
          <w:szCs w:val="20"/>
          <w:lang w:val="tr-TR"/>
        </w:rPr>
        <w:t xml:space="preserve"> Merkezi’nde sürdürülebilir yenilik anlayışını </w:t>
      </w:r>
      <w:r w:rsidR="00483D9D">
        <w:rPr>
          <w:rFonts w:ascii="Verdana" w:hAnsi="Verdana"/>
          <w:sz w:val="20"/>
          <w:szCs w:val="20"/>
          <w:lang w:val="tr-TR"/>
        </w:rPr>
        <w:t xml:space="preserve">benimsediklerini </w:t>
      </w:r>
      <w:r w:rsidR="000E313D">
        <w:rPr>
          <w:rFonts w:ascii="Verdana" w:hAnsi="Verdana"/>
          <w:sz w:val="20"/>
          <w:szCs w:val="20"/>
          <w:lang w:val="tr-TR"/>
        </w:rPr>
        <w:t xml:space="preserve">söyleyen Cenk </w:t>
      </w:r>
      <w:r w:rsidR="000E313D" w:rsidRPr="00251874">
        <w:rPr>
          <w:rFonts w:ascii="Verdana" w:hAnsi="Verdana"/>
          <w:sz w:val="20"/>
          <w:szCs w:val="20"/>
          <w:lang w:val="tr-TR"/>
        </w:rPr>
        <w:t>Temiz</w:t>
      </w:r>
      <w:r w:rsidR="000E313D">
        <w:rPr>
          <w:rFonts w:ascii="Verdana" w:hAnsi="Verdana"/>
          <w:sz w:val="20"/>
          <w:szCs w:val="20"/>
          <w:lang w:val="tr-TR"/>
        </w:rPr>
        <w:t>, “</w:t>
      </w:r>
      <w:r w:rsidR="00A06DCF">
        <w:rPr>
          <w:rFonts w:ascii="Verdana" w:hAnsi="Verdana"/>
          <w:sz w:val="20"/>
          <w:szCs w:val="20"/>
          <w:lang w:val="tr-TR"/>
        </w:rPr>
        <w:t>TROY</w:t>
      </w:r>
      <w:r w:rsidR="000E313D">
        <w:rPr>
          <w:rFonts w:ascii="Verdana" w:hAnsi="Verdana"/>
          <w:sz w:val="20"/>
          <w:szCs w:val="20"/>
          <w:lang w:val="tr-TR"/>
        </w:rPr>
        <w:t xml:space="preserve">, bir </w:t>
      </w:r>
      <w:proofErr w:type="spellStart"/>
      <w:r w:rsidR="000E313D">
        <w:rPr>
          <w:rFonts w:ascii="Verdana" w:hAnsi="Verdana"/>
          <w:sz w:val="20"/>
          <w:szCs w:val="20"/>
          <w:lang w:val="tr-TR"/>
        </w:rPr>
        <w:t>inovasyon</w:t>
      </w:r>
      <w:proofErr w:type="spellEnd"/>
      <w:r w:rsidR="000E313D">
        <w:rPr>
          <w:rFonts w:ascii="Verdana" w:hAnsi="Verdana"/>
          <w:sz w:val="20"/>
          <w:szCs w:val="20"/>
          <w:lang w:val="tr-TR"/>
        </w:rPr>
        <w:t xml:space="preserve"> ürünü olarak kendi rotasını da </w:t>
      </w:r>
      <w:proofErr w:type="spellStart"/>
      <w:r w:rsidR="000E313D">
        <w:rPr>
          <w:rFonts w:ascii="Verdana" w:hAnsi="Verdana"/>
          <w:sz w:val="20"/>
          <w:szCs w:val="20"/>
          <w:lang w:val="tr-TR"/>
        </w:rPr>
        <w:t>inovasyona</w:t>
      </w:r>
      <w:proofErr w:type="spellEnd"/>
      <w:r w:rsidR="000E313D">
        <w:rPr>
          <w:rFonts w:ascii="Verdana" w:hAnsi="Verdana"/>
          <w:sz w:val="20"/>
          <w:szCs w:val="20"/>
          <w:lang w:val="tr-TR"/>
        </w:rPr>
        <w:t xml:space="preserve"> yöneltmiş durumda. Dijital dönüşüm ve nakitsiz toplum alanında yeniliklere imza atmak için bu merkezi kurduk. Mevcut süreçlerin dijitalleşmesi, yenilikçi iş modellerinin yaratılması ve katma değerli yeni hizmetler için gece gündüz çalışıyoruz” diye konuştu. </w:t>
      </w:r>
      <w:proofErr w:type="spellStart"/>
      <w:r w:rsidR="00A06DCF">
        <w:rPr>
          <w:rFonts w:ascii="Verdana" w:hAnsi="Verdana"/>
          <w:sz w:val="20"/>
          <w:szCs w:val="20"/>
          <w:lang w:val="tr-TR"/>
        </w:rPr>
        <w:t>TROY</w:t>
      </w:r>
      <w:r w:rsidR="000E313D">
        <w:rPr>
          <w:rFonts w:ascii="Verdana" w:hAnsi="Verdana"/>
          <w:sz w:val="20"/>
          <w:szCs w:val="20"/>
          <w:lang w:val="tr-TR"/>
        </w:rPr>
        <w:t>’un</w:t>
      </w:r>
      <w:proofErr w:type="spellEnd"/>
      <w:r w:rsidR="000E313D">
        <w:rPr>
          <w:rFonts w:ascii="Verdana" w:hAnsi="Verdana"/>
          <w:sz w:val="20"/>
          <w:szCs w:val="20"/>
          <w:lang w:val="tr-TR"/>
        </w:rPr>
        <w:t xml:space="preserve"> odaklandığı konuların başında mobil </w:t>
      </w:r>
      <w:r w:rsidR="00251874">
        <w:rPr>
          <w:rFonts w:ascii="Verdana" w:hAnsi="Verdana"/>
          <w:sz w:val="20"/>
          <w:szCs w:val="20"/>
          <w:lang w:val="tr-TR"/>
        </w:rPr>
        <w:t xml:space="preserve">temassız </w:t>
      </w:r>
      <w:r w:rsidR="000E313D">
        <w:rPr>
          <w:rFonts w:ascii="Verdana" w:hAnsi="Verdana"/>
          <w:sz w:val="20"/>
          <w:szCs w:val="20"/>
          <w:lang w:val="tr-TR"/>
        </w:rPr>
        <w:t>ödeme</w:t>
      </w:r>
      <w:r w:rsidR="00251874">
        <w:rPr>
          <w:rFonts w:ascii="Verdana" w:hAnsi="Verdana"/>
          <w:sz w:val="20"/>
          <w:szCs w:val="20"/>
          <w:lang w:val="tr-TR"/>
        </w:rPr>
        <w:t xml:space="preserve"> </w:t>
      </w:r>
      <w:r w:rsidR="000E313D">
        <w:rPr>
          <w:rFonts w:ascii="Verdana" w:hAnsi="Verdana"/>
          <w:sz w:val="20"/>
          <w:szCs w:val="20"/>
          <w:lang w:val="tr-TR"/>
        </w:rPr>
        <w:t>teknolojisinin yer aldığı açıkl</w:t>
      </w:r>
      <w:r w:rsidR="00251874">
        <w:rPr>
          <w:rFonts w:ascii="Verdana" w:hAnsi="Verdana"/>
          <w:sz w:val="20"/>
          <w:szCs w:val="20"/>
          <w:lang w:val="tr-TR"/>
        </w:rPr>
        <w:t>anırken</w:t>
      </w:r>
      <w:r w:rsidR="000E313D">
        <w:rPr>
          <w:rFonts w:ascii="Verdana" w:hAnsi="Verdana"/>
          <w:sz w:val="20"/>
          <w:szCs w:val="20"/>
          <w:lang w:val="tr-TR"/>
        </w:rPr>
        <w:t xml:space="preserve">, </w:t>
      </w:r>
      <w:r w:rsidR="001375B5">
        <w:rPr>
          <w:rFonts w:ascii="Verdana" w:hAnsi="Verdana"/>
          <w:sz w:val="20"/>
          <w:szCs w:val="20"/>
          <w:lang w:val="tr-TR"/>
        </w:rPr>
        <w:t xml:space="preserve">devreye alınan </w:t>
      </w:r>
      <w:r w:rsidR="00616B33">
        <w:rPr>
          <w:rFonts w:ascii="Verdana" w:hAnsi="Verdana"/>
          <w:sz w:val="20"/>
          <w:szCs w:val="20"/>
          <w:lang w:val="tr-TR"/>
        </w:rPr>
        <w:t>bu</w:t>
      </w:r>
      <w:r w:rsidR="00251874">
        <w:rPr>
          <w:rFonts w:ascii="Verdana" w:hAnsi="Verdana"/>
          <w:sz w:val="20"/>
          <w:szCs w:val="20"/>
          <w:lang w:val="tr-TR"/>
        </w:rPr>
        <w:t xml:space="preserve"> </w:t>
      </w:r>
      <w:r w:rsidR="00616B33">
        <w:rPr>
          <w:rFonts w:ascii="Verdana" w:hAnsi="Verdana"/>
          <w:sz w:val="20"/>
          <w:szCs w:val="20"/>
          <w:lang w:val="tr-TR"/>
        </w:rPr>
        <w:t>teknoloji</w:t>
      </w:r>
      <w:r w:rsidR="001375B5">
        <w:rPr>
          <w:rFonts w:ascii="Verdana" w:hAnsi="Verdana"/>
          <w:sz w:val="20"/>
          <w:szCs w:val="20"/>
          <w:lang w:val="tr-TR"/>
        </w:rPr>
        <w:t xml:space="preserve"> sayesinde</w:t>
      </w:r>
      <w:r w:rsidR="00616B33">
        <w:rPr>
          <w:rFonts w:ascii="Verdana" w:hAnsi="Verdana"/>
          <w:sz w:val="20"/>
          <w:szCs w:val="20"/>
          <w:lang w:val="tr-TR"/>
        </w:rPr>
        <w:t xml:space="preserve"> </w:t>
      </w:r>
      <w:r w:rsidR="000E313D">
        <w:rPr>
          <w:rFonts w:ascii="Verdana" w:hAnsi="Verdana"/>
          <w:sz w:val="20"/>
          <w:szCs w:val="20"/>
          <w:lang w:val="tr-TR"/>
        </w:rPr>
        <w:t xml:space="preserve">cep telefonu aracılığıyla temassız, hızlı ve güvenli ödeme imkânı </w:t>
      </w:r>
      <w:r w:rsidR="001375B5">
        <w:rPr>
          <w:rFonts w:ascii="Verdana" w:hAnsi="Verdana"/>
          <w:sz w:val="20"/>
          <w:szCs w:val="20"/>
          <w:lang w:val="tr-TR"/>
        </w:rPr>
        <w:t>sun</w:t>
      </w:r>
      <w:r w:rsidR="00251874">
        <w:rPr>
          <w:rFonts w:ascii="Verdana" w:hAnsi="Verdana"/>
          <w:sz w:val="20"/>
          <w:szCs w:val="20"/>
          <w:lang w:val="tr-TR"/>
        </w:rPr>
        <w:t>ula</w:t>
      </w:r>
      <w:r w:rsidR="001375B5">
        <w:rPr>
          <w:rFonts w:ascii="Verdana" w:hAnsi="Verdana"/>
          <w:sz w:val="20"/>
          <w:szCs w:val="20"/>
          <w:lang w:val="tr-TR"/>
        </w:rPr>
        <w:t xml:space="preserve">cağı </w:t>
      </w:r>
      <w:r w:rsidR="00251874">
        <w:rPr>
          <w:rFonts w:ascii="Verdana" w:hAnsi="Verdana"/>
          <w:sz w:val="20"/>
          <w:szCs w:val="20"/>
          <w:lang w:val="tr-TR"/>
        </w:rPr>
        <w:t>belirtildi</w:t>
      </w:r>
      <w:r w:rsidR="001375B5">
        <w:rPr>
          <w:rFonts w:ascii="Verdana" w:hAnsi="Verdana"/>
          <w:sz w:val="20"/>
          <w:szCs w:val="20"/>
          <w:lang w:val="tr-TR"/>
        </w:rPr>
        <w:t>.</w:t>
      </w:r>
    </w:p>
    <w:p w14:paraId="26E4F94A" w14:textId="77777777" w:rsidR="001375B5" w:rsidRDefault="001375B5" w:rsidP="00824D7A">
      <w:pPr>
        <w:spacing w:line="360" w:lineRule="auto"/>
        <w:jc w:val="both"/>
        <w:rPr>
          <w:rFonts w:ascii="Verdana" w:hAnsi="Verdana"/>
          <w:sz w:val="20"/>
          <w:szCs w:val="20"/>
          <w:lang w:val="tr-TR"/>
        </w:rPr>
      </w:pPr>
    </w:p>
    <w:p w14:paraId="393C51CB" w14:textId="1776782A" w:rsidR="001375B5" w:rsidRPr="001375B5" w:rsidRDefault="001375B5" w:rsidP="00824D7A">
      <w:pPr>
        <w:spacing w:line="360" w:lineRule="auto"/>
        <w:jc w:val="both"/>
        <w:rPr>
          <w:rFonts w:ascii="Verdana" w:hAnsi="Verdana"/>
          <w:b/>
          <w:sz w:val="20"/>
          <w:szCs w:val="20"/>
          <w:lang w:val="tr-TR"/>
        </w:rPr>
      </w:pPr>
      <w:r>
        <w:rPr>
          <w:rFonts w:ascii="Verdana" w:hAnsi="Verdana"/>
          <w:b/>
          <w:sz w:val="20"/>
          <w:szCs w:val="20"/>
          <w:lang w:val="tr-TR"/>
        </w:rPr>
        <w:t>Türkiye yeniliklerin öncüsü olacak</w:t>
      </w:r>
    </w:p>
    <w:p w14:paraId="79E1C69D" w14:textId="76784F32" w:rsidR="00C87192" w:rsidRDefault="00A06DCF" w:rsidP="00824D7A">
      <w:pPr>
        <w:spacing w:line="360" w:lineRule="auto"/>
        <w:jc w:val="both"/>
        <w:rPr>
          <w:rFonts w:ascii="Verdana" w:hAnsi="Verdana"/>
          <w:sz w:val="20"/>
          <w:szCs w:val="20"/>
          <w:lang w:val="tr-TR"/>
        </w:rPr>
      </w:pPr>
      <w:proofErr w:type="spellStart"/>
      <w:r>
        <w:rPr>
          <w:rFonts w:ascii="Verdana" w:hAnsi="Verdana"/>
          <w:sz w:val="20"/>
          <w:szCs w:val="20"/>
          <w:lang w:val="tr-TR"/>
        </w:rPr>
        <w:t>TROY</w:t>
      </w:r>
      <w:r w:rsidR="00EC2E7E">
        <w:rPr>
          <w:rFonts w:ascii="Verdana" w:hAnsi="Verdana"/>
          <w:sz w:val="20"/>
          <w:szCs w:val="20"/>
          <w:lang w:val="tr-TR"/>
        </w:rPr>
        <w:t>’un</w:t>
      </w:r>
      <w:proofErr w:type="spellEnd"/>
      <w:r w:rsidR="00EC2E7E">
        <w:rPr>
          <w:rFonts w:ascii="Verdana" w:hAnsi="Verdana"/>
          <w:sz w:val="20"/>
          <w:szCs w:val="20"/>
          <w:lang w:val="tr-TR"/>
        </w:rPr>
        <w:t xml:space="preserve"> perakende şirketlerinden düzenleyici kuruluşlara, cihaz ve kart üreticilerinden yazılım şirketlerine kadar pek çok farklı kurum ve kuruluşu bir araya getir</w:t>
      </w:r>
      <w:r w:rsidR="00616B33">
        <w:rPr>
          <w:rFonts w:ascii="Verdana" w:hAnsi="Verdana"/>
          <w:sz w:val="20"/>
          <w:szCs w:val="20"/>
          <w:lang w:val="tr-TR"/>
        </w:rPr>
        <w:t xml:space="preserve">en büyük bir ekosistem </w:t>
      </w:r>
      <w:r>
        <w:rPr>
          <w:rFonts w:ascii="Verdana" w:hAnsi="Verdana"/>
          <w:sz w:val="20"/>
          <w:szCs w:val="20"/>
          <w:lang w:val="tr-TR"/>
        </w:rPr>
        <w:t>kurduğunu</w:t>
      </w:r>
      <w:r w:rsidR="00EC2E7E">
        <w:rPr>
          <w:rFonts w:ascii="Verdana" w:hAnsi="Verdana"/>
          <w:sz w:val="20"/>
          <w:szCs w:val="20"/>
          <w:lang w:val="tr-TR"/>
        </w:rPr>
        <w:t xml:space="preserve"> </w:t>
      </w:r>
      <w:r w:rsidR="00616B33">
        <w:rPr>
          <w:rFonts w:ascii="Verdana" w:hAnsi="Verdana"/>
          <w:sz w:val="20"/>
          <w:szCs w:val="20"/>
          <w:lang w:val="tr-TR"/>
        </w:rPr>
        <w:t>vurgulayan</w:t>
      </w:r>
      <w:r w:rsidR="00EC2E7E">
        <w:rPr>
          <w:rFonts w:ascii="Verdana" w:hAnsi="Verdana"/>
          <w:sz w:val="20"/>
          <w:szCs w:val="20"/>
          <w:lang w:val="tr-TR"/>
        </w:rPr>
        <w:t xml:space="preserve"> Cenk </w:t>
      </w:r>
      <w:r w:rsidR="00EC2E7E" w:rsidRPr="00251874">
        <w:rPr>
          <w:rFonts w:ascii="Verdana" w:hAnsi="Verdana"/>
          <w:sz w:val="20"/>
          <w:szCs w:val="20"/>
          <w:lang w:val="tr-TR"/>
        </w:rPr>
        <w:t>Temiz</w:t>
      </w:r>
      <w:r w:rsidR="00EC2E7E">
        <w:rPr>
          <w:rFonts w:ascii="Verdana" w:hAnsi="Verdana"/>
          <w:sz w:val="20"/>
          <w:szCs w:val="20"/>
          <w:lang w:val="tr-TR"/>
        </w:rPr>
        <w:t>, “</w:t>
      </w:r>
      <w:r>
        <w:rPr>
          <w:rFonts w:ascii="Verdana" w:hAnsi="Verdana"/>
          <w:sz w:val="20"/>
          <w:szCs w:val="20"/>
          <w:lang w:val="tr-TR"/>
        </w:rPr>
        <w:t>TROY</w:t>
      </w:r>
      <w:r w:rsidR="00EC2E7E">
        <w:rPr>
          <w:rFonts w:ascii="Verdana" w:hAnsi="Verdana"/>
          <w:sz w:val="20"/>
          <w:szCs w:val="20"/>
          <w:lang w:val="tr-TR"/>
        </w:rPr>
        <w:t xml:space="preserve"> bu büyük ekosistem için katma değer yaratmakla kalmayacak, Türkiye’nin dijitalleşmesine de katkı sağlayacak</w:t>
      </w:r>
      <w:r w:rsidR="0065230C">
        <w:rPr>
          <w:rFonts w:ascii="Verdana" w:hAnsi="Verdana"/>
          <w:sz w:val="20"/>
          <w:szCs w:val="20"/>
          <w:lang w:val="tr-TR"/>
        </w:rPr>
        <w:t>” dedi.</w:t>
      </w:r>
    </w:p>
    <w:p w14:paraId="51848310" w14:textId="77777777" w:rsidR="00C86891" w:rsidRDefault="00C86891" w:rsidP="00824D7A">
      <w:pPr>
        <w:spacing w:line="360" w:lineRule="auto"/>
        <w:jc w:val="both"/>
        <w:rPr>
          <w:rFonts w:ascii="Verdana" w:hAnsi="Verdana"/>
          <w:sz w:val="20"/>
          <w:szCs w:val="20"/>
          <w:lang w:val="tr-TR"/>
        </w:rPr>
      </w:pPr>
    </w:p>
    <w:p w14:paraId="7E8CBA44" w14:textId="77D2C17B" w:rsidR="00C87192" w:rsidRPr="00C87192" w:rsidRDefault="00C87192" w:rsidP="00824D7A">
      <w:pPr>
        <w:spacing w:line="360" w:lineRule="auto"/>
        <w:jc w:val="both"/>
        <w:rPr>
          <w:rFonts w:ascii="Verdana" w:hAnsi="Verdana"/>
          <w:b/>
          <w:sz w:val="20"/>
          <w:szCs w:val="20"/>
          <w:lang w:val="tr-TR"/>
        </w:rPr>
      </w:pPr>
      <w:r>
        <w:rPr>
          <w:rFonts w:ascii="Verdana" w:hAnsi="Verdana"/>
          <w:b/>
          <w:sz w:val="20"/>
          <w:szCs w:val="20"/>
          <w:lang w:val="tr-TR"/>
        </w:rPr>
        <w:t>En kapsayıcı, en etkili ve en hızlı çözümleri sunacağız</w:t>
      </w:r>
    </w:p>
    <w:p w14:paraId="0515D3B5" w14:textId="7642C40A" w:rsidR="000E313D" w:rsidRDefault="0065230C" w:rsidP="00824D7A">
      <w:pPr>
        <w:spacing w:line="360" w:lineRule="auto"/>
        <w:jc w:val="both"/>
        <w:rPr>
          <w:rFonts w:ascii="Verdana" w:hAnsi="Verdana"/>
          <w:sz w:val="20"/>
          <w:szCs w:val="20"/>
          <w:lang w:val="tr-TR"/>
        </w:rPr>
      </w:pPr>
      <w:r>
        <w:rPr>
          <w:rFonts w:ascii="Verdana" w:hAnsi="Verdana"/>
          <w:sz w:val="20"/>
          <w:szCs w:val="20"/>
          <w:lang w:val="tr-TR"/>
        </w:rPr>
        <w:t>Cenk Temiz, “</w:t>
      </w:r>
      <w:r w:rsidR="00EC2E7E">
        <w:rPr>
          <w:rFonts w:ascii="Verdana" w:hAnsi="Verdana"/>
          <w:sz w:val="20"/>
          <w:szCs w:val="20"/>
          <w:lang w:val="tr-TR"/>
        </w:rPr>
        <w:t xml:space="preserve">Türkiye, genç nüfusu ve yüksek mobil </w:t>
      </w:r>
      <w:proofErr w:type="spellStart"/>
      <w:r w:rsidR="00EC2E7E">
        <w:rPr>
          <w:rFonts w:ascii="Verdana" w:hAnsi="Verdana"/>
          <w:sz w:val="20"/>
          <w:szCs w:val="20"/>
          <w:lang w:val="tr-TR"/>
        </w:rPr>
        <w:t>penetrasyonu</w:t>
      </w:r>
      <w:proofErr w:type="spellEnd"/>
      <w:r w:rsidR="00EC2E7E">
        <w:rPr>
          <w:rFonts w:ascii="Verdana" w:hAnsi="Verdana"/>
          <w:sz w:val="20"/>
          <w:szCs w:val="20"/>
          <w:lang w:val="tr-TR"/>
        </w:rPr>
        <w:t xml:space="preserve"> ile yeniliklerin öncüsü olma potansiyelini taşıyor. Bankacılık ve kartlı ödeme sistemleri, Türkiye’nin bunu ispat ettiği alanlar oldu. Ödeme, gencinden yaşlısına herkesin yaşadığı bir deneyim. Biz bu den</w:t>
      </w:r>
      <w:r w:rsidR="004D63AF">
        <w:rPr>
          <w:rFonts w:ascii="Verdana" w:hAnsi="Verdana"/>
          <w:sz w:val="20"/>
          <w:szCs w:val="20"/>
          <w:lang w:val="tr-TR"/>
        </w:rPr>
        <w:t>eyimi olabilecek en kapsayıcı,</w:t>
      </w:r>
      <w:r w:rsidR="00EC2E7E">
        <w:rPr>
          <w:rFonts w:ascii="Verdana" w:hAnsi="Verdana"/>
          <w:sz w:val="20"/>
          <w:szCs w:val="20"/>
          <w:lang w:val="tr-TR"/>
        </w:rPr>
        <w:t xml:space="preserve"> en </w:t>
      </w:r>
      <w:r w:rsidR="004D63AF">
        <w:rPr>
          <w:rFonts w:ascii="Verdana" w:hAnsi="Verdana"/>
          <w:sz w:val="20"/>
          <w:szCs w:val="20"/>
          <w:lang w:val="tr-TR"/>
        </w:rPr>
        <w:t xml:space="preserve">etkili ve en hızlı çözümlerle herkes için güzelleştirmek istiyoruz” </w:t>
      </w:r>
      <w:r>
        <w:rPr>
          <w:rFonts w:ascii="Verdana" w:hAnsi="Verdana"/>
          <w:sz w:val="20"/>
          <w:szCs w:val="20"/>
          <w:lang w:val="tr-TR"/>
        </w:rPr>
        <w:t>şeklinde konuştu.</w:t>
      </w:r>
    </w:p>
    <w:p w14:paraId="0A0F3B94" w14:textId="77777777" w:rsidR="004D63AF" w:rsidRDefault="004D63AF" w:rsidP="00824D7A">
      <w:pPr>
        <w:spacing w:line="360" w:lineRule="auto"/>
        <w:jc w:val="both"/>
        <w:rPr>
          <w:rFonts w:ascii="Verdana" w:hAnsi="Verdana"/>
          <w:sz w:val="20"/>
          <w:szCs w:val="20"/>
          <w:lang w:val="tr-TR"/>
        </w:rPr>
      </w:pPr>
    </w:p>
    <w:p w14:paraId="6B557268" w14:textId="064888A9" w:rsidR="00C87192" w:rsidRPr="00C87192" w:rsidRDefault="00C87192" w:rsidP="00824D7A">
      <w:pPr>
        <w:spacing w:line="360" w:lineRule="auto"/>
        <w:jc w:val="both"/>
        <w:rPr>
          <w:rFonts w:ascii="Verdana" w:hAnsi="Verdana"/>
          <w:b/>
          <w:sz w:val="20"/>
          <w:szCs w:val="20"/>
          <w:lang w:val="tr-TR"/>
        </w:rPr>
      </w:pPr>
      <w:r>
        <w:rPr>
          <w:rFonts w:ascii="Verdana" w:hAnsi="Verdana"/>
          <w:b/>
          <w:sz w:val="20"/>
          <w:szCs w:val="20"/>
          <w:lang w:val="tr-TR"/>
        </w:rPr>
        <w:lastRenderedPageBreak/>
        <w:t>Bu toprakların değerlerini keşif yolculuğu 2018’de sürecek</w:t>
      </w:r>
    </w:p>
    <w:p w14:paraId="056D471B" w14:textId="039DB5F3" w:rsidR="004D63AF" w:rsidRDefault="00251874" w:rsidP="00824D7A">
      <w:pPr>
        <w:spacing w:line="360" w:lineRule="auto"/>
        <w:jc w:val="both"/>
        <w:rPr>
          <w:rFonts w:ascii="Verdana" w:hAnsi="Verdana"/>
          <w:sz w:val="20"/>
          <w:szCs w:val="20"/>
          <w:lang w:val="tr-TR"/>
        </w:rPr>
      </w:pPr>
      <w:r>
        <w:rPr>
          <w:rFonts w:ascii="Verdana" w:hAnsi="Verdana"/>
          <w:sz w:val="20"/>
          <w:szCs w:val="20"/>
          <w:lang w:val="tr-TR"/>
        </w:rPr>
        <w:t xml:space="preserve">Bütün bunların </w:t>
      </w:r>
      <w:proofErr w:type="spellStart"/>
      <w:r>
        <w:rPr>
          <w:rFonts w:ascii="Verdana" w:hAnsi="Verdana"/>
          <w:sz w:val="20"/>
          <w:szCs w:val="20"/>
          <w:lang w:val="tr-TR"/>
        </w:rPr>
        <w:t>yanısıra</w:t>
      </w:r>
      <w:proofErr w:type="spellEnd"/>
      <w:r>
        <w:rPr>
          <w:rFonts w:ascii="Verdana" w:hAnsi="Verdana"/>
          <w:sz w:val="20"/>
          <w:szCs w:val="20"/>
          <w:lang w:val="tr-TR"/>
        </w:rPr>
        <w:t xml:space="preserve"> </w:t>
      </w:r>
      <w:proofErr w:type="spellStart"/>
      <w:r w:rsidR="00A06DCF">
        <w:rPr>
          <w:rFonts w:ascii="Verdana" w:hAnsi="Verdana"/>
          <w:sz w:val="20"/>
          <w:szCs w:val="20"/>
          <w:lang w:val="tr-TR"/>
        </w:rPr>
        <w:t>TROY</w:t>
      </w:r>
      <w:r w:rsidR="004D63AF">
        <w:rPr>
          <w:rFonts w:ascii="Verdana" w:hAnsi="Verdana"/>
          <w:sz w:val="20"/>
          <w:szCs w:val="20"/>
          <w:lang w:val="tr-TR"/>
        </w:rPr>
        <w:t>’un</w:t>
      </w:r>
      <w:proofErr w:type="spellEnd"/>
      <w:r w:rsidR="004D63AF">
        <w:rPr>
          <w:rFonts w:ascii="Verdana" w:hAnsi="Verdana"/>
          <w:sz w:val="20"/>
          <w:szCs w:val="20"/>
          <w:lang w:val="tr-TR"/>
        </w:rPr>
        <w:t xml:space="preserve"> Türkiye’nin değerlerini sahiplenen bir marka olduğunun </w:t>
      </w:r>
      <w:r w:rsidR="00483D9D">
        <w:rPr>
          <w:rFonts w:ascii="Verdana" w:hAnsi="Verdana"/>
          <w:sz w:val="20"/>
          <w:szCs w:val="20"/>
          <w:lang w:val="tr-TR"/>
        </w:rPr>
        <w:t xml:space="preserve">da </w:t>
      </w:r>
      <w:r>
        <w:rPr>
          <w:rFonts w:ascii="Verdana" w:hAnsi="Verdana"/>
          <w:sz w:val="20"/>
          <w:szCs w:val="20"/>
          <w:lang w:val="tr-TR"/>
        </w:rPr>
        <w:t>altı çizilirken</w:t>
      </w:r>
      <w:r w:rsidR="004D63AF">
        <w:rPr>
          <w:rFonts w:ascii="Verdana" w:hAnsi="Verdana"/>
          <w:sz w:val="20"/>
          <w:szCs w:val="20"/>
          <w:lang w:val="tr-TR"/>
        </w:rPr>
        <w:t>, “</w:t>
      </w:r>
      <w:r w:rsidR="00C87192">
        <w:rPr>
          <w:rFonts w:ascii="Verdana" w:hAnsi="Verdana"/>
          <w:sz w:val="20"/>
          <w:szCs w:val="20"/>
          <w:lang w:val="tr-TR"/>
        </w:rPr>
        <w:t xml:space="preserve">Ünlü yemek </w:t>
      </w:r>
      <w:r w:rsidR="00483D9D">
        <w:rPr>
          <w:rFonts w:ascii="Verdana" w:hAnsi="Verdana"/>
          <w:sz w:val="20"/>
          <w:szCs w:val="20"/>
          <w:lang w:val="tr-TR"/>
        </w:rPr>
        <w:t xml:space="preserve">kitabı ve gazete yazarımız </w:t>
      </w:r>
      <w:r w:rsidR="00C87192">
        <w:rPr>
          <w:rFonts w:ascii="Verdana" w:hAnsi="Verdana"/>
          <w:sz w:val="20"/>
          <w:szCs w:val="20"/>
          <w:lang w:val="tr-TR"/>
        </w:rPr>
        <w:t xml:space="preserve">Refika Birgül’le bu toprakların lezzetlerini, genç sanatçı </w:t>
      </w:r>
      <w:proofErr w:type="spellStart"/>
      <w:r w:rsidR="00C87192">
        <w:rPr>
          <w:rFonts w:ascii="Verdana" w:hAnsi="Verdana"/>
          <w:sz w:val="20"/>
          <w:szCs w:val="20"/>
          <w:lang w:val="tr-TR"/>
        </w:rPr>
        <w:t>Evrencan</w:t>
      </w:r>
      <w:proofErr w:type="spellEnd"/>
      <w:r w:rsidR="00C87192">
        <w:rPr>
          <w:rFonts w:ascii="Verdana" w:hAnsi="Verdana"/>
          <w:sz w:val="20"/>
          <w:szCs w:val="20"/>
          <w:lang w:val="tr-TR"/>
        </w:rPr>
        <w:t xml:space="preserve"> Gündüz’le bu toprakların seslerini, karikatürist Erdil Yaşaroğlu ile de bu toprakların mizahını keşfetmeye yönelik çok keyifli yolculuklara çıktık. 2018’de de bu alandaki çalışmalarımız devam edecek” diye </w:t>
      </w:r>
      <w:r>
        <w:rPr>
          <w:rFonts w:ascii="Verdana" w:hAnsi="Verdana"/>
          <w:sz w:val="20"/>
          <w:szCs w:val="20"/>
          <w:lang w:val="tr-TR"/>
        </w:rPr>
        <w:t>bilgi verildi</w:t>
      </w:r>
      <w:r w:rsidR="00C87192">
        <w:rPr>
          <w:rFonts w:ascii="Verdana" w:hAnsi="Verdana"/>
          <w:sz w:val="20"/>
          <w:szCs w:val="20"/>
          <w:lang w:val="tr-TR"/>
        </w:rPr>
        <w:t xml:space="preserve">. </w:t>
      </w:r>
    </w:p>
    <w:p w14:paraId="4A4E9FD5" w14:textId="77777777" w:rsidR="001375B5" w:rsidRPr="003C68F8" w:rsidRDefault="001375B5" w:rsidP="001375B5">
      <w:pPr>
        <w:widowControl w:val="0"/>
        <w:autoSpaceDE w:val="0"/>
        <w:autoSpaceDN w:val="0"/>
        <w:adjustRightInd w:val="0"/>
        <w:spacing w:line="360" w:lineRule="auto"/>
        <w:jc w:val="both"/>
        <w:rPr>
          <w:rFonts w:ascii="Verdana" w:hAnsi="Verdana"/>
          <w:b/>
          <w:bCs/>
          <w:sz w:val="20"/>
          <w:szCs w:val="20"/>
          <w:lang w:val="tr-TR"/>
        </w:rPr>
      </w:pPr>
    </w:p>
    <w:p w14:paraId="153E5F82" w14:textId="113D072D" w:rsidR="0005709A" w:rsidRPr="00824D7A" w:rsidRDefault="0005709A" w:rsidP="00824D7A">
      <w:pPr>
        <w:spacing w:line="360" w:lineRule="auto"/>
        <w:jc w:val="both"/>
        <w:rPr>
          <w:rFonts w:ascii="Verdana" w:hAnsi="Verdana"/>
          <w:sz w:val="20"/>
          <w:szCs w:val="20"/>
          <w:lang w:val="tr-TR"/>
        </w:rPr>
      </w:pPr>
    </w:p>
    <w:p w14:paraId="44776F45" w14:textId="74025AF8" w:rsidR="004D1BE1" w:rsidRPr="003C68F8" w:rsidRDefault="004D1BE1" w:rsidP="00AC3AF1">
      <w:pPr>
        <w:spacing w:line="360" w:lineRule="auto"/>
        <w:rPr>
          <w:rFonts w:ascii="Verdana" w:hAnsi="Verdana"/>
          <w:b/>
          <w:sz w:val="16"/>
          <w:szCs w:val="16"/>
          <w:lang w:val="tr-TR"/>
        </w:rPr>
      </w:pPr>
      <w:r w:rsidRPr="003C68F8">
        <w:rPr>
          <w:rFonts w:ascii="Verdana" w:hAnsi="Verdana"/>
          <w:b/>
          <w:sz w:val="16"/>
          <w:szCs w:val="16"/>
          <w:lang w:val="tr-TR"/>
        </w:rPr>
        <w:t xml:space="preserve">İlgili Kişi </w:t>
      </w:r>
    </w:p>
    <w:p w14:paraId="34F47A3E" w14:textId="77777777" w:rsidR="004D1BE1" w:rsidRPr="003C68F8" w:rsidRDefault="004D1BE1" w:rsidP="004D1BE1">
      <w:pPr>
        <w:spacing w:line="360" w:lineRule="auto"/>
        <w:jc w:val="both"/>
        <w:rPr>
          <w:rFonts w:ascii="Verdana" w:hAnsi="Verdana"/>
          <w:sz w:val="16"/>
          <w:szCs w:val="16"/>
          <w:lang w:val="tr-TR"/>
        </w:rPr>
      </w:pPr>
      <w:r w:rsidRPr="003C68F8">
        <w:rPr>
          <w:rFonts w:ascii="Verdana" w:hAnsi="Verdana"/>
          <w:sz w:val="16"/>
          <w:szCs w:val="16"/>
          <w:lang w:val="tr-TR"/>
        </w:rPr>
        <w:t xml:space="preserve">Ayşe Ekin Gündüz </w:t>
      </w:r>
    </w:p>
    <w:p w14:paraId="22025DA3" w14:textId="77777777" w:rsidR="004D1BE1" w:rsidRPr="003C68F8" w:rsidRDefault="004D1BE1" w:rsidP="004D1BE1">
      <w:pPr>
        <w:spacing w:line="360" w:lineRule="auto"/>
        <w:jc w:val="both"/>
        <w:rPr>
          <w:rFonts w:ascii="Verdana" w:hAnsi="Verdana"/>
          <w:sz w:val="16"/>
          <w:szCs w:val="16"/>
          <w:lang w:val="tr-TR"/>
        </w:rPr>
      </w:pPr>
      <w:r w:rsidRPr="003C68F8">
        <w:rPr>
          <w:rFonts w:ascii="Verdana" w:hAnsi="Verdana"/>
          <w:sz w:val="16"/>
          <w:szCs w:val="16"/>
          <w:lang w:val="tr-TR"/>
        </w:rPr>
        <w:t xml:space="preserve">Marjinal </w:t>
      </w:r>
      <w:proofErr w:type="spellStart"/>
      <w:r w:rsidRPr="003C68F8">
        <w:rPr>
          <w:rFonts w:ascii="Verdana" w:hAnsi="Verdana"/>
          <w:sz w:val="16"/>
          <w:szCs w:val="16"/>
          <w:lang w:val="tr-TR"/>
        </w:rPr>
        <w:t>Porter</w:t>
      </w:r>
      <w:proofErr w:type="spellEnd"/>
      <w:r w:rsidRPr="003C68F8">
        <w:rPr>
          <w:rFonts w:ascii="Verdana" w:hAnsi="Verdana"/>
          <w:sz w:val="16"/>
          <w:szCs w:val="16"/>
          <w:lang w:val="tr-TR"/>
        </w:rPr>
        <w:t xml:space="preserve"> </w:t>
      </w:r>
      <w:proofErr w:type="spellStart"/>
      <w:r w:rsidRPr="003C68F8">
        <w:rPr>
          <w:rFonts w:ascii="Verdana" w:hAnsi="Verdana"/>
          <w:sz w:val="16"/>
          <w:szCs w:val="16"/>
          <w:lang w:val="tr-TR"/>
        </w:rPr>
        <w:t>Novelli</w:t>
      </w:r>
      <w:proofErr w:type="spellEnd"/>
      <w:r w:rsidRPr="003C68F8">
        <w:rPr>
          <w:rFonts w:ascii="Verdana" w:hAnsi="Verdana"/>
          <w:sz w:val="16"/>
          <w:szCs w:val="16"/>
          <w:lang w:val="tr-TR"/>
        </w:rPr>
        <w:t xml:space="preserve"> </w:t>
      </w:r>
    </w:p>
    <w:p w14:paraId="4FCF0A22" w14:textId="77777777" w:rsidR="004D1BE1" w:rsidRPr="003C68F8" w:rsidRDefault="004D1BE1" w:rsidP="004D1BE1">
      <w:pPr>
        <w:spacing w:line="360" w:lineRule="auto"/>
        <w:jc w:val="both"/>
        <w:rPr>
          <w:rFonts w:ascii="Verdana" w:hAnsi="Verdana"/>
          <w:sz w:val="16"/>
          <w:szCs w:val="16"/>
          <w:lang w:val="tr-TR"/>
        </w:rPr>
      </w:pPr>
      <w:r w:rsidRPr="003C68F8">
        <w:rPr>
          <w:rFonts w:ascii="Verdana" w:hAnsi="Verdana"/>
          <w:sz w:val="16"/>
          <w:szCs w:val="16"/>
          <w:lang w:val="tr-TR"/>
        </w:rPr>
        <w:t xml:space="preserve">(212) 219 29 71 0533 921 43 53 </w:t>
      </w:r>
    </w:p>
    <w:p w14:paraId="54C4A4F9" w14:textId="77777777" w:rsidR="004D1BE1" w:rsidRPr="003C68F8" w:rsidRDefault="0095380F" w:rsidP="004D1BE1">
      <w:pPr>
        <w:spacing w:line="360" w:lineRule="auto"/>
        <w:jc w:val="both"/>
        <w:rPr>
          <w:rFonts w:ascii="Verdana" w:hAnsi="Verdana"/>
          <w:sz w:val="16"/>
          <w:szCs w:val="16"/>
          <w:lang w:val="tr-TR"/>
        </w:rPr>
      </w:pPr>
      <w:hyperlink r:id="rId17" w:history="1">
        <w:r w:rsidR="004D1BE1" w:rsidRPr="003C68F8">
          <w:rPr>
            <w:rStyle w:val="Kpr"/>
            <w:rFonts w:ascii="Verdana" w:hAnsi="Verdana"/>
            <w:sz w:val="16"/>
            <w:szCs w:val="16"/>
            <w:lang w:val="tr-TR"/>
          </w:rPr>
          <w:t>ayseg@marjinal.com.tr</w:t>
        </w:r>
      </w:hyperlink>
    </w:p>
    <w:p w14:paraId="6668259A" w14:textId="670A73C7" w:rsidR="004D1BE1" w:rsidRPr="003C68F8" w:rsidRDefault="004D1BE1" w:rsidP="00D003B4">
      <w:pPr>
        <w:spacing w:line="360" w:lineRule="auto"/>
        <w:rPr>
          <w:rFonts w:ascii="Verdana" w:hAnsi="Verdana"/>
          <w:lang w:val="tr-TR"/>
        </w:rPr>
      </w:pPr>
    </w:p>
    <w:p w14:paraId="3C9435BC" w14:textId="77777777" w:rsidR="004D1BE1" w:rsidRPr="003C68F8" w:rsidRDefault="004D1BE1" w:rsidP="004D1BE1">
      <w:pPr>
        <w:spacing w:line="360" w:lineRule="auto"/>
        <w:jc w:val="both"/>
        <w:rPr>
          <w:rFonts w:ascii="Verdana" w:hAnsi="Verdana"/>
          <w:b/>
          <w:sz w:val="20"/>
          <w:lang w:val="tr-TR"/>
        </w:rPr>
      </w:pPr>
      <w:r w:rsidRPr="003C68F8">
        <w:rPr>
          <w:rFonts w:ascii="Verdana" w:hAnsi="Verdana"/>
          <w:b/>
          <w:sz w:val="20"/>
          <w:lang w:val="tr-TR"/>
        </w:rPr>
        <w:t xml:space="preserve">BKM hakkında </w:t>
      </w:r>
    </w:p>
    <w:p w14:paraId="1CDE5380" w14:textId="162B0AA4" w:rsidR="004D1BE1" w:rsidRPr="003C68F8" w:rsidRDefault="004D1BE1" w:rsidP="004D1BE1">
      <w:pPr>
        <w:spacing w:line="360" w:lineRule="auto"/>
        <w:jc w:val="both"/>
        <w:rPr>
          <w:rFonts w:ascii="Verdana" w:hAnsi="Verdana"/>
          <w:sz w:val="16"/>
          <w:lang w:val="tr-TR"/>
        </w:rPr>
      </w:pPr>
      <w:r w:rsidRPr="003C68F8">
        <w:rPr>
          <w:rFonts w:ascii="Verdana" w:hAnsi="Verdana"/>
          <w:sz w:val="16"/>
          <w:lang w:val="tr-TR"/>
        </w:rPr>
        <w:t xml:space="preserve">1990 yılında kurulan </w:t>
      </w:r>
      <w:proofErr w:type="spellStart"/>
      <w:r w:rsidRPr="003C68F8">
        <w:rPr>
          <w:rFonts w:ascii="Verdana" w:hAnsi="Verdana"/>
          <w:sz w:val="16"/>
          <w:lang w:val="tr-TR"/>
        </w:rPr>
        <w:t>Bankalararası</w:t>
      </w:r>
      <w:proofErr w:type="spellEnd"/>
      <w:r w:rsidRPr="003C68F8">
        <w:rPr>
          <w:rFonts w:ascii="Verdana" w:hAnsi="Verdana"/>
          <w:sz w:val="16"/>
          <w:lang w:val="tr-TR"/>
        </w:rPr>
        <w:t xml:space="preserve"> Kart Merkezi (BKM), halihazırda 28 banka ve iki banka dışı üyeye sahiptir. Bankaların operasyonlarını kolaylaştırma ve </w:t>
      </w:r>
      <w:proofErr w:type="spellStart"/>
      <w:r w:rsidRPr="003C68F8">
        <w:rPr>
          <w:rFonts w:ascii="Verdana" w:hAnsi="Verdana"/>
          <w:sz w:val="16"/>
          <w:lang w:val="tr-TR"/>
        </w:rPr>
        <w:t>operasyonel</w:t>
      </w:r>
      <w:proofErr w:type="spellEnd"/>
      <w:r w:rsidRPr="003C68F8">
        <w:rPr>
          <w:rFonts w:ascii="Verdana" w:hAnsi="Verdana"/>
          <w:sz w:val="16"/>
          <w:lang w:val="tr-TR"/>
        </w:rPr>
        <w:t xml:space="preserve"> süreçlerde verimliliği artırma odaklı faaliyetler yürüten BKM, ödeme sistemleri ekosistemine güvenli ve hızlı çözümler üreten teknoloji odaklı bir kurumdur. “Nakitsiz ödemeler toplumu” hedefini sahiplenen bir kurum olarak 2012 yılında Türkiye'nin ilk dijital cüzdanı BKM Express'i hizmete sunmuştur. Türkiye'de nakitsiz ödemeler toplumu hedefi bilincinin artmasına yönelik birçok tanıtım projesine ve iletişim kampanyasına imza atan BKM, sunduğu yenilikçi ödeme teknolojileri ve platformlarıyla da bu hedefe katkı sağlamaktadır. BKM, 2016 yılında Türkiye'nin ilk yerli kartlı ödeme şeması ve markası </w:t>
      </w:r>
      <w:proofErr w:type="spellStart"/>
      <w:r w:rsidR="00A06DCF">
        <w:rPr>
          <w:rFonts w:ascii="Verdana" w:hAnsi="Verdana"/>
          <w:sz w:val="16"/>
          <w:lang w:val="tr-TR"/>
        </w:rPr>
        <w:t>TROY</w:t>
      </w:r>
      <w:r w:rsidRPr="003C68F8">
        <w:rPr>
          <w:rFonts w:ascii="Verdana" w:hAnsi="Verdana"/>
          <w:sz w:val="16"/>
          <w:lang w:val="tr-TR"/>
        </w:rPr>
        <w:t>'u</w:t>
      </w:r>
      <w:proofErr w:type="spellEnd"/>
      <w:r w:rsidRPr="003C68F8">
        <w:rPr>
          <w:rFonts w:ascii="Verdana" w:hAnsi="Verdana"/>
          <w:sz w:val="16"/>
          <w:lang w:val="tr-TR"/>
        </w:rPr>
        <w:t xml:space="preserve"> da sektörün hizmetine sunmuştur. Bilgi için: www.bkm.com.tr</w:t>
      </w:r>
    </w:p>
    <w:p w14:paraId="1836260D" w14:textId="77777777" w:rsidR="004D1BE1" w:rsidRPr="003C68F8" w:rsidRDefault="004D1BE1" w:rsidP="004D1BE1">
      <w:pPr>
        <w:spacing w:line="360" w:lineRule="auto"/>
        <w:rPr>
          <w:b/>
          <w:lang w:val="tr-TR"/>
        </w:rPr>
      </w:pPr>
    </w:p>
    <w:p w14:paraId="57D34DA6" w14:textId="283BC2A0" w:rsidR="004D1BE1" w:rsidRPr="003C68F8" w:rsidRDefault="00A06DCF" w:rsidP="004D1BE1">
      <w:pPr>
        <w:spacing w:line="360" w:lineRule="auto"/>
        <w:jc w:val="both"/>
        <w:rPr>
          <w:lang w:val="tr-TR"/>
        </w:rPr>
      </w:pPr>
      <w:r>
        <w:rPr>
          <w:rFonts w:ascii="Verdana" w:hAnsi="Verdana"/>
          <w:b/>
          <w:bCs/>
          <w:sz w:val="16"/>
          <w:szCs w:val="16"/>
          <w:lang w:val="tr-TR"/>
        </w:rPr>
        <w:t>TROY</w:t>
      </w:r>
      <w:r w:rsidR="004D1BE1" w:rsidRPr="003C68F8">
        <w:rPr>
          <w:rFonts w:ascii="Verdana" w:hAnsi="Verdana"/>
          <w:b/>
          <w:bCs/>
          <w:sz w:val="16"/>
          <w:szCs w:val="16"/>
          <w:lang w:val="tr-TR"/>
        </w:rPr>
        <w:t xml:space="preserve"> hakkında</w:t>
      </w:r>
    </w:p>
    <w:p w14:paraId="6056BD7B" w14:textId="69CF3B96" w:rsidR="004D1BE1" w:rsidRPr="003C68F8" w:rsidRDefault="00A06DCF" w:rsidP="004D1BE1">
      <w:pPr>
        <w:spacing w:line="360" w:lineRule="auto"/>
        <w:jc w:val="both"/>
        <w:rPr>
          <w:lang w:val="tr-TR"/>
        </w:rPr>
      </w:pPr>
      <w:r>
        <w:rPr>
          <w:rFonts w:ascii="Verdana" w:hAnsi="Verdana"/>
          <w:color w:val="0A0A0A"/>
          <w:sz w:val="16"/>
          <w:szCs w:val="16"/>
          <w:lang w:val="tr-TR"/>
        </w:rPr>
        <w:t>TROY</w:t>
      </w:r>
      <w:r w:rsidR="004D1BE1" w:rsidRPr="003C68F8">
        <w:rPr>
          <w:rFonts w:ascii="Verdana" w:hAnsi="Verdana"/>
          <w:color w:val="0A0A0A"/>
          <w:sz w:val="16"/>
          <w:szCs w:val="16"/>
          <w:lang w:val="tr-TR"/>
        </w:rPr>
        <w:t xml:space="preserve">, </w:t>
      </w:r>
      <w:proofErr w:type="spellStart"/>
      <w:r w:rsidR="004D1BE1" w:rsidRPr="003C68F8">
        <w:rPr>
          <w:rFonts w:ascii="Verdana" w:hAnsi="Verdana"/>
          <w:color w:val="0A0A0A"/>
          <w:sz w:val="16"/>
          <w:szCs w:val="16"/>
          <w:lang w:val="tr-TR"/>
        </w:rPr>
        <w:t>Bankalararası</w:t>
      </w:r>
      <w:proofErr w:type="spellEnd"/>
      <w:r w:rsidR="004D1BE1" w:rsidRPr="003C68F8">
        <w:rPr>
          <w:rFonts w:ascii="Verdana" w:hAnsi="Verdana"/>
          <w:color w:val="0A0A0A"/>
          <w:sz w:val="16"/>
          <w:szCs w:val="16"/>
          <w:lang w:val="tr-TR"/>
        </w:rPr>
        <w:t xml:space="preserve"> Kart Merkezi A.Ş (BKM) tarafından hayata geçirilen ve işletilen, nakitsiz ödeme yapılmasını sağlayan ulusal kartlı ödeme sistemidir. </w:t>
      </w:r>
      <w:r w:rsidR="004D1BE1" w:rsidRPr="003C68F8">
        <w:rPr>
          <w:rFonts w:ascii="Verdana" w:hAnsi="Verdana"/>
          <w:color w:val="0A0A0A"/>
          <w:sz w:val="16"/>
          <w:szCs w:val="16"/>
          <w:lang w:val="tr-TR" w:eastAsia="tr-TR"/>
        </w:rPr>
        <w:t xml:space="preserve">Banka kartı, </w:t>
      </w:r>
      <w:r w:rsidR="004D1BE1" w:rsidRPr="003C68F8">
        <w:rPr>
          <w:rFonts w:ascii="Verdana" w:hAnsi="Verdana"/>
          <w:color w:val="0A0A0A"/>
          <w:sz w:val="16"/>
          <w:szCs w:val="16"/>
          <w:lang w:val="tr-TR"/>
        </w:rPr>
        <w:t>k</w:t>
      </w:r>
      <w:r w:rsidR="004D1BE1" w:rsidRPr="003C68F8">
        <w:rPr>
          <w:rFonts w:ascii="Verdana" w:hAnsi="Verdana"/>
          <w:color w:val="0A0A0A"/>
          <w:sz w:val="16"/>
          <w:szCs w:val="16"/>
          <w:lang w:val="tr-TR" w:eastAsia="tr-TR"/>
        </w:rPr>
        <w:t xml:space="preserve">redi kartı ve ön ödemeli kartların sağ alt köşesinde yer alan, alışveriş yapmayı ve ATM’den para çekimini sağlayan teknolojik altyapıdır. </w:t>
      </w:r>
      <w:r w:rsidR="004D1BE1" w:rsidRPr="003C68F8">
        <w:rPr>
          <w:rFonts w:ascii="Verdana" w:hAnsi="Verdana"/>
          <w:sz w:val="16"/>
          <w:szCs w:val="16"/>
          <w:lang w:val="tr-TR"/>
        </w:rPr>
        <w:t xml:space="preserve">Nisan 2016 tarihinde hayata geçen Türkiye’nin Ödeme Yöntemi </w:t>
      </w:r>
      <w:r>
        <w:rPr>
          <w:rFonts w:ascii="Verdana" w:hAnsi="Verdana"/>
          <w:sz w:val="16"/>
          <w:szCs w:val="16"/>
          <w:lang w:val="tr-TR"/>
        </w:rPr>
        <w:t>TROY</w:t>
      </w:r>
      <w:r w:rsidR="004D1BE1" w:rsidRPr="003C68F8">
        <w:rPr>
          <w:rFonts w:ascii="Verdana" w:hAnsi="Verdana"/>
          <w:sz w:val="16"/>
          <w:szCs w:val="16"/>
          <w:lang w:val="tr-TR"/>
        </w:rPr>
        <w:t xml:space="preserve"> ile birlikte Türkiye kartlı ödemeler sektöründe yeni bir dönem başlamıştır. </w:t>
      </w:r>
      <w:hyperlink r:id="rId18" w:history="1">
        <w:r w:rsidR="004D1BE1" w:rsidRPr="003C68F8">
          <w:rPr>
            <w:rStyle w:val="Kpr"/>
            <w:rFonts w:ascii="Verdana" w:hAnsi="Verdana"/>
            <w:sz w:val="16"/>
            <w:szCs w:val="16"/>
            <w:lang w:val="tr-TR"/>
          </w:rPr>
          <w:t>www.</w:t>
        </w:r>
        <w:r>
          <w:rPr>
            <w:rStyle w:val="Kpr"/>
            <w:rFonts w:ascii="Verdana" w:hAnsi="Verdana"/>
            <w:sz w:val="16"/>
            <w:szCs w:val="16"/>
            <w:lang w:val="tr-TR"/>
          </w:rPr>
          <w:t>TROY</w:t>
        </w:r>
        <w:r w:rsidR="004D1BE1" w:rsidRPr="003C68F8">
          <w:rPr>
            <w:rStyle w:val="Kpr"/>
            <w:rFonts w:ascii="Verdana" w:hAnsi="Verdana"/>
            <w:sz w:val="16"/>
            <w:szCs w:val="16"/>
            <w:lang w:val="tr-TR"/>
          </w:rPr>
          <w:t>odeme.com</w:t>
        </w:r>
      </w:hyperlink>
    </w:p>
    <w:p w14:paraId="65DA8472" w14:textId="77777777" w:rsidR="00D003B4" w:rsidRPr="003C68F8" w:rsidRDefault="00D003B4" w:rsidP="00292FFB">
      <w:pPr>
        <w:spacing w:line="360" w:lineRule="auto"/>
        <w:rPr>
          <w:rFonts w:ascii="Verdana" w:hAnsi="Verdana"/>
          <w:lang w:val="tr-TR"/>
        </w:rPr>
      </w:pPr>
    </w:p>
    <w:sectPr w:rsidR="00D003B4" w:rsidRPr="003C68F8" w:rsidSect="004827DD">
      <w:head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3CB25" w14:textId="77777777" w:rsidR="0095380F" w:rsidRDefault="0095380F" w:rsidP="003C68F8">
      <w:r>
        <w:separator/>
      </w:r>
    </w:p>
  </w:endnote>
  <w:endnote w:type="continuationSeparator" w:id="0">
    <w:p w14:paraId="0467E3DD" w14:textId="77777777" w:rsidR="0095380F" w:rsidRDefault="0095380F" w:rsidP="003C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36295" w14:textId="77777777" w:rsidR="0095380F" w:rsidRDefault="0095380F" w:rsidP="003C68F8">
      <w:r>
        <w:separator/>
      </w:r>
    </w:p>
  </w:footnote>
  <w:footnote w:type="continuationSeparator" w:id="0">
    <w:p w14:paraId="421681DA" w14:textId="77777777" w:rsidR="0095380F" w:rsidRDefault="0095380F" w:rsidP="003C6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6379" w14:textId="21A37241" w:rsidR="004D63AF" w:rsidRDefault="004D63AF" w:rsidP="003C68F8">
    <w:pPr>
      <w:pStyle w:val="stBilgi"/>
      <w:jc w:val="center"/>
    </w:pPr>
    <w:r>
      <w:rPr>
        <w:noProof/>
        <w:lang w:val="tr-TR" w:eastAsia="tr-TR"/>
      </w:rPr>
      <w:drawing>
        <wp:inline distT="0" distB="0" distL="0" distR="0" wp14:anchorId="1662F445" wp14:editId="03C18C0B">
          <wp:extent cx="1743075" cy="1232227"/>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y_Logo.jpg"/>
                  <pic:cNvPicPr/>
                </pic:nvPicPr>
                <pic:blipFill>
                  <a:blip r:embed="rId1">
                    <a:extLst>
                      <a:ext uri="{28A0092B-C50C-407E-A947-70E740481C1C}">
                        <a14:useLocalDpi xmlns:a14="http://schemas.microsoft.com/office/drawing/2010/main" val="0"/>
                      </a:ext>
                    </a:extLst>
                  </a:blip>
                  <a:stretch>
                    <a:fillRect/>
                  </a:stretch>
                </pic:blipFill>
                <pic:spPr>
                  <a:xfrm>
                    <a:off x="0" y="0"/>
                    <a:ext cx="1750283" cy="1237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009D"/>
    <w:multiLevelType w:val="multilevel"/>
    <w:tmpl w:val="752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60B4E"/>
    <w:multiLevelType w:val="hybridMultilevel"/>
    <w:tmpl w:val="CCA42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145"/>
    <w:rsid w:val="000506D2"/>
    <w:rsid w:val="0005709A"/>
    <w:rsid w:val="000679CC"/>
    <w:rsid w:val="000E313D"/>
    <w:rsid w:val="001375B5"/>
    <w:rsid w:val="00180327"/>
    <w:rsid w:val="001D6B93"/>
    <w:rsid w:val="001F105E"/>
    <w:rsid w:val="002239F6"/>
    <w:rsid w:val="00240890"/>
    <w:rsid w:val="00245621"/>
    <w:rsid w:val="00251874"/>
    <w:rsid w:val="00292FFB"/>
    <w:rsid w:val="003C68F8"/>
    <w:rsid w:val="003F0D9F"/>
    <w:rsid w:val="003F6942"/>
    <w:rsid w:val="00410979"/>
    <w:rsid w:val="004827DD"/>
    <w:rsid w:val="00483D9D"/>
    <w:rsid w:val="004864EF"/>
    <w:rsid w:val="004D1BE1"/>
    <w:rsid w:val="004D63AF"/>
    <w:rsid w:val="004F4E00"/>
    <w:rsid w:val="005144FE"/>
    <w:rsid w:val="00515AB9"/>
    <w:rsid w:val="006023D7"/>
    <w:rsid w:val="00616B33"/>
    <w:rsid w:val="0065230C"/>
    <w:rsid w:val="00670145"/>
    <w:rsid w:val="00684291"/>
    <w:rsid w:val="00723E24"/>
    <w:rsid w:val="0074107C"/>
    <w:rsid w:val="00766BA3"/>
    <w:rsid w:val="007C113F"/>
    <w:rsid w:val="007C6C65"/>
    <w:rsid w:val="007F6A19"/>
    <w:rsid w:val="00824D7A"/>
    <w:rsid w:val="00827CD7"/>
    <w:rsid w:val="008308F7"/>
    <w:rsid w:val="008857BA"/>
    <w:rsid w:val="00893805"/>
    <w:rsid w:val="008E4F0E"/>
    <w:rsid w:val="00922251"/>
    <w:rsid w:val="0095380F"/>
    <w:rsid w:val="009B44E2"/>
    <w:rsid w:val="00A06DCF"/>
    <w:rsid w:val="00A514C0"/>
    <w:rsid w:val="00A926E3"/>
    <w:rsid w:val="00AA07C5"/>
    <w:rsid w:val="00AB18AB"/>
    <w:rsid w:val="00AC3AF1"/>
    <w:rsid w:val="00B305F8"/>
    <w:rsid w:val="00B94DD3"/>
    <w:rsid w:val="00BE6D55"/>
    <w:rsid w:val="00C60378"/>
    <w:rsid w:val="00C86891"/>
    <w:rsid w:val="00C87192"/>
    <w:rsid w:val="00CF4FAB"/>
    <w:rsid w:val="00D003B4"/>
    <w:rsid w:val="00D4720C"/>
    <w:rsid w:val="00DA2AE2"/>
    <w:rsid w:val="00DD5A24"/>
    <w:rsid w:val="00E23EE0"/>
    <w:rsid w:val="00E74ABE"/>
    <w:rsid w:val="00E915A0"/>
    <w:rsid w:val="00EB2335"/>
    <w:rsid w:val="00EB79E3"/>
    <w:rsid w:val="00EC2E7E"/>
    <w:rsid w:val="00F225FE"/>
    <w:rsid w:val="00F60661"/>
    <w:rsid w:val="00FB3106"/>
    <w:rsid w:val="00FE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2696A"/>
  <w14:defaultImageDpi w14:val="32767"/>
  <w15:docId w15:val="{5A8AFDC6-9FC5-47CE-847F-234A7048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15AB9"/>
    <w:rPr>
      <w:sz w:val="18"/>
      <w:szCs w:val="18"/>
    </w:rPr>
  </w:style>
  <w:style w:type="paragraph" w:styleId="AklamaMetni">
    <w:name w:val="annotation text"/>
    <w:basedOn w:val="Normal"/>
    <w:link w:val="AklamaMetniChar"/>
    <w:uiPriority w:val="99"/>
    <w:semiHidden/>
    <w:unhideWhenUsed/>
    <w:rsid w:val="00515AB9"/>
  </w:style>
  <w:style w:type="character" w:customStyle="1" w:styleId="AklamaMetniChar">
    <w:name w:val="Açıklama Metni Char"/>
    <w:basedOn w:val="VarsaylanParagrafYazTipi"/>
    <w:link w:val="AklamaMetni"/>
    <w:uiPriority w:val="99"/>
    <w:semiHidden/>
    <w:rsid w:val="00515AB9"/>
  </w:style>
  <w:style w:type="paragraph" w:styleId="AklamaKonusu">
    <w:name w:val="annotation subject"/>
    <w:basedOn w:val="AklamaMetni"/>
    <w:next w:val="AklamaMetni"/>
    <w:link w:val="AklamaKonusuChar"/>
    <w:uiPriority w:val="99"/>
    <w:semiHidden/>
    <w:unhideWhenUsed/>
    <w:rsid w:val="00515AB9"/>
    <w:rPr>
      <w:b/>
      <w:bCs/>
      <w:sz w:val="20"/>
      <w:szCs w:val="20"/>
    </w:rPr>
  </w:style>
  <w:style w:type="character" w:customStyle="1" w:styleId="AklamaKonusuChar">
    <w:name w:val="Açıklama Konusu Char"/>
    <w:basedOn w:val="AklamaMetniChar"/>
    <w:link w:val="AklamaKonusu"/>
    <w:uiPriority w:val="99"/>
    <w:semiHidden/>
    <w:rsid w:val="00515AB9"/>
    <w:rPr>
      <w:b/>
      <w:bCs/>
      <w:sz w:val="20"/>
      <w:szCs w:val="20"/>
    </w:rPr>
  </w:style>
  <w:style w:type="paragraph" w:styleId="BalonMetni">
    <w:name w:val="Balloon Text"/>
    <w:basedOn w:val="Normal"/>
    <w:link w:val="BalonMetniChar"/>
    <w:uiPriority w:val="99"/>
    <w:semiHidden/>
    <w:unhideWhenUsed/>
    <w:rsid w:val="00515AB9"/>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15AB9"/>
    <w:rPr>
      <w:rFonts w:ascii="Times New Roman" w:hAnsi="Times New Roman" w:cs="Times New Roman"/>
      <w:sz w:val="18"/>
      <w:szCs w:val="18"/>
    </w:rPr>
  </w:style>
  <w:style w:type="character" w:styleId="Kpr">
    <w:name w:val="Hyperlink"/>
    <w:basedOn w:val="VarsaylanParagrafYazTipi"/>
    <w:uiPriority w:val="99"/>
    <w:unhideWhenUsed/>
    <w:rsid w:val="004D1BE1"/>
    <w:rPr>
      <w:color w:val="0563C1" w:themeColor="hyperlink"/>
      <w:u w:val="single"/>
    </w:rPr>
  </w:style>
  <w:style w:type="character" w:customStyle="1" w:styleId="zmlenmeyenBahsetme1">
    <w:name w:val="Çözümlenmeyen Bahsetme1"/>
    <w:basedOn w:val="VarsaylanParagrafYazTipi"/>
    <w:uiPriority w:val="99"/>
    <w:rsid w:val="00AC3AF1"/>
    <w:rPr>
      <w:color w:val="808080"/>
      <w:shd w:val="clear" w:color="auto" w:fill="E6E6E6"/>
    </w:rPr>
  </w:style>
  <w:style w:type="paragraph" w:styleId="stBilgi">
    <w:name w:val="header"/>
    <w:basedOn w:val="Normal"/>
    <w:link w:val="stBilgiChar"/>
    <w:uiPriority w:val="99"/>
    <w:unhideWhenUsed/>
    <w:rsid w:val="003C68F8"/>
    <w:pPr>
      <w:tabs>
        <w:tab w:val="center" w:pos="4536"/>
        <w:tab w:val="right" w:pos="9072"/>
      </w:tabs>
    </w:pPr>
  </w:style>
  <w:style w:type="character" w:customStyle="1" w:styleId="stBilgiChar">
    <w:name w:val="Üst Bilgi Char"/>
    <w:basedOn w:val="VarsaylanParagrafYazTipi"/>
    <w:link w:val="stBilgi"/>
    <w:uiPriority w:val="99"/>
    <w:rsid w:val="003C68F8"/>
  </w:style>
  <w:style w:type="paragraph" w:styleId="AltBilgi">
    <w:name w:val="footer"/>
    <w:basedOn w:val="Normal"/>
    <w:link w:val="AltBilgiChar"/>
    <w:uiPriority w:val="99"/>
    <w:unhideWhenUsed/>
    <w:rsid w:val="003C68F8"/>
    <w:pPr>
      <w:tabs>
        <w:tab w:val="center" w:pos="4536"/>
        <w:tab w:val="right" w:pos="9072"/>
      </w:tabs>
    </w:pPr>
  </w:style>
  <w:style w:type="character" w:customStyle="1" w:styleId="AltBilgiChar">
    <w:name w:val="Alt Bilgi Char"/>
    <w:basedOn w:val="VarsaylanParagrafYazTipi"/>
    <w:link w:val="AltBilgi"/>
    <w:uiPriority w:val="99"/>
    <w:rsid w:val="003C68F8"/>
  </w:style>
  <w:style w:type="paragraph" w:styleId="ListeParagraf">
    <w:name w:val="List Paragraph"/>
    <w:basedOn w:val="Normal"/>
    <w:uiPriority w:val="34"/>
    <w:qFormat/>
    <w:rsid w:val="0005709A"/>
    <w:pPr>
      <w:spacing w:after="200" w:line="276" w:lineRule="auto"/>
      <w:ind w:left="720"/>
      <w:contextualSpacing/>
    </w:pPr>
    <w:rPr>
      <w:sz w:val="22"/>
      <w:szCs w:val="22"/>
      <w:lang w:val="tr-TR"/>
    </w:rPr>
  </w:style>
  <w:style w:type="character" w:styleId="Gl">
    <w:name w:val="Strong"/>
    <w:basedOn w:val="VarsaylanParagrafYazTipi"/>
    <w:uiPriority w:val="22"/>
    <w:qFormat/>
    <w:rsid w:val="007F6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8345">
      <w:bodyDiv w:val="1"/>
      <w:marLeft w:val="0"/>
      <w:marRight w:val="0"/>
      <w:marTop w:val="0"/>
      <w:marBottom w:val="0"/>
      <w:divBdr>
        <w:top w:val="none" w:sz="0" w:space="0" w:color="auto"/>
        <w:left w:val="none" w:sz="0" w:space="0" w:color="auto"/>
        <w:bottom w:val="none" w:sz="0" w:space="0" w:color="auto"/>
        <w:right w:val="none" w:sz="0" w:space="0" w:color="auto"/>
      </w:divBdr>
    </w:div>
    <w:div w:id="477958770">
      <w:bodyDiv w:val="1"/>
      <w:marLeft w:val="0"/>
      <w:marRight w:val="0"/>
      <w:marTop w:val="0"/>
      <w:marBottom w:val="0"/>
      <w:divBdr>
        <w:top w:val="none" w:sz="0" w:space="0" w:color="auto"/>
        <w:left w:val="none" w:sz="0" w:space="0" w:color="auto"/>
        <w:bottom w:val="none" w:sz="0" w:space="0" w:color="auto"/>
        <w:right w:val="none" w:sz="0" w:space="0" w:color="auto"/>
      </w:divBdr>
    </w:div>
    <w:div w:id="666447791">
      <w:bodyDiv w:val="1"/>
      <w:marLeft w:val="0"/>
      <w:marRight w:val="0"/>
      <w:marTop w:val="0"/>
      <w:marBottom w:val="0"/>
      <w:divBdr>
        <w:top w:val="none" w:sz="0" w:space="0" w:color="auto"/>
        <w:left w:val="none" w:sz="0" w:space="0" w:color="auto"/>
        <w:bottom w:val="none" w:sz="0" w:space="0" w:color="auto"/>
        <w:right w:val="none" w:sz="0" w:space="0" w:color="auto"/>
      </w:divBdr>
      <w:divsChild>
        <w:div w:id="912468528">
          <w:marLeft w:val="0"/>
          <w:marRight w:val="0"/>
          <w:marTop w:val="0"/>
          <w:marBottom w:val="0"/>
          <w:divBdr>
            <w:top w:val="none" w:sz="0" w:space="0" w:color="auto"/>
            <w:left w:val="none" w:sz="0" w:space="0" w:color="auto"/>
            <w:bottom w:val="none" w:sz="0" w:space="0" w:color="auto"/>
            <w:right w:val="none" w:sz="0" w:space="0" w:color="auto"/>
          </w:divBdr>
        </w:div>
        <w:div w:id="1964846438">
          <w:marLeft w:val="0"/>
          <w:marRight w:val="0"/>
          <w:marTop w:val="0"/>
          <w:marBottom w:val="0"/>
          <w:divBdr>
            <w:top w:val="none" w:sz="0" w:space="0" w:color="auto"/>
            <w:left w:val="none" w:sz="0" w:space="0" w:color="auto"/>
            <w:bottom w:val="none" w:sz="0" w:space="0" w:color="auto"/>
            <w:right w:val="none" w:sz="0" w:space="0" w:color="auto"/>
          </w:divBdr>
        </w:div>
        <w:div w:id="701712660">
          <w:marLeft w:val="0"/>
          <w:marRight w:val="0"/>
          <w:marTop w:val="0"/>
          <w:marBottom w:val="0"/>
          <w:divBdr>
            <w:top w:val="none" w:sz="0" w:space="0" w:color="auto"/>
            <w:left w:val="none" w:sz="0" w:space="0" w:color="auto"/>
            <w:bottom w:val="none" w:sz="0" w:space="0" w:color="auto"/>
            <w:right w:val="none" w:sz="0" w:space="0" w:color="auto"/>
          </w:divBdr>
        </w:div>
      </w:divsChild>
    </w:div>
    <w:div w:id="1024474332">
      <w:bodyDiv w:val="1"/>
      <w:marLeft w:val="0"/>
      <w:marRight w:val="0"/>
      <w:marTop w:val="0"/>
      <w:marBottom w:val="0"/>
      <w:divBdr>
        <w:top w:val="none" w:sz="0" w:space="0" w:color="auto"/>
        <w:left w:val="none" w:sz="0" w:space="0" w:color="auto"/>
        <w:bottom w:val="none" w:sz="0" w:space="0" w:color="auto"/>
        <w:right w:val="none" w:sz="0" w:space="0" w:color="auto"/>
      </w:divBdr>
    </w:div>
    <w:div w:id="1297492775">
      <w:bodyDiv w:val="1"/>
      <w:marLeft w:val="0"/>
      <w:marRight w:val="0"/>
      <w:marTop w:val="0"/>
      <w:marBottom w:val="0"/>
      <w:divBdr>
        <w:top w:val="none" w:sz="0" w:space="0" w:color="auto"/>
        <w:left w:val="none" w:sz="0" w:space="0" w:color="auto"/>
        <w:bottom w:val="none" w:sz="0" w:space="0" w:color="auto"/>
        <w:right w:val="none" w:sz="0" w:space="0" w:color="auto"/>
      </w:divBdr>
    </w:div>
    <w:div w:id="1355231163">
      <w:bodyDiv w:val="1"/>
      <w:marLeft w:val="0"/>
      <w:marRight w:val="0"/>
      <w:marTop w:val="0"/>
      <w:marBottom w:val="0"/>
      <w:divBdr>
        <w:top w:val="none" w:sz="0" w:space="0" w:color="auto"/>
        <w:left w:val="none" w:sz="0" w:space="0" w:color="auto"/>
        <w:bottom w:val="none" w:sz="0" w:space="0" w:color="auto"/>
        <w:right w:val="none" w:sz="0" w:space="0" w:color="auto"/>
      </w:divBdr>
    </w:div>
    <w:div w:id="1575163697">
      <w:bodyDiv w:val="1"/>
      <w:marLeft w:val="0"/>
      <w:marRight w:val="0"/>
      <w:marTop w:val="0"/>
      <w:marBottom w:val="0"/>
      <w:divBdr>
        <w:top w:val="none" w:sz="0" w:space="0" w:color="auto"/>
        <w:left w:val="none" w:sz="0" w:space="0" w:color="auto"/>
        <w:bottom w:val="none" w:sz="0" w:space="0" w:color="auto"/>
        <w:right w:val="none" w:sz="0" w:space="0" w:color="auto"/>
      </w:divBdr>
    </w:div>
    <w:div w:id="1922911027">
      <w:bodyDiv w:val="1"/>
      <w:marLeft w:val="0"/>
      <w:marRight w:val="0"/>
      <w:marTop w:val="0"/>
      <w:marBottom w:val="0"/>
      <w:divBdr>
        <w:top w:val="none" w:sz="0" w:space="0" w:color="auto"/>
        <w:left w:val="none" w:sz="0" w:space="0" w:color="auto"/>
        <w:bottom w:val="none" w:sz="0" w:space="0" w:color="auto"/>
        <w:right w:val="none" w:sz="0" w:space="0" w:color="auto"/>
      </w:divBdr>
    </w:div>
    <w:div w:id="1960716009">
      <w:bodyDiv w:val="1"/>
      <w:marLeft w:val="0"/>
      <w:marRight w:val="0"/>
      <w:marTop w:val="0"/>
      <w:marBottom w:val="0"/>
      <w:divBdr>
        <w:top w:val="none" w:sz="0" w:space="0" w:color="auto"/>
        <w:left w:val="none" w:sz="0" w:space="0" w:color="auto"/>
        <w:bottom w:val="none" w:sz="0" w:space="0" w:color="auto"/>
        <w:right w:val="none" w:sz="0" w:space="0" w:color="auto"/>
      </w:divBdr>
    </w:div>
    <w:div w:id="2018001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troyodem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ayseg@marjinal.com.tr"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Data TextToDisplay="%CLASSIFICATIONDATETIME%">11:07 03/01/2018</XMLData>
</file>

<file path=customXml/item3.xml><?xml version="1.0" encoding="utf-8"?>
<XMLData TextToDisplay="RightsWATCHMark">20|BKM-Sınıflandırma-Dahili / Internal|{00000000-0000-0000-0000-000000000000}</XML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XMLData TextToDisplay="%DOCUMENTGUID%">{00000000-0000-0000-0000-000000000000}</XMLData>
</file>

<file path=customXml/item6.xml><?xml version="1.0" encoding="utf-8"?>
<XMLData TextToDisplay="%HOSTNAME%">SELENKARACA.bkm.local</XMLData>
</file>

<file path=customXml/item7.xml><?xml version="1.0" encoding="utf-8"?>
<XMLData TextToDisplay="%EMAILADDRESS%">sbaycol@bkm.com.tr</XMLData>
</file>

<file path=customXml/item8.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XMLData TextToDisplay="%USERNAME%">sbaycol</XMLData>
</file>

<file path=customXml/itemProps1.xml><?xml version="1.0" encoding="utf-8"?>
<ds:datastoreItem xmlns:ds="http://schemas.openxmlformats.org/officeDocument/2006/customXml" ds:itemID="{5C59B95A-FE45-42FC-9A83-623D70D7F39D}">
  <ds:schemaRefs>
    <ds:schemaRef ds:uri="http://schemas.microsoft.com/sharepoint/v3/contenttype/forms"/>
  </ds:schemaRefs>
</ds:datastoreItem>
</file>

<file path=customXml/itemProps10.xml><?xml version="1.0" encoding="utf-8"?>
<ds:datastoreItem xmlns:ds="http://schemas.openxmlformats.org/officeDocument/2006/customXml" ds:itemID="{262C888D-84BA-4869-9EED-139C6B580F1B}">
  <ds:schemaRefs>
    <ds:schemaRef ds:uri="http://schemas.openxmlformats.org/officeDocument/2006/bibliography"/>
  </ds:schemaRefs>
</ds:datastoreItem>
</file>

<file path=customXml/itemProps2.xml><?xml version="1.0" encoding="utf-8"?>
<ds:datastoreItem xmlns:ds="http://schemas.openxmlformats.org/officeDocument/2006/customXml" ds:itemID="{88DC9C0A-E342-44BF-A525-ACA6E50EE829}">
  <ds:schemaRefs/>
</ds:datastoreItem>
</file>

<file path=customXml/itemProps3.xml><?xml version="1.0" encoding="utf-8"?>
<ds:datastoreItem xmlns:ds="http://schemas.openxmlformats.org/officeDocument/2006/customXml" ds:itemID="{E2EDA98D-70B0-4122-A146-8FA5F5577D17}">
  <ds:schemaRefs/>
</ds:datastoreItem>
</file>

<file path=customXml/itemProps4.xml><?xml version="1.0" encoding="utf-8"?>
<ds:datastoreItem xmlns:ds="http://schemas.openxmlformats.org/officeDocument/2006/customXml" ds:itemID="{AF2D0017-6542-40F4-B3C6-C753BF2780A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D488DC8-0A77-4612-B1F6-EE44B0418E98}">
  <ds:schemaRefs/>
</ds:datastoreItem>
</file>

<file path=customXml/itemProps6.xml><?xml version="1.0" encoding="utf-8"?>
<ds:datastoreItem xmlns:ds="http://schemas.openxmlformats.org/officeDocument/2006/customXml" ds:itemID="{9076DAC0-6EE2-42C9-BF4A-8F4F75D120EF}">
  <ds:schemaRefs/>
</ds:datastoreItem>
</file>

<file path=customXml/itemProps7.xml><?xml version="1.0" encoding="utf-8"?>
<ds:datastoreItem xmlns:ds="http://schemas.openxmlformats.org/officeDocument/2006/customXml" ds:itemID="{97DD508E-FA8C-4995-9DBA-1669541D7CC0}">
  <ds:schemaRefs/>
</ds:datastoreItem>
</file>

<file path=customXml/itemProps8.xml><?xml version="1.0" encoding="utf-8"?>
<ds:datastoreItem xmlns:ds="http://schemas.openxmlformats.org/officeDocument/2006/customXml" ds:itemID="{B74EA39E-8B1E-4E10-BBF3-2BA5D3909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90417334-B0CA-4A46-B715-FF9B2007224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935</Words>
  <Characters>5331</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Sarıhan</dc:creator>
  <cp:lastModifiedBy>Ayse Ekin Gunduz</cp:lastModifiedBy>
  <cp:revision>5</cp:revision>
  <cp:lastPrinted>2018-01-02T12:53:00Z</cp:lastPrinted>
  <dcterms:created xsi:type="dcterms:W3CDTF">2018-01-03T11:07:00Z</dcterms:created>
  <dcterms:modified xsi:type="dcterms:W3CDTF">2018-01-04T09:34:00Z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RightsWATCHMark">
    <vt:lpwstr>20|BKM-Sınıflandırma-Dahili / Internal|{00000000-0000-0000-0000-000000000000}</vt:lpwstr>
  </property>
</Properties>
</file>