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DC05B" w14:textId="77777777" w:rsidR="00FC6BC0" w:rsidRPr="00842012" w:rsidRDefault="00FC6BC0" w:rsidP="00DC4417">
      <w:pPr>
        <w:widowControl w:val="0"/>
        <w:autoSpaceDE w:val="0"/>
        <w:autoSpaceDN w:val="0"/>
        <w:adjustRightInd w:val="0"/>
        <w:rPr>
          <w:rFonts w:ascii="Arial" w:hAnsi="Arial" w:cs="Arial"/>
          <w:b/>
          <w:color w:val="353535"/>
          <w:lang w:val="tr-TR"/>
        </w:rPr>
      </w:pPr>
    </w:p>
    <w:p w14:paraId="0C7C0C46" w14:textId="058AC1FA" w:rsidR="00DB4C6B" w:rsidRPr="00842012" w:rsidRDefault="009D1CEB" w:rsidP="009D1CEB">
      <w:pPr>
        <w:widowControl w:val="0"/>
        <w:autoSpaceDE w:val="0"/>
        <w:autoSpaceDN w:val="0"/>
        <w:adjustRightInd w:val="0"/>
        <w:jc w:val="both"/>
        <w:rPr>
          <w:rFonts w:ascii="Verdana" w:hAnsi="Verdana" w:cs="Arial"/>
          <w:b/>
          <w:color w:val="000000" w:themeColor="text1"/>
          <w:sz w:val="32"/>
          <w:szCs w:val="32"/>
          <w:u w:val="single"/>
          <w:lang w:val="tr-TR"/>
        </w:rPr>
      </w:pPr>
      <w:r w:rsidRPr="00842012">
        <w:rPr>
          <w:rFonts w:ascii="Verdana" w:hAnsi="Verdana" w:cs="Arial"/>
          <w:b/>
          <w:color w:val="000000" w:themeColor="text1"/>
          <w:sz w:val="32"/>
          <w:szCs w:val="32"/>
          <w:u w:val="single"/>
          <w:lang w:val="tr-TR"/>
        </w:rPr>
        <w:t>BASIN BÜLTENİ</w:t>
      </w:r>
    </w:p>
    <w:p w14:paraId="58F336D0" w14:textId="77777777" w:rsidR="009D1CEB" w:rsidRPr="00842012" w:rsidRDefault="009D1CEB" w:rsidP="009D1CEB">
      <w:pPr>
        <w:widowControl w:val="0"/>
        <w:autoSpaceDE w:val="0"/>
        <w:autoSpaceDN w:val="0"/>
        <w:adjustRightInd w:val="0"/>
        <w:jc w:val="center"/>
        <w:rPr>
          <w:rFonts w:ascii="Verdana" w:hAnsi="Verdana" w:cs="Arial"/>
          <w:color w:val="000000" w:themeColor="text1"/>
          <w:sz w:val="20"/>
          <w:szCs w:val="20"/>
          <w:lang w:val="tr-TR"/>
        </w:rPr>
      </w:pPr>
    </w:p>
    <w:p w14:paraId="6D4D9BC1" w14:textId="488AB8E7" w:rsidR="009D1CEB" w:rsidRPr="00842012" w:rsidRDefault="009D1CEB" w:rsidP="009D1CEB">
      <w:pPr>
        <w:widowControl w:val="0"/>
        <w:autoSpaceDE w:val="0"/>
        <w:autoSpaceDN w:val="0"/>
        <w:adjustRightInd w:val="0"/>
        <w:jc w:val="center"/>
        <w:rPr>
          <w:rFonts w:ascii="Verdana" w:hAnsi="Verdana" w:cs="Arial"/>
          <w:b/>
          <w:color w:val="000000" w:themeColor="text1"/>
          <w:sz w:val="28"/>
          <w:szCs w:val="28"/>
          <w:lang w:val="tr-TR"/>
        </w:rPr>
      </w:pPr>
      <w:r w:rsidRPr="00842012">
        <w:rPr>
          <w:rFonts w:ascii="Verdana" w:hAnsi="Verdana" w:cs="Arial"/>
          <w:b/>
          <w:color w:val="000000" w:themeColor="text1"/>
          <w:sz w:val="28"/>
          <w:szCs w:val="28"/>
          <w:lang w:val="tr-TR"/>
        </w:rPr>
        <w:t>Fortinet</w:t>
      </w:r>
      <w:r w:rsidR="001A7449">
        <w:rPr>
          <w:rFonts w:ascii="Verdana" w:hAnsi="Verdana" w:cs="Arial"/>
          <w:b/>
          <w:color w:val="000000" w:themeColor="text1"/>
          <w:sz w:val="28"/>
          <w:szCs w:val="28"/>
          <w:lang w:val="tr-TR"/>
        </w:rPr>
        <w:t>’in yeni</w:t>
      </w:r>
      <w:r w:rsidRPr="00842012">
        <w:rPr>
          <w:rFonts w:ascii="Verdana" w:hAnsi="Verdana" w:cs="Arial"/>
          <w:b/>
          <w:color w:val="000000" w:themeColor="text1"/>
          <w:sz w:val="28"/>
          <w:szCs w:val="28"/>
          <w:lang w:val="tr-TR"/>
        </w:rPr>
        <w:t xml:space="preserve"> araştırmasına göre ihlallerin yüzde 80'ine siber güvenlik yeteneği açığı neden oldu</w:t>
      </w:r>
    </w:p>
    <w:p w14:paraId="555D3013" w14:textId="77777777" w:rsidR="009D1CEB" w:rsidRPr="00842012" w:rsidRDefault="009D1CEB" w:rsidP="009D1CEB">
      <w:pPr>
        <w:widowControl w:val="0"/>
        <w:autoSpaceDE w:val="0"/>
        <w:autoSpaceDN w:val="0"/>
        <w:adjustRightInd w:val="0"/>
        <w:jc w:val="center"/>
        <w:rPr>
          <w:rFonts w:ascii="Verdana" w:hAnsi="Verdana" w:cs="Arial"/>
          <w:b/>
          <w:color w:val="000000" w:themeColor="text1"/>
          <w:lang w:val="tr-TR"/>
        </w:rPr>
      </w:pPr>
    </w:p>
    <w:p w14:paraId="58ED783F" w14:textId="0CE4559B" w:rsidR="0052554B" w:rsidRPr="00842012" w:rsidRDefault="009D1CEB" w:rsidP="009D1CEB">
      <w:pPr>
        <w:widowControl w:val="0"/>
        <w:autoSpaceDE w:val="0"/>
        <w:autoSpaceDN w:val="0"/>
        <w:adjustRightInd w:val="0"/>
        <w:jc w:val="center"/>
        <w:rPr>
          <w:rFonts w:ascii="Verdana" w:hAnsi="Verdana" w:cs="Arial"/>
          <w:b/>
          <w:color w:val="000000" w:themeColor="text1"/>
          <w:lang w:val="tr-TR"/>
        </w:rPr>
      </w:pPr>
      <w:r w:rsidRPr="00842012">
        <w:rPr>
          <w:rFonts w:ascii="Verdana" w:hAnsi="Verdana" w:cs="Arial"/>
          <w:b/>
          <w:color w:val="000000" w:themeColor="text1"/>
          <w:lang w:val="tr-TR"/>
        </w:rPr>
        <w:t xml:space="preserve">Fortinet, siber güvenlik yeteneği eksikliği, işe alım, çeşitlilik ve güvenlik farkındalığı konusunda temel </w:t>
      </w:r>
      <w:r w:rsidR="00F17D8A">
        <w:rPr>
          <w:rFonts w:ascii="Verdana" w:hAnsi="Verdana" w:cs="Arial"/>
          <w:b/>
          <w:color w:val="000000" w:themeColor="text1"/>
          <w:lang w:val="tr-TR"/>
        </w:rPr>
        <w:t>konular</w:t>
      </w:r>
      <w:r w:rsidRPr="00842012">
        <w:rPr>
          <w:rFonts w:ascii="Verdana" w:hAnsi="Verdana" w:cs="Arial"/>
          <w:b/>
          <w:color w:val="000000" w:themeColor="text1"/>
          <w:lang w:val="tr-TR"/>
        </w:rPr>
        <w:t xml:space="preserve"> üzerine yeni bir araştırma yayınladı.</w:t>
      </w:r>
    </w:p>
    <w:p w14:paraId="30419486" w14:textId="7B6E31F3" w:rsidR="00204811" w:rsidRPr="00842012" w:rsidRDefault="00204811" w:rsidP="009D1CEB">
      <w:pPr>
        <w:jc w:val="both"/>
        <w:rPr>
          <w:rFonts w:ascii="Verdana" w:hAnsi="Verdana" w:cs="Arial"/>
          <w:color w:val="000000" w:themeColor="text1"/>
          <w:sz w:val="20"/>
          <w:szCs w:val="20"/>
          <w:lang w:val="tr-TR"/>
        </w:rPr>
      </w:pPr>
    </w:p>
    <w:p w14:paraId="20C682B6" w14:textId="77777777" w:rsidR="009D1CEB" w:rsidRPr="00842012" w:rsidRDefault="009D1CEB" w:rsidP="00B9574B">
      <w:pPr>
        <w:widowControl w:val="0"/>
        <w:autoSpaceDE w:val="0"/>
        <w:autoSpaceDN w:val="0"/>
        <w:adjustRightInd w:val="0"/>
        <w:jc w:val="both"/>
        <w:rPr>
          <w:rFonts w:ascii="Verdana" w:eastAsia="Times New Roman" w:hAnsi="Verdana" w:cs="Arial"/>
          <w:sz w:val="20"/>
          <w:szCs w:val="20"/>
          <w:shd w:val="clear" w:color="auto" w:fill="FFFFFF"/>
          <w:lang w:val="tr-TR"/>
        </w:rPr>
      </w:pPr>
    </w:p>
    <w:p w14:paraId="711C0A5C" w14:textId="77777777" w:rsidR="009D1CEB" w:rsidRPr="00842012" w:rsidRDefault="009D1CEB" w:rsidP="00B9574B">
      <w:pPr>
        <w:widowControl w:val="0"/>
        <w:autoSpaceDE w:val="0"/>
        <w:autoSpaceDN w:val="0"/>
        <w:adjustRightInd w:val="0"/>
        <w:jc w:val="both"/>
        <w:rPr>
          <w:rFonts w:ascii="Verdana" w:hAnsi="Verdana" w:cs="Arial"/>
          <w:color w:val="000000" w:themeColor="text1"/>
          <w:sz w:val="20"/>
          <w:szCs w:val="20"/>
          <w:lang w:val="tr-TR"/>
        </w:rPr>
      </w:pPr>
      <w:r w:rsidRPr="00842012">
        <w:rPr>
          <w:rFonts w:ascii="Verdana" w:hAnsi="Verdana" w:cs="Arial"/>
          <w:sz w:val="20"/>
          <w:szCs w:val="20"/>
          <w:lang w:val="tr-TR"/>
        </w:rPr>
        <w:t xml:space="preserve">Kapsamlı, entegre ve otomatik siber güvenlik çözümlerinde dünya lideri olan </w:t>
      </w:r>
    </w:p>
    <w:p w14:paraId="779887E0" w14:textId="43D0F26C" w:rsidR="009D1CEB" w:rsidRDefault="009F54A8" w:rsidP="00B9574B">
      <w:pPr>
        <w:widowControl w:val="0"/>
        <w:autoSpaceDE w:val="0"/>
        <w:autoSpaceDN w:val="0"/>
        <w:adjustRightInd w:val="0"/>
        <w:jc w:val="both"/>
        <w:rPr>
          <w:rFonts w:ascii="Verdana" w:hAnsi="Verdana" w:cs="Arial"/>
          <w:sz w:val="20"/>
          <w:szCs w:val="20"/>
          <w:lang w:val="tr-TR"/>
        </w:rPr>
      </w:pPr>
      <w:hyperlink r:id="rId8" w:history="1">
        <w:r w:rsidR="009D1CEB" w:rsidRPr="00842012">
          <w:rPr>
            <w:rStyle w:val="Kpr"/>
            <w:rFonts w:ascii="Verdana" w:hAnsi="Verdana" w:cs="Arial"/>
            <w:sz w:val="20"/>
            <w:szCs w:val="20"/>
            <w:lang w:val="tr-TR"/>
          </w:rPr>
          <w:t>Fortinet</w:t>
        </w:r>
      </w:hyperlink>
      <w:r w:rsidR="009D1CEB" w:rsidRPr="00842012">
        <w:rPr>
          <w:rFonts w:ascii="Verdana" w:hAnsi="Verdana" w:cs="Arial"/>
          <w:sz w:val="20"/>
          <w:szCs w:val="20"/>
          <w:lang w:val="tr-TR"/>
        </w:rPr>
        <w:t xml:space="preserve">®, </w:t>
      </w:r>
      <w:hyperlink r:id="rId9" w:history="1">
        <w:r w:rsidR="009D1CEB" w:rsidRPr="00531EDC">
          <w:rPr>
            <w:rStyle w:val="Kpr"/>
            <w:rFonts w:ascii="Verdana" w:hAnsi="Verdana" w:cs="Arial"/>
            <w:sz w:val="20"/>
            <w:szCs w:val="20"/>
            <w:lang w:val="tr-TR"/>
          </w:rPr>
          <w:t xml:space="preserve">2022 Siber Güvenlik </w:t>
        </w:r>
        <w:r w:rsidR="00D8429C" w:rsidRPr="00531EDC">
          <w:rPr>
            <w:rStyle w:val="Kpr"/>
            <w:rFonts w:ascii="Verdana" w:hAnsi="Verdana" w:cs="Arial"/>
            <w:sz w:val="20"/>
            <w:szCs w:val="20"/>
            <w:lang w:val="tr-TR"/>
          </w:rPr>
          <w:t>Becerileri</w:t>
        </w:r>
        <w:r w:rsidR="009D1CEB" w:rsidRPr="00531EDC">
          <w:rPr>
            <w:rStyle w:val="Kpr"/>
            <w:rFonts w:ascii="Verdana" w:hAnsi="Verdana" w:cs="Arial"/>
            <w:sz w:val="20"/>
            <w:szCs w:val="20"/>
            <w:lang w:val="tr-TR"/>
          </w:rPr>
          <w:t xml:space="preserve"> Açığı raporunu</w:t>
        </w:r>
      </w:hyperlink>
      <w:r w:rsidR="009D1CEB" w:rsidRPr="00842012">
        <w:rPr>
          <w:rFonts w:ascii="Verdana" w:hAnsi="Verdana" w:cs="Arial"/>
          <w:sz w:val="20"/>
          <w:szCs w:val="20"/>
          <w:lang w:val="tr-TR"/>
        </w:rPr>
        <w:t xml:space="preserve"> yayınladı. Yeni küresel rapor, siber güvenlik becerileri eksikliğinin, güvenlik ihlallerinin meydana gelmesi ve ardından para kaybı da dahil olmak üzere kurumlar için birden fazla zorluk ve yankı yaratmaya devam ettiğini ortaya koyuyor. Sonuç olarak, </w:t>
      </w:r>
      <w:hyperlink r:id="rId10" w:history="1">
        <w:r w:rsidR="009D1CEB" w:rsidRPr="00531EDC">
          <w:rPr>
            <w:rStyle w:val="Kpr"/>
            <w:rFonts w:ascii="Verdana" w:hAnsi="Verdana" w:cs="Arial"/>
            <w:sz w:val="20"/>
            <w:szCs w:val="20"/>
            <w:lang w:val="tr-TR"/>
          </w:rPr>
          <w:t>yetenek açığı</w:t>
        </w:r>
      </w:hyperlink>
      <w:r w:rsidR="009D1CEB" w:rsidRPr="00842012">
        <w:rPr>
          <w:rFonts w:ascii="Verdana" w:hAnsi="Verdana" w:cs="Arial"/>
          <w:sz w:val="20"/>
          <w:szCs w:val="20"/>
          <w:lang w:val="tr-TR"/>
        </w:rPr>
        <w:t xml:space="preserve"> üst düzey yöneticiler için en büyük endişe kaynağı olmaya devam ediyor ve giderek yönetim kurulu düzeyinde bir öncelik haline geliyor. Rapor ayrıca, çalışanların eğitimini artırmaya yönelik </w:t>
      </w:r>
      <w:hyperlink r:id="rId11" w:history="1">
        <w:r w:rsidR="009D1CEB" w:rsidRPr="0057741F">
          <w:rPr>
            <w:rStyle w:val="Kpr"/>
            <w:rFonts w:ascii="Verdana" w:hAnsi="Verdana" w:cs="Arial"/>
            <w:sz w:val="20"/>
            <w:szCs w:val="20"/>
            <w:lang w:val="tr-TR"/>
          </w:rPr>
          <w:t>eğitim ve sertifikalarla</w:t>
        </w:r>
      </w:hyperlink>
      <w:r w:rsidR="009D1CEB" w:rsidRPr="00842012">
        <w:rPr>
          <w:rFonts w:ascii="Verdana" w:hAnsi="Verdana" w:cs="Arial"/>
          <w:sz w:val="20"/>
          <w:szCs w:val="20"/>
          <w:lang w:val="tr-TR"/>
        </w:rPr>
        <w:t xml:space="preserve"> yetenek açığının ele alınabileceği yollar da öneriyor.</w:t>
      </w:r>
    </w:p>
    <w:p w14:paraId="074EF77E" w14:textId="77777777" w:rsidR="002E14FA" w:rsidRDefault="002E14FA" w:rsidP="002E14FA">
      <w:pPr>
        <w:pStyle w:val="paragraph"/>
        <w:spacing w:before="0" w:beforeAutospacing="0" w:after="0" w:afterAutospacing="0"/>
        <w:jc w:val="both"/>
        <w:rPr>
          <w:rStyle w:val="normaltextrun"/>
          <w:rFonts w:ascii="Verdana" w:eastAsia="Arial" w:hAnsi="Verdana" w:cs="Arial"/>
          <w:color w:val="000000" w:themeColor="text1"/>
          <w:sz w:val="20"/>
          <w:szCs w:val="20"/>
          <w:lang w:val="tr-TR"/>
        </w:rPr>
      </w:pPr>
    </w:p>
    <w:p w14:paraId="734A5FED" w14:textId="2A5D42C0" w:rsidR="002E14FA" w:rsidRPr="002E14FA" w:rsidRDefault="002E14FA" w:rsidP="002E14FA">
      <w:pPr>
        <w:pStyle w:val="paragraph"/>
        <w:spacing w:before="0" w:beforeAutospacing="0" w:after="0" w:afterAutospacing="0"/>
        <w:jc w:val="both"/>
        <w:rPr>
          <w:rFonts w:ascii="Verdana" w:hAnsi="Verdana" w:cs="Arial"/>
          <w:sz w:val="20"/>
          <w:szCs w:val="20"/>
          <w:lang w:val="tr-TR"/>
        </w:rPr>
      </w:pPr>
      <w:r w:rsidRPr="00842012">
        <w:rPr>
          <w:rStyle w:val="normaltextrun"/>
          <w:rFonts w:ascii="Verdana" w:eastAsia="Arial" w:hAnsi="Verdana" w:cs="Arial"/>
          <w:color w:val="000000" w:themeColor="text1"/>
          <w:sz w:val="20"/>
          <w:szCs w:val="20"/>
          <w:lang w:val="tr-TR"/>
        </w:rPr>
        <w:t>Fortinet</w:t>
      </w:r>
      <w:r w:rsidR="00F17D8A">
        <w:rPr>
          <w:rStyle w:val="normaltextrun"/>
          <w:rFonts w:ascii="Verdana" w:eastAsia="Arial" w:hAnsi="Verdana" w:cs="Arial"/>
          <w:color w:val="000000" w:themeColor="text1"/>
          <w:sz w:val="20"/>
          <w:szCs w:val="20"/>
          <w:lang w:val="tr-TR"/>
        </w:rPr>
        <w:t xml:space="preserve"> </w:t>
      </w:r>
      <w:r w:rsidRPr="00842012">
        <w:rPr>
          <w:rStyle w:val="normaltextrun"/>
          <w:rFonts w:ascii="Verdana" w:eastAsia="Arial" w:hAnsi="Verdana" w:cs="Arial"/>
          <w:color w:val="000000" w:themeColor="text1"/>
          <w:sz w:val="20"/>
          <w:szCs w:val="20"/>
          <w:lang w:val="tr-TR"/>
        </w:rPr>
        <w:t>Pazarlama</w:t>
      </w:r>
      <w:r w:rsidR="00F17D8A">
        <w:rPr>
          <w:rStyle w:val="normaltextrun"/>
          <w:rFonts w:ascii="Verdana" w:eastAsia="Arial" w:hAnsi="Verdana" w:cs="Arial"/>
          <w:color w:val="000000" w:themeColor="text1"/>
          <w:sz w:val="20"/>
          <w:szCs w:val="20"/>
          <w:lang w:val="tr-TR"/>
        </w:rPr>
        <w:t xml:space="preserve"> ve</w:t>
      </w:r>
      <w:r w:rsidRPr="00842012">
        <w:rPr>
          <w:rStyle w:val="normaltextrun"/>
          <w:rFonts w:ascii="Verdana" w:eastAsia="Arial" w:hAnsi="Verdana" w:cs="Arial"/>
          <w:color w:val="000000" w:themeColor="text1"/>
          <w:sz w:val="20"/>
          <w:szCs w:val="20"/>
          <w:lang w:val="tr-TR"/>
        </w:rPr>
        <w:t xml:space="preserve"> Tehdit İstihbaratı</w:t>
      </w:r>
      <w:r w:rsidR="00F17D8A">
        <w:rPr>
          <w:rStyle w:val="normaltextrun"/>
          <w:rFonts w:ascii="Verdana" w:eastAsia="Arial" w:hAnsi="Verdana" w:cs="Arial"/>
          <w:color w:val="000000" w:themeColor="text1"/>
          <w:sz w:val="20"/>
          <w:szCs w:val="20"/>
          <w:lang w:val="tr-TR"/>
        </w:rPr>
        <w:t>ndan</w:t>
      </w:r>
      <w:r w:rsidR="00E458CA">
        <w:rPr>
          <w:rStyle w:val="normaltextrun"/>
          <w:rFonts w:ascii="Verdana" w:eastAsia="Arial" w:hAnsi="Verdana" w:cs="Arial"/>
          <w:color w:val="000000" w:themeColor="text1"/>
          <w:sz w:val="20"/>
          <w:szCs w:val="20"/>
          <w:lang w:val="tr-TR"/>
        </w:rPr>
        <w:t xml:space="preserve"> </w:t>
      </w:r>
      <w:r w:rsidR="00F17D8A">
        <w:rPr>
          <w:rStyle w:val="normaltextrun"/>
          <w:rFonts w:ascii="Verdana" w:eastAsia="Arial" w:hAnsi="Verdana" w:cs="Arial"/>
          <w:color w:val="000000" w:themeColor="text1"/>
          <w:sz w:val="20"/>
          <w:szCs w:val="20"/>
          <w:lang w:val="tr-TR"/>
        </w:rPr>
        <w:t>S</w:t>
      </w:r>
      <w:r w:rsidRPr="00842012">
        <w:rPr>
          <w:rStyle w:val="normaltextrun"/>
          <w:rFonts w:ascii="Verdana" w:eastAsia="Arial" w:hAnsi="Verdana" w:cs="Arial"/>
          <w:color w:val="000000" w:themeColor="text1"/>
          <w:sz w:val="20"/>
          <w:szCs w:val="20"/>
          <w:lang w:val="tr-TR"/>
        </w:rPr>
        <w:t xml:space="preserve">orumlu Kıdemli Başkan Yardımcısı Sandra Wheatley, </w:t>
      </w:r>
      <w:r>
        <w:rPr>
          <w:rFonts w:ascii="Verdana" w:hAnsi="Verdana" w:cs="Arial"/>
          <w:sz w:val="20"/>
          <w:szCs w:val="20"/>
          <w:lang w:val="tr-TR"/>
        </w:rPr>
        <w:t>“</w:t>
      </w:r>
      <w:r w:rsidRPr="00842012">
        <w:rPr>
          <w:rFonts w:ascii="Verdana" w:hAnsi="Verdana" w:cs="Arial"/>
          <w:sz w:val="20"/>
          <w:szCs w:val="20"/>
          <w:lang w:val="tr-TR"/>
        </w:rPr>
        <w:t xml:space="preserve">Bugün yayınlanan Fortinet raporuna göre, beceri açığı sadece bir yetenek eksikliği sorunu değil, aynı zamanda işleri ciddi şekilde etkileyerek dünya genelinde liderlerin en büyük endişelerinden biri haline geliyor. Kendi düzenlediği Eğitim Geliştirme Gündemi (TAA) ve Eğitim Enstitüsü programları aracılığıyla Fortinet, siber güvenlik sertifikalarına odaklanan programlar ve daha fazla kadını siber sektöre </w:t>
      </w:r>
      <w:r w:rsidR="009B5A92">
        <w:rPr>
          <w:rFonts w:ascii="Verdana" w:hAnsi="Verdana" w:cs="Arial"/>
          <w:sz w:val="20"/>
          <w:szCs w:val="20"/>
          <w:lang w:val="tr-TR"/>
        </w:rPr>
        <w:t>yöneltmek</w:t>
      </w:r>
      <w:r w:rsidR="009B5A92" w:rsidRPr="00842012">
        <w:rPr>
          <w:rFonts w:ascii="Verdana" w:hAnsi="Verdana" w:cs="Arial"/>
          <w:sz w:val="20"/>
          <w:szCs w:val="20"/>
          <w:lang w:val="tr-TR"/>
        </w:rPr>
        <w:t>te</w:t>
      </w:r>
      <w:r w:rsidRPr="00842012">
        <w:rPr>
          <w:rFonts w:ascii="Verdana" w:hAnsi="Verdana" w:cs="Arial"/>
          <w:sz w:val="20"/>
          <w:szCs w:val="20"/>
          <w:lang w:val="tr-TR"/>
        </w:rPr>
        <w:t xml:space="preserve"> dahil olmak üzere çeşitli girişimler aracılığıyla raporda ortaya çıkan zorlukların üstesinden gelmeyi ve 2026'ya kadar beceri açığını kapatmayı taahhüt etti" dedi. </w:t>
      </w:r>
    </w:p>
    <w:p w14:paraId="5C242FCB" w14:textId="77777777" w:rsidR="002E14FA" w:rsidRPr="00842012" w:rsidRDefault="002E14FA" w:rsidP="00B9574B">
      <w:pPr>
        <w:widowControl w:val="0"/>
        <w:autoSpaceDE w:val="0"/>
        <w:autoSpaceDN w:val="0"/>
        <w:adjustRightInd w:val="0"/>
        <w:jc w:val="both"/>
        <w:rPr>
          <w:rFonts w:ascii="Verdana" w:hAnsi="Verdana" w:cs="Arial"/>
          <w:sz w:val="20"/>
          <w:szCs w:val="20"/>
          <w:lang w:val="tr-TR"/>
        </w:rPr>
      </w:pPr>
    </w:p>
    <w:p w14:paraId="6DDE5AE0" w14:textId="065124C9" w:rsidR="00836822" w:rsidRPr="00842012" w:rsidRDefault="00836822" w:rsidP="00B9574B">
      <w:pPr>
        <w:widowControl w:val="0"/>
        <w:autoSpaceDE w:val="0"/>
        <w:autoSpaceDN w:val="0"/>
        <w:adjustRightInd w:val="0"/>
        <w:jc w:val="both"/>
        <w:rPr>
          <w:rFonts w:ascii="Verdana" w:hAnsi="Verdana" w:cs="Arial"/>
          <w:b/>
          <w:sz w:val="20"/>
          <w:szCs w:val="20"/>
          <w:lang w:val="tr-TR"/>
        </w:rPr>
      </w:pPr>
    </w:p>
    <w:p w14:paraId="0C14BCEC" w14:textId="67941A75" w:rsidR="00B9574B" w:rsidRPr="00842012" w:rsidRDefault="00B9574B" w:rsidP="00B9574B">
      <w:pPr>
        <w:jc w:val="both"/>
        <w:rPr>
          <w:rFonts w:ascii="Verdana" w:eastAsia="Times New Roman" w:hAnsi="Verdana" w:cs="Arial"/>
          <w:b/>
          <w:sz w:val="20"/>
          <w:szCs w:val="20"/>
          <w:lang w:val="tr-TR"/>
        </w:rPr>
      </w:pPr>
      <w:r w:rsidRPr="00842012">
        <w:rPr>
          <w:rFonts w:ascii="Verdana" w:eastAsia="Times New Roman" w:hAnsi="Verdana" w:cs="Arial"/>
          <w:b/>
          <w:sz w:val="20"/>
          <w:szCs w:val="20"/>
          <w:lang w:val="tr-TR"/>
        </w:rPr>
        <w:t xml:space="preserve">Siber Güvenlik </w:t>
      </w:r>
      <w:r w:rsidR="003258C2" w:rsidRPr="00842012">
        <w:rPr>
          <w:rFonts w:ascii="Verdana" w:eastAsia="Times New Roman" w:hAnsi="Verdana" w:cs="Arial"/>
          <w:b/>
          <w:sz w:val="20"/>
          <w:szCs w:val="20"/>
          <w:lang w:val="tr-TR"/>
        </w:rPr>
        <w:t>Yeteneği</w:t>
      </w:r>
      <w:r w:rsidRPr="00842012">
        <w:rPr>
          <w:rFonts w:ascii="Verdana" w:eastAsia="Times New Roman" w:hAnsi="Verdana" w:cs="Arial"/>
          <w:b/>
          <w:sz w:val="20"/>
          <w:szCs w:val="20"/>
          <w:lang w:val="tr-TR"/>
        </w:rPr>
        <w:t xml:space="preserve"> </w:t>
      </w:r>
      <w:r w:rsidR="003258C2" w:rsidRPr="00842012">
        <w:rPr>
          <w:rFonts w:ascii="Verdana" w:eastAsia="Times New Roman" w:hAnsi="Verdana" w:cs="Arial"/>
          <w:b/>
          <w:sz w:val="20"/>
          <w:szCs w:val="20"/>
          <w:lang w:val="tr-TR"/>
        </w:rPr>
        <w:t>e</w:t>
      </w:r>
      <w:r w:rsidRPr="00842012">
        <w:rPr>
          <w:rFonts w:ascii="Verdana" w:eastAsia="Times New Roman" w:hAnsi="Verdana" w:cs="Arial"/>
          <w:b/>
          <w:sz w:val="20"/>
          <w:szCs w:val="20"/>
          <w:lang w:val="tr-TR"/>
        </w:rPr>
        <w:t xml:space="preserve">ksikliğinin </w:t>
      </w:r>
      <w:r w:rsidR="003258C2" w:rsidRPr="00842012">
        <w:rPr>
          <w:rFonts w:ascii="Verdana" w:eastAsia="Times New Roman" w:hAnsi="Verdana" w:cs="Arial"/>
          <w:b/>
          <w:sz w:val="20"/>
          <w:szCs w:val="20"/>
          <w:lang w:val="tr-TR"/>
        </w:rPr>
        <w:t>y</w:t>
      </w:r>
      <w:r w:rsidRPr="00842012">
        <w:rPr>
          <w:rFonts w:ascii="Verdana" w:eastAsia="Times New Roman" w:hAnsi="Verdana" w:cs="Arial"/>
          <w:b/>
          <w:sz w:val="20"/>
          <w:szCs w:val="20"/>
          <w:lang w:val="tr-TR"/>
        </w:rPr>
        <w:t xml:space="preserve">aygın </w:t>
      </w:r>
      <w:r w:rsidR="003258C2" w:rsidRPr="00842012">
        <w:rPr>
          <w:rFonts w:ascii="Verdana" w:eastAsia="Times New Roman" w:hAnsi="Verdana" w:cs="Arial"/>
          <w:b/>
          <w:sz w:val="20"/>
          <w:szCs w:val="20"/>
          <w:lang w:val="tr-TR"/>
        </w:rPr>
        <w:t>bir k</w:t>
      </w:r>
      <w:r w:rsidRPr="00842012">
        <w:rPr>
          <w:rFonts w:ascii="Verdana" w:eastAsia="Times New Roman" w:hAnsi="Verdana" w:cs="Arial"/>
          <w:b/>
          <w:sz w:val="20"/>
          <w:szCs w:val="20"/>
          <w:lang w:val="tr-TR"/>
        </w:rPr>
        <w:t xml:space="preserve">üresel </w:t>
      </w:r>
      <w:r w:rsidR="003258C2" w:rsidRPr="00842012">
        <w:rPr>
          <w:rFonts w:ascii="Verdana" w:eastAsia="Times New Roman" w:hAnsi="Verdana" w:cs="Arial"/>
          <w:b/>
          <w:sz w:val="20"/>
          <w:szCs w:val="20"/>
          <w:lang w:val="tr-TR"/>
        </w:rPr>
        <w:t>e</w:t>
      </w:r>
      <w:r w:rsidRPr="00842012">
        <w:rPr>
          <w:rFonts w:ascii="Verdana" w:eastAsia="Times New Roman" w:hAnsi="Verdana" w:cs="Arial"/>
          <w:b/>
          <w:sz w:val="20"/>
          <w:szCs w:val="20"/>
          <w:lang w:val="tr-TR"/>
        </w:rPr>
        <w:t>tkisi</w:t>
      </w:r>
      <w:r w:rsidR="003258C2" w:rsidRPr="00842012">
        <w:rPr>
          <w:rFonts w:ascii="Verdana" w:eastAsia="Times New Roman" w:hAnsi="Verdana" w:cs="Arial"/>
          <w:b/>
          <w:sz w:val="20"/>
          <w:szCs w:val="20"/>
          <w:lang w:val="tr-TR"/>
        </w:rPr>
        <w:t xml:space="preserve"> var</w:t>
      </w:r>
    </w:p>
    <w:p w14:paraId="0FF1F302" w14:textId="2FF9E33C" w:rsidR="00AF06E7" w:rsidRPr="00842012" w:rsidRDefault="00B9574B" w:rsidP="00B9574B">
      <w:pPr>
        <w:jc w:val="both"/>
        <w:rPr>
          <w:rFonts w:ascii="Verdana" w:eastAsia="Times New Roman" w:hAnsi="Verdana" w:cs="Arial"/>
          <w:sz w:val="20"/>
          <w:szCs w:val="20"/>
          <w:lang w:val="tr-TR"/>
        </w:rPr>
      </w:pPr>
      <w:r w:rsidRPr="00842012">
        <w:rPr>
          <w:rFonts w:ascii="Verdana" w:eastAsia="Times New Roman" w:hAnsi="Verdana" w:cs="Arial"/>
          <w:sz w:val="20"/>
          <w:szCs w:val="20"/>
          <w:lang w:val="tr-TR"/>
        </w:rPr>
        <w:t xml:space="preserve">(ISC)2'nin 2021 </w:t>
      </w:r>
      <w:hyperlink r:id="rId12" w:history="1">
        <w:proofErr w:type="spellStart"/>
        <w:r w:rsidR="003258C2" w:rsidRPr="00842012">
          <w:rPr>
            <w:rStyle w:val="Kpr"/>
            <w:rFonts w:ascii="Verdana" w:hAnsi="Verdana" w:cs="Arial"/>
            <w:color w:val="954F72"/>
            <w:sz w:val="20"/>
            <w:szCs w:val="20"/>
            <w:lang w:val="tr-TR"/>
          </w:rPr>
          <w:t>Cyber</w:t>
        </w:r>
        <w:proofErr w:type="spellEnd"/>
        <w:r w:rsidR="003258C2" w:rsidRPr="00842012">
          <w:rPr>
            <w:rStyle w:val="Kpr"/>
            <w:rFonts w:ascii="Verdana" w:hAnsi="Verdana" w:cs="Arial"/>
            <w:color w:val="954F72"/>
            <w:sz w:val="20"/>
            <w:szCs w:val="20"/>
            <w:lang w:val="tr-TR"/>
          </w:rPr>
          <w:t xml:space="preserve"> </w:t>
        </w:r>
        <w:proofErr w:type="spellStart"/>
        <w:r w:rsidR="003258C2" w:rsidRPr="00842012">
          <w:rPr>
            <w:rStyle w:val="Kpr"/>
            <w:rFonts w:ascii="Verdana" w:hAnsi="Verdana" w:cs="Arial"/>
            <w:color w:val="954F72"/>
            <w:sz w:val="20"/>
            <w:szCs w:val="20"/>
            <w:lang w:val="tr-TR"/>
          </w:rPr>
          <w:t>Workforce</w:t>
        </w:r>
        <w:proofErr w:type="spellEnd"/>
        <w:r w:rsidR="003258C2" w:rsidRPr="00842012">
          <w:rPr>
            <w:rStyle w:val="Kpr"/>
            <w:rFonts w:ascii="Verdana" w:hAnsi="Verdana" w:cs="Arial"/>
            <w:color w:val="954F72"/>
            <w:sz w:val="20"/>
            <w:szCs w:val="20"/>
            <w:lang w:val="tr-TR"/>
          </w:rPr>
          <w:t xml:space="preserve"> Report</w:t>
        </w:r>
      </w:hyperlink>
      <w:r w:rsidR="003258C2" w:rsidRPr="00842012">
        <w:rPr>
          <w:rFonts w:ascii="Verdana" w:hAnsi="Verdana" w:cs="Arial"/>
          <w:sz w:val="20"/>
          <w:szCs w:val="20"/>
          <w:lang w:val="tr-TR"/>
        </w:rPr>
        <w:t>/</w:t>
      </w:r>
      <w:r w:rsidRPr="00842012">
        <w:rPr>
          <w:rFonts w:ascii="Verdana" w:eastAsia="Times New Roman" w:hAnsi="Verdana" w:cs="Arial"/>
          <w:sz w:val="20"/>
          <w:szCs w:val="20"/>
          <w:lang w:val="tr-TR"/>
        </w:rPr>
        <w:t>Siber İş Gücü Raporuna göre, kuru</w:t>
      </w:r>
      <w:r w:rsidR="003258C2" w:rsidRPr="00842012">
        <w:rPr>
          <w:rFonts w:ascii="Verdana" w:eastAsia="Times New Roman" w:hAnsi="Verdana" w:cs="Arial"/>
          <w:sz w:val="20"/>
          <w:szCs w:val="20"/>
          <w:lang w:val="tr-TR"/>
        </w:rPr>
        <w:t>m</w:t>
      </w:r>
      <w:r w:rsidRPr="00842012">
        <w:rPr>
          <w:rFonts w:ascii="Verdana" w:eastAsia="Times New Roman" w:hAnsi="Verdana" w:cs="Arial"/>
          <w:sz w:val="20"/>
          <w:szCs w:val="20"/>
          <w:lang w:val="tr-TR"/>
        </w:rPr>
        <w:t>ların kritik varlıklarını etkin bir şekilde savunma</w:t>
      </w:r>
      <w:r w:rsidR="003258C2" w:rsidRPr="00842012">
        <w:rPr>
          <w:rFonts w:ascii="Verdana" w:eastAsia="Times New Roman" w:hAnsi="Verdana" w:cs="Arial"/>
          <w:sz w:val="20"/>
          <w:szCs w:val="20"/>
          <w:lang w:val="tr-TR"/>
        </w:rPr>
        <w:t>sı</w:t>
      </w:r>
      <w:r w:rsidRPr="00842012">
        <w:rPr>
          <w:rFonts w:ascii="Verdana" w:eastAsia="Times New Roman" w:hAnsi="Verdana" w:cs="Arial"/>
          <w:sz w:val="20"/>
          <w:szCs w:val="20"/>
          <w:lang w:val="tr-TR"/>
        </w:rPr>
        <w:t xml:space="preserve"> için küresel siber güvenlik iş gücünün yüzde 65 büyümesi gerekiyor. Boşluğu doldurmak için gereken profesyonel sayısı geçen yıl 3,12 milyondan 2,72 milyona düşmüş olsa da, bu </w:t>
      </w:r>
      <w:r w:rsidR="00D8429C">
        <w:rPr>
          <w:rFonts w:ascii="Verdana" w:eastAsia="Times New Roman" w:hAnsi="Verdana" w:cs="Arial"/>
          <w:sz w:val="20"/>
          <w:szCs w:val="20"/>
          <w:lang w:val="tr-TR"/>
        </w:rPr>
        <w:t xml:space="preserve">durum </w:t>
      </w:r>
      <w:r w:rsidRPr="00842012">
        <w:rPr>
          <w:rFonts w:ascii="Verdana" w:eastAsia="Times New Roman" w:hAnsi="Verdana" w:cs="Arial"/>
          <w:sz w:val="20"/>
          <w:szCs w:val="20"/>
          <w:lang w:val="tr-TR"/>
        </w:rPr>
        <w:t>kuru</w:t>
      </w:r>
      <w:r w:rsidR="003258C2" w:rsidRPr="00842012">
        <w:rPr>
          <w:rFonts w:ascii="Verdana" w:eastAsia="Times New Roman" w:hAnsi="Verdana" w:cs="Arial"/>
          <w:sz w:val="20"/>
          <w:szCs w:val="20"/>
          <w:lang w:val="tr-TR"/>
        </w:rPr>
        <w:t>m</w:t>
      </w:r>
      <w:r w:rsidRPr="00842012">
        <w:rPr>
          <w:rFonts w:ascii="Verdana" w:eastAsia="Times New Roman" w:hAnsi="Verdana" w:cs="Arial"/>
          <w:sz w:val="20"/>
          <w:szCs w:val="20"/>
          <w:lang w:val="tr-TR"/>
        </w:rPr>
        <w:t>ları savunmasız bırakan önemli bir boşluk</w:t>
      </w:r>
      <w:r w:rsidR="003258C2" w:rsidRPr="00842012">
        <w:rPr>
          <w:rFonts w:ascii="Verdana" w:eastAsia="Times New Roman" w:hAnsi="Verdana" w:cs="Arial"/>
          <w:sz w:val="20"/>
          <w:szCs w:val="20"/>
          <w:lang w:val="tr-TR"/>
        </w:rPr>
        <w:t xml:space="preserve"> olarak önemini koru</w:t>
      </w:r>
      <w:r w:rsidR="00D8429C">
        <w:rPr>
          <w:rFonts w:ascii="Verdana" w:eastAsia="Times New Roman" w:hAnsi="Verdana" w:cs="Arial"/>
          <w:sz w:val="20"/>
          <w:szCs w:val="20"/>
          <w:lang w:val="tr-TR"/>
        </w:rPr>
        <w:t>maya devam ediyor</w:t>
      </w:r>
      <w:r w:rsidRPr="00842012">
        <w:rPr>
          <w:rFonts w:ascii="Verdana" w:eastAsia="Times New Roman" w:hAnsi="Verdana" w:cs="Arial"/>
          <w:sz w:val="20"/>
          <w:szCs w:val="20"/>
          <w:lang w:val="tr-TR"/>
        </w:rPr>
        <w:t>.</w:t>
      </w:r>
    </w:p>
    <w:p w14:paraId="573BC2EA" w14:textId="77777777" w:rsidR="00AF06E7" w:rsidRPr="00842012" w:rsidRDefault="00AF06E7" w:rsidP="00B9574B">
      <w:pPr>
        <w:widowControl w:val="0"/>
        <w:autoSpaceDE w:val="0"/>
        <w:autoSpaceDN w:val="0"/>
        <w:adjustRightInd w:val="0"/>
        <w:jc w:val="both"/>
        <w:rPr>
          <w:rFonts w:ascii="Verdana" w:hAnsi="Verdana" w:cs="Arial"/>
          <w:sz w:val="20"/>
          <w:szCs w:val="20"/>
          <w:lang w:val="tr-TR"/>
        </w:rPr>
      </w:pPr>
    </w:p>
    <w:p w14:paraId="0735CDAE" w14:textId="0E130EDB" w:rsidR="00A774A1" w:rsidRPr="00842012" w:rsidRDefault="003258C2" w:rsidP="00B9574B">
      <w:pPr>
        <w:widowControl w:val="0"/>
        <w:autoSpaceDE w:val="0"/>
        <w:autoSpaceDN w:val="0"/>
        <w:adjustRightInd w:val="0"/>
        <w:jc w:val="both"/>
        <w:rPr>
          <w:rFonts w:ascii="Verdana" w:hAnsi="Verdana" w:cs="Arial"/>
          <w:sz w:val="20"/>
          <w:szCs w:val="20"/>
          <w:lang w:val="tr-TR"/>
        </w:rPr>
      </w:pPr>
      <w:r w:rsidRPr="00842012">
        <w:rPr>
          <w:rFonts w:ascii="Verdana" w:hAnsi="Verdana" w:cs="Arial"/>
          <w:sz w:val="20"/>
          <w:szCs w:val="20"/>
          <w:lang w:val="tr-TR"/>
        </w:rPr>
        <w:t xml:space="preserve">Fortinet'in </w:t>
      </w:r>
      <w:hyperlink r:id="rId13" w:history="1">
        <w:r w:rsidRPr="002419B2">
          <w:rPr>
            <w:rStyle w:val="Kpr"/>
            <w:rFonts w:ascii="Verdana" w:hAnsi="Verdana" w:cs="Arial"/>
            <w:sz w:val="20"/>
            <w:szCs w:val="20"/>
            <w:lang w:val="tr-TR"/>
          </w:rPr>
          <w:t>raporu</w:t>
        </w:r>
      </w:hyperlink>
      <w:r w:rsidRPr="00842012">
        <w:rPr>
          <w:rFonts w:ascii="Verdana" w:hAnsi="Verdana" w:cs="Arial"/>
          <w:sz w:val="20"/>
          <w:szCs w:val="20"/>
          <w:lang w:val="tr-TR"/>
        </w:rPr>
        <w:t xml:space="preserve">, siber güvenlik </w:t>
      </w:r>
      <w:r w:rsidR="005F0185" w:rsidRPr="00842012">
        <w:rPr>
          <w:rFonts w:ascii="Verdana" w:hAnsi="Verdana" w:cs="Arial"/>
          <w:sz w:val="20"/>
          <w:szCs w:val="20"/>
          <w:lang w:val="tr-TR"/>
        </w:rPr>
        <w:t>becerileri</w:t>
      </w:r>
      <w:r w:rsidRPr="00842012">
        <w:rPr>
          <w:rFonts w:ascii="Verdana" w:hAnsi="Verdana" w:cs="Arial"/>
          <w:sz w:val="20"/>
          <w:szCs w:val="20"/>
          <w:lang w:val="tr-TR"/>
        </w:rPr>
        <w:t xml:space="preserve"> açığından kaynaklanan </w:t>
      </w:r>
      <w:r w:rsidRPr="00301F77">
        <w:rPr>
          <w:rFonts w:ascii="Verdana" w:hAnsi="Verdana" w:cs="Arial"/>
          <w:sz w:val="20"/>
          <w:szCs w:val="20"/>
          <w:lang w:val="tr-TR"/>
        </w:rPr>
        <w:t>çoklu riskleri</w:t>
      </w:r>
      <w:r w:rsidR="00F15E38" w:rsidRPr="00301F77">
        <w:rPr>
          <w:rFonts w:ascii="Verdana" w:hAnsi="Verdana" w:cs="Arial"/>
          <w:sz w:val="20"/>
          <w:szCs w:val="20"/>
          <w:lang w:val="tr-TR"/>
        </w:rPr>
        <w:t xml:space="preserve"> </w:t>
      </w:r>
      <w:r w:rsidR="00F17D8A" w:rsidRPr="00301F77">
        <w:rPr>
          <w:rFonts w:ascii="Verdana" w:hAnsi="Verdana" w:cs="Arial"/>
          <w:sz w:val="20"/>
          <w:szCs w:val="20"/>
          <w:lang w:val="tr-TR"/>
        </w:rPr>
        <w:t>ortaya</w:t>
      </w:r>
      <w:r w:rsidR="00F17D8A">
        <w:rPr>
          <w:rFonts w:ascii="Verdana" w:hAnsi="Verdana" w:cs="Arial"/>
          <w:sz w:val="20"/>
          <w:szCs w:val="20"/>
          <w:lang w:val="tr-TR"/>
        </w:rPr>
        <w:t xml:space="preserve"> koyuyor</w:t>
      </w:r>
      <w:r w:rsidRPr="00842012">
        <w:rPr>
          <w:rFonts w:ascii="Verdana" w:hAnsi="Verdana" w:cs="Arial"/>
          <w:sz w:val="20"/>
          <w:szCs w:val="20"/>
          <w:lang w:val="tr-TR"/>
        </w:rPr>
        <w:t>. En önemlisi, ankete katılan 10 kuruluştan 8'i, siber güvenlik becerileri veya farkındalık eksikliğine bağlayabilecekleri en az bir ihlal yaşadı. A</w:t>
      </w:r>
      <w:r w:rsidR="00F17D8A">
        <w:rPr>
          <w:rFonts w:ascii="Verdana" w:hAnsi="Verdana" w:cs="Arial"/>
          <w:sz w:val="20"/>
          <w:szCs w:val="20"/>
          <w:lang w:val="tr-TR"/>
        </w:rPr>
        <w:t xml:space="preserve">raştırma </w:t>
      </w:r>
      <w:r w:rsidRPr="00842012">
        <w:rPr>
          <w:rFonts w:ascii="Verdana" w:hAnsi="Verdana" w:cs="Arial"/>
          <w:sz w:val="20"/>
          <w:szCs w:val="20"/>
          <w:lang w:val="tr-TR"/>
        </w:rPr>
        <w:t>ayrıca küresel olarak kuruluşların yüzde 64'ünün gelir kaybı, kurtarma maliyetleri ve/veya para cezaları ile sonuçlanan ihlaller yaşadığını gösterdi.</w:t>
      </w:r>
    </w:p>
    <w:p w14:paraId="10B158F0" w14:textId="77777777" w:rsidR="003258C2" w:rsidRPr="00842012" w:rsidRDefault="003258C2" w:rsidP="00B9574B">
      <w:pPr>
        <w:widowControl w:val="0"/>
        <w:autoSpaceDE w:val="0"/>
        <w:autoSpaceDN w:val="0"/>
        <w:adjustRightInd w:val="0"/>
        <w:jc w:val="both"/>
        <w:rPr>
          <w:rFonts w:ascii="Verdana" w:hAnsi="Verdana" w:cs="Arial"/>
          <w:sz w:val="20"/>
          <w:szCs w:val="20"/>
          <w:lang w:val="tr-TR"/>
        </w:rPr>
      </w:pPr>
    </w:p>
    <w:p w14:paraId="56DCBE7A" w14:textId="787B67B3" w:rsidR="00896E78" w:rsidRPr="00842012" w:rsidRDefault="003258C2" w:rsidP="00B9574B">
      <w:pPr>
        <w:widowControl w:val="0"/>
        <w:autoSpaceDE w:val="0"/>
        <w:autoSpaceDN w:val="0"/>
        <w:adjustRightInd w:val="0"/>
        <w:jc w:val="both"/>
        <w:rPr>
          <w:rFonts w:ascii="Verdana" w:hAnsi="Verdana" w:cs="Arial"/>
          <w:sz w:val="20"/>
          <w:szCs w:val="20"/>
          <w:lang w:val="tr-TR"/>
        </w:rPr>
      </w:pPr>
      <w:r w:rsidRPr="00842012">
        <w:rPr>
          <w:rFonts w:ascii="Verdana" w:hAnsi="Verdana" w:cs="Arial"/>
          <w:sz w:val="20"/>
          <w:szCs w:val="20"/>
          <w:lang w:val="tr-TR"/>
        </w:rPr>
        <w:t>İhlallerin, kurumların kârları ve itibarı üzerindeki artan maliyetleri göz önüne alındığında, siber güvenlik daha çok yönetim kurulu düzeyinde bir öncelik haline geliyor. Küresel olarak, bir yönetim kuruluna sahip kurumların yüzde 88'i, yönetim kurullarının özellikle siber güvenlik hakkında sorular sorduğunu bildirdi. Ayrıca, kurumların yüzde 76'sının yönetim kurulu, BT ve siber güvenlik personel sayısında artış öneriyor.</w:t>
      </w:r>
    </w:p>
    <w:p w14:paraId="137304BD" w14:textId="2A68AE78" w:rsidR="00DB3357" w:rsidRPr="00842012" w:rsidRDefault="00DB3357" w:rsidP="00B9574B">
      <w:pPr>
        <w:widowControl w:val="0"/>
        <w:autoSpaceDE w:val="0"/>
        <w:autoSpaceDN w:val="0"/>
        <w:adjustRightInd w:val="0"/>
        <w:jc w:val="both"/>
        <w:rPr>
          <w:rFonts w:ascii="Verdana" w:hAnsi="Verdana" w:cs="Arial"/>
          <w:b/>
          <w:sz w:val="20"/>
          <w:szCs w:val="20"/>
          <w:lang w:val="tr-TR"/>
        </w:rPr>
      </w:pPr>
    </w:p>
    <w:p w14:paraId="0F23CA1D" w14:textId="49EDB24B" w:rsidR="003258C2" w:rsidRPr="00842012" w:rsidRDefault="003258C2" w:rsidP="003258C2">
      <w:pPr>
        <w:widowControl w:val="0"/>
        <w:autoSpaceDE w:val="0"/>
        <w:autoSpaceDN w:val="0"/>
        <w:adjustRightInd w:val="0"/>
        <w:jc w:val="both"/>
        <w:rPr>
          <w:rFonts w:ascii="Verdana" w:hAnsi="Verdana" w:cs="Arial"/>
          <w:b/>
          <w:sz w:val="20"/>
          <w:szCs w:val="20"/>
          <w:lang w:val="tr-TR"/>
        </w:rPr>
      </w:pPr>
      <w:r w:rsidRPr="00842012">
        <w:rPr>
          <w:rFonts w:ascii="Verdana" w:hAnsi="Verdana" w:cs="Arial"/>
          <w:b/>
          <w:sz w:val="20"/>
          <w:szCs w:val="20"/>
          <w:lang w:val="tr-TR"/>
        </w:rPr>
        <w:t xml:space="preserve">Eğitim ve </w:t>
      </w:r>
      <w:r w:rsidR="00D8429C">
        <w:rPr>
          <w:rFonts w:ascii="Verdana" w:hAnsi="Verdana" w:cs="Arial"/>
          <w:b/>
          <w:sz w:val="20"/>
          <w:szCs w:val="20"/>
          <w:lang w:val="tr-TR"/>
        </w:rPr>
        <w:t>s</w:t>
      </w:r>
      <w:r w:rsidRPr="00842012">
        <w:rPr>
          <w:rFonts w:ascii="Verdana" w:hAnsi="Verdana" w:cs="Arial"/>
          <w:b/>
          <w:sz w:val="20"/>
          <w:szCs w:val="20"/>
          <w:lang w:val="tr-TR"/>
        </w:rPr>
        <w:t xml:space="preserve">ertifikasyonlar </w:t>
      </w:r>
      <w:r w:rsidR="00D8429C">
        <w:rPr>
          <w:rFonts w:ascii="Verdana" w:hAnsi="Verdana" w:cs="Arial"/>
          <w:b/>
          <w:sz w:val="20"/>
          <w:szCs w:val="20"/>
          <w:lang w:val="tr-TR"/>
        </w:rPr>
        <w:t>y</w:t>
      </w:r>
      <w:r w:rsidRPr="00842012">
        <w:rPr>
          <w:rFonts w:ascii="Verdana" w:hAnsi="Verdana" w:cs="Arial"/>
          <w:b/>
          <w:sz w:val="20"/>
          <w:szCs w:val="20"/>
          <w:lang w:val="tr-TR"/>
        </w:rPr>
        <w:t xml:space="preserve">oluyla </w:t>
      </w:r>
      <w:r w:rsidR="00D8429C">
        <w:rPr>
          <w:rFonts w:ascii="Verdana" w:hAnsi="Verdana" w:cs="Arial"/>
          <w:b/>
          <w:sz w:val="20"/>
          <w:szCs w:val="20"/>
          <w:lang w:val="tr-TR"/>
        </w:rPr>
        <w:t>s</w:t>
      </w:r>
      <w:r w:rsidRPr="00842012">
        <w:rPr>
          <w:rFonts w:ascii="Verdana" w:hAnsi="Verdana" w:cs="Arial"/>
          <w:b/>
          <w:sz w:val="20"/>
          <w:szCs w:val="20"/>
          <w:lang w:val="tr-TR"/>
        </w:rPr>
        <w:t xml:space="preserve">iber </w:t>
      </w:r>
      <w:r w:rsidR="00D8429C">
        <w:rPr>
          <w:rFonts w:ascii="Verdana" w:hAnsi="Verdana" w:cs="Arial"/>
          <w:b/>
          <w:sz w:val="20"/>
          <w:szCs w:val="20"/>
          <w:lang w:val="tr-TR"/>
        </w:rPr>
        <w:t>g</w:t>
      </w:r>
      <w:r w:rsidRPr="00842012">
        <w:rPr>
          <w:rFonts w:ascii="Verdana" w:hAnsi="Verdana" w:cs="Arial"/>
          <w:b/>
          <w:sz w:val="20"/>
          <w:szCs w:val="20"/>
          <w:lang w:val="tr-TR"/>
        </w:rPr>
        <w:t xml:space="preserve">üvenlik </w:t>
      </w:r>
      <w:r w:rsidR="00D8429C">
        <w:rPr>
          <w:rFonts w:ascii="Verdana" w:hAnsi="Verdana" w:cs="Arial"/>
          <w:b/>
          <w:sz w:val="20"/>
          <w:szCs w:val="20"/>
          <w:lang w:val="tr-TR"/>
        </w:rPr>
        <w:t>b</w:t>
      </w:r>
      <w:r w:rsidRPr="00842012">
        <w:rPr>
          <w:rFonts w:ascii="Verdana" w:hAnsi="Verdana" w:cs="Arial"/>
          <w:b/>
          <w:sz w:val="20"/>
          <w:szCs w:val="20"/>
          <w:lang w:val="tr-TR"/>
        </w:rPr>
        <w:t xml:space="preserve">ecerilerini </w:t>
      </w:r>
      <w:r w:rsidR="00D8429C">
        <w:rPr>
          <w:rFonts w:ascii="Verdana" w:hAnsi="Verdana" w:cs="Arial"/>
          <w:b/>
          <w:sz w:val="20"/>
          <w:szCs w:val="20"/>
          <w:lang w:val="tr-TR"/>
        </w:rPr>
        <w:t>g</w:t>
      </w:r>
      <w:r w:rsidRPr="00842012">
        <w:rPr>
          <w:rFonts w:ascii="Verdana" w:hAnsi="Verdana" w:cs="Arial"/>
          <w:b/>
          <w:sz w:val="20"/>
          <w:szCs w:val="20"/>
          <w:lang w:val="tr-TR"/>
        </w:rPr>
        <w:t>eliştirme</w:t>
      </w:r>
    </w:p>
    <w:p w14:paraId="6F5B7FAC" w14:textId="1FBD0EB6" w:rsidR="009E49AC" w:rsidRPr="00842012" w:rsidRDefault="003258C2" w:rsidP="003258C2">
      <w:pPr>
        <w:widowControl w:val="0"/>
        <w:autoSpaceDE w:val="0"/>
        <w:autoSpaceDN w:val="0"/>
        <w:adjustRightInd w:val="0"/>
        <w:jc w:val="both"/>
        <w:rPr>
          <w:rFonts w:ascii="Verdana" w:hAnsi="Verdana" w:cs="Arial"/>
          <w:sz w:val="20"/>
          <w:szCs w:val="20"/>
          <w:lang w:val="tr-TR"/>
        </w:rPr>
      </w:pPr>
      <w:r w:rsidRPr="00842012">
        <w:rPr>
          <w:rFonts w:ascii="Verdana" w:hAnsi="Verdana" w:cs="Arial"/>
          <w:sz w:val="20"/>
          <w:szCs w:val="20"/>
          <w:lang w:val="tr-TR"/>
        </w:rPr>
        <w:t xml:space="preserve">Fortinet'in </w:t>
      </w:r>
      <w:hyperlink r:id="rId14" w:history="1">
        <w:r w:rsidRPr="002419B2">
          <w:rPr>
            <w:rStyle w:val="Kpr"/>
            <w:rFonts w:ascii="Verdana" w:hAnsi="Verdana" w:cs="Arial"/>
            <w:sz w:val="20"/>
            <w:szCs w:val="20"/>
            <w:lang w:val="tr-TR"/>
          </w:rPr>
          <w:t>beceri açığı raporu</w:t>
        </w:r>
      </w:hyperlink>
      <w:r w:rsidRPr="00842012">
        <w:rPr>
          <w:rFonts w:ascii="Verdana" w:hAnsi="Verdana" w:cs="Arial"/>
          <w:sz w:val="20"/>
          <w:szCs w:val="20"/>
          <w:lang w:val="tr-TR"/>
        </w:rPr>
        <w:t xml:space="preserve">, kuruluşların beceri açığını </w:t>
      </w:r>
      <w:r w:rsidR="00F17D8A">
        <w:rPr>
          <w:rFonts w:ascii="Verdana" w:hAnsi="Verdana" w:cs="Arial"/>
          <w:sz w:val="20"/>
          <w:szCs w:val="20"/>
          <w:lang w:val="tr-TR"/>
        </w:rPr>
        <w:t xml:space="preserve">çözmek </w:t>
      </w:r>
      <w:r w:rsidRPr="00842012">
        <w:rPr>
          <w:rFonts w:ascii="Verdana" w:hAnsi="Verdana" w:cs="Arial"/>
          <w:sz w:val="20"/>
          <w:szCs w:val="20"/>
          <w:lang w:val="tr-TR"/>
        </w:rPr>
        <w:t>için aradığı kritik yollar</w:t>
      </w:r>
      <w:r w:rsidR="005F0185" w:rsidRPr="00842012">
        <w:rPr>
          <w:rFonts w:ascii="Verdana" w:hAnsi="Verdana" w:cs="Arial"/>
          <w:sz w:val="20"/>
          <w:szCs w:val="20"/>
          <w:lang w:val="tr-TR"/>
        </w:rPr>
        <w:t>ın başında</w:t>
      </w:r>
      <w:r w:rsidRPr="00842012">
        <w:rPr>
          <w:rFonts w:ascii="Verdana" w:hAnsi="Verdana" w:cs="Arial"/>
          <w:sz w:val="20"/>
          <w:szCs w:val="20"/>
          <w:lang w:val="tr-TR"/>
        </w:rPr>
        <w:t xml:space="preserve"> </w:t>
      </w:r>
      <w:hyperlink r:id="rId15" w:history="1">
        <w:r w:rsidR="005F0185" w:rsidRPr="002419B2">
          <w:rPr>
            <w:rStyle w:val="Kpr"/>
            <w:rFonts w:ascii="Verdana" w:hAnsi="Verdana" w:cs="Arial"/>
            <w:sz w:val="20"/>
            <w:szCs w:val="20"/>
            <w:lang w:val="tr-TR"/>
          </w:rPr>
          <w:t>eğitim ve sertifikaların</w:t>
        </w:r>
      </w:hyperlink>
      <w:r w:rsidR="005F0185" w:rsidRPr="00842012">
        <w:rPr>
          <w:rFonts w:ascii="Verdana" w:hAnsi="Verdana" w:cs="Arial"/>
          <w:sz w:val="20"/>
          <w:szCs w:val="20"/>
          <w:lang w:val="tr-TR"/>
        </w:rPr>
        <w:t xml:space="preserve"> geldiğini</w:t>
      </w:r>
      <w:r w:rsidRPr="00842012">
        <w:rPr>
          <w:rFonts w:ascii="Verdana" w:hAnsi="Verdana" w:cs="Arial"/>
          <w:sz w:val="20"/>
          <w:szCs w:val="20"/>
          <w:lang w:val="tr-TR"/>
        </w:rPr>
        <w:t xml:space="preserve"> gösterdi. Rapor, liderlerin yüzde 95'inin teknoloji odaklı sertifikaların ekiplerini olumlu etkilediğine inandığını, yüzde 81'inin ise sertifika sahibi kişileri işe almayı tercih ettiğini ortaya koydu. Ek olarak, ankete katılanların yüzde 91'i, bir çalışanın siber sertifika alması için ödeme yapmaya hazır olduklarını paylaştı. </w:t>
      </w:r>
      <w:hyperlink r:id="rId16" w:history="1">
        <w:r w:rsidRPr="002419B2">
          <w:rPr>
            <w:rStyle w:val="Kpr"/>
            <w:rFonts w:ascii="Verdana" w:hAnsi="Verdana" w:cs="Arial"/>
            <w:sz w:val="20"/>
            <w:szCs w:val="20"/>
            <w:lang w:val="tr-TR"/>
          </w:rPr>
          <w:t>Sertifikaların</w:t>
        </w:r>
      </w:hyperlink>
      <w:r w:rsidRPr="00842012">
        <w:rPr>
          <w:rFonts w:ascii="Verdana" w:hAnsi="Verdana" w:cs="Arial"/>
          <w:sz w:val="20"/>
          <w:szCs w:val="20"/>
          <w:lang w:val="tr-TR"/>
        </w:rPr>
        <w:t xml:space="preserve"> yüksek düzeyde </w:t>
      </w:r>
      <w:r w:rsidR="005F0185" w:rsidRPr="00842012">
        <w:rPr>
          <w:rFonts w:ascii="Verdana" w:hAnsi="Verdana" w:cs="Arial"/>
          <w:sz w:val="20"/>
          <w:szCs w:val="20"/>
          <w:lang w:val="tr-TR"/>
        </w:rPr>
        <w:t>itibar</w:t>
      </w:r>
      <w:r w:rsidRPr="00842012">
        <w:rPr>
          <w:rFonts w:ascii="Verdana" w:hAnsi="Verdana" w:cs="Arial"/>
          <w:sz w:val="20"/>
          <w:szCs w:val="20"/>
          <w:lang w:val="tr-TR"/>
        </w:rPr>
        <w:t xml:space="preserve"> görmesinin en önemli nedenlerinden biri</w:t>
      </w:r>
      <w:r w:rsidR="00D8429C">
        <w:rPr>
          <w:rFonts w:ascii="Verdana" w:hAnsi="Verdana" w:cs="Arial"/>
          <w:sz w:val="20"/>
          <w:szCs w:val="20"/>
          <w:lang w:val="tr-TR"/>
        </w:rPr>
        <w:t>nin</w:t>
      </w:r>
      <w:r w:rsidRPr="00842012">
        <w:rPr>
          <w:rFonts w:ascii="Verdana" w:hAnsi="Verdana" w:cs="Arial"/>
          <w:sz w:val="20"/>
          <w:szCs w:val="20"/>
          <w:lang w:val="tr-TR"/>
        </w:rPr>
        <w:t>, artan siber güv</w:t>
      </w:r>
      <w:r w:rsidR="005F0185" w:rsidRPr="00842012">
        <w:rPr>
          <w:rFonts w:ascii="Verdana" w:hAnsi="Verdana" w:cs="Arial"/>
          <w:sz w:val="20"/>
          <w:szCs w:val="20"/>
          <w:lang w:val="tr-TR"/>
        </w:rPr>
        <w:t>enlik bilgisi ve farkındalığı olduğu görülüyor</w:t>
      </w:r>
      <w:r w:rsidRPr="00842012">
        <w:rPr>
          <w:rFonts w:ascii="Verdana" w:hAnsi="Verdana" w:cs="Arial"/>
          <w:sz w:val="20"/>
          <w:szCs w:val="20"/>
          <w:lang w:val="tr-TR"/>
        </w:rPr>
        <w:t>.</w:t>
      </w:r>
      <w:r w:rsidR="004F6DDA" w:rsidRPr="00842012">
        <w:rPr>
          <w:rFonts w:ascii="Verdana" w:hAnsi="Verdana" w:cs="Arial"/>
          <w:sz w:val="20"/>
          <w:szCs w:val="20"/>
          <w:lang w:val="tr-TR"/>
        </w:rPr>
        <w:t xml:space="preserve"> </w:t>
      </w:r>
    </w:p>
    <w:p w14:paraId="2003CCB6" w14:textId="77777777" w:rsidR="008D3EDF" w:rsidRPr="00842012" w:rsidRDefault="008D3EDF" w:rsidP="003258C2">
      <w:pPr>
        <w:widowControl w:val="0"/>
        <w:autoSpaceDE w:val="0"/>
        <w:autoSpaceDN w:val="0"/>
        <w:adjustRightInd w:val="0"/>
        <w:jc w:val="both"/>
        <w:rPr>
          <w:rFonts w:ascii="Verdana" w:hAnsi="Verdana" w:cs="Arial"/>
          <w:sz w:val="20"/>
          <w:szCs w:val="20"/>
          <w:lang w:val="tr-TR"/>
        </w:rPr>
      </w:pPr>
    </w:p>
    <w:p w14:paraId="0118FD17" w14:textId="2A92F268" w:rsidR="006530F5" w:rsidRPr="00842012" w:rsidRDefault="005F0185" w:rsidP="003258C2">
      <w:pPr>
        <w:widowControl w:val="0"/>
        <w:autoSpaceDE w:val="0"/>
        <w:autoSpaceDN w:val="0"/>
        <w:adjustRightInd w:val="0"/>
        <w:jc w:val="both"/>
        <w:rPr>
          <w:rFonts w:ascii="Verdana" w:hAnsi="Verdana" w:cs="Arial"/>
          <w:sz w:val="20"/>
          <w:szCs w:val="20"/>
          <w:lang w:val="tr-TR"/>
        </w:rPr>
      </w:pPr>
      <w:r w:rsidRPr="00842012">
        <w:rPr>
          <w:rFonts w:ascii="Verdana" w:hAnsi="Verdana" w:cs="Arial"/>
          <w:sz w:val="20"/>
          <w:szCs w:val="20"/>
          <w:lang w:val="tr-TR"/>
        </w:rPr>
        <w:t>Sertifikalara değer verme</w:t>
      </w:r>
      <w:r w:rsidR="00D8429C">
        <w:rPr>
          <w:rFonts w:ascii="Verdana" w:hAnsi="Verdana" w:cs="Arial"/>
          <w:sz w:val="20"/>
          <w:szCs w:val="20"/>
          <w:lang w:val="tr-TR"/>
        </w:rPr>
        <w:t>leri</w:t>
      </w:r>
      <w:r w:rsidRPr="00842012">
        <w:rPr>
          <w:rFonts w:ascii="Verdana" w:hAnsi="Verdana" w:cs="Arial"/>
          <w:sz w:val="20"/>
          <w:szCs w:val="20"/>
          <w:lang w:val="tr-TR"/>
        </w:rPr>
        <w:t>nin yanı sıra, kurumların yüzde 87'si siber farkındalığı artırmak için bir eğitim programı uygulamış</w:t>
      </w:r>
      <w:r w:rsidR="0035167E">
        <w:rPr>
          <w:rFonts w:ascii="Verdana" w:hAnsi="Verdana" w:cs="Arial"/>
          <w:sz w:val="20"/>
          <w:szCs w:val="20"/>
          <w:lang w:val="tr-TR"/>
        </w:rPr>
        <w:t xml:space="preserve"> durumda</w:t>
      </w:r>
      <w:r w:rsidRPr="00842012">
        <w:rPr>
          <w:rFonts w:ascii="Verdana" w:hAnsi="Verdana" w:cs="Arial"/>
          <w:sz w:val="20"/>
          <w:szCs w:val="20"/>
          <w:lang w:val="tr-TR"/>
        </w:rPr>
        <w:t>. Ancak liderlerin yüzde 52'si, çalışanlarının hala gerekli bilgiye sahip olmadığına inanıyor ve bu da mevcut güvenlik bilinci programlarının ne kadar etkili olduğu konusunda soru işaretleri yaratıyor.</w:t>
      </w:r>
    </w:p>
    <w:p w14:paraId="7B11ACCE" w14:textId="77777777" w:rsidR="005F0185" w:rsidRPr="00842012" w:rsidRDefault="005F0185" w:rsidP="003258C2">
      <w:pPr>
        <w:widowControl w:val="0"/>
        <w:autoSpaceDE w:val="0"/>
        <w:autoSpaceDN w:val="0"/>
        <w:adjustRightInd w:val="0"/>
        <w:jc w:val="both"/>
        <w:rPr>
          <w:rFonts w:ascii="Verdana" w:hAnsi="Verdana" w:cs="Arial"/>
          <w:sz w:val="20"/>
          <w:szCs w:val="20"/>
          <w:lang w:val="tr-TR"/>
        </w:rPr>
      </w:pPr>
    </w:p>
    <w:p w14:paraId="40BE82A4" w14:textId="0403EE42" w:rsidR="00D9736A" w:rsidRPr="00842012" w:rsidRDefault="005F0185" w:rsidP="003258C2">
      <w:pPr>
        <w:jc w:val="both"/>
        <w:rPr>
          <w:rFonts w:ascii="Verdana" w:eastAsia="Times New Roman" w:hAnsi="Verdana"/>
          <w:sz w:val="20"/>
          <w:szCs w:val="20"/>
          <w:lang w:val="tr-TR"/>
        </w:rPr>
      </w:pPr>
      <w:r w:rsidRPr="00842012">
        <w:rPr>
          <w:rFonts w:ascii="Verdana" w:eastAsia="Times New Roman" w:hAnsi="Verdana"/>
          <w:sz w:val="20"/>
          <w:szCs w:val="20"/>
          <w:lang w:val="tr-TR"/>
        </w:rPr>
        <w:t xml:space="preserve">Güvenlik farkındalığı eğitimi arayan kurumlar için Fortinet, ödüllü Fortinet Eğitim Enstitüsü aracılığıyla </w:t>
      </w:r>
      <w:hyperlink r:id="rId17" w:history="1">
        <w:r w:rsidRPr="002419B2">
          <w:rPr>
            <w:rStyle w:val="Kpr"/>
            <w:rFonts w:ascii="Verdana" w:eastAsia="Times New Roman" w:hAnsi="Verdana"/>
            <w:sz w:val="20"/>
            <w:szCs w:val="20"/>
            <w:lang w:val="tr-TR"/>
          </w:rPr>
          <w:t>Güvenlik Farkındalığı ve Eğitimi hizmeti</w:t>
        </w:r>
      </w:hyperlink>
      <w:r w:rsidRPr="00842012">
        <w:rPr>
          <w:rFonts w:ascii="Verdana" w:eastAsia="Times New Roman" w:hAnsi="Verdana"/>
          <w:sz w:val="20"/>
          <w:szCs w:val="20"/>
          <w:lang w:val="tr-TR"/>
        </w:rPr>
        <w:t xml:space="preserve"> sunuyor. Hizmet, çalışanların siber güvenlik bilinci oluşturarak kuruluşların kritik dijital varlıklarını siber tehditlere karşı daha da koru</w:t>
      </w:r>
      <w:r w:rsidR="0035167E">
        <w:rPr>
          <w:rFonts w:ascii="Verdana" w:eastAsia="Times New Roman" w:hAnsi="Verdana"/>
          <w:sz w:val="20"/>
          <w:szCs w:val="20"/>
          <w:lang w:val="tr-TR"/>
        </w:rPr>
        <w:t>malarını sağlıyor</w:t>
      </w:r>
      <w:r w:rsidRPr="00842012">
        <w:rPr>
          <w:rFonts w:ascii="Verdana" w:eastAsia="Times New Roman" w:hAnsi="Verdana"/>
          <w:sz w:val="20"/>
          <w:szCs w:val="20"/>
          <w:lang w:val="tr-TR"/>
        </w:rPr>
        <w:t xml:space="preserve">. Bu hizmet, Fortinet'in </w:t>
      </w:r>
      <w:hyperlink r:id="rId18" w:history="1">
        <w:proofErr w:type="spellStart"/>
        <w:r w:rsidRPr="002419B2">
          <w:rPr>
            <w:rStyle w:val="Kpr"/>
            <w:rFonts w:ascii="Verdana" w:eastAsia="Times New Roman" w:hAnsi="Verdana"/>
            <w:sz w:val="20"/>
            <w:szCs w:val="20"/>
            <w:lang w:val="tr-TR"/>
          </w:rPr>
          <w:t>FortiGuard</w:t>
        </w:r>
        <w:proofErr w:type="spellEnd"/>
        <w:r w:rsidRPr="002419B2">
          <w:rPr>
            <w:rStyle w:val="Kpr"/>
            <w:rFonts w:ascii="Verdana" w:eastAsia="Times New Roman" w:hAnsi="Verdana"/>
            <w:sz w:val="20"/>
            <w:szCs w:val="20"/>
            <w:lang w:val="tr-TR"/>
          </w:rPr>
          <w:t xml:space="preserve"> </w:t>
        </w:r>
        <w:proofErr w:type="spellStart"/>
        <w:r w:rsidRPr="002419B2">
          <w:rPr>
            <w:rStyle w:val="Kpr"/>
            <w:rFonts w:ascii="Verdana" w:eastAsia="Times New Roman" w:hAnsi="Verdana"/>
            <w:sz w:val="20"/>
            <w:szCs w:val="20"/>
            <w:lang w:val="tr-TR"/>
          </w:rPr>
          <w:t>Labs</w:t>
        </w:r>
        <w:proofErr w:type="spellEnd"/>
      </w:hyperlink>
      <w:r w:rsidRPr="00842012">
        <w:rPr>
          <w:rFonts w:ascii="Verdana" w:eastAsia="Times New Roman" w:hAnsi="Verdana"/>
          <w:sz w:val="20"/>
          <w:szCs w:val="20"/>
          <w:lang w:val="tr-TR"/>
        </w:rPr>
        <w:t xml:space="preserve"> tehdit istihbaratı</w:t>
      </w:r>
      <w:r w:rsidR="002419B2">
        <w:rPr>
          <w:rFonts w:ascii="Verdana" w:eastAsia="Times New Roman" w:hAnsi="Verdana"/>
          <w:sz w:val="20"/>
          <w:szCs w:val="20"/>
          <w:lang w:val="tr-TR"/>
        </w:rPr>
        <w:t xml:space="preserve"> ile sürekli güncelleniyor</w:t>
      </w:r>
      <w:r w:rsidRPr="00842012">
        <w:rPr>
          <w:rFonts w:ascii="Verdana" w:eastAsia="Times New Roman" w:hAnsi="Verdana"/>
          <w:sz w:val="20"/>
          <w:szCs w:val="20"/>
          <w:lang w:val="tr-TR"/>
        </w:rPr>
        <w:t>; böylece çalışanlar, şirket ihlallerini ve risklerin ortaya çıkmasını önlemek için en son gelişen siber saldırı yöntemlerini öğrenip ve bunlara göre önlem al</w:t>
      </w:r>
      <w:r w:rsidR="00425D59">
        <w:rPr>
          <w:rFonts w:ascii="Verdana" w:eastAsia="Times New Roman" w:hAnsi="Verdana"/>
          <w:sz w:val="20"/>
          <w:szCs w:val="20"/>
          <w:lang w:val="tr-TR"/>
        </w:rPr>
        <w:t>abiliyorlar.</w:t>
      </w:r>
    </w:p>
    <w:p w14:paraId="1ACA697E" w14:textId="77777777" w:rsidR="005F0185" w:rsidRPr="00842012" w:rsidRDefault="005F0185" w:rsidP="003258C2">
      <w:pPr>
        <w:jc w:val="both"/>
        <w:rPr>
          <w:rFonts w:ascii="Verdana" w:eastAsia="Times New Roman" w:hAnsi="Verdana"/>
          <w:sz w:val="20"/>
          <w:szCs w:val="20"/>
          <w:lang w:val="tr-TR"/>
        </w:rPr>
      </w:pPr>
    </w:p>
    <w:p w14:paraId="06FE531A" w14:textId="04A3DDAA" w:rsidR="005F0185" w:rsidRPr="00842012" w:rsidRDefault="005F0185" w:rsidP="005F0185">
      <w:pPr>
        <w:widowControl w:val="0"/>
        <w:autoSpaceDE w:val="0"/>
        <w:autoSpaceDN w:val="0"/>
        <w:adjustRightInd w:val="0"/>
        <w:jc w:val="both"/>
        <w:rPr>
          <w:rFonts w:ascii="Verdana" w:hAnsi="Verdana" w:cs="Arial"/>
          <w:b/>
          <w:sz w:val="20"/>
          <w:szCs w:val="20"/>
          <w:lang w:val="tr-TR"/>
        </w:rPr>
      </w:pPr>
      <w:r w:rsidRPr="00842012">
        <w:rPr>
          <w:rFonts w:ascii="Verdana" w:hAnsi="Verdana" w:cs="Arial"/>
          <w:b/>
          <w:sz w:val="20"/>
          <w:szCs w:val="20"/>
          <w:lang w:val="tr-TR"/>
        </w:rPr>
        <w:t>Çeşitlilik Taahhütleri ile İşe Alım ve Elde Tutma Zorlukları</w:t>
      </w:r>
    </w:p>
    <w:p w14:paraId="39798837" w14:textId="2E86C77B" w:rsidR="00D9736A" w:rsidRPr="00842012" w:rsidRDefault="005F0185" w:rsidP="005F0185">
      <w:pPr>
        <w:widowControl w:val="0"/>
        <w:autoSpaceDE w:val="0"/>
        <w:autoSpaceDN w:val="0"/>
        <w:adjustRightInd w:val="0"/>
        <w:jc w:val="both"/>
        <w:rPr>
          <w:rFonts w:ascii="Verdana" w:hAnsi="Verdana" w:cs="Arial"/>
          <w:sz w:val="20"/>
          <w:szCs w:val="20"/>
          <w:lang w:val="tr-TR"/>
        </w:rPr>
      </w:pPr>
      <w:r w:rsidRPr="00842012">
        <w:rPr>
          <w:rFonts w:ascii="Verdana" w:hAnsi="Verdana" w:cs="Arial"/>
          <w:sz w:val="20"/>
          <w:szCs w:val="20"/>
          <w:lang w:val="tr-TR"/>
        </w:rPr>
        <w:t xml:space="preserve">Kurumlar için önemli bir zorluk da bulut güvenliği uzmanlarından SOC analistlerine kadar kritik güvenlik rollerini dolduracak doğru kişileri bulmak ve elde tutmak. </w:t>
      </w:r>
      <w:hyperlink r:id="rId19" w:history="1">
        <w:r w:rsidRPr="002419B2">
          <w:rPr>
            <w:rStyle w:val="Kpr"/>
            <w:rFonts w:ascii="Verdana" w:hAnsi="Verdana" w:cs="Arial"/>
            <w:sz w:val="20"/>
            <w:szCs w:val="20"/>
            <w:lang w:val="tr-TR"/>
          </w:rPr>
          <w:t>Raporda</w:t>
        </w:r>
      </w:hyperlink>
      <w:r w:rsidRPr="00842012">
        <w:rPr>
          <w:rFonts w:ascii="Verdana" w:hAnsi="Verdana" w:cs="Arial"/>
          <w:sz w:val="20"/>
          <w:szCs w:val="20"/>
          <w:lang w:val="tr-TR"/>
        </w:rPr>
        <w:t>, liderlerin yüzde 60'ının kurumlarının işe alımda zorluk çektiğini ve yüzde 52'sinin yetenekleri elde tutmak için mücadele ettiğini kabul ettiği ortaya çıktı.</w:t>
      </w:r>
    </w:p>
    <w:p w14:paraId="31728BCD" w14:textId="77777777" w:rsidR="005F0185" w:rsidRPr="00842012" w:rsidRDefault="005F0185" w:rsidP="00B9574B">
      <w:pPr>
        <w:jc w:val="both"/>
        <w:rPr>
          <w:rFonts w:ascii="Verdana" w:hAnsi="Verdana" w:cs="Arial"/>
          <w:sz w:val="20"/>
          <w:szCs w:val="20"/>
          <w:lang w:val="tr-TR"/>
        </w:rPr>
      </w:pPr>
    </w:p>
    <w:p w14:paraId="7EE78BBF" w14:textId="556C1FAA" w:rsidR="00D9736A" w:rsidRPr="00842012" w:rsidRDefault="00B9574B" w:rsidP="00B9574B">
      <w:pPr>
        <w:jc w:val="both"/>
        <w:rPr>
          <w:rFonts w:ascii="Verdana" w:hAnsi="Verdana" w:cs="Arial"/>
          <w:sz w:val="20"/>
          <w:szCs w:val="20"/>
          <w:lang w:val="tr-TR"/>
        </w:rPr>
      </w:pPr>
      <w:r w:rsidRPr="00842012">
        <w:rPr>
          <w:rFonts w:ascii="Verdana" w:hAnsi="Verdana" w:cs="Arial"/>
          <w:sz w:val="20"/>
          <w:szCs w:val="20"/>
          <w:lang w:val="tr-TR"/>
        </w:rPr>
        <w:t>Rapora göre, kurumlar daha yetenekli ve daha çeşitli ekipler oluşturmaya çalışırken, küresel şirketlerin yüzde 89'unun işe alım stratejilerinin bir parçası olarak açık çeşitlilik hedefleri var. Rapor ayrıca kurumların yüzde 75'inin özellikle daha fazla kadını işe almak için resmi yapılara sahip olduğunu ve yüzde 59'unun azınlıkları işe almak için stratejileri olduğunu gösterdi. Ek olarak, kurumların yüzde 51'i yaşı ilerlemiş kişileri daha fazla işe almak için çaba sarf ediyor.</w:t>
      </w:r>
    </w:p>
    <w:p w14:paraId="78DC5DAF" w14:textId="0C36AAE8" w:rsidR="006C4289" w:rsidRPr="00842012" w:rsidRDefault="006C4289" w:rsidP="00B9574B">
      <w:pPr>
        <w:widowControl w:val="0"/>
        <w:autoSpaceDE w:val="0"/>
        <w:autoSpaceDN w:val="0"/>
        <w:adjustRightInd w:val="0"/>
        <w:jc w:val="both"/>
        <w:rPr>
          <w:rFonts w:ascii="Verdana" w:hAnsi="Verdana" w:cs="Arial"/>
          <w:sz w:val="20"/>
          <w:szCs w:val="20"/>
          <w:lang w:val="tr-TR"/>
        </w:rPr>
      </w:pPr>
    </w:p>
    <w:p w14:paraId="28473377" w14:textId="4C276BE7" w:rsidR="006C4289" w:rsidRPr="00842012" w:rsidRDefault="00872FE0" w:rsidP="00B9574B">
      <w:pPr>
        <w:widowControl w:val="0"/>
        <w:autoSpaceDE w:val="0"/>
        <w:autoSpaceDN w:val="0"/>
        <w:adjustRightInd w:val="0"/>
        <w:jc w:val="both"/>
        <w:rPr>
          <w:rFonts w:ascii="Verdana" w:hAnsi="Verdana" w:cs="Arial"/>
          <w:b/>
          <w:sz w:val="20"/>
          <w:szCs w:val="20"/>
          <w:lang w:val="tr-TR"/>
        </w:rPr>
      </w:pPr>
      <w:r w:rsidRPr="00842012">
        <w:rPr>
          <w:rFonts w:ascii="Verdana" w:hAnsi="Verdana" w:cs="Arial"/>
          <w:b/>
          <w:sz w:val="20"/>
          <w:szCs w:val="20"/>
          <w:lang w:val="tr-TR"/>
        </w:rPr>
        <w:t xml:space="preserve">Fortinet </w:t>
      </w:r>
      <w:r w:rsidR="00B9574B" w:rsidRPr="00842012">
        <w:rPr>
          <w:rFonts w:ascii="Verdana" w:hAnsi="Verdana" w:cs="Arial"/>
          <w:b/>
          <w:sz w:val="20"/>
          <w:szCs w:val="20"/>
          <w:lang w:val="tr-TR"/>
        </w:rPr>
        <w:t>Yetenek açığı araştırması hakkında</w:t>
      </w:r>
      <w:r w:rsidRPr="00842012">
        <w:rPr>
          <w:rFonts w:ascii="Verdana" w:hAnsi="Verdana" w:cs="Arial"/>
          <w:b/>
          <w:sz w:val="20"/>
          <w:szCs w:val="20"/>
          <w:lang w:val="tr-TR"/>
        </w:rPr>
        <w:t>:</w:t>
      </w:r>
    </w:p>
    <w:p w14:paraId="21AA61C5" w14:textId="46ED2AD5" w:rsidR="00933645" w:rsidRPr="00842012" w:rsidRDefault="00933645" w:rsidP="00B9574B">
      <w:pPr>
        <w:widowControl w:val="0"/>
        <w:autoSpaceDE w:val="0"/>
        <w:autoSpaceDN w:val="0"/>
        <w:adjustRightInd w:val="0"/>
        <w:jc w:val="both"/>
        <w:rPr>
          <w:rFonts w:ascii="Verdana" w:hAnsi="Verdana" w:cs="Arial"/>
          <w:b/>
          <w:sz w:val="20"/>
          <w:szCs w:val="20"/>
          <w:lang w:val="tr-TR"/>
        </w:rPr>
      </w:pPr>
    </w:p>
    <w:p w14:paraId="3A03F9AF" w14:textId="21D70DD0" w:rsidR="00B9574B" w:rsidRPr="00842012" w:rsidRDefault="00B9574B" w:rsidP="00B9574B">
      <w:pPr>
        <w:pStyle w:val="ListeParagraf"/>
        <w:numPr>
          <w:ilvl w:val="0"/>
          <w:numId w:val="26"/>
        </w:numPr>
        <w:jc w:val="both"/>
        <w:rPr>
          <w:rFonts w:ascii="Verdana" w:hAnsi="Verdana" w:cs="Arial"/>
          <w:sz w:val="20"/>
          <w:szCs w:val="20"/>
          <w:lang w:val="tr-TR"/>
        </w:rPr>
      </w:pPr>
      <w:r w:rsidRPr="00842012">
        <w:rPr>
          <w:rFonts w:ascii="Verdana" w:hAnsi="Verdana" w:cs="Arial"/>
          <w:sz w:val="20"/>
          <w:szCs w:val="20"/>
          <w:lang w:val="tr-TR"/>
        </w:rPr>
        <w:t>Araştırma, Türkiye</w:t>
      </w:r>
      <w:r w:rsidR="008D3EDF">
        <w:rPr>
          <w:rFonts w:ascii="Verdana" w:hAnsi="Verdana" w:cs="Arial"/>
          <w:sz w:val="20"/>
          <w:szCs w:val="20"/>
          <w:lang w:val="tr-TR"/>
        </w:rPr>
        <w:t>, ABD, Fransa, Japonya, Meksika</w:t>
      </w:r>
      <w:r w:rsidRPr="00842012">
        <w:rPr>
          <w:rFonts w:ascii="Verdana" w:hAnsi="Verdana" w:cs="Arial"/>
          <w:sz w:val="20"/>
          <w:szCs w:val="20"/>
          <w:lang w:val="tr-TR"/>
        </w:rPr>
        <w:t xml:space="preserve"> dahil 2</w:t>
      </w:r>
      <w:r w:rsidR="008D3EDF">
        <w:rPr>
          <w:rFonts w:ascii="Verdana" w:hAnsi="Verdana" w:cs="Arial"/>
          <w:sz w:val="20"/>
          <w:szCs w:val="20"/>
          <w:lang w:val="tr-TR"/>
        </w:rPr>
        <w:t>9’dan</w:t>
      </w:r>
      <w:r w:rsidRPr="00842012">
        <w:rPr>
          <w:rFonts w:ascii="Verdana" w:hAnsi="Verdana" w:cs="Arial"/>
          <w:sz w:val="20"/>
          <w:szCs w:val="20"/>
          <w:lang w:val="tr-TR"/>
        </w:rPr>
        <w:t xml:space="preserve"> fazla </w:t>
      </w:r>
      <w:r w:rsidR="002419B2">
        <w:rPr>
          <w:rFonts w:ascii="Verdana" w:hAnsi="Verdana" w:cs="Arial"/>
          <w:sz w:val="20"/>
          <w:szCs w:val="20"/>
          <w:lang w:val="tr-TR"/>
        </w:rPr>
        <w:t>konumda</w:t>
      </w:r>
      <w:r w:rsidRPr="00842012">
        <w:rPr>
          <w:rFonts w:ascii="Verdana" w:hAnsi="Verdana" w:cs="Arial"/>
          <w:sz w:val="20"/>
          <w:szCs w:val="20"/>
          <w:lang w:val="tr-TR"/>
        </w:rPr>
        <w:t xml:space="preserve"> </w:t>
      </w:r>
      <w:r w:rsidR="008D3EDF" w:rsidRPr="00842012">
        <w:rPr>
          <w:rFonts w:ascii="Verdana" w:hAnsi="Verdana" w:cs="Arial"/>
          <w:sz w:val="20"/>
          <w:szCs w:val="20"/>
          <w:lang w:val="tr-TR"/>
        </w:rPr>
        <w:t>12</w:t>
      </w:r>
      <w:r w:rsidR="008D3EDF">
        <w:rPr>
          <w:rFonts w:ascii="Verdana" w:hAnsi="Verdana" w:cs="Arial"/>
          <w:sz w:val="20"/>
          <w:szCs w:val="20"/>
          <w:lang w:val="tr-TR"/>
        </w:rPr>
        <w:t>00’den fazla</w:t>
      </w:r>
      <w:r w:rsidR="008D3EDF" w:rsidRPr="00842012">
        <w:rPr>
          <w:rFonts w:ascii="Verdana" w:hAnsi="Verdana" w:cs="Arial"/>
          <w:sz w:val="20"/>
          <w:szCs w:val="20"/>
          <w:lang w:val="tr-TR"/>
        </w:rPr>
        <w:t xml:space="preserve"> </w:t>
      </w:r>
      <w:r w:rsidRPr="00842012">
        <w:rPr>
          <w:rFonts w:ascii="Verdana" w:hAnsi="Verdana" w:cs="Arial"/>
          <w:sz w:val="20"/>
          <w:szCs w:val="20"/>
          <w:lang w:val="tr-TR"/>
        </w:rPr>
        <w:t>BT ve siber güvenlik karar vericisi arasında gerçekleştirildi.</w:t>
      </w:r>
    </w:p>
    <w:p w14:paraId="458E8C03" w14:textId="77777777" w:rsidR="00B9574B" w:rsidRPr="00842012" w:rsidRDefault="00B9574B" w:rsidP="00B9574B">
      <w:pPr>
        <w:pStyle w:val="ListeParagraf"/>
        <w:jc w:val="both"/>
        <w:rPr>
          <w:rFonts w:ascii="Verdana" w:hAnsi="Verdana" w:cs="Arial"/>
          <w:sz w:val="20"/>
          <w:szCs w:val="20"/>
          <w:lang w:val="tr-TR"/>
        </w:rPr>
      </w:pPr>
    </w:p>
    <w:p w14:paraId="5A3683E0" w14:textId="37ED07E7" w:rsidR="00B9574B" w:rsidRPr="00842012" w:rsidRDefault="00B9574B" w:rsidP="00B9574B">
      <w:pPr>
        <w:pStyle w:val="ListeParagraf"/>
        <w:numPr>
          <w:ilvl w:val="0"/>
          <w:numId w:val="26"/>
        </w:numPr>
        <w:jc w:val="both"/>
        <w:rPr>
          <w:rFonts w:ascii="Verdana" w:hAnsi="Verdana" w:cs="Arial"/>
          <w:sz w:val="20"/>
          <w:szCs w:val="20"/>
          <w:lang w:val="tr-TR"/>
        </w:rPr>
      </w:pPr>
      <w:r w:rsidRPr="00842012">
        <w:rPr>
          <w:rFonts w:ascii="Verdana" w:hAnsi="Verdana" w:cs="Arial"/>
          <w:sz w:val="20"/>
          <w:szCs w:val="20"/>
          <w:lang w:val="tr-TR"/>
        </w:rPr>
        <w:t>Ankette teknoloji (%28), imalat (%12) ve finansal hizmetler (%10) dahil olmak üzere çeşitli sektörlerden katılımcılar yer aldı.</w:t>
      </w:r>
    </w:p>
    <w:p w14:paraId="063EB891" w14:textId="77777777" w:rsidR="00933645" w:rsidRPr="00842012" w:rsidRDefault="00933645" w:rsidP="00B9574B">
      <w:pPr>
        <w:widowControl w:val="0"/>
        <w:autoSpaceDE w:val="0"/>
        <w:autoSpaceDN w:val="0"/>
        <w:adjustRightInd w:val="0"/>
        <w:jc w:val="both"/>
        <w:rPr>
          <w:rFonts w:ascii="Verdana" w:hAnsi="Verdana" w:cs="Arial"/>
          <w:b/>
          <w:sz w:val="20"/>
          <w:szCs w:val="20"/>
          <w:lang w:val="tr-TR"/>
        </w:rPr>
      </w:pPr>
    </w:p>
    <w:p w14:paraId="6319A6BE" w14:textId="0A3EDF2D" w:rsidR="0052554B" w:rsidRPr="00842012" w:rsidRDefault="009D1CEB" w:rsidP="00B9574B">
      <w:pPr>
        <w:widowControl w:val="0"/>
        <w:autoSpaceDE w:val="0"/>
        <w:autoSpaceDN w:val="0"/>
        <w:adjustRightInd w:val="0"/>
        <w:jc w:val="both"/>
        <w:rPr>
          <w:rFonts w:ascii="Verdana" w:hAnsi="Verdana" w:cs="Arial"/>
          <w:b/>
          <w:sz w:val="20"/>
          <w:szCs w:val="20"/>
          <w:lang w:val="tr-TR"/>
        </w:rPr>
      </w:pPr>
      <w:r w:rsidRPr="00842012">
        <w:rPr>
          <w:rFonts w:ascii="Verdana" w:hAnsi="Verdana" w:cs="Arial"/>
          <w:b/>
          <w:sz w:val="20"/>
          <w:szCs w:val="20"/>
          <w:lang w:val="tr-TR"/>
        </w:rPr>
        <w:t>Ek kaynaklar</w:t>
      </w:r>
    </w:p>
    <w:p w14:paraId="07CD5586" w14:textId="6293C064" w:rsidR="005F0185" w:rsidRPr="00842012" w:rsidRDefault="005F0185" w:rsidP="005F0185">
      <w:pPr>
        <w:pStyle w:val="ListeParagraf"/>
        <w:widowControl w:val="0"/>
        <w:numPr>
          <w:ilvl w:val="0"/>
          <w:numId w:val="16"/>
        </w:numPr>
        <w:tabs>
          <w:tab w:val="left" w:pos="220"/>
          <w:tab w:val="left" w:pos="720"/>
        </w:tabs>
        <w:autoSpaceDE w:val="0"/>
        <w:autoSpaceDN w:val="0"/>
        <w:adjustRightInd w:val="0"/>
        <w:jc w:val="both"/>
        <w:rPr>
          <w:rFonts w:ascii="Verdana" w:hAnsi="Verdana" w:cs="Arial"/>
          <w:sz w:val="20"/>
          <w:szCs w:val="20"/>
          <w:lang w:val="tr-TR" w:eastAsia="zh-TW"/>
        </w:rPr>
      </w:pPr>
      <w:r w:rsidRPr="00842012">
        <w:rPr>
          <w:rFonts w:ascii="Verdana" w:hAnsi="Verdana" w:cs="Arial"/>
          <w:sz w:val="20"/>
          <w:szCs w:val="20"/>
          <w:lang w:val="tr-TR" w:eastAsia="zh-TW"/>
        </w:rPr>
        <w:t xml:space="preserve">2022 Siber Güvenlik Becerileri Boşluğu Raporu hakkında daha fazla bilgi için </w:t>
      </w:r>
      <w:hyperlink r:id="rId20" w:history="1">
        <w:proofErr w:type="spellStart"/>
        <w:r w:rsidRPr="002419B2">
          <w:rPr>
            <w:rStyle w:val="Kpr"/>
            <w:rFonts w:ascii="Verdana" w:hAnsi="Verdana" w:cs="Arial"/>
            <w:sz w:val="20"/>
            <w:szCs w:val="20"/>
            <w:lang w:val="tr-TR" w:eastAsia="zh-TW"/>
          </w:rPr>
          <w:t>blogumuzu</w:t>
        </w:r>
        <w:proofErr w:type="spellEnd"/>
      </w:hyperlink>
      <w:r w:rsidRPr="00842012">
        <w:rPr>
          <w:rFonts w:ascii="Verdana" w:hAnsi="Verdana" w:cs="Arial"/>
          <w:sz w:val="20"/>
          <w:szCs w:val="20"/>
          <w:lang w:val="tr-TR" w:eastAsia="zh-TW"/>
        </w:rPr>
        <w:t xml:space="preserve"> okuyabilirsiniz.</w:t>
      </w:r>
    </w:p>
    <w:p w14:paraId="6B56BB49" w14:textId="5505ADEE" w:rsidR="005F0185" w:rsidRPr="00842012" w:rsidRDefault="005F0185" w:rsidP="005F0185">
      <w:pPr>
        <w:pStyle w:val="ListeParagraf"/>
        <w:widowControl w:val="0"/>
        <w:numPr>
          <w:ilvl w:val="0"/>
          <w:numId w:val="16"/>
        </w:numPr>
        <w:tabs>
          <w:tab w:val="left" w:pos="220"/>
          <w:tab w:val="left" w:pos="720"/>
        </w:tabs>
        <w:autoSpaceDE w:val="0"/>
        <w:autoSpaceDN w:val="0"/>
        <w:adjustRightInd w:val="0"/>
        <w:jc w:val="both"/>
        <w:rPr>
          <w:rFonts w:ascii="Verdana" w:hAnsi="Verdana" w:cs="Arial"/>
          <w:sz w:val="20"/>
          <w:szCs w:val="20"/>
          <w:lang w:val="tr-TR" w:eastAsia="zh-TW"/>
        </w:rPr>
      </w:pPr>
      <w:r w:rsidRPr="00842012">
        <w:rPr>
          <w:rFonts w:ascii="Verdana" w:hAnsi="Verdana" w:cs="Arial"/>
          <w:sz w:val="20"/>
          <w:szCs w:val="20"/>
          <w:lang w:val="tr-TR" w:eastAsia="zh-TW"/>
        </w:rPr>
        <w:t xml:space="preserve">Fortinet'in güvenlik uzmanları için kapsamlı siber farkındalık ve ürün eğitimini içeren </w:t>
      </w:r>
      <w:hyperlink r:id="rId21" w:history="1">
        <w:r w:rsidRPr="00842012">
          <w:rPr>
            <w:rStyle w:val="Kpr"/>
            <w:rFonts w:ascii="Verdana" w:hAnsi="Verdana" w:cs="Arial"/>
            <w:sz w:val="20"/>
            <w:szCs w:val="20"/>
            <w:lang w:val="tr-TR" w:eastAsia="zh-TW"/>
          </w:rPr>
          <w:t>ücretsiz siber güvenlik eğitimi girişimi</w:t>
        </w:r>
      </w:hyperlink>
      <w:r w:rsidRPr="00842012">
        <w:rPr>
          <w:rFonts w:ascii="Verdana" w:hAnsi="Verdana" w:cs="Arial"/>
          <w:sz w:val="20"/>
          <w:szCs w:val="20"/>
          <w:lang w:val="tr-TR" w:eastAsia="zh-TW"/>
        </w:rPr>
        <w:t xml:space="preserve"> hakkında daha fazla bilgi edinebilirsiniz. Fortinet Eğitim Geliştirme Gündemi'nin (TAA) bir parçası olarak, Fortinet Eğitim Enstitüsü ayrıca </w:t>
      </w:r>
      <w:hyperlink r:id="rId22" w:tooltip="https://www.fortinet.com/training-certification" w:history="1">
        <w:r w:rsidR="00842012" w:rsidRPr="00842012">
          <w:rPr>
            <w:rStyle w:val="Kpr"/>
            <w:rFonts w:ascii="Verdana" w:hAnsi="Verdana" w:cs="Arial"/>
            <w:color w:val="0563C1"/>
            <w:sz w:val="20"/>
            <w:szCs w:val="20"/>
            <w:lang w:val="tr-TR"/>
          </w:rPr>
          <w:t xml:space="preserve">Network Security </w:t>
        </w:r>
        <w:proofErr w:type="spellStart"/>
        <w:r w:rsidR="00842012" w:rsidRPr="00842012">
          <w:rPr>
            <w:rStyle w:val="Kpr"/>
            <w:rFonts w:ascii="Verdana" w:hAnsi="Verdana" w:cs="Arial"/>
            <w:color w:val="0563C1"/>
            <w:sz w:val="20"/>
            <w:szCs w:val="20"/>
            <w:lang w:val="tr-TR"/>
          </w:rPr>
          <w:t>Expert</w:t>
        </w:r>
        <w:proofErr w:type="spellEnd"/>
        <w:r w:rsidR="00842012" w:rsidRPr="00842012">
          <w:rPr>
            <w:rStyle w:val="Kpr"/>
            <w:rFonts w:ascii="Verdana" w:hAnsi="Verdana" w:cs="Arial"/>
            <w:color w:val="0563C1"/>
            <w:sz w:val="20"/>
            <w:szCs w:val="20"/>
            <w:lang w:val="tr-TR"/>
          </w:rPr>
          <w:t xml:space="preserve"> (NSE) </w:t>
        </w:r>
        <w:proofErr w:type="spellStart"/>
        <w:r w:rsidR="00842012" w:rsidRPr="00842012">
          <w:rPr>
            <w:rStyle w:val="Kpr"/>
            <w:rFonts w:ascii="Verdana" w:hAnsi="Verdana" w:cs="Arial"/>
            <w:color w:val="0563C1"/>
            <w:sz w:val="20"/>
            <w:szCs w:val="20"/>
            <w:lang w:val="tr-TR"/>
          </w:rPr>
          <w:t>Certification</w:t>
        </w:r>
        <w:proofErr w:type="spellEnd"/>
      </w:hyperlink>
      <w:r w:rsidR="00842012" w:rsidRPr="00842012">
        <w:rPr>
          <w:rFonts w:ascii="Verdana" w:hAnsi="Verdana" w:cs="Arial"/>
          <w:color w:val="000000"/>
          <w:sz w:val="20"/>
          <w:szCs w:val="20"/>
          <w:lang w:val="tr-TR"/>
        </w:rPr>
        <w:t>,</w:t>
      </w:r>
      <w:r w:rsidR="00842012" w:rsidRPr="00842012">
        <w:rPr>
          <w:rStyle w:val="apple-converted-space"/>
          <w:rFonts w:ascii="Verdana" w:hAnsi="Verdana" w:cs="Arial"/>
          <w:color w:val="000000"/>
          <w:sz w:val="20"/>
          <w:szCs w:val="20"/>
          <w:lang w:val="tr-TR"/>
        </w:rPr>
        <w:t> </w:t>
      </w:r>
      <w:hyperlink r:id="rId23" w:tooltip="https://www.fortinet.com/training/security-academy-program" w:history="1">
        <w:r w:rsidR="00842012" w:rsidRPr="00842012">
          <w:rPr>
            <w:rStyle w:val="Kpr"/>
            <w:rFonts w:ascii="Verdana" w:hAnsi="Verdana" w:cs="Arial"/>
            <w:color w:val="0563C1"/>
            <w:sz w:val="20"/>
            <w:szCs w:val="20"/>
            <w:lang w:val="tr-TR"/>
          </w:rPr>
          <w:t>Academic Partner</w:t>
        </w:r>
      </w:hyperlink>
      <w:r w:rsidR="00842012" w:rsidRPr="00842012">
        <w:rPr>
          <w:rFonts w:ascii="Verdana" w:hAnsi="Verdana" w:cs="Arial"/>
          <w:color w:val="000000"/>
          <w:sz w:val="20"/>
          <w:szCs w:val="20"/>
          <w:lang w:val="tr-TR"/>
        </w:rPr>
        <w:t xml:space="preserve"> ve </w:t>
      </w:r>
      <w:hyperlink r:id="rId24" w:tooltip="https://www.fortinet.com/training/education-outreach-program" w:history="1">
        <w:r w:rsidR="00842012" w:rsidRPr="00842012">
          <w:rPr>
            <w:rStyle w:val="Kpr"/>
            <w:rFonts w:ascii="Verdana" w:hAnsi="Verdana" w:cs="Arial"/>
            <w:color w:val="0563C1"/>
            <w:sz w:val="20"/>
            <w:szCs w:val="20"/>
            <w:lang w:val="tr-TR"/>
          </w:rPr>
          <w:t>Education Outreach</w:t>
        </w:r>
      </w:hyperlink>
      <w:r w:rsidR="00842012" w:rsidRPr="00842012">
        <w:rPr>
          <w:rStyle w:val="apple-converted-space"/>
          <w:rFonts w:ascii="Verdana" w:hAnsi="Verdana" w:cs="Arial"/>
          <w:color w:val="000000"/>
          <w:sz w:val="20"/>
          <w:szCs w:val="20"/>
          <w:lang w:val="tr-TR"/>
        </w:rPr>
        <w:t> </w:t>
      </w:r>
      <w:r w:rsidRPr="00842012">
        <w:rPr>
          <w:rFonts w:ascii="Verdana" w:hAnsi="Verdana" w:cs="Arial"/>
          <w:sz w:val="20"/>
          <w:szCs w:val="20"/>
          <w:lang w:val="tr-TR" w:eastAsia="zh-TW"/>
        </w:rPr>
        <w:t xml:space="preserve"> programları aracılığıyla eğitim ve sertifika sağlar.</w:t>
      </w:r>
    </w:p>
    <w:p w14:paraId="795BD5E7" w14:textId="3AE28577" w:rsidR="005F0185" w:rsidRPr="00842012" w:rsidRDefault="005F0185" w:rsidP="005F0185">
      <w:pPr>
        <w:pStyle w:val="ListeParagraf"/>
        <w:widowControl w:val="0"/>
        <w:numPr>
          <w:ilvl w:val="0"/>
          <w:numId w:val="16"/>
        </w:numPr>
        <w:tabs>
          <w:tab w:val="left" w:pos="220"/>
          <w:tab w:val="left" w:pos="720"/>
        </w:tabs>
        <w:autoSpaceDE w:val="0"/>
        <w:autoSpaceDN w:val="0"/>
        <w:adjustRightInd w:val="0"/>
        <w:jc w:val="both"/>
        <w:rPr>
          <w:rFonts w:ascii="Verdana" w:hAnsi="Verdana" w:cs="Arial"/>
          <w:sz w:val="20"/>
          <w:szCs w:val="20"/>
          <w:lang w:val="tr-TR" w:eastAsia="zh-TW"/>
        </w:rPr>
      </w:pPr>
      <w:r w:rsidRPr="00842012">
        <w:rPr>
          <w:rFonts w:ascii="Verdana" w:hAnsi="Verdana" w:cs="Arial"/>
          <w:sz w:val="20"/>
          <w:szCs w:val="20"/>
          <w:lang w:val="tr-TR" w:eastAsia="zh-TW"/>
        </w:rPr>
        <w:lastRenderedPageBreak/>
        <w:t xml:space="preserve">Fortinet'in her zaman güvenebileceğiniz bir dijital dünyayı nasıl mümkün kıldığını </w:t>
      </w:r>
      <w:hyperlink r:id="rId25" w:history="1">
        <w:r w:rsidRPr="00842012">
          <w:rPr>
            <w:rStyle w:val="Kpr"/>
            <w:rFonts w:ascii="Verdana" w:hAnsi="Verdana" w:cs="Arial"/>
            <w:sz w:val="20"/>
            <w:szCs w:val="20"/>
            <w:lang w:val="tr-TR" w:eastAsia="zh-TW"/>
          </w:rPr>
          <w:t>izleyin</w:t>
        </w:r>
      </w:hyperlink>
      <w:r w:rsidRPr="00842012">
        <w:rPr>
          <w:rFonts w:ascii="Verdana" w:hAnsi="Verdana" w:cs="Arial"/>
          <w:sz w:val="20"/>
          <w:szCs w:val="20"/>
          <w:lang w:val="tr-TR" w:eastAsia="zh-TW"/>
        </w:rPr>
        <w:t xml:space="preserve"> ve </w:t>
      </w:r>
      <w:hyperlink r:id="rId26">
        <w:proofErr w:type="spellStart"/>
        <w:r w:rsidR="00842012" w:rsidRPr="00842012">
          <w:rPr>
            <w:rFonts w:ascii="Verdana" w:hAnsi="Verdana" w:cs="Arial"/>
            <w:color w:val="0000FF"/>
            <w:sz w:val="20"/>
            <w:szCs w:val="20"/>
            <w:u w:val="single"/>
            <w:lang w:val="tr-TR"/>
          </w:rPr>
          <w:t>Fortinet</w:t>
        </w:r>
        <w:proofErr w:type="spellEnd"/>
        <w:r w:rsidR="00842012" w:rsidRPr="00842012">
          <w:rPr>
            <w:rFonts w:ascii="Verdana" w:hAnsi="Verdana" w:cs="Arial"/>
            <w:color w:val="0000FF"/>
            <w:sz w:val="20"/>
            <w:szCs w:val="20"/>
            <w:u w:val="single"/>
            <w:lang w:val="tr-TR"/>
          </w:rPr>
          <w:t xml:space="preserve"> Security </w:t>
        </w:r>
        <w:proofErr w:type="spellStart"/>
        <w:r w:rsidR="00842012" w:rsidRPr="00842012">
          <w:rPr>
            <w:rFonts w:ascii="Verdana" w:hAnsi="Verdana" w:cs="Arial"/>
            <w:color w:val="0000FF"/>
            <w:sz w:val="20"/>
            <w:szCs w:val="20"/>
            <w:u w:val="single"/>
            <w:lang w:val="tr-TR"/>
          </w:rPr>
          <w:t>Fabric</w:t>
        </w:r>
        <w:proofErr w:type="spellEnd"/>
      </w:hyperlink>
      <w:r w:rsidR="00842012" w:rsidRPr="00842012">
        <w:rPr>
          <w:rFonts w:ascii="Verdana" w:hAnsi="Verdana" w:cs="Arial"/>
          <w:color w:val="0000FF"/>
          <w:sz w:val="20"/>
          <w:szCs w:val="20"/>
          <w:u w:val="single"/>
          <w:lang w:val="tr-TR"/>
        </w:rPr>
        <w:t xml:space="preserve"> </w:t>
      </w:r>
      <w:r w:rsidRPr="00842012">
        <w:rPr>
          <w:rFonts w:ascii="Verdana" w:hAnsi="Verdana" w:cs="Arial"/>
          <w:sz w:val="20"/>
          <w:szCs w:val="20"/>
          <w:lang w:val="tr-TR" w:eastAsia="zh-TW"/>
        </w:rPr>
        <w:t xml:space="preserve">platformunun bir kuruluşun tüm dijital altyapısında nasıl </w:t>
      </w:r>
      <w:r w:rsidR="00842012" w:rsidRPr="00842012">
        <w:rPr>
          <w:rFonts w:ascii="Verdana" w:hAnsi="Verdana" w:cs="Arial"/>
          <w:sz w:val="20"/>
          <w:szCs w:val="20"/>
          <w:lang w:val="tr-TR" w:eastAsia="zh-TW"/>
        </w:rPr>
        <w:t>kapsamlı</w:t>
      </w:r>
      <w:r w:rsidRPr="00842012">
        <w:rPr>
          <w:rFonts w:ascii="Verdana" w:hAnsi="Verdana" w:cs="Arial"/>
          <w:sz w:val="20"/>
          <w:szCs w:val="20"/>
          <w:lang w:val="tr-TR" w:eastAsia="zh-TW"/>
        </w:rPr>
        <w:t xml:space="preserve">, entegre ve otomatikleştirilmiş koruma sağladığını </w:t>
      </w:r>
      <w:hyperlink r:id="rId27" w:history="1">
        <w:r w:rsidR="00842012" w:rsidRPr="00842012">
          <w:rPr>
            <w:rStyle w:val="Kpr"/>
            <w:rFonts w:ascii="Verdana" w:hAnsi="Verdana" w:cs="Arial"/>
            <w:sz w:val="20"/>
            <w:szCs w:val="20"/>
            <w:lang w:val="tr-TR" w:eastAsia="zh-TW"/>
          </w:rPr>
          <w:t>görebilirsiniz</w:t>
        </w:r>
      </w:hyperlink>
      <w:r w:rsidRPr="00842012">
        <w:rPr>
          <w:rFonts w:ascii="Verdana" w:hAnsi="Verdana" w:cs="Arial"/>
          <w:sz w:val="20"/>
          <w:szCs w:val="20"/>
          <w:lang w:val="tr-TR" w:eastAsia="zh-TW"/>
        </w:rPr>
        <w:t>.</w:t>
      </w:r>
    </w:p>
    <w:p w14:paraId="5329FED2" w14:textId="5B798514" w:rsidR="005F0185" w:rsidRPr="00842012" w:rsidRDefault="009F54A8" w:rsidP="005F0185">
      <w:pPr>
        <w:pStyle w:val="ListeParagraf"/>
        <w:widowControl w:val="0"/>
        <w:numPr>
          <w:ilvl w:val="0"/>
          <w:numId w:val="16"/>
        </w:numPr>
        <w:tabs>
          <w:tab w:val="left" w:pos="220"/>
          <w:tab w:val="left" w:pos="720"/>
        </w:tabs>
        <w:autoSpaceDE w:val="0"/>
        <w:autoSpaceDN w:val="0"/>
        <w:adjustRightInd w:val="0"/>
        <w:jc w:val="both"/>
        <w:rPr>
          <w:rFonts w:ascii="Verdana" w:hAnsi="Verdana" w:cs="Arial"/>
          <w:sz w:val="20"/>
          <w:szCs w:val="20"/>
          <w:lang w:val="tr-TR" w:eastAsia="zh-TW"/>
        </w:rPr>
      </w:pPr>
      <w:hyperlink r:id="rId28" w:history="1">
        <w:r w:rsidR="005F0185" w:rsidRPr="00842012">
          <w:rPr>
            <w:rStyle w:val="Kpr"/>
            <w:rFonts w:ascii="Verdana" w:hAnsi="Verdana" w:cs="Arial"/>
            <w:sz w:val="20"/>
            <w:szCs w:val="20"/>
            <w:lang w:val="tr-TR" w:eastAsia="zh-TW"/>
          </w:rPr>
          <w:t>Fortinet müşterilerinin</w:t>
        </w:r>
      </w:hyperlink>
      <w:r w:rsidR="005F0185" w:rsidRPr="00842012">
        <w:rPr>
          <w:rFonts w:ascii="Verdana" w:hAnsi="Verdana" w:cs="Arial"/>
          <w:sz w:val="20"/>
          <w:szCs w:val="20"/>
          <w:lang w:val="tr-TR" w:eastAsia="zh-TW"/>
        </w:rPr>
        <w:t xml:space="preserve"> kuru</w:t>
      </w:r>
      <w:r w:rsidR="00842012" w:rsidRPr="00842012">
        <w:rPr>
          <w:rFonts w:ascii="Verdana" w:hAnsi="Verdana" w:cs="Arial"/>
          <w:sz w:val="20"/>
          <w:szCs w:val="20"/>
          <w:lang w:val="tr-TR" w:eastAsia="zh-TW"/>
        </w:rPr>
        <w:t>m</w:t>
      </w:r>
      <w:r w:rsidR="005F0185" w:rsidRPr="00842012">
        <w:rPr>
          <w:rFonts w:ascii="Verdana" w:hAnsi="Verdana" w:cs="Arial"/>
          <w:sz w:val="20"/>
          <w:szCs w:val="20"/>
          <w:lang w:val="tr-TR" w:eastAsia="zh-TW"/>
        </w:rPr>
        <w:t>larını nasıl güvence altına aldığı hakkında daha fazla bilgi edin</w:t>
      </w:r>
      <w:r w:rsidR="00842012" w:rsidRPr="00842012">
        <w:rPr>
          <w:rFonts w:ascii="Verdana" w:hAnsi="Verdana" w:cs="Arial"/>
          <w:sz w:val="20"/>
          <w:szCs w:val="20"/>
          <w:lang w:val="tr-TR" w:eastAsia="zh-TW"/>
        </w:rPr>
        <w:t>ebilirsiniz</w:t>
      </w:r>
      <w:r w:rsidR="005F0185" w:rsidRPr="00842012">
        <w:rPr>
          <w:rFonts w:ascii="Verdana" w:hAnsi="Verdana" w:cs="Arial"/>
          <w:sz w:val="20"/>
          <w:szCs w:val="20"/>
          <w:lang w:val="tr-TR" w:eastAsia="zh-TW"/>
        </w:rPr>
        <w:t>.</w:t>
      </w:r>
    </w:p>
    <w:p w14:paraId="0D219A87" w14:textId="108BC980" w:rsidR="005F0185" w:rsidRPr="00842012" w:rsidRDefault="009F54A8" w:rsidP="005F0185">
      <w:pPr>
        <w:pStyle w:val="ListeParagraf"/>
        <w:widowControl w:val="0"/>
        <w:numPr>
          <w:ilvl w:val="0"/>
          <w:numId w:val="16"/>
        </w:numPr>
        <w:tabs>
          <w:tab w:val="left" w:pos="220"/>
          <w:tab w:val="left" w:pos="720"/>
        </w:tabs>
        <w:autoSpaceDE w:val="0"/>
        <w:autoSpaceDN w:val="0"/>
        <w:adjustRightInd w:val="0"/>
        <w:jc w:val="both"/>
        <w:rPr>
          <w:rFonts w:ascii="Verdana" w:hAnsi="Verdana" w:cs="Arial"/>
          <w:sz w:val="20"/>
          <w:szCs w:val="20"/>
          <w:lang w:val="tr-TR" w:eastAsia="zh-TW"/>
        </w:rPr>
      </w:pPr>
      <w:hyperlink r:id="rId29" w:history="1">
        <w:r w:rsidR="00842012" w:rsidRPr="00842012">
          <w:rPr>
            <w:rStyle w:val="Kpr"/>
            <w:rFonts w:ascii="Verdana" w:hAnsi="Verdana" w:cs="Arial"/>
            <w:sz w:val="20"/>
            <w:szCs w:val="20"/>
            <w:lang w:val="tr-TR"/>
          </w:rPr>
          <w:t>FortiGuard Labs</w:t>
        </w:r>
      </w:hyperlink>
      <w:r w:rsidR="00842012" w:rsidRPr="00842012">
        <w:rPr>
          <w:rStyle w:val="Kpr"/>
          <w:rFonts w:ascii="Verdana" w:hAnsi="Verdana" w:cs="Arial"/>
          <w:sz w:val="20"/>
          <w:szCs w:val="20"/>
          <w:lang w:val="tr-TR"/>
        </w:rPr>
        <w:t xml:space="preserve"> </w:t>
      </w:r>
      <w:r w:rsidR="005F0185" w:rsidRPr="00842012">
        <w:rPr>
          <w:rFonts w:ascii="Verdana" w:hAnsi="Verdana" w:cs="Arial"/>
          <w:sz w:val="20"/>
          <w:szCs w:val="20"/>
          <w:lang w:val="tr-TR" w:eastAsia="zh-TW"/>
        </w:rPr>
        <w:t xml:space="preserve">tehdit istihbaratı ve araştırması veya siber güvenlik saldırılarını kırmak için zamanında adımlar sağlayan </w:t>
      </w:r>
      <w:hyperlink r:id="rId30" w:history="1">
        <w:proofErr w:type="spellStart"/>
        <w:r w:rsidR="00842012" w:rsidRPr="00842012">
          <w:rPr>
            <w:rStyle w:val="Kpr"/>
            <w:rFonts w:ascii="Verdana" w:hAnsi="Verdana" w:cs="Arial"/>
            <w:sz w:val="20"/>
            <w:szCs w:val="20"/>
            <w:lang w:val="tr-TR"/>
          </w:rPr>
          <w:t>Outbreak</w:t>
        </w:r>
        <w:proofErr w:type="spellEnd"/>
        <w:r w:rsidR="00842012" w:rsidRPr="00842012">
          <w:rPr>
            <w:rStyle w:val="Kpr"/>
            <w:rFonts w:ascii="Verdana" w:hAnsi="Verdana" w:cs="Arial"/>
            <w:sz w:val="20"/>
            <w:szCs w:val="20"/>
            <w:lang w:val="tr-TR"/>
          </w:rPr>
          <w:t xml:space="preserve"> Alerts</w:t>
        </w:r>
      </w:hyperlink>
      <w:r w:rsidR="00842012" w:rsidRPr="00842012">
        <w:rPr>
          <w:rStyle w:val="Kpr"/>
          <w:rFonts w:ascii="Verdana" w:hAnsi="Verdana" w:cs="Arial"/>
          <w:sz w:val="20"/>
          <w:szCs w:val="20"/>
          <w:lang w:val="tr-TR"/>
        </w:rPr>
        <w:t>/</w:t>
      </w:r>
      <w:r w:rsidR="005F0185" w:rsidRPr="00842012">
        <w:rPr>
          <w:rFonts w:ascii="Verdana" w:hAnsi="Verdana" w:cs="Arial"/>
          <w:sz w:val="20"/>
          <w:szCs w:val="20"/>
          <w:lang w:val="tr-TR" w:eastAsia="zh-TW"/>
        </w:rPr>
        <w:t>Salgın Uyarıları hakkında daha fazla bilgi edi</w:t>
      </w:r>
      <w:r w:rsidR="00842012" w:rsidRPr="00842012">
        <w:rPr>
          <w:rFonts w:ascii="Verdana" w:hAnsi="Verdana" w:cs="Arial"/>
          <w:sz w:val="20"/>
          <w:szCs w:val="20"/>
          <w:lang w:val="tr-TR" w:eastAsia="zh-TW"/>
        </w:rPr>
        <w:t>nebilirsiniz</w:t>
      </w:r>
      <w:r w:rsidR="005F0185" w:rsidRPr="00842012">
        <w:rPr>
          <w:rFonts w:ascii="Verdana" w:hAnsi="Verdana" w:cs="Arial"/>
          <w:sz w:val="20"/>
          <w:szCs w:val="20"/>
          <w:lang w:val="tr-TR" w:eastAsia="zh-TW"/>
        </w:rPr>
        <w:t xml:space="preserve">. Fortinet'in FortiGuard güvenlik hizmetleri </w:t>
      </w:r>
      <w:hyperlink r:id="rId31" w:history="1">
        <w:r w:rsidR="005F0185" w:rsidRPr="00842012">
          <w:rPr>
            <w:rStyle w:val="Kpr"/>
            <w:rFonts w:ascii="Verdana" w:hAnsi="Verdana" w:cs="Arial"/>
            <w:sz w:val="20"/>
            <w:szCs w:val="20"/>
            <w:lang w:val="tr-TR" w:eastAsia="zh-TW"/>
          </w:rPr>
          <w:t>portföyü</w:t>
        </w:r>
      </w:hyperlink>
      <w:r w:rsidR="005F0185" w:rsidRPr="00842012">
        <w:rPr>
          <w:rFonts w:ascii="Verdana" w:hAnsi="Verdana" w:cs="Arial"/>
          <w:sz w:val="20"/>
          <w:szCs w:val="20"/>
          <w:lang w:val="tr-TR" w:eastAsia="zh-TW"/>
        </w:rPr>
        <w:t xml:space="preserve"> hakkında daha fazlasını okuy</w:t>
      </w:r>
      <w:r w:rsidR="00842012" w:rsidRPr="00842012">
        <w:rPr>
          <w:rFonts w:ascii="Verdana" w:hAnsi="Verdana" w:cs="Arial"/>
          <w:sz w:val="20"/>
          <w:szCs w:val="20"/>
          <w:lang w:val="tr-TR" w:eastAsia="zh-TW"/>
        </w:rPr>
        <w:t>abilirsiniz</w:t>
      </w:r>
      <w:r w:rsidR="005F0185" w:rsidRPr="00842012">
        <w:rPr>
          <w:rFonts w:ascii="Verdana" w:hAnsi="Verdana" w:cs="Arial"/>
          <w:sz w:val="20"/>
          <w:szCs w:val="20"/>
          <w:lang w:val="tr-TR" w:eastAsia="zh-TW"/>
        </w:rPr>
        <w:t>.</w:t>
      </w:r>
    </w:p>
    <w:p w14:paraId="5D31F785" w14:textId="25D80403" w:rsidR="005F0185" w:rsidRPr="00842012" w:rsidRDefault="005F0185" w:rsidP="005F0185">
      <w:pPr>
        <w:pStyle w:val="ListeParagraf"/>
        <w:widowControl w:val="0"/>
        <w:numPr>
          <w:ilvl w:val="0"/>
          <w:numId w:val="16"/>
        </w:numPr>
        <w:tabs>
          <w:tab w:val="left" w:pos="220"/>
          <w:tab w:val="left" w:pos="720"/>
        </w:tabs>
        <w:autoSpaceDE w:val="0"/>
        <w:autoSpaceDN w:val="0"/>
        <w:adjustRightInd w:val="0"/>
        <w:jc w:val="both"/>
        <w:rPr>
          <w:rFonts w:ascii="Verdana" w:hAnsi="Verdana" w:cs="Arial"/>
          <w:sz w:val="20"/>
          <w:szCs w:val="20"/>
          <w:lang w:val="tr-TR" w:eastAsia="zh-TW"/>
        </w:rPr>
      </w:pPr>
      <w:r w:rsidRPr="00842012">
        <w:rPr>
          <w:rFonts w:ascii="Verdana" w:hAnsi="Verdana" w:cs="Arial"/>
          <w:sz w:val="20"/>
          <w:szCs w:val="20"/>
          <w:lang w:val="tr-TR" w:eastAsia="zh-TW"/>
        </w:rPr>
        <w:t xml:space="preserve">Fortinet Kullanıcı Topluluğuna </w:t>
      </w:r>
      <w:hyperlink r:id="rId32" w:history="1">
        <w:proofErr w:type="spellStart"/>
        <w:r w:rsidR="00842012" w:rsidRPr="00842012">
          <w:rPr>
            <w:rStyle w:val="Kpr"/>
            <w:rFonts w:ascii="Verdana" w:hAnsi="Verdana" w:cs="Arial"/>
            <w:sz w:val="20"/>
            <w:szCs w:val="20"/>
            <w:lang w:val="tr-TR"/>
          </w:rPr>
          <w:t>Fortinet</w:t>
        </w:r>
        <w:proofErr w:type="spellEnd"/>
        <w:r w:rsidR="00842012" w:rsidRPr="00842012">
          <w:rPr>
            <w:rStyle w:val="Kpr"/>
            <w:rFonts w:ascii="Verdana" w:hAnsi="Verdana" w:cs="Arial"/>
            <w:sz w:val="20"/>
            <w:szCs w:val="20"/>
            <w:lang w:val="tr-TR"/>
          </w:rPr>
          <w:t xml:space="preserve"> </w:t>
        </w:r>
        <w:r w:rsidR="00842012" w:rsidRPr="00842012">
          <w:rPr>
            <w:rStyle w:val="Kpr"/>
            <w:rFonts w:ascii="Verdana" w:eastAsia="Times New Roman" w:hAnsi="Verdana" w:cs="Arial"/>
            <w:sz w:val="20"/>
            <w:szCs w:val="20"/>
            <w:shd w:val="clear" w:color="auto" w:fill="FFFFFF"/>
            <w:lang w:val="tr-TR"/>
          </w:rPr>
          <w:t>U</w:t>
        </w:r>
        <w:r w:rsidR="00842012" w:rsidRPr="00842012">
          <w:rPr>
            <w:rStyle w:val="Kpr"/>
            <w:rFonts w:ascii="Verdana" w:hAnsi="Verdana" w:cs="Arial"/>
            <w:sz w:val="20"/>
            <w:szCs w:val="20"/>
            <w:lang w:val="tr-TR"/>
          </w:rPr>
          <w:t xml:space="preserve">ser </w:t>
        </w:r>
        <w:proofErr w:type="spellStart"/>
        <w:r w:rsidR="00842012" w:rsidRPr="00842012">
          <w:rPr>
            <w:rStyle w:val="Kpr"/>
            <w:rFonts w:ascii="Verdana" w:eastAsia="Times New Roman" w:hAnsi="Verdana" w:cs="Arial"/>
            <w:sz w:val="20"/>
            <w:szCs w:val="20"/>
            <w:shd w:val="clear" w:color="auto" w:fill="FFFFFF"/>
            <w:lang w:val="tr-TR"/>
          </w:rPr>
          <w:t>C</w:t>
        </w:r>
        <w:r w:rsidR="00842012" w:rsidRPr="00842012">
          <w:rPr>
            <w:rStyle w:val="Kpr"/>
            <w:rFonts w:ascii="Verdana" w:hAnsi="Verdana" w:cs="Arial"/>
            <w:sz w:val="20"/>
            <w:szCs w:val="20"/>
            <w:lang w:val="tr-TR"/>
          </w:rPr>
          <w:t>ommunity</w:t>
        </w:r>
        <w:proofErr w:type="spellEnd"/>
        <w:r w:rsidR="00842012" w:rsidRPr="00842012">
          <w:rPr>
            <w:rStyle w:val="Kpr"/>
            <w:rFonts w:ascii="Verdana" w:hAnsi="Verdana" w:cs="Arial"/>
            <w:sz w:val="20"/>
            <w:szCs w:val="20"/>
            <w:lang w:val="tr-TR"/>
          </w:rPr>
          <w:t xml:space="preserve"> (</w:t>
        </w:r>
        <w:proofErr w:type="spellStart"/>
        <w:r w:rsidR="00842012" w:rsidRPr="00842012">
          <w:rPr>
            <w:rStyle w:val="Kpr"/>
            <w:rFonts w:ascii="Verdana" w:hAnsi="Verdana" w:cs="Arial"/>
            <w:sz w:val="20"/>
            <w:szCs w:val="20"/>
            <w:lang w:val="tr-TR"/>
          </w:rPr>
          <w:t>Fuse</w:t>
        </w:r>
        <w:proofErr w:type="spellEnd"/>
        <w:r w:rsidR="00842012" w:rsidRPr="00842012">
          <w:rPr>
            <w:rStyle w:val="Kpr"/>
            <w:rFonts w:ascii="Verdana" w:hAnsi="Verdana" w:cs="Arial"/>
            <w:sz w:val="20"/>
            <w:szCs w:val="20"/>
            <w:lang w:val="tr-TR"/>
          </w:rPr>
          <w:t>)</w:t>
        </w:r>
      </w:hyperlink>
      <w:r w:rsidR="00842012" w:rsidRPr="00842012">
        <w:rPr>
          <w:rFonts w:ascii="Verdana" w:hAnsi="Verdana" w:cs="Arial"/>
          <w:sz w:val="20"/>
          <w:szCs w:val="20"/>
          <w:lang w:val="tr-TR" w:eastAsia="zh-TW"/>
        </w:rPr>
        <w:t xml:space="preserve"> </w:t>
      </w:r>
      <w:r w:rsidRPr="00842012">
        <w:rPr>
          <w:rFonts w:ascii="Verdana" w:hAnsi="Verdana" w:cs="Arial"/>
          <w:sz w:val="20"/>
          <w:szCs w:val="20"/>
          <w:lang w:val="tr-TR" w:eastAsia="zh-TW"/>
        </w:rPr>
        <w:t>katıl</w:t>
      </w:r>
      <w:r w:rsidR="00842012" w:rsidRPr="00842012">
        <w:rPr>
          <w:rFonts w:ascii="Verdana" w:hAnsi="Verdana" w:cs="Arial"/>
          <w:sz w:val="20"/>
          <w:szCs w:val="20"/>
          <w:lang w:val="tr-TR" w:eastAsia="zh-TW"/>
        </w:rPr>
        <w:t>abilirsiniz</w:t>
      </w:r>
      <w:r w:rsidRPr="00842012">
        <w:rPr>
          <w:rFonts w:ascii="Verdana" w:hAnsi="Verdana" w:cs="Arial"/>
          <w:sz w:val="20"/>
          <w:szCs w:val="20"/>
          <w:lang w:val="tr-TR" w:eastAsia="zh-TW"/>
        </w:rPr>
        <w:t>. Fikirleri ve geri bildirimleri paylaşın, ürünlerimiz ve teknolojimiz hakkında daha fazla bilgi edinin ve meslektaşlarınızla bağlantı kur</w:t>
      </w:r>
      <w:r w:rsidR="00425D59">
        <w:rPr>
          <w:rFonts w:ascii="Verdana" w:hAnsi="Verdana" w:cs="Arial"/>
          <w:sz w:val="20"/>
          <w:szCs w:val="20"/>
          <w:lang w:val="tr-TR" w:eastAsia="zh-TW"/>
        </w:rPr>
        <w:t>un</w:t>
      </w:r>
      <w:r w:rsidRPr="00842012">
        <w:rPr>
          <w:rFonts w:ascii="Verdana" w:hAnsi="Verdana" w:cs="Arial"/>
          <w:sz w:val="20"/>
          <w:szCs w:val="20"/>
          <w:lang w:val="tr-TR" w:eastAsia="zh-TW"/>
        </w:rPr>
        <w:t>.</w:t>
      </w:r>
    </w:p>
    <w:p w14:paraId="6CB6CBAB" w14:textId="6B1EBD1B" w:rsidR="005F0185" w:rsidRPr="00842012" w:rsidRDefault="005F0185" w:rsidP="005F0185">
      <w:pPr>
        <w:pStyle w:val="ListeParagraf"/>
        <w:widowControl w:val="0"/>
        <w:numPr>
          <w:ilvl w:val="0"/>
          <w:numId w:val="16"/>
        </w:numPr>
        <w:tabs>
          <w:tab w:val="left" w:pos="220"/>
          <w:tab w:val="left" w:pos="720"/>
        </w:tabs>
        <w:autoSpaceDE w:val="0"/>
        <w:autoSpaceDN w:val="0"/>
        <w:adjustRightInd w:val="0"/>
        <w:jc w:val="both"/>
        <w:rPr>
          <w:rFonts w:ascii="Verdana" w:hAnsi="Verdana" w:cs="Arial"/>
          <w:sz w:val="20"/>
          <w:szCs w:val="20"/>
          <w:lang w:val="tr-TR" w:eastAsia="zh-TW"/>
        </w:rPr>
      </w:pPr>
      <w:proofErr w:type="spellStart"/>
      <w:r w:rsidRPr="00842012">
        <w:rPr>
          <w:rFonts w:ascii="Verdana" w:hAnsi="Verdana" w:cs="Arial"/>
          <w:sz w:val="20"/>
          <w:szCs w:val="20"/>
          <w:lang w:val="tr-TR" w:eastAsia="zh-TW"/>
        </w:rPr>
        <w:t>Fortinet'i</w:t>
      </w:r>
      <w:proofErr w:type="spellEnd"/>
      <w:r w:rsidRPr="00842012">
        <w:rPr>
          <w:rFonts w:ascii="Verdana" w:hAnsi="Verdana" w:cs="Arial"/>
          <w:sz w:val="20"/>
          <w:szCs w:val="20"/>
          <w:lang w:val="tr-TR" w:eastAsia="zh-TW"/>
        </w:rPr>
        <w:t xml:space="preserve"> </w:t>
      </w:r>
      <w:hyperlink r:id="rId33" w:tgtFrame="_blank" w:history="1">
        <w:proofErr w:type="spellStart"/>
        <w:r w:rsidR="00842012" w:rsidRPr="00842012">
          <w:rPr>
            <w:rFonts w:ascii="Verdana" w:hAnsi="Verdana" w:cs="Arial"/>
            <w:color w:val="0000FF"/>
            <w:sz w:val="20"/>
            <w:szCs w:val="20"/>
            <w:u w:val="single"/>
            <w:shd w:val="clear" w:color="auto" w:fill="FFFFFF"/>
            <w:lang w:val="tr-TR" w:eastAsia="zh-TW"/>
          </w:rPr>
          <w:t>Twitter</w:t>
        </w:r>
        <w:proofErr w:type="spellEnd"/>
      </w:hyperlink>
      <w:r w:rsidR="00842012" w:rsidRPr="00842012">
        <w:rPr>
          <w:rFonts w:ascii="Verdana" w:hAnsi="Verdana" w:cs="Arial"/>
          <w:sz w:val="20"/>
          <w:szCs w:val="20"/>
          <w:lang w:val="tr-TR" w:eastAsia="zh-TW"/>
        </w:rPr>
        <w:t>, </w:t>
      </w:r>
      <w:proofErr w:type="spellStart"/>
      <w:r w:rsidR="009F54A8">
        <w:fldChar w:fldCharType="begin"/>
      </w:r>
      <w:r w:rsidR="009F54A8">
        <w:instrText xml:space="preserve"> HYPERLINK "https://www.linkedin.com/company/fortinet" \t "_blank" </w:instrText>
      </w:r>
      <w:r w:rsidR="009F54A8">
        <w:fldChar w:fldCharType="separate"/>
      </w:r>
      <w:r w:rsidR="00842012" w:rsidRPr="00842012">
        <w:rPr>
          <w:rFonts w:ascii="Verdana" w:hAnsi="Verdana" w:cs="Arial"/>
          <w:color w:val="0000FF"/>
          <w:sz w:val="20"/>
          <w:szCs w:val="20"/>
          <w:u w:val="single"/>
          <w:shd w:val="clear" w:color="auto" w:fill="FFFFFF"/>
          <w:lang w:val="tr-TR" w:eastAsia="zh-TW"/>
        </w:rPr>
        <w:t>LinkedIn</w:t>
      </w:r>
      <w:proofErr w:type="spellEnd"/>
      <w:r w:rsidR="009F54A8">
        <w:rPr>
          <w:rFonts w:ascii="Verdana" w:hAnsi="Verdana" w:cs="Arial"/>
          <w:color w:val="0000FF"/>
          <w:sz w:val="20"/>
          <w:szCs w:val="20"/>
          <w:u w:val="single"/>
          <w:shd w:val="clear" w:color="auto" w:fill="FFFFFF"/>
          <w:lang w:val="tr-TR" w:eastAsia="zh-TW"/>
        </w:rPr>
        <w:fldChar w:fldCharType="end"/>
      </w:r>
      <w:r w:rsidR="00842012" w:rsidRPr="00842012">
        <w:rPr>
          <w:rFonts w:ascii="Verdana" w:hAnsi="Verdana" w:cs="Arial"/>
          <w:sz w:val="20"/>
          <w:szCs w:val="20"/>
          <w:lang w:val="tr-TR" w:eastAsia="zh-TW"/>
        </w:rPr>
        <w:t>, </w:t>
      </w:r>
      <w:hyperlink r:id="rId34" w:tgtFrame="_blank" w:history="1">
        <w:r w:rsidR="00842012" w:rsidRPr="00842012">
          <w:rPr>
            <w:rFonts w:ascii="Verdana" w:hAnsi="Verdana" w:cs="Arial"/>
            <w:color w:val="0000FF"/>
            <w:sz w:val="20"/>
            <w:szCs w:val="20"/>
            <w:u w:val="single"/>
            <w:shd w:val="clear" w:color="auto" w:fill="FFFFFF"/>
            <w:lang w:val="tr-TR" w:eastAsia="zh-TW"/>
          </w:rPr>
          <w:t>Facebook</w:t>
        </w:r>
      </w:hyperlink>
      <w:r w:rsidR="00842012" w:rsidRPr="00842012">
        <w:rPr>
          <w:rFonts w:ascii="Verdana" w:hAnsi="Verdana" w:cs="Arial"/>
          <w:sz w:val="20"/>
          <w:szCs w:val="20"/>
          <w:lang w:val="tr-TR" w:eastAsia="zh-TW"/>
        </w:rPr>
        <w:t xml:space="preserve"> </w:t>
      </w:r>
      <w:r w:rsidRPr="00842012">
        <w:rPr>
          <w:rFonts w:ascii="Verdana" w:hAnsi="Verdana" w:cs="Arial"/>
          <w:sz w:val="20"/>
          <w:szCs w:val="20"/>
          <w:lang w:val="tr-TR" w:eastAsia="zh-TW"/>
        </w:rPr>
        <w:t xml:space="preserve">ve </w:t>
      </w:r>
      <w:hyperlink r:id="rId35" w:history="1">
        <w:proofErr w:type="spellStart"/>
        <w:r w:rsidR="00842012" w:rsidRPr="00842012">
          <w:rPr>
            <w:rStyle w:val="Kpr"/>
            <w:rFonts w:ascii="Verdana" w:hAnsi="Verdana" w:cs="Arial"/>
            <w:sz w:val="20"/>
            <w:szCs w:val="20"/>
            <w:lang w:val="tr-TR" w:eastAsia="zh-TW"/>
          </w:rPr>
          <w:t>Instagram</w:t>
        </w:r>
      </w:hyperlink>
      <w:r w:rsidRPr="00842012">
        <w:rPr>
          <w:rFonts w:ascii="Verdana" w:hAnsi="Verdana" w:cs="Arial"/>
          <w:sz w:val="20"/>
          <w:szCs w:val="20"/>
          <w:lang w:val="tr-TR" w:eastAsia="zh-TW"/>
        </w:rPr>
        <w:t>'da</w:t>
      </w:r>
      <w:proofErr w:type="spellEnd"/>
      <w:r w:rsidRPr="00842012">
        <w:rPr>
          <w:rFonts w:ascii="Verdana" w:hAnsi="Verdana" w:cs="Arial"/>
          <w:sz w:val="20"/>
          <w:szCs w:val="20"/>
          <w:lang w:val="tr-TR" w:eastAsia="zh-TW"/>
        </w:rPr>
        <w:t xml:space="preserve"> takip ed</w:t>
      </w:r>
      <w:r w:rsidR="00425D59">
        <w:rPr>
          <w:rFonts w:ascii="Verdana" w:hAnsi="Verdana" w:cs="Arial"/>
          <w:sz w:val="20"/>
          <w:szCs w:val="20"/>
          <w:lang w:val="tr-TR" w:eastAsia="zh-TW"/>
        </w:rPr>
        <w:t>ebilirsiniz</w:t>
      </w:r>
      <w:r w:rsidRPr="00842012">
        <w:rPr>
          <w:rFonts w:ascii="Verdana" w:hAnsi="Verdana" w:cs="Arial"/>
          <w:sz w:val="20"/>
          <w:szCs w:val="20"/>
          <w:lang w:val="tr-TR" w:eastAsia="zh-TW"/>
        </w:rPr>
        <w:t xml:space="preserve">. </w:t>
      </w:r>
      <w:hyperlink r:id="rId36" w:history="1">
        <w:r w:rsidR="00842012" w:rsidRPr="00842012">
          <w:rPr>
            <w:rStyle w:val="Kpr"/>
            <w:rFonts w:ascii="Verdana" w:hAnsi="Verdana" w:cs="Arial"/>
            <w:sz w:val="20"/>
            <w:szCs w:val="20"/>
            <w:lang w:val="tr-TR" w:eastAsia="zh-TW"/>
          </w:rPr>
          <w:t>YouTube</w:t>
        </w:r>
      </w:hyperlink>
      <w:r w:rsidRPr="00842012">
        <w:rPr>
          <w:rFonts w:ascii="Verdana" w:hAnsi="Verdana" w:cs="Arial"/>
          <w:sz w:val="20"/>
          <w:szCs w:val="20"/>
          <w:lang w:val="tr-TR" w:eastAsia="zh-TW"/>
        </w:rPr>
        <w:t>'da Fortinet'e abone ol</w:t>
      </w:r>
      <w:r w:rsidR="00842012" w:rsidRPr="00842012">
        <w:rPr>
          <w:rFonts w:ascii="Verdana" w:hAnsi="Verdana" w:cs="Arial"/>
          <w:sz w:val="20"/>
          <w:szCs w:val="20"/>
          <w:lang w:val="tr-TR" w:eastAsia="zh-TW"/>
        </w:rPr>
        <w:t>abilirsiniz.</w:t>
      </w:r>
    </w:p>
    <w:p w14:paraId="1D7337E3" w14:textId="77777777" w:rsidR="007E16DA" w:rsidRPr="00842012" w:rsidRDefault="007E16DA" w:rsidP="00DC4417">
      <w:pPr>
        <w:rPr>
          <w:rFonts w:ascii="Arial" w:hAnsi="Arial" w:cs="Arial"/>
          <w:b/>
          <w:color w:val="A6A6A6" w:themeColor="background1" w:themeShade="A6"/>
          <w:sz w:val="22"/>
          <w:szCs w:val="22"/>
          <w:lang w:val="tr-TR"/>
        </w:rPr>
      </w:pPr>
    </w:p>
    <w:p w14:paraId="63E9DC25" w14:textId="77777777" w:rsidR="00B54F97" w:rsidRDefault="00B54F97" w:rsidP="00B54F97">
      <w:pPr>
        <w:rPr>
          <w:rFonts w:ascii="Verdana" w:eastAsia="Calibri" w:hAnsi="Verdana" w:cs="Arial"/>
          <w:b/>
          <w:bCs/>
          <w:sz w:val="20"/>
          <w:szCs w:val="20"/>
        </w:rPr>
      </w:pPr>
      <w:proofErr w:type="spellStart"/>
      <w:r>
        <w:rPr>
          <w:rFonts w:ascii="Verdana" w:eastAsia="Calibri" w:hAnsi="Verdana" w:cs="Arial"/>
          <w:b/>
          <w:bCs/>
          <w:color w:val="000000"/>
          <w:sz w:val="20"/>
          <w:szCs w:val="20"/>
          <w:shd w:val="clear" w:color="auto" w:fill="FFFFFF"/>
        </w:rPr>
        <w:t>İlgili</w:t>
      </w:r>
      <w:proofErr w:type="spellEnd"/>
      <w:r>
        <w:rPr>
          <w:rFonts w:ascii="Verdana" w:eastAsia="Calibri" w:hAnsi="Verdana" w:cs="Arial"/>
          <w:b/>
          <w:bCs/>
          <w:color w:val="000000"/>
          <w:sz w:val="20"/>
          <w:szCs w:val="20"/>
          <w:shd w:val="clear" w:color="auto" w:fill="FFFFFF"/>
        </w:rPr>
        <w:t xml:space="preserve"> </w:t>
      </w:r>
      <w:proofErr w:type="spellStart"/>
      <w:r>
        <w:rPr>
          <w:rFonts w:ascii="Verdana" w:eastAsia="Calibri" w:hAnsi="Verdana" w:cs="Arial"/>
          <w:b/>
          <w:bCs/>
          <w:color w:val="000000"/>
          <w:sz w:val="20"/>
          <w:szCs w:val="20"/>
          <w:shd w:val="clear" w:color="auto" w:fill="FFFFFF"/>
        </w:rPr>
        <w:t>Kişiler</w:t>
      </w:r>
      <w:proofErr w:type="spellEnd"/>
      <w:r>
        <w:rPr>
          <w:rFonts w:ascii="Verdana" w:eastAsia="Calibri" w:hAnsi="Verdana" w:cs="Arial"/>
          <w:color w:val="000000"/>
          <w:sz w:val="18"/>
          <w:szCs w:val="18"/>
          <w:shd w:val="clear" w:color="auto" w:fill="FFFFFF"/>
        </w:rPr>
        <w:br/>
        <w:t xml:space="preserve">İzel Bostancı - Marjinal Porter </w:t>
      </w:r>
      <w:proofErr w:type="spellStart"/>
      <w:r>
        <w:rPr>
          <w:rFonts w:ascii="Verdana" w:eastAsia="Calibri" w:hAnsi="Verdana" w:cs="Arial"/>
          <w:color w:val="000000"/>
          <w:sz w:val="18"/>
          <w:szCs w:val="18"/>
          <w:shd w:val="clear" w:color="auto" w:fill="FFFFFF"/>
        </w:rPr>
        <w:t>Novelli</w:t>
      </w:r>
      <w:proofErr w:type="spellEnd"/>
      <w:r>
        <w:rPr>
          <w:rFonts w:ascii="Verdana" w:eastAsia="Calibri" w:hAnsi="Verdana" w:cs="Arial"/>
          <w:color w:val="000000"/>
          <w:sz w:val="18"/>
          <w:szCs w:val="18"/>
          <w:shd w:val="clear" w:color="auto" w:fill="FFFFFF"/>
        </w:rPr>
        <w:t> </w:t>
      </w:r>
      <w:r>
        <w:rPr>
          <w:rFonts w:ascii="Verdana" w:eastAsia="Calibri" w:hAnsi="Verdana" w:cs="Arial"/>
          <w:color w:val="000000"/>
          <w:sz w:val="18"/>
          <w:szCs w:val="18"/>
          <w:shd w:val="clear" w:color="auto" w:fill="FFFFFF"/>
        </w:rPr>
        <w:br/>
      </w:r>
      <w:r>
        <w:rPr>
          <w:rFonts w:ascii="Verdana" w:hAnsi="Verdana" w:cs="Segoe UI"/>
          <w:color w:val="242424"/>
          <w:sz w:val="18"/>
          <w:szCs w:val="18"/>
          <w:shd w:val="clear" w:color="auto" w:fill="FFFFFF"/>
        </w:rPr>
        <w:t>0545 565 63 59</w:t>
      </w:r>
      <w:r>
        <w:rPr>
          <w:rFonts w:ascii="Verdana" w:eastAsia="Calibri" w:hAnsi="Verdana" w:cs="Arial"/>
          <w:color w:val="000000"/>
          <w:sz w:val="18"/>
          <w:szCs w:val="18"/>
          <w:shd w:val="clear" w:color="auto" w:fill="FFFFFF"/>
        </w:rPr>
        <w:br/>
      </w:r>
      <w:hyperlink r:id="rId37" w:history="1">
        <w:r>
          <w:rPr>
            <w:rStyle w:val="Kpr"/>
            <w:rFonts w:ascii="Verdana" w:eastAsia="Calibri" w:hAnsi="Verdana" w:cs="Segoe UI"/>
            <w:sz w:val="18"/>
            <w:szCs w:val="18"/>
            <w:shd w:val="clear" w:color="auto" w:fill="FFFFFF"/>
          </w:rPr>
          <w:t>izelb@marjinal.com.tr</w:t>
        </w:r>
        <w:r>
          <w:rPr>
            <w:rFonts w:ascii="Verdana" w:eastAsia="Calibri" w:hAnsi="Verdana" w:cs="Segoe UI"/>
            <w:color w:val="0000FF" w:themeColor="hyperlink"/>
            <w:sz w:val="18"/>
            <w:szCs w:val="18"/>
            <w:u w:val="single"/>
            <w:shd w:val="clear" w:color="auto" w:fill="FFFFFF"/>
          </w:rPr>
          <w:br/>
        </w:r>
      </w:hyperlink>
      <w:r>
        <w:rPr>
          <w:rFonts w:ascii="Verdana" w:eastAsia="Calibri" w:hAnsi="Verdana" w:cs="Arial"/>
          <w:color w:val="000000"/>
          <w:sz w:val="18"/>
          <w:szCs w:val="18"/>
          <w:shd w:val="clear" w:color="auto" w:fill="FFFFFF"/>
        </w:rPr>
        <w:t xml:space="preserve">Beril Pelesen - Marjinal Porter </w:t>
      </w:r>
      <w:proofErr w:type="spellStart"/>
      <w:r>
        <w:rPr>
          <w:rFonts w:ascii="Verdana" w:eastAsia="Calibri" w:hAnsi="Verdana" w:cs="Arial"/>
          <w:color w:val="000000"/>
          <w:sz w:val="18"/>
          <w:szCs w:val="18"/>
          <w:shd w:val="clear" w:color="auto" w:fill="FFFFFF"/>
        </w:rPr>
        <w:t>Novelli</w:t>
      </w:r>
      <w:proofErr w:type="spellEnd"/>
      <w:r>
        <w:rPr>
          <w:rFonts w:ascii="Verdana" w:eastAsia="Calibri" w:hAnsi="Verdana" w:cs="Arial"/>
          <w:color w:val="000000"/>
          <w:sz w:val="18"/>
          <w:szCs w:val="18"/>
          <w:shd w:val="clear" w:color="auto" w:fill="FFFFFF"/>
        </w:rPr>
        <w:t> </w:t>
      </w:r>
      <w:r>
        <w:rPr>
          <w:rFonts w:ascii="Verdana" w:eastAsia="Calibri" w:hAnsi="Verdana" w:cs="Arial"/>
          <w:color w:val="000000"/>
          <w:sz w:val="18"/>
          <w:szCs w:val="18"/>
          <w:shd w:val="clear" w:color="auto" w:fill="FFFFFF"/>
        </w:rPr>
        <w:br/>
        <w:t>0537 220 49 39 </w:t>
      </w:r>
      <w:r>
        <w:rPr>
          <w:rFonts w:ascii="Verdana" w:eastAsia="Calibri" w:hAnsi="Verdana" w:cs="Arial"/>
          <w:color w:val="000000"/>
          <w:sz w:val="18"/>
          <w:szCs w:val="18"/>
          <w:shd w:val="clear" w:color="auto" w:fill="FFFFFF"/>
        </w:rPr>
        <w:br/>
      </w:r>
      <w:hyperlink r:id="rId38" w:tgtFrame="_blank" w:history="1">
        <w:r>
          <w:rPr>
            <w:rStyle w:val="Kpr"/>
            <w:rFonts w:ascii="Verdana" w:eastAsia="Calibri" w:hAnsi="Verdana" w:cs="Segoe UI"/>
            <w:sz w:val="18"/>
            <w:szCs w:val="18"/>
            <w:shd w:val="clear" w:color="auto" w:fill="FFFFFF"/>
          </w:rPr>
          <w:t>berilp@marjinal.com.tr </w:t>
        </w:r>
        <w:r>
          <w:rPr>
            <w:rFonts w:ascii="Verdana" w:eastAsia="Calibri" w:hAnsi="Verdana" w:cs="Segoe UI"/>
            <w:color w:val="0000FF"/>
            <w:sz w:val="18"/>
            <w:szCs w:val="18"/>
            <w:shd w:val="clear" w:color="auto" w:fill="FFFFFF"/>
          </w:rPr>
          <w:br/>
        </w:r>
      </w:hyperlink>
    </w:p>
    <w:p w14:paraId="1DAF70D4" w14:textId="77777777" w:rsidR="00B54F97" w:rsidRDefault="00B54F97" w:rsidP="00B54F97">
      <w:pPr>
        <w:spacing w:line="360" w:lineRule="auto"/>
        <w:rPr>
          <w:rFonts w:ascii="Verdana" w:eastAsia="Calibri" w:hAnsi="Verdana" w:cs="Arial"/>
          <w:b/>
          <w:bCs/>
          <w:sz w:val="20"/>
          <w:szCs w:val="20"/>
        </w:rPr>
      </w:pPr>
      <w:r>
        <w:rPr>
          <w:rFonts w:ascii="Verdana" w:eastAsia="Calibri" w:hAnsi="Verdana" w:cs="Arial"/>
          <w:b/>
          <w:bCs/>
          <w:sz w:val="20"/>
          <w:szCs w:val="20"/>
        </w:rPr>
        <w:t xml:space="preserve">Fortinet </w:t>
      </w:r>
      <w:proofErr w:type="spellStart"/>
      <w:r>
        <w:rPr>
          <w:rFonts w:ascii="Verdana" w:eastAsia="Calibri" w:hAnsi="Verdana" w:cs="Arial"/>
          <w:b/>
          <w:bCs/>
          <w:sz w:val="20"/>
          <w:szCs w:val="20"/>
        </w:rPr>
        <w:t>hakkında</w:t>
      </w:r>
      <w:proofErr w:type="spellEnd"/>
      <w:r>
        <w:rPr>
          <w:rFonts w:ascii="Verdana" w:eastAsia="Calibri" w:hAnsi="Verdana" w:cs="Arial"/>
          <w:b/>
          <w:bCs/>
          <w:sz w:val="20"/>
          <w:szCs w:val="20"/>
        </w:rPr>
        <w:t xml:space="preserve">  </w:t>
      </w:r>
    </w:p>
    <w:p w14:paraId="6E883261" w14:textId="77777777" w:rsidR="00B54F97" w:rsidRDefault="00B54F97" w:rsidP="00B54F97">
      <w:pPr>
        <w:jc w:val="both"/>
        <w:rPr>
          <w:rFonts w:ascii="Verdana" w:eastAsia="Calibri" w:hAnsi="Verdana" w:cs="Arial"/>
          <w:sz w:val="16"/>
          <w:szCs w:val="16"/>
        </w:rPr>
      </w:pPr>
      <w:proofErr w:type="spellStart"/>
      <w:r>
        <w:rPr>
          <w:rFonts w:ascii="Verdana" w:eastAsia="Calibri" w:hAnsi="Verdana" w:cs="Arial"/>
          <w:sz w:val="16"/>
          <w:szCs w:val="16"/>
        </w:rPr>
        <w:t>İnsanları</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cihazları</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ve</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verileri</w:t>
      </w:r>
      <w:proofErr w:type="spellEnd"/>
      <w:r>
        <w:rPr>
          <w:rFonts w:ascii="Verdana" w:eastAsia="Calibri" w:hAnsi="Verdana" w:cs="Arial"/>
          <w:sz w:val="16"/>
          <w:szCs w:val="16"/>
        </w:rPr>
        <w:t xml:space="preserve"> her </w:t>
      </w:r>
      <w:proofErr w:type="spellStart"/>
      <w:r>
        <w:rPr>
          <w:rFonts w:ascii="Verdana" w:eastAsia="Calibri" w:hAnsi="Verdana" w:cs="Arial"/>
          <w:sz w:val="16"/>
          <w:szCs w:val="16"/>
        </w:rPr>
        <w:t>yerde</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koruma</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misyonuyla</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faaliyet</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gösteren</w:t>
      </w:r>
      <w:proofErr w:type="spellEnd"/>
      <w:r>
        <w:rPr>
          <w:rFonts w:ascii="Verdana" w:eastAsia="Calibri" w:hAnsi="Verdana" w:cs="Arial"/>
          <w:sz w:val="16"/>
          <w:szCs w:val="16"/>
        </w:rPr>
        <w:t xml:space="preserve"> Fortinet, </w:t>
      </w:r>
      <w:proofErr w:type="spellStart"/>
      <w:r>
        <w:rPr>
          <w:rFonts w:ascii="Verdana" w:eastAsia="Calibri" w:hAnsi="Verdana" w:cs="Arial"/>
          <w:sz w:val="16"/>
          <w:szCs w:val="16"/>
        </w:rPr>
        <w:t>güvenilir</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bir</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dijital</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dünya</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yaratmayı</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mümkün</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kılmaktadır</w:t>
      </w:r>
      <w:proofErr w:type="spellEnd"/>
      <w:r>
        <w:rPr>
          <w:rFonts w:ascii="Verdana" w:eastAsia="Calibri" w:hAnsi="Verdana" w:cs="Arial"/>
          <w:sz w:val="16"/>
          <w:szCs w:val="16"/>
        </w:rPr>
        <w:t xml:space="preserve">. Bu </w:t>
      </w:r>
      <w:proofErr w:type="spellStart"/>
      <w:r>
        <w:rPr>
          <w:rFonts w:ascii="Verdana" w:eastAsia="Calibri" w:hAnsi="Verdana" w:cs="Arial"/>
          <w:sz w:val="16"/>
          <w:szCs w:val="16"/>
        </w:rPr>
        <w:t>yüzden</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dünyanın</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en</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büyük</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şirketleri</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hizmet</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sağlayıcıları</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ve</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kamu</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kurumları</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dijital</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dönüşümlerini</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güvenle</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hızlandırmak</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için</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Fortinet’i</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tercih</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etmektedir</w:t>
      </w:r>
      <w:proofErr w:type="spellEnd"/>
      <w:r>
        <w:rPr>
          <w:rFonts w:ascii="Verdana" w:eastAsia="Calibri" w:hAnsi="Verdana" w:cs="Arial"/>
          <w:sz w:val="16"/>
          <w:szCs w:val="16"/>
        </w:rPr>
        <w:t xml:space="preserve">. Fortinet Security Fabric, </w:t>
      </w:r>
      <w:proofErr w:type="spellStart"/>
      <w:r>
        <w:rPr>
          <w:rFonts w:ascii="Verdana" w:eastAsia="Calibri" w:hAnsi="Verdana" w:cs="Arial"/>
          <w:sz w:val="16"/>
          <w:szCs w:val="16"/>
        </w:rPr>
        <w:t>tüm</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dijital</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saldırı</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zemininde</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kapsamlı</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entegre</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ve</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otomatik</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koruma</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sunarak</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kritik</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cihazları</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verileri</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uygulamaları</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ve</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veri</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merkezi</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bulut</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ve</w:t>
      </w:r>
      <w:proofErr w:type="spellEnd"/>
      <w:r>
        <w:rPr>
          <w:rFonts w:ascii="Verdana" w:eastAsia="Calibri" w:hAnsi="Verdana" w:cs="Arial"/>
          <w:sz w:val="16"/>
          <w:szCs w:val="16"/>
        </w:rPr>
        <w:t xml:space="preserve"> home </w:t>
      </w:r>
      <w:proofErr w:type="spellStart"/>
      <w:r>
        <w:rPr>
          <w:rFonts w:ascii="Verdana" w:eastAsia="Calibri" w:hAnsi="Verdana" w:cs="Arial"/>
          <w:sz w:val="16"/>
          <w:szCs w:val="16"/>
        </w:rPr>
        <w:t>ofis</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arasındaki</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bağlantıyı</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korumaktadır</w:t>
      </w:r>
      <w:proofErr w:type="spellEnd"/>
      <w:r>
        <w:rPr>
          <w:rFonts w:ascii="Verdana" w:eastAsia="Calibri" w:hAnsi="Verdana" w:cs="Arial"/>
          <w:sz w:val="16"/>
          <w:szCs w:val="16"/>
        </w:rPr>
        <w:t xml:space="preserve">. Fortinet global </w:t>
      </w:r>
      <w:proofErr w:type="spellStart"/>
      <w:r>
        <w:rPr>
          <w:rFonts w:ascii="Verdana" w:eastAsia="Calibri" w:hAnsi="Verdana" w:cs="Arial"/>
          <w:sz w:val="16"/>
          <w:szCs w:val="16"/>
        </w:rPr>
        <w:t>çapta</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sevkiyatı</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yapılan</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en</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güvenilir</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çözümler</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alanında</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dünyanın</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bir</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numarasıdır</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ve</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dünya</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genelinde</w:t>
      </w:r>
      <w:proofErr w:type="spellEnd"/>
      <w:r>
        <w:rPr>
          <w:rFonts w:ascii="Verdana" w:eastAsia="Calibri" w:hAnsi="Verdana" w:cs="Arial"/>
          <w:sz w:val="16"/>
          <w:szCs w:val="16"/>
        </w:rPr>
        <w:t xml:space="preserve"> 565 </w:t>
      </w:r>
      <w:proofErr w:type="spellStart"/>
      <w:r>
        <w:rPr>
          <w:rFonts w:ascii="Verdana" w:eastAsia="Calibri" w:hAnsi="Verdana" w:cs="Arial"/>
          <w:sz w:val="16"/>
          <w:szCs w:val="16"/>
        </w:rPr>
        <w:t>binden</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fazla</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müşteri</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ticari</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faaliyetlerini</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korumak</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için</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Fortinet'e</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güvenmektedir</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Fortinet’in</w:t>
      </w:r>
      <w:proofErr w:type="spellEnd"/>
      <w:r>
        <w:rPr>
          <w:rFonts w:ascii="Verdana" w:eastAsia="Calibri" w:hAnsi="Verdana" w:cs="Arial"/>
          <w:sz w:val="16"/>
          <w:szCs w:val="16"/>
        </w:rPr>
        <w:t xml:space="preserve"> Training Advancement Agenda (TAA) </w:t>
      </w:r>
      <w:proofErr w:type="spellStart"/>
      <w:r>
        <w:rPr>
          <w:rFonts w:ascii="Verdana" w:eastAsia="Calibri" w:hAnsi="Verdana" w:cs="Arial"/>
          <w:sz w:val="16"/>
          <w:szCs w:val="16"/>
        </w:rPr>
        <w:t>inisiyatifinin</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bir</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parçası</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olan</w:t>
      </w:r>
      <w:proofErr w:type="spellEnd"/>
      <w:r>
        <w:rPr>
          <w:rFonts w:ascii="Verdana" w:eastAsia="Calibri" w:hAnsi="Verdana" w:cs="Arial"/>
          <w:sz w:val="16"/>
          <w:szCs w:val="16"/>
        </w:rPr>
        <w:t xml:space="preserve"> Fortinet NSE </w:t>
      </w:r>
      <w:proofErr w:type="spellStart"/>
      <w:r>
        <w:rPr>
          <w:rFonts w:ascii="Verdana" w:eastAsia="Calibri" w:hAnsi="Verdana" w:cs="Arial"/>
          <w:sz w:val="16"/>
          <w:szCs w:val="16"/>
        </w:rPr>
        <w:t>Eğitim</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Enstitüsü</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herkesin</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siber</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eğitimlere</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erişebilmesi</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ve</w:t>
      </w:r>
      <w:proofErr w:type="spellEnd"/>
      <w:r>
        <w:rPr>
          <w:rFonts w:ascii="Verdana" w:eastAsia="Calibri" w:hAnsi="Verdana" w:cs="Arial"/>
          <w:sz w:val="16"/>
          <w:szCs w:val="16"/>
        </w:rPr>
        <w:t xml:space="preserve"> yeni </w:t>
      </w:r>
      <w:proofErr w:type="spellStart"/>
      <w:r>
        <w:rPr>
          <w:rFonts w:ascii="Verdana" w:eastAsia="Calibri" w:hAnsi="Verdana" w:cs="Arial"/>
          <w:sz w:val="16"/>
          <w:szCs w:val="16"/>
        </w:rPr>
        <w:t>kariyer</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fırsatlarını</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değerlendirebilmesi</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için</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sektördeki</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en</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büyük</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ve</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kapsamlı</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siber</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güvenlik</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eğitim</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programlarından</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birini</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sunmaktadır</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Daha</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fazla</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bilgi</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için</w:t>
      </w:r>
      <w:proofErr w:type="spellEnd"/>
      <w:r>
        <w:rPr>
          <w:rFonts w:ascii="Verdana" w:eastAsia="Calibri" w:hAnsi="Verdana" w:cs="Arial"/>
          <w:sz w:val="16"/>
          <w:szCs w:val="16"/>
        </w:rPr>
        <w:t xml:space="preserve">: https://www.fortinet.com, Fortinet Blog </w:t>
      </w:r>
      <w:proofErr w:type="spellStart"/>
      <w:r>
        <w:rPr>
          <w:rFonts w:ascii="Verdana" w:eastAsia="Calibri" w:hAnsi="Verdana" w:cs="Arial"/>
          <w:sz w:val="16"/>
          <w:szCs w:val="16"/>
        </w:rPr>
        <w:t>sayfası</w:t>
      </w:r>
      <w:proofErr w:type="spellEnd"/>
      <w:r>
        <w:rPr>
          <w:rFonts w:ascii="Verdana" w:eastAsia="Calibri" w:hAnsi="Verdana" w:cs="Arial"/>
          <w:sz w:val="16"/>
          <w:szCs w:val="16"/>
        </w:rPr>
        <w:t xml:space="preserve"> </w:t>
      </w:r>
      <w:proofErr w:type="spellStart"/>
      <w:r>
        <w:rPr>
          <w:rFonts w:ascii="Verdana" w:eastAsia="Calibri" w:hAnsi="Verdana" w:cs="Arial"/>
          <w:sz w:val="16"/>
          <w:szCs w:val="16"/>
        </w:rPr>
        <w:t>veya</w:t>
      </w:r>
      <w:proofErr w:type="spellEnd"/>
      <w:r>
        <w:rPr>
          <w:rFonts w:ascii="Verdana" w:eastAsia="Calibri" w:hAnsi="Verdana" w:cs="Arial"/>
          <w:sz w:val="16"/>
          <w:szCs w:val="16"/>
        </w:rPr>
        <w:t xml:space="preserve"> FortiGuard Labs.</w:t>
      </w:r>
    </w:p>
    <w:p w14:paraId="610398FE" w14:textId="77777777" w:rsidR="004344B1" w:rsidRPr="00842012" w:rsidRDefault="004344B1" w:rsidP="004344B1">
      <w:pPr>
        <w:spacing w:line="288" w:lineRule="auto"/>
        <w:rPr>
          <w:rFonts w:ascii="Arial" w:eastAsia="Arial" w:hAnsi="Arial" w:cs="Arial"/>
          <w:i/>
          <w:sz w:val="22"/>
          <w:lang w:val="tr-TR"/>
        </w:rPr>
      </w:pPr>
    </w:p>
    <w:p w14:paraId="3F6AFFCE" w14:textId="7ED401F8" w:rsidR="008962B5" w:rsidRPr="00842012" w:rsidRDefault="008962B5" w:rsidP="009616EB">
      <w:pPr>
        <w:spacing w:line="288" w:lineRule="auto"/>
        <w:rPr>
          <w:rFonts w:ascii="Arial" w:hAnsi="Arial" w:cs="Arial"/>
          <w:sz w:val="22"/>
          <w:szCs w:val="22"/>
          <w:lang w:val="tr-TR"/>
        </w:rPr>
      </w:pPr>
    </w:p>
    <w:sectPr w:rsidR="008962B5" w:rsidRPr="00842012" w:rsidSect="005E17D9">
      <w:headerReference w:type="default" r:id="rId3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C4254" w14:textId="77777777" w:rsidR="009F54A8" w:rsidRDefault="009F54A8" w:rsidP="00C73F02">
      <w:r>
        <w:separator/>
      </w:r>
    </w:p>
  </w:endnote>
  <w:endnote w:type="continuationSeparator" w:id="0">
    <w:p w14:paraId="18A2A906" w14:textId="77777777" w:rsidR="009F54A8" w:rsidRDefault="009F54A8" w:rsidP="00C73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A8621" w14:textId="77777777" w:rsidR="009F54A8" w:rsidRDefault="009F54A8" w:rsidP="00C73F02">
      <w:r>
        <w:separator/>
      </w:r>
    </w:p>
  </w:footnote>
  <w:footnote w:type="continuationSeparator" w:id="0">
    <w:p w14:paraId="2602ED60" w14:textId="77777777" w:rsidR="009F54A8" w:rsidRDefault="009F54A8" w:rsidP="00C73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8672" w14:textId="70DDD4C8" w:rsidR="00C73F02" w:rsidRDefault="00C73F02">
    <w:pPr>
      <w:pStyle w:val="stBilgi"/>
    </w:pPr>
    <w:r>
      <w:rPr>
        <w:rFonts w:ascii="Helvetica" w:eastAsia="MS Mincho" w:hAnsi="Helvetica" w:cs="Times New Roman"/>
        <w:b/>
        <w:noProof/>
        <w:color w:val="FF0000"/>
        <w:lang w:val="en-GB" w:eastAsia="en-GB"/>
      </w:rPr>
      <w:drawing>
        <wp:anchor distT="0" distB="0" distL="114300" distR="114300" simplePos="0" relativeHeight="251658240" behindDoc="0" locked="0" layoutInCell="1" allowOverlap="1" wp14:anchorId="4EC135B3" wp14:editId="2B334494">
          <wp:simplePos x="0" y="0"/>
          <wp:positionH relativeFrom="column">
            <wp:posOffset>4000500</wp:posOffset>
          </wp:positionH>
          <wp:positionV relativeFrom="paragraph">
            <wp:posOffset>-114300</wp:posOffset>
          </wp:positionV>
          <wp:extent cx="1905000" cy="2190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rtinet_Logo_EmailSig_200px.png"/>
                  <pic:cNvPicPr/>
                </pic:nvPicPr>
                <pic:blipFill>
                  <a:blip r:embed="rId1">
                    <a:extLst>
                      <a:ext uri="{28A0092B-C50C-407E-A947-70E740481C1C}">
                        <a14:useLocalDpi xmlns:a14="http://schemas.microsoft.com/office/drawing/2010/main" val="0"/>
                      </a:ext>
                    </a:extLst>
                  </a:blip>
                  <a:stretch>
                    <a:fillRect/>
                  </a:stretch>
                </pic:blipFill>
                <pic:spPr>
                  <a:xfrm>
                    <a:off x="0" y="0"/>
                    <a:ext cx="1905000" cy="2190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32964"/>
    <w:multiLevelType w:val="hybridMultilevel"/>
    <w:tmpl w:val="1E748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335453"/>
    <w:multiLevelType w:val="hybridMultilevel"/>
    <w:tmpl w:val="5280622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89538C"/>
    <w:multiLevelType w:val="multilevel"/>
    <w:tmpl w:val="F0580E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4D1674"/>
    <w:multiLevelType w:val="hybridMultilevel"/>
    <w:tmpl w:val="1F4AD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C4DD7"/>
    <w:multiLevelType w:val="hybridMultilevel"/>
    <w:tmpl w:val="0FDA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874F3"/>
    <w:multiLevelType w:val="hybridMultilevel"/>
    <w:tmpl w:val="F4E0C4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042BF9"/>
    <w:multiLevelType w:val="hybridMultilevel"/>
    <w:tmpl w:val="6E345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720A6"/>
    <w:multiLevelType w:val="hybridMultilevel"/>
    <w:tmpl w:val="66B6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B3AD4"/>
    <w:multiLevelType w:val="hybridMultilevel"/>
    <w:tmpl w:val="39A25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2E40D9"/>
    <w:multiLevelType w:val="hybridMultilevel"/>
    <w:tmpl w:val="1DDCF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5750D9"/>
    <w:multiLevelType w:val="hybridMultilevel"/>
    <w:tmpl w:val="B062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9D2854"/>
    <w:multiLevelType w:val="multilevel"/>
    <w:tmpl w:val="CA16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853D7E"/>
    <w:multiLevelType w:val="hybridMultilevel"/>
    <w:tmpl w:val="8D162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4553BB"/>
    <w:multiLevelType w:val="multilevel"/>
    <w:tmpl w:val="E3DE3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74331D"/>
    <w:multiLevelType w:val="hybridMultilevel"/>
    <w:tmpl w:val="12A0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282C87"/>
    <w:multiLevelType w:val="hybridMultilevel"/>
    <w:tmpl w:val="000AEC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542B04"/>
    <w:multiLevelType w:val="hybridMultilevel"/>
    <w:tmpl w:val="E00E2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6355F3"/>
    <w:multiLevelType w:val="hybridMultilevel"/>
    <w:tmpl w:val="2DD6F4BA"/>
    <w:lvl w:ilvl="0" w:tplc="24E601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400C32"/>
    <w:multiLevelType w:val="hybridMultilevel"/>
    <w:tmpl w:val="1750B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5C28A4"/>
    <w:multiLevelType w:val="multilevel"/>
    <w:tmpl w:val="C00E54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4902E9"/>
    <w:multiLevelType w:val="hybridMultilevel"/>
    <w:tmpl w:val="8382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1A353A"/>
    <w:multiLevelType w:val="hybridMultilevel"/>
    <w:tmpl w:val="0E14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877284">
    <w:abstractNumId w:val="0"/>
  </w:num>
  <w:num w:numId="2" w16cid:durableId="704212279">
    <w:abstractNumId w:val="1"/>
  </w:num>
  <w:num w:numId="3" w16cid:durableId="172846980">
    <w:abstractNumId w:val="2"/>
  </w:num>
  <w:num w:numId="4" w16cid:durableId="169563109">
    <w:abstractNumId w:val="3"/>
  </w:num>
  <w:num w:numId="5" w16cid:durableId="425003607">
    <w:abstractNumId w:val="4"/>
  </w:num>
  <w:num w:numId="6" w16cid:durableId="752361138">
    <w:abstractNumId w:val="8"/>
  </w:num>
  <w:num w:numId="7" w16cid:durableId="165292701">
    <w:abstractNumId w:val="17"/>
  </w:num>
  <w:num w:numId="8" w16cid:durableId="2116634002">
    <w:abstractNumId w:val="9"/>
  </w:num>
  <w:num w:numId="9" w16cid:durableId="716658426">
    <w:abstractNumId w:val="14"/>
  </w:num>
  <w:num w:numId="10" w16cid:durableId="484399194">
    <w:abstractNumId w:val="26"/>
  </w:num>
  <w:num w:numId="11" w16cid:durableId="1279675438">
    <w:abstractNumId w:val="21"/>
  </w:num>
  <w:num w:numId="12" w16cid:durableId="1590237287">
    <w:abstractNumId w:val="19"/>
  </w:num>
  <w:num w:numId="13" w16cid:durableId="956104895">
    <w:abstractNumId w:val="15"/>
  </w:num>
  <w:num w:numId="14" w16cid:durableId="683675396">
    <w:abstractNumId w:val="25"/>
  </w:num>
  <w:num w:numId="15" w16cid:durableId="1586066776">
    <w:abstractNumId w:val="22"/>
  </w:num>
  <w:num w:numId="16" w16cid:durableId="141577798">
    <w:abstractNumId w:val="23"/>
  </w:num>
  <w:num w:numId="17" w16cid:durableId="1795248019">
    <w:abstractNumId w:val="6"/>
  </w:num>
  <w:num w:numId="18" w16cid:durableId="1102802507">
    <w:abstractNumId w:val="20"/>
  </w:num>
  <w:num w:numId="19" w16cid:durableId="968129778">
    <w:abstractNumId w:val="11"/>
  </w:num>
  <w:num w:numId="20" w16cid:durableId="961032115">
    <w:abstractNumId w:val="13"/>
  </w:num>
  <w:num w:numId="21" w16cid:durableId="1174419140">
    <w:abstractNumId w:val="10"/>
  </w:num>
  <w:num w:numId="22" w16cid:durableId="1588734211">
    <w:abstractNumId w:val="18"/>
  </w:num>
  <w:num w:numId="23" w16cid:durableId="758601551">
    <w:abstractNumId w:val="7"/>
  </w:num>
  <w:num w:numId="24" w16cid:durableId="2120949279">
    <w:abstractNumId w:val="24"/>
  </w:num>
  <w:num w:numId="25" w16cid:durableId="62993381">
    <w:abstractNumId w:val="5"/>
  </w:num>
  <w:num w:numId="26" w16cid:durableId="1974828499">
    <w:abstractNumId w:val="12"/>
  </w:num>
  <w:num w:numId="27" w16cid:durableId="4990846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17"/>
    <w:rsid w:val="00004FB6"/>
    <w:rsid w:val="00010907"/>
    <w:rsid w:val="000122A6"/>
    <w:rsid w:val="00012D7D"/>
    <w:rsid w:val="000153A3"/>
    <w:rsid w:val="00015C14"/>
    <w:rsid w:val="00017F10"/>
    <w:rsid w:val="000367CB"/>
    <w:rsid w:val="00042593"/>
    <w:rsid w:val="000475CF"/>
    <w:rsid w:val="0004778D"/>
    <w:rsid w:val="0005154B"/>
    <w:rsid w:val="00060E80"/>
    <w:rsid w:val="00064D2E"/>
    <w:rsid w:val="00070254"/>
    <w:rsid w:val="000738CB"/>
    <w:rsid w:val="00074E8F"/>
    <w:rsid w:val="00087791"/>
    <w:rsid w:val="000956C5"/>
    <w:rsid w:val="00097BE6"/>
    <w:rsid w:val="000A27A0"/>
    <w:rsid w:val="000A290A"/>
    <w:rsid w:val="000A3EB7"/>
    <w:rsid w:val="000A6B49"/>
    <w:rsid w:val="000A7A3A"/>
    <w:rsid w:val="000B33F5"/>
    <w:rsid w:val="000B771F"/>
    <w:rsid w:val="000C215A"/>
    <w:rsid w:val="000C75A2"/>
    <w:rsid w:val="000D720A"/>
    <w:rsid w:val="000D7CCB"/>
    <w:rsid w:val="000E04A3"/>
    <w:rsid w:val="000F0BE1"/>
    <w:rsid w:val="000F116A"/>
    <w:rsid w:val="000F6D3D"/>
    <w:rsid w:val="000F778C"/>
    <w:rsid w:val="00100772"/>
    <w:rsid w:val="00104136"/>
    <w:rsid w:val="001041BD"/>
    <w:rsid w:val="00122342"/>
    <w:rsid w:val="001246D5"/>
    <w:rsid w:val="00125DBB"/>
    <w:rsid w:val="00133201"/>
    <w:rsid w:val="00133213"/>
    <w:rsid w:val="00134906"/>
    <w:rsid w:val="0013536B"/>
    <w:rsid w:val="00141939"/>
    <w:rsid w:val="00141E05"/>
    <w:rsid w:val="0015695D"/>
    <w:rsid w:val="00157024"/>
    <w:rsid w:val="00162C63"/>
    <w:rsid w:val="001656AA"/>
    <w:rsid w:val="001775C3"/>
    <w:rsid w:val="00182930"/>
    <w:rsid w:val="001863AF"/>
    <w:rsid w:val="0019472B"/>
    <w:rsid w:val="001A2449"/>
    <w:rsid w:val="001A7449"/>
    <w:rsid w:val="001B6684"/>
    <w:rsid w:val="001C1AA7"/>
    <w:rsid w:val="001C1EC1"/>
    <w:rsid w:val="001C2525"/>
    <w:rsid w:val="001C38AA"/>
    <w:rsid w:val="001C393F"/>
    <w:rsid w:val="001C4A38"/>
    <w:rsid w:val="001C4F4A"/>
    <w:rsid w:val="001C7B4F"/>
    <w:rsid w:val="001D4B85"/>
    <w:rsid w:val="001D7E7C"/>
    <w:rsid w:val="001D7EC5"/>
    <w:rsid w:val="001E6D65"/>
    <w:rsid w:val="001E790D"/>
    <w:rsid w:val="001F08B6"/>
    <w:rsid w:val="001F11F2"/>
    <w:rsid w:val="001F1F88"/>
    <w:rsid w:val="001F663A"/>
    <w:rsid w:val="002000CD"/>
    <w:rsid w:val="00204811"/>
    <w:rsid w:val="0020683C"/>
    <w:rsid w:val="0020698B"/>
    <w:rsid w:val="00207C71"/>
    <w:rsid w:val="00213C2D"/>
    <w:rsid w:val="00214A54"/>
    <w:rsid w:val="00220A4F"/>
    <w:rsid w:val="00221A21"/>
    <w:rsid w:val="002252CC"/>
    <w:rsid w:val="00230857"/>
    <w:rsid w:val="002419B2"/>
    <w:rsid w:val="0024368A"/>
    <w:rsid w:val="00243AD1"/>
    <w:rsid w:val="00246954"/>
    <w:rsid w:val="00255269"/>
    <w:rsid w:val="00260319"/>
    <w:rsid w:val="00260A4C"/>
    <w:rsid w:val="00270280"/>
    <w:rsid w:val="002718E7"/>
    <w:rsid w:val="00271F4B"/>
    <w:rsid w:val="00282CF7"/>
    <w:rsid w:val="002840D5"/>
    <w:rsid w:val="00286F32"/>
    <w:rsid w:val="00291C5A"/>
    <w:rsid w:val="00294B57"/>
    <w:rsid w:val="00297CBF"/>
    <w:rsid w:val="002A3B2E"/>
    <w:rsid w:val="002B2275"/>
    <w:rsid w:val="002B2924"/>
    <w:rsid w:val="002B36EB"/>
    <w:rsid w:val="002B7CEA"/>
    <w:rsid w:val="002D4EE3"/>
    <w:rsid w:val="002D5867"/>
    <w:rsid w:val="002D5DD3"/>
    <w:rsid w:val="002E14FA"/>
    <w:rsid w:val="002E406E"/>
    <w:rsid w:val="002F17F8"/>
    <w:rsid w:val="002F33E8"/>
    <w:rsid w:val="00301F77"/>
    <w:rsid w:val="00305532"/>
    <w:rsid w:val="00311B12"/>
    <w:rsid w:val="00311F81"/>
    <w:rsid w:val="003213C1"/>
    <w:rsid w:val="00323943"/>
    <w:rsid w:val="00324A13"/>
    <w:rsid w:val="0032579F"/>
    <w:rsid w:val="003258C2"/>
    <w:rsid w:val="00325DBA"/>
    <w:rsid w:val="00326B25"/>
    <w:rsid w:val="00333659"/>
    <w:rsid w:val="00335FAD"/>
    <w:rsid w:val="00336965"/>
    <w:rsid w:val="00337E7D"/>
    <w:rsid w:val="00346E7F"/>
    <w:rsid w:val="0035167E"/>
    <w:rsid w:val="00352C8B"/>
    <w:rsid w:val="00353B5B"/>
    <w:rsid w:val="0035420E"/>
    <w:rsid w:val="003554BF"/>
    <w:rsid w:val="00360A62"/>
    <w:rsid w:val="00361DC2"/>
    <w:rsid w:val="00367BF7"/>
    <w:rsid w:val="003719B2"/>
    <w:rsid w:val="00373BE8"/>
    <w:rsid w:val="00375B88"/>
    <w:rsid w:val="00381079"/>
    <w:rsid w:val="0038390B"/>
    <w:rsid w:val="00385292"/>
    <w:rsid w:val="00386B3A"/>
    <w:rsid w:val="0039044B"/>
    <w:rsid w:val="00391987"/>
    <w:rsid w:val="003A09E9"/>
    <w:rsid w:val="003B1384"/>
    <w:rsid w:val="003B6860"/>
    <w:rsid w:val="003C2A9B"/>
    <w:rsid w:val="003C40F4"/>
    <w:rsid w:val="003C4233"/>
    <w:rsid w:val="003D7C8A"/>
    <w:rsid w:val="003E03B5"/>
    <w:rsid w:val="003E105F"/>
    <w:rsid w:val="003E42CD"/>
    <w:rsid w:val="003E45B9"/>
    <w:rsid w:val="003F6862"/>
    <w:rsid w:val="003F6CAB"/>
    <w:rsid w:val="00400858"/>
    <w:rsid w:val="00401426"/>
    <w:rsid w:val="00405D16"/>
    <w:rsid w:val="0040667C"/>
    <w:rsid w:val="00407B6B"/>
    <w:rsid w:val="004119F3"/>
    <w:rsid w:val="00411CA3"/>
    <w:rsid w:val="00412EFB"/>
    <w:rsid w:val="00414091"/>
    <w:rsid w:val="00415AD8"/>
    <w:rsid w:val="00422FA4"/>
    <w:rsid w:val="00423E06"/>
    <w:rsid w:val="00423E8F"/>
    <w:rsid w:val="00425D59"/>
    <w:rsid w:val="00427796"/>
    <w:rsid w:val="004344B1"/>
    <w:rsid w:val="00435A6A"/>
    <w:rsid w:val="00435B8F"/>
    <w:rsid w:val="00436EE5"/>
    <w:rsid w:val="00447130"/>
    <w:rsid w:val="00453DB9"/>
    <w:rsid w:val="0045479A"/>
    <w:rsid w:val="00460243"/>
    <w:rsid w:val="004606BB"/>
    <w:rsid w:val="00461A8E"/>
    <w:rsid w:val="00466258"/>
    <w:rsid w:val="0047455F"/>
    <w:rsid w:val="00480FDB"/>
    <w:rsid w:val="004812EC"/>
    <w:rsid w:val="00482A1C"/>
    <w:rsid w:val="004843AE"/>
    <w:rsid w:val="00486A10"/>
    <w:rsid w:val="00492939"/>
    <w:rsid w:val="004A244F"/>
    <w:rsid w:val="004A2EB1"/>
    <w:rsid w:val="004A5427"/>
    <w:rsid w:val="004A6A93"/>
    <w:rsid w:val="004C07AA"/>
    <w:rsid w:val="004C25E7"/>
    <w:rsid w:val="004C63B9"/>
    <w:rsid w:val="004D26A6"/>
    <w:rsid w:val="004D6389"/>
    <w:rsid w:val="004E4DFA"/>
    <w:rsid w:val="004E6776"/>
    <w:rsid w:val="004F0406"/>
    <w:rsid w:val="004F1400"/>
    <w:rsid w:val="004F2AB0"/>
    <w:rsid w:val="004F4479"/>
    <w:rsid w:val="004F5FF2"/>
    <w:rsid w:val="004F6DDA"/>
    <w:rsid w:val="0050070D"/>
    <w:rsid w:val="00504ED5"/>
    <w:rsid w:val="00507696"/>
    <w:rsid w:val="00520553"/>
    <w:rsid w:val="0052554B"/>
    <w:rsid w:val="00531EDC"/>
    <w:rsid w:val="005333D8"/>
    <w:rsid w:val="00541967"/>
    <w:rsid w:val="005421B2"/>
    <w:rsid w:val="00542978"/>
    <w:rsid w:val="00551CC2"/>
    <w:rsid w:val="00551F8D"/>
    <w:rsid w:val="00554763"/>
    <w:rsid w:val="005623AE"/>
    <w:rsid w:val="00564383"/>
    <w:rsid w:val="00572F48"/>
    <w:rsid w:val="005753FA"/>
    <w:rsid w:val="00575E6F"/>
    <w:rsid w:val="0057741F"/>
    <w:rsid w:val="005779FE"/>
    <w:rsid w:val="0058582A"/>
    <w:rsid w:val="00591B34"/>
    <w:rsid w:val="00592E4F"/>
    <w:rsid w:val="005A3C8D"/>
    <w:rsid w:val="005A6A46"/>
    <w:rsid w:val="005B11C9"/>
    <w:rsid w:val="005B179F"/>
    <w:rsid w:val="005B2E4F"/>
    <w:rsid w:val="005B7F02"/>
    <w:rsid w:val="005C6388"/>
    <w:rsid w:val="005C664E"/>
    <w:rsid w:val="005D4975"/>
    <w:rsid w:val="005D6638"/>
    <w:rsid w:val="005E0C73"/>
    <w:rsid w:val="005E17D9"/>
    <w:rsid w:val="005E21E0"/>
    <w:rsid w:val="005E5BE6"/>
    <w:rsid w:val="005E769C"/>
    <w:rsid w:val="005F0185"/>
    <w:rsid w:val="005F226C"/>
    <w:rsid w:val="005F49F2"/>
    <w:rsid w:val="005F6D28"/>
    <w:rsid w:val="005F71EC"/>
    <w:rsid w:val="005F7F87"/>
    <w:rsid w:val="00612EB2"/>
    <w:rsid w:val="006156DC"/>
    <w:rsid w:val="00615E14"/>
    <w:rsid w:val="00617A67"/>
    <w:rsid w:val="006224EE"/>
    <w:rsid w:val="00625D61"/>
    <w:rsid w:val="0063030A"/>
    <w:rsid w:val="006404A6"/>
    <w:rsid w:val="00640FF8"/>
    <w:rsid w:val="006416D5"/>
    <w:rsid w:val="0064231C"/>
    <w:rsid w:val="00644E18"/>
    <w:rsid w:val="006530F5"/>
    <w:rsid w:val="00655FE0"/>
    <w:rsid w:val="00660C53"/>
    <w:rsid w:val="00660D6D"/>
    <w:rsid w:val="00662533"/>
    <w:rsid w:val="00672499"/>
    <w:rsid w:val="006733FC"/>
    <w:rsid w:val="00676955"/>
    <w:rsid w:val="00676E42"/>
    <w:rsid w:val="00677C3B"/>
    <w:rsid w:val="006A38B4"/>
    <w:rsid w:val="006A51D9"/>
    <w:rsid w:val="006A5EA3"/>
    <w:rsid w:val="006A657C"/>
    <w:rsid w:val="006B234B"/>
    <w:rsid w:val="006B538B"/>
    <w:rsid w:val="006C4289"/>
    <w:rsid w:val="006C5FDD"/>
    <w:rsid w:val="006C6AAD"/>
    <w:rsid w:val="006C7C69"/>
    <w:rsid w:val="006D20AA"/>
    <w:rsid w:val="006D32C8"/>
    <w:rsid w:val="006D744C"/>
    <w:rsid w:val="006E4DF4"/>
    <w:rsid w:val="006E6440"/>
    <w:rsid w:val="006F2A04"/>
    <w:rsid w:val="00700374"/>
    <w:rsid w:val="00700FA8"/>
    <w:rsid w:val="007050AB"/>
    <w:rsid w:val="00705A93"/>
    <w:rsid w:val="00706FD7"/>
    <w:rsid w:val="00720F9B"/>
    <w:rsid w:val="0072174A"/>
    <w:rsid w:val="00723958"/>
    <w:rsid w:val="00730F0B"/>
    <w:rsid w:val="00733C85"/>
    <w:rsid w:val="00734C3E"/>
    <w:rsid w:val="0073541B"/>
    <w:rsid w:val="00735726"/>
    <w:rsid w:val="007422BE"/>
    <w:rsid w:val="00744104"/>
    <w:rsid w:val="007453DC"/>
    <w:rsid w:val="00745AC0"/>
    <w:rsid w:val="00750248"/>
    <w:rsid w:val="00751E62"/>
    <w:rsid w:val="00752BB0"/>
    <w:rsid w:val="00752EB3"/>
    <w:rsid w:val="0075320E"/>
    <w:rsid w:val="007536F8"/>
    <w:rsid w:val="007542E8"/>
    <w:rsid w:val="007555C1"/>
    <w:rsid w:val="00757022"/>
    <w:rsid w:val="00760051"/>
    <w:rsid w:val="00760629"/>
    <w:rsid w:val="00762C4D"/>
    <w:rsid w:val="00773C8B"/>
    <w:rsid w:val="00773E9B"/>
    <w:rsid w:val="00781B2E"/>
    <w:rsid w:val="0078343E"/>
    <w:rsid w:val="007872C2"/>
    <w:rsid w:val="00794E38"/>
    <w:rsid w:val="007A0FCC"/>
    <w:rsid w:val="007A63AB"/>
    <w:rsid w:val="007A66E4"/>
    <w:rsid w:val="007A69E1"/>
    <w:rsid w:val="007A7FFA"/>
    <w:rsid w:val="007B58AD"/>
    <w:rsid w:val="007B731D"/>
    <w:rsid w:val="007C280C"/>
    <w:rsid w:val="007C49F3"/>
    <w:rsid w:val="007C6049"/>
    <w:rsid w:val="007D3C32"/>
    <w:rsid w:val="007D5928"/>
    <w:rsid w:val="007E11F6"/>
    <w:rsid w:val="007E16DA"/>
    <w:rsid w:val="007E1711"/>
    <w:rsid w:val="007E236A"/>
    <w:rsid w:val="007E4DDE"/>
    <w:rsid w:val="007F1D1D"/>
    <w:rsid w:val="007F33CF"/>
    <w:rsid w:val="0080549A"/>
    <w:rsid w:val="0080598D"/>
    <w:rsid w:val="00806344"/>
    <w:rsid w:val="00806B05"/>
    <w:rsid w:val="00807B76"/>
    <w:rsid w:val="0081193B"/>
    <w:rsid w:val="008122F1"/>
    <w:rsid w:val="008133C7"/>
    <w:rsid w:val="008162CF"/>
    <w:rsid w:val="008173B9"/>
    <w:rsid w:val="0083407A"/>
    <w:rsid w:val="00836822"/>
    <w:rsid w:val="00836EB2"/>
    <w:rsid w:val="00837E33"/>
    <w:rsid w:val="00842012"/>
    <w:rsid w:val="00844955"/>
    <w:rsid w:val="00845026"/>
    <w:rsid w:val="00853B16"/>
    <w:rsid w:val="008568AF"/>
    <w:rsid w:val="00856F7F"/>
    <w:rsid w:val="00861D92"/>
    <w:rsid w:val="00862F7E"/>
    <w:rsid w:val="008647DE"/>
    <w:rsid w:val="008708FA"/>
    <w:rsid w:val="00872ACC"/>
    <w:rsid w:val="00872B20"/>
    <w:rsid w:val="00872FE0"/>
    <w:rsid w:val="008739D6"/>
    <w:rsid w:val="008756E7"/>
    <w:rsid w:val="00875B0B"/>
    <w:rsid w:val="00880685"/>
    <w:rsid w:val="0088154A"/>
    <w:rsid w:val="00895A0E"/>
    <w:rsid w:val="008962B5"/>
    <w:rsid w:val="00896E78"/>
    <w:rsid w:val="008A1C75"/>
    <w:rsid w:val="008A233C"/>
    <w:rsid w:val="008A3014"/>
    <w:rsid w:val="008A53C6"/>
    <w:rsid w:val="008A6BC1"/>
    <w:rsid w:val="008B0BCA"/>
    <w:rsid w:val="008B6F7A"/>
    <w:rsid w:val="008C0375"/>
    <w:rsid w:val="008C26D7"/>
    <w:rsid w:val="008D0C3A"/>
    <w:rsid w:val="008D189D"/>
    <w:rsid w:val="008D3D49"/>
    <w:rsid w:val="008D3EDF"/>
    <w:rsid w:val="008D5304"/>
    <w:rsid w:val="008E442D"/>
    <w:rsid w:val="008E789D"/>
    <w:rsid w:val="008F1F46"/>
    <w:rsid w:val="008F2075"/>
    <w:rsid w:val="008F376C"/>
    <w:rsid w:val="008F3DDC"/>
    <w:rsid w:val="008F578E"/>
    <w:rsid w:val="008F69F1"/>
    <w:rsid w:val="008F793B"/>
    <w:rsid w:val="008F7D4E"/>
    <w:rsid w:val="009046E4"/>
    <w:rsid w:val="00906CA4"/>
    <w:rsid w:val="00910FF7"/>
    <w:rsid w:val="009125A6"/>
    <w:rsid w:val="00912EE5"/>
    <w:rsid w:val="009142A5"/>
    <w:rsid w:val="00915E1A"/>
    <w:rsid w:val="009224A8"/>
    <w:rsid w:val="00923F33"/>
    <w:rsid w:val="00925072"/>
    <w:rsid w:val="0092776E"/>
    <w:rsid w:val="00930B16"/>
    <w:rsid w:val="00931AC8"/>
    <w:rsid w:val="00933645"/>
    <w:rsid w:val="00940DBF"/>
    <w:rsid w:val="009425DE"/>
    <w:rsid w:val="009616EB"/>
    <w:rsid w:val="009705C9"/>
    <w:rsid w:val="009722E6"/>
    <w:rsid w:val="009814EA"/>
    <w:rsid w:val="0098328E"/>
    <w:rsid w:val="00990F18"/>
    <w:rsid w:val="009954CA"/>
    <w:rsid w:val="0099794D"/>
    <w:rsid w:val="009A0E2C"/>
    <w:rsid w:val="009A12CB"/>
    <w:rsid w:val="009A402D"/>
    <w:rsid w:val="009B25DB"/>
    <w:rsid w:val="009B3CA7"/>
    <w:rsid w:val="009B4F95"/>
    <w:rsid w:val="009B5801"/>
    <w:rsid w:val="009B5947"/>
    <w:rsid w:val="009B5A92"/>
    <w:rsid w:val="009B60FD"/>
    <w:rsid w:val="009C0EBF"/>
    <w:rsid w:val="009C17A2"/>
    <w:rsid w:val="009C28F0"/>
    <w:rsid w:val="009C37F8"/>
    <w:rsid w:val="009C51E2"/>
    <w:rsid w:val="009C693C"/>
    <w:rsid w:val="009D1CEB"/>
    <w:rsid w:val="009D40EC"/>
    <w:rsid w:val="009D7FF3"/>
    <w:rsid w:val="009E0991"/>
    <w:rsid w:val="009E256A"/>
    <w:rsid w:val="009E2E96"/>
    <w:rsid w:val="009E459F"/>
    <w:rsid w:val="009E49AC"/>
    <w:rsid w:val="009F337B"/>
    <w:rsid w:val="009F54A8"/>
    <w:rsid w:val="009F5E89"/>
    <w:rsid w:val="00A00570"/>
    <w:rsid w:val="00A04FFC"/>
    <w:rsid w:val="00A079C8"/>
    <w:rsid w:val="00A2030F"/>
    <w:rsid w:val="00A20394"/>
    <w:rsid w:val="00A20C8E"/>
    <w:rsid w:val="00A2428E"/>
    <w:rsid w:val="00A24755"/>
    <w:rsid w:val="00A25E46"/>
    <w:rsid w:val="00A274F9"/>
    <w:rsid w:val="00A328D3"/>
    <w:rsid w:val="00A34032"/>
    <w:rsid w:val="00A34EAF"/>
    <w:rsid w:val="00A42A6C"/>
    <w:rsid w:val="00A55BEF"/>
    <w:rsid w:val="00A56E21"/>
    <w:rsid w:val="00A60134"/>
    <w:rsid w:val="00A63BC4"/>
    <w:rsid w:val="00A63C24"/>
    <w:rsid w:val="00A6420C"/>
    <w:rsid w:val="00A67DD9"/>
    <w:rsid w:val="00A707B3"/>
    <w:rsid w:val="00A72D96"/>
    <w:rsid w:val="00A774A1"/>
    <w:rsid w:val="00A81434"/>
    <w:rsid w:val="00A822C8"/>
    <w:rsid w:val="00A85488"/>
    <w:rsid w:val="00A91F6C"/>
    <w:rsid w:val="00AA102C"/>
    <w:rsid w:val="00AA4A26"/>
    <w:rsid w:val="00AA5694"/>
    <w:rsid w:val="00AA6114"/>
    <w:rsid w:val="00AA6AF4"/>
    <w:rsid w:val="00AB09D2"/>
    <w:rsid w:val="00AB2801"/>
    <w:rsid w:val="00AB4241"/>
    <w:rsid w:val="00AC03D0"/>
    <w:rsid w:val="00AC0DAB"/>
    <w:rsid w:val="00AC1BF6"/>
    <w:rsid w:val="00AD2042"/>
    <w:rsid w:val="00AD269A"/>
    <w:rsid w:val="00AE31C7"/>
    <w:rsid w:val="00AE7D24"/>
    <w:rsid w:val="00AF06E7"/>
    <w:rsid w:val="00AF3F02"/>
    <w:rsid w:val="00AF5E5D"/>
    <w:rsid w:val="00B0314A"/>
    <w:rsid w:val="00B05B4B"/>
    <w:rsid w:val="00B06537"/>
    <w:rsid w:val="00B11653"/>
    <w:rsid w:val="00B213BF"/>
    <w:rsid w:val="00B25C8C"/>
    <w:rsid w:val="00B262CC"/>
    <w:rsid w:val="00B27AB9"/>
    <w:rsid w:val="00B312DC"/>
    <w:rsid w:val="00B31ABC"/>
    <w:rsid w:val="00B32377"/>
    <w:rsid w:val="00B357FC"/>
    <w:rsid w:val="00B35F15"/>
    <w:rsid w:val="00B402F1"/>
    <w:rsid w:val="00B53861"/>
    <w:rsid w:val="00B54529"/>
    <w:rsid w:val="00B54F97"/>
    <w:rsid w:val="00B618A5"/>
    <w:rsid w:val="00B6577D"/>
    <w:rsid w:val="00B65E79"/>
    <w:rsid w:val="00B74A51"/>
    <w:rsid w:val="00B76D29"/>
    <w:rsid w:val="00B86568"/>
    <w:rsid w:val="00B9092B"/>
    <w:rsid w:val="00B90B44"/>
    <w:rsid w:val="00B91DFB"/>
    <w:rsid w:val="00B94711"/>
    <w:rsid w:val="00B9574B"/>
    <w:rsid w:val="00BA2E15"/>
    <w:rsid w:val="00BA6A74"/>
    <w:rsid w:val="00BB1285"/>
    <w:rsid w:val="00BB1DEF"/>
    <w:rsid w:val="00BB50DE"/>
    <w:rsid w:val="00BB5FD1"/>
    <w:rsid w:val="00BC27FA"/>
    <w:rsid w:val="00BC710C"/>
    <w:rsid w:val="00BD668C"/>
    <w:rsid w:val="00BF008E"/>
    <w:rsid w:val="00BF6E26"/>
    <w:rsid w:val="00C032A9"/>
    <w:rsid w:val="00C07F80"/>
    <w:rsid w:val="00C113F0"/>
    <w:rsid w:val="00C1276F"/>
    <w:rsid w:val="00C143D8"/>
    <w:rsid w:val="00C16AD7"/>
    <w:rsid w:val="00C21842"/>
    <w:rsid w:val="00C24953"/>
    <w:rsid w:val="00C25575"/>
    <w:rsid w:val="00C25EED"/>
    <w:rsid w:val="00C31997"/>
    <w:rsid w:val="00C331FE"/>
    <w:rsid w:val="00C4175C"/>
    <w:rsid w:val="00C42B12"/>
    <w:rsid w:val="00C51F7A"/>
    <w:rsid w:val="00C611CE"/>
    <w:rsid w:val="00C64E86"/>
    <w:rsid w:val="00C674B7"/>
    <w:rsid w:val="00C67A6E"/>
    <w:rsid w:val="00C72AF5"/>
    <w:rsid w:val="00C73F02"/>
    <w:rsid w:val="00C75C41"/>
    <w:rsid w:val="00C80329"/>
    <w:rsid w:val="00C82FB1"/>
    <w:rsid w:val="00C87B61"/>
    <w:rsid w:val="00C916E0"/>
    <w:rsid w:val="00C920A7"/>
    <w:rsid w:val="00C92F59"/>
    <w:rsid w:val="00C96B92"/>
    <w:rsid w:val="00C96DBD"/>
    <w:rsid w:val="00C9773F"/>
    <w:rsid w:val="00C9795B"/>
    <w:rsid w:val="00C97CAD"/>
    <w:rsid w:val="00CA1733"/>
    <w:rsid w:val="00CA6E9F"/>
    <w:rsid w:val="00CB4016"/>
    <w:rsid w:val="00CB63AB"/>
    <w:rsid w:val="00CC24D2"/>
    <w:rsid w:val="00CC4CE3"/>
    <w:rsid w:val="00CC4E43"/>
    <w:rsid w:val="00CC6258"/>
    <w:rsid w:val="00CC6591"/>
    <w:rsid w:val="00CD2668"/>
    <w:rsid w:val="00CE1E40"/>
    <w:rsid w:val="00CE2F43"/>
    <w:rsid w:val="00CF1A1F"/>
    <w:rsid w:val="00CF4A27"/>
    <w:rsid w:val="00D03B6E"/>
    <w:rsid w:val="00D03FE9"/>
    <w:rsid w:val="00D050D5"/>
    <w:rsid w:val="00D05A52"/>
    <w:rsid w:val="00D05C40"/>
    <w:rsid w:val="00D070A4"/>
    <w:rsid w:val="00D13AFF"/>
    <w:rsid w:val="00D16EAF"/>
    <w:rsid w:val="00D2068C"/>
    <w:rsid w:val="00D2076D"/>
    <w:rsid w:val="00D227C6"/>
    <w:rsid w:val="00D26BFD"/>
    <w:rsid w:val="00D27358"/>
    <w:rsid w:val="00D32AF2"/>
    <w:rsid w:val="00D32E2A"/>
    <w:rsid w:val="00D432B5"/>
    <w:rsid w:val="00D44270"/>
    <w:rsid w:val="00D53D6B"/>
    <w:rsid w:val="00D55C4E"/>
    <w:rsid w:val="00D56F76"/>
    <w:rsid w:val="00D60BC9"/>
    <w:rsid w:val="00D63D30"/>
    <w:rsid w:val="00D73FFC"/>
    <w:rsid w:val="00D762EC"/>
    <w:rsid w:val="00D77E5D"/>
    <w:rsid w:val="00D8429C"/>
    <w:rsid w:val="00D871F4"/>
    <w:rsid w:val="00D9736A"/>
    <w:rsid w:val="00D97E0A"/>
    <w:rsid w:val="00DA08C3"/>
    <w:rsid w:val="00DA3261"/>
    <w:rsid w:val="00DA41BF"/>
    <w:rsid w:val="00DA7347"/>
    <w:rsid w:val="00DB3357"/>
    <w:rsid w:val="00DB3C69"/>
    <w:rsid w:val="00DB4C6B"/>
    <w:rsid w:val="00DB638C"/>
    <w:rsid w:val="00DB64E0"/>
    <w:rsid w:val="00DB7484"/>
    <w:rsid w:val="00DC0732"/>
    <w:rsid w:val="00DC1D50"/>
    <w:rsid w:val="00DC346C"/>
    <w:rsid w:val="00DC4417"/>
    <w:rsid w:val="00DD4EA9"/>
    <w:rsid w:val="00DD7106"/>
    <w:rsid w:val="00DE0134"/>
    <w:rsid w:val="00DE3FB1"/>
    <w:rsid w:val="00DF132F"/>
    <w:rsid w:val="00DF357C"/>
    <w:rsid w:val="00DF5BBD"/>
    <w:rsid w:val="00DF6DC5"/>
    <w:rsid w:val="00E031FE"/>
    <w:rsid w:val="00E13070"/>
    <w:rsid w:val="00E13874"/>
    <w:rsid w:val="00E14252"/>
    <w:rsid w:val="00E14A31"/>
    <w:rsid w:val="00E177C8"/>
    <w:rsid w:val="00E200DF"/>
    <w:rsid w:val="00E215A0"/>
    <w:rsid w:val="00E24188"/>
    <w:rsid w:val="00E25F94"/>
    <w:rsid w:val="00E30B84"/>
    <w:rsid w:val="00E333F9"/>
    <w:rsid w:val="00E34966"/>
    <w:rsid w:val="00E36FA8"/>
    <w:rsid w:val="00E412B5"/>
    <w:rsid w:val="00E4186B"/>
    <w:rsid w:val="00E458CA"/>
    <w:rsid w:val="00E4695C"/>
    <w:rsid w:val="00E5513B"/>
    <w:rsid w:val="00E558C3"/>
    <w:rsid w:val="00E6112D"/>
    <w:rsid w:val="00E647E3"/>
    <w:rsid w:val="00E84760"/>
    <w:rsid w:val="00E85FB6"/>
    <w:rsid w:val="00E8667B"/>
    <w:rsid w:val="00E94E00"/>
    <w:rsid w:val="00E95E6F"/>
    <w:rsid w:val="00E965E4"/>
    <w:rsid w:val="00EA5EDE"/>
    <w:rsid w:val="00EA65E1"/>
    <w:rsid w:val="00EB01BE"/>
    <w:rsid w:val="00EB1AC9"/>
    <w:rsid w:val="00EB39A4"/>
    <w:rsid w:val="00EC3783"/>
    <w:rsid w:val="00EC76BF"/>
    <w:rsid w:val="00ED04EC"/>
    <w:rsid w:val="00ED16E3"/>
    <w:rsid w:val="00ED21FC"/>
    <w:rsid w:val="00ED28F7"/>
    <w:rsid w:val="00ED38BA"/>
    <w:rsid w:val="00ED4FC0"/>
    <w:rsid w:val="00EF170F"/>
    <w:rsid w:val="00EF27B9"/>
    <w:rsid w:val="00EF2E18"/>
    <w:rsid w:val="00EF3B07"/>
    <w:rsid w:val="00F01D68"/>
    <w:rsid w:val="00F04EA4"/>
    <w:rsid w:val="00F059E9"/>
    <w:rsid w:val="00F05E9C"/>
    <w:rsid w:val="00F13819"/>
    <w:rsid w:val="00F15E38"/>
    <w:rsid w:val="00F17D8A"/>
    <w:rsid w:val="00F22D7A"/>
    <w:rsid w:val="00F24070"/>
    <w:rsid w:val="00F277E8"/>
    <w:rsid w:val="00F310CF"/>
    <w:rsid w:val="00F31825"/>
    <w:rsid w:val="00F31916"/>
    <w:rsid w:val="00F34B2B"/>
    <w:rsid w:val="00F37625"/>
    <w:rsid w:val="00F40067"/>
    <w:rsid w:val="00F40D84"/>
    <w:rsid w:val="00F41994"/>
    <w:rsid w:val="00F43836"/>
    <w:rsid w:val="00F43E6E"/>
    <w:rsid w:val="00F45342"/>
    <w:rsid w:val="00F47804"/>
    <w:rsid w:val="00F5228E"/>
    <w:rsid w:val="00F537DC"/>
    <w:rsid w:val="00F61491"/>
    <w:rsid w:val="00F62009"/>
    <w:rsid w:val="00F6268F"/>
    <w:rsid w:val="00F6272D"/>
    <w:rsid w:val="00F63797"/>
    <w:rsid w:val="00F65972"/>
    <w:rsid w:val="00F73105"/>
    <w:rsid w:val="00F755EF"/>
    <w:rsid w:val="00F766A1"/>
    <w:rsid w:val="00F7699F"/>
    <w:rsid w:val="00F8086D"/>
    <w:rsid w:val="00F82485"/>
    <w:rsid w:val="00F83422"/>
    <w:rsid w:val="00F87B28"/>
    <w:rsid w:val="00F87D62"/>
    <w:rsid w:val="00F9360D"/>
    <w:rsid w:val="00F95E30"/>
    <w:rsid w:val="00F96A22"/>
    <w:rsid w:val="00FA0087"/>
    <w:rsid w:val="00FA49EB"/>
    <w:rsid w:val="00FA62B6"/>
    <w:rsid w:val="00FA71F5"/>
    <w:rsid w:val="00FB1549"/>
    <w:rsid w:val="00FB20FD"/>
    <w:rsid w:val="00FB27A6"/>
    <w:rsid w:val="00FB2C71"/>
    <w:rsid w:val="00FC6BC0"/>
    <w:rsid w:val="00FC7626"/>
    <w:rsid w:val="00FD2878"/>
    <w:rsid w:val="00FD5DBC"/>
    <w:rsid w:val="00FD77B1"/>
    <w:rsid w:val="00FE0AE5"/>
    <w:rsid w:val="00FE246C"/>
    <w:rsid w:val="00FE4300"/>
    <w:rsid w:val="00FE5486"/>
    <w:rsid w:val="00FF07F6"/>
    <w:rsid w:val="00FF145B"/>
    <w:rsid w:val="00FF1FDB"/>
    <w:rsid w:val="00FF2380"/>
    <w:rsid w:val="00FF2BE6"/>
    <w:rsid w:val="00FF2E7D"/>
    <w:rsid w:val="00FF4A28"/>
    <w:rsid w:val="00FF5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96C5D6"/>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1FE"/>
    <w:rPr>
      <w:rFonts w:ascii="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2554B"/>
    <w:pPr>
      <w:ind w:left="720"/>
      <w:contextualSpacing/>
    </w:pPr>
    <w:rPr>
      <w:rFonts w:asciiTheme="minorHAnsi" w:hAnsiTheme="minorHAnsi" w:cstheme="minorBidi"/>
    </w:rPr>
  </w:style>
  <w:style w:type="character" w:styleId="Kpr">
    <w:name w:val="Hyperlink"/>
    <w:basedOn w:val="VarsaylanParagrafYazTipi"/>
    <w:uiPriority w:val="99"/>
    <w:unhideWhenUsed/>
    <w:rsid w:val="00386B3A"/>
    <w:rPr>
      <w:color w:val="0000FF" w:themeColor="hyperlink"/>
      <w:u w:val="single"/>
    </w:rPr>
  </w:style>
  <w:style w:type="character" w:styleId="zlenenKpr">
    <w:name w:val="FollowedHyperlink"/>
    <w:basedOn w:val="VarsaylanParagrafYazTipi"/>
    <w:uiPriority w:val="99"/>
    <w:semiHidden/>
    <w:unhideWhenUsed/>
    <w:rsid w:val="00386B3A"/>
    <w:rPr>
      <w:color w:val="800080" w:themeColor="followedHyperlink"/>
      <w:u w:val="single"/>
    </w:rPr>
  </w:style>
  <w:style w:type="paragraph" w:styleId="stBilgi">
    <w:name w:val="header"/>
    <w:basedOn w:val="Normal"/>
    <w:link w:val="stBilgiChar"/>
    <w:uiPriority w:val="99"/>
    <w:unhideWhenUsed/>
    <w:rsid w:val="00C73F02"/>
    <w:pPr>
      <w:tabs>
        <w:tab w:val="center" w:pos="4320"/>
        <w:tab w:val="right" w:pos="8640"/>
      </w:tabs>
    </w:pPr>
    <w:rPr>
      <w:rFonts w:asciiTheme="minorHAnsi" w:hAnsiTheme="minorHAnsi" w:cstheme="minorBidi"/>
    </w:rPr>
  </w:style>
  <w:style w:type="character" w:customStyle="1" w:styleId="stBilgiChar">
    <w:name w:val="Üst Bilgi Char"/>
    <w:basedOn w:val="VarsaylanParagrafYazTipi"/>
    <w:link w:val="stBilgi"/>
    <w:uiPriority w:val="99"/>
    <w:rsid w:val="00C73F02"/>
  </w:style>
  <w:style w:type="paragraph" w:styleId="AltBilgi">
    <w:name w:val="footer"/>
    <w:basedOn w:val="Normal"/>
    <w:link w:val="AltBilgiChar"/>
    <w:uiPriority w:val="99"/>
    <w:unhideWhenUsed/>
    <w:rsid w:val="00C73F02"/>
    <w:pPr>
      <w:tabs>
        <w:tab w:val="center" w:pos="4320"/>
        <w:tab w:val="right" w:pos="8640"/>
      </w:tabs>
    </w:pPr>
    <w:rPr>
      <w:rFonts w:asciiTheme="minorHAnsi" w:hAnsiTheme="minorHAnsi" w:cstheme="minorBidi"/>
    </w:rPr>
  </w:style>
  <w:style w:type="character" w:customStyle="1" w:styleId="AltBilgiChar">
    <w:name w:val="Alt Bilgi Char"/>
    <w:basedOn w:val="VarsaylanParagrafYazTipi"/>
    <w:link w:val="AltBilgi"/>
    <w:uiPriority w:val="99"/>
    <w:rsid w:val="00C73F02"/>
  </w:style>
  <w:style w:type="paragraph" w:styleId="BalonMetni">
    <w:name w:val="Balloon Text"/>
    <w:basedOn w:val="Normal"/>
    <w:link w:val="BalonMetniChar"/>
    <w:uiPriority w:val="99"/>
    <w:semiHidden/>
    <w:unhideWhenUsed/>
    <w:rsid w:val="00C73F02"/>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C73F02"/>
    <w:rPr>
      <w:rFonts w:ascii="Lucida Grande" w:hAnsi="Lucida Grande" w:cs="Lucida Grande"/>
      <w:sz w:val="18"/>
      <w:szCs w:val="18"/>
    </w:rPr>
  </w:style>
  <w:style w:type="paragraph" w:styleId="Dzeltme">
    <w:name w:val="Revision"/>
    <w:hidden/>
    <w:uiPriority w:val="99"/>
    <w:semiHidden/>
    <w:rsid w:val="00D26BFD"/>
  </w:style>
  <w:style w:type="character" w:customStyle="1" w:styleId="apple-converted-space">
    <w:name w:val="apple-converted-space"/>
    <w:basedOn w:val="VarsaylanParagrafYazTipi"/>
    <w:rsid w:val="00625D61"/>
  </w:style>
  <w:style w:type="character" w:styleId="AklamaBavurusu">
    <w:name w:val="annotation reference"/>
    <w:basedOn w:val="VarsaylanParagrafYazTipi"/>
    <w:uiPriority w:val="99"/>
    <w:semiHidden/>
    <w:unhideWhenUsed/>
    <w:rsid w:val="007E16DA"/>
    <w:rPr>
      <w:sz w:val="16"/>
      <w:szCs w:val="16"/>
    </w:rPr>
  </w:style>
  <w:style w:type="paragraph" w:styleId="AklamaMetni">
    <w:name w:val="annotation text"/>
    <w:basedOn w:val="Normal"/>
    <w:link w:val="AklamaMetniChar"/>
    <w:uiPriority w:val="99"/>
    <w:semiHidden/>
    <w:unhideWhenUsed/>
    <w:rsid w:val="007E16DA"/>
    <w:rPr>
      <w:sz w:val="20"/>
      <w:szCs w:val="20"/>
    </w:rPr>
  </w:style>
  <w:style w:type="character" w:customStyle="1" w:styleId="AklamaMetniChar">
    <w:name w:val="Açıklama Metni Char"/>
    <w:basedOn w:val="VarsaylanParagrafYazTipi"/>
    <w:link w:val="AklamaMetni"/>
    <w:uiPriority w:val="99"/>
    <w:semiHidden/>
    <w:rsid w:val="007E16DA"/>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7E16DA"/>
    <w:rPr>
      <w:b/>
      <w:bCs/>
    </w:rPr>
  </w:style>
  <w:style w:type="character" w:customStyle="1" w:styleId="AklamaKonusuChar">
    <w:name w:val="Açıklama Konusu Char"/>
    <w:basedOn w:val="AklamaMetniChar"/>
    <w:link w:val="AklamaKonusu"/>
    <w:uiPriority w:val="99"/>
    <w:semiHidden/>
    <w:rsid w:val="007E16DA"/>
    <w:rPr>
      <w:rFonts w:ascii="Times New Roman" w:hAnsi="Times New Roman" w:cs="Times New Roman"/>
      <w:b/>
      <w:bCs/>
      <w:sz w:val="20"/>
      <w:szCs w:val="20"/>
    </w:rPr>
  </w:style>
  <w:style w:type="character" w:customStyle="1" w:styleId="UnresolvedMention1">
    <w:name w:val="Unresolved Mention1"/>
    <w:basedOn w:val="VarsaylanParagrafYazTipi"/>
    <w:uiPriority w:val="99"/>
    <w:rsid w:val="00E647E3"/>
    <w:rPr>
      <w:color w:val="605E5C"/>
      <w:shd w:val="clear" w:color="auto" w:fill="E1DFDD"/>
    </w:rPr>
  </w:style>
  <w:style w:type="character" w:customStyle="1" w:styleId="zmlenmeyenBahsetme1">
    <w:name w:val="Çözümlenmeyen Bahsetme1"/>
    <w:basedOn w:val="VarsaylanParagrafYazTipi"/>
    <w:uiPriority w:val="99"/>
    <w:semiHidden/>
    <w:unhideWhenUsed/>
    <w:rsid w:val="007C280C"/>
    <w:rPr>
      <w:color w:val="605E5C"/>
      <w:shd w:val="clear" w:color="auto" w:fill="E1DFDD"/>
    </w:rPr>
  </w:style>
  <w:style w:type="paragraph" w:styleId="NormalWeb">
    <w:name w:val="Normal (Web)"/>
    <w:basedOn w:val="Normal"/>
    <w:uiPriority w:val="99"/>
    <w:unhideWhenUsed/>
    <w:rsid w:val="007555C1"/>
    <w:pPr>
      <w:spacing w:before="100" w:beforeAutospacing="1" w:after="100" w:afterAutospacing="1"/>
    </w:pPr>
    <w:rPr>
      <w:rFonts w:eastAsia="Times New Roman"/>
    </w:rPr>
  </w:style>
  <w:style w:type="character" w:styleId="Vurgu">
    <w:name w:val="Emphasis"/>
    <w:basedOn w:val="VarsaylanParagrafYazTipi"/>
    <w:uiPriority w:val="20"/>
    <w:qFormat/>
    <w:rsid w:val="00781B2E"/>
    <w:rPr>
      <w:i/>
      <w:iCs/>
    </w:rPr>
  </w:style>
  <w:style w:type="paragraph" w:styleId="DipnotMetni">
    <w:name w:val="footnote text"/>
    <w:basedOn w:val="Normal"/>
    <w:link w:val="DipnotMetniChar"/>
    <w:uiPriority w:val="99"/>
    <w:semiHidden/>
    <w:unhideWhenUsed/>
    <w:rsid w:val="00F63797"/>
    <w:rPr>
      <w:sz w:val="20"/>
      <w:szCs w:val="20"/>
    </w:rPr>
  </w:style>
  <w:style w:type="character" w:customStyle="1" w:styleId="DipnotMetniChar">
    <w:name w:val="Dipnot Metni Char"/>
    <w:basedOn w:val="VarsaylanParagrafYazTipi"/>
    <w:link w:val="DipnotMetni"/>
    <w:uiPriority w:val="99"/>
    <w:semiHidden/>
    <w:rsid w:val="00F63797"/>
    <w:rPr>
      <w:rFonts w:ascii="Times New Roman" w:hAnsi="Times New Roman" w:cs="Times New Roman"/>
      <w:sz w:val="20"/>
      <w:szCs w:val="20"/>
    </w:rPr>
  </w:style>
  <w:style w:type="character" w:styleId="DipnotBavurusu">
    <w:name w:val="footnote reference"/>
    <w:basedOn w:val="VarsaylanParagrafYazTipi"/>
    <w:uiPriority w:val="99"/>
    <w:semiHidden/>
    <w:unhideWhenUsed/>
    <w:rsid w:val="00F63797"/>
    <w:rPr>
      <w:vertAlign w:val="superscript"/>
    </w:rPr>
  </w:style>
  <w:style w:type="paragraph" w:customStyle="1" w:styleId="paragraph">
    <w:name w:val="paragraph"/>
    <w:basedOn w:val="Normal"/>
    <w:rsid w:val="00204811"/>
    <w:pPr>
      <w:spacing w:before="100" w:beforeAutospacing="1" w:after="100" w:afterAutospacing="1"/>
    </w:pPr>
    <w:rPr>
      <w:rFonts w:eastAsia="Times New Roman"/>
    </w:rPr>
  </w:style>
  <w:style w:type="character" w:customStyle="1" w:styleId="normaltextrun">
    <w:name w:val="normaltextrun"/>
    <w:basedOn w:val="VarsaylanParagrafYazTipi"/>
    <w:rsid w:val="00204811"/>
  </w:style>
  <w:style w:type="character" w:styleId="zmlenmeyenBahsetme">
    <w:name w:val="Unresolved Mention"/>
    <w:basedOn w:val="VarsaylanParagrafYazTipi"/>
    <w:uiPriority w:val="99"/>
    <w:rsid w:val="00241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29328">
      <w:bodyDiv w:val="1"/>
      <w:marLeft w:val="0"/>
      <w:marRight w:val="0"/>
      <w:marTop w:val="0"/>
      <w:marBottom w:val="0"/>
      <w:divBdr>
        <w:top w:val="none" w:sz="0" w:space="0" w:color="auto"/>
        <w:left w:val="none" w:sz="0" w:space="0" w:color="auto"/>
        <w:bottom w:val="none" w:sz="0" w:space="0" w:color="auto"/>
        <w:right w:val="none" w:sz="0" w:space="0" w:color="auto"/>
      </w:divBdr>
    </w:div>
    <w:div w:id="283343529">
      <w:bodyDiv w:val="1"/>
      <w:marLeft w:val="0"/>
      <w:marRight w:val="0"/>
      <w:marTop w:val="0"/>
      <w:marBottom w:val="0"/>
      <w:divBdr>
        <w:top w:val="none" w:sz="0" w:space="0" w:color="auto"/>
        <w:left w:val="none" w:sz="0" w:space="0" w:color="auto"/>
        <w:bottom w:val="none" w:sz="0" w:space="0" w:color="auto"/>
        <w:right w:val="none" w:sz="0" w:space="0" w:color="auto"/>
      </w:divBdr>
    </w:div>
    <w:div w:id="305016910">
      <w:bodyDiv w:val="1"/>
      <w:marLeft w:val="0"/>
      <w:marRight w:val="0"/>
      <w:marTop w:val="0"/>
      <w:marBottom w:val="0"/>
      <w:divBdr>
        <w:top w:val="none" w:sz="0" w:space="0" w:color="auto"/>
        <w:left w:val="none" w:sz="0" w:space="0" w:color="auto"/>
        <w:bottom w:val="none" w:sz="0" w:space="0" w:color="auto"/>
        <w:right w:val="none" w:sz="0" w:space="0" w:color="auto"/>
      </w:divBdr>
    </w:div>
    <w:div w:id="479342962">
      <w:bodyDiv w:val="1"/>
      <w:marLeft w:val="0"/>
      <w:marRight w:val="0"/>
      <w:marTop w:val="0"/>
      <w:marBottom w:val="0"/>
      <w:divBdr>
        <w:top w:val="none" w:sz="0" w:space="0" w:color="auto"/>
        <w:left w:val="none" w:sz="0" w:space="0" w:color="auto"/>
        <w:bottom w:val="none" w:sz="0" w:space="0" w:color="auto"/>
        <w:right w:val="none" w:sz="0" w:space="0" w:color="auto"/>
      </w:divBdr>
    </w:div>
    <w:div w:id="542055779">
      <w:bodyDiv w:val="1"/>
      <w:marLeft w:val="0"/>
      <w:marRight w:val="0"/>
      <w:marTop w:val="0"/>
      <w:marBottom w:val="0"/>
      <w:divBdr>
        <w:top w:val="none" w:sz="0" w:space="0" w:color="auto"/>
        <w:left w:val="none" w:sz="0" w:space="0" w:color="auto"/>
        <w:bottom w:val="none" w:sz="0" w:space="0" w:color="auto"/>
        <w:right w:val="none" w:sz="0" w:space="0" w:color="auto"/>
      </w:divBdr>
    </w:div>
    <w:div w:id="563226221">
      <w:bodyDiv w:val="1"/>
      <w:marLeft w:val="0"/>
      <w:marRight w:val="0"/>
      <w:marTop w:val="0"/>
      <w:marBottom w:val="0"/>
      <w:divBdr>
        <w:top w:val="none" w:sz="0" w:space="0" w:color="auto"/>
        <w:left w:val="none" w:sz="0" w:space="0" w:color="auto"/>
        <w:bottom w:val="none" w:sz="0" w:space="0" w:color="auto"/>
        <w:right w:val="none" w:sz="0" w:space="0" w:color="auto"/>
      </w:divBdr>
    </w:div>
    <w:div w:id="564877926">
      <w:bodyDiv w:val="1"/>
      <w:marLeft w:val="0"/>
      <w:marRight w:val="0"/>
      <w:marTop w:val="0"/>
      <w:marBottom w:val="0"/>
      <w:divBdr>
        <w:top w:val="none" w:sz="0" w:space="0" w:color="auto"/>
        <w:left w:val="none" w:sz="0" w:space="0" w:color="auto"/>
        <w:bottom w:val="none" w:sz="0" w:space="0" w:color="auto"/>
        <w:right w:val="none" w:sz="0" w:space="0" w:color="auto"/>
      </w:divBdr>
      <w:divsChild>
        <w:div w:id="515849628">
          <w:marLeft w:val="0"/>
          <w:marRight w:val="0"/>
          <w:marTop w:val="0"/>
          <w:marBottom w:val="0"/>
          <w:divBdr>
            <w:top w:val="none" w:sz="0" w:space="0" w:color="auto"/>
            <w:left w:val="none" w:sz="0" w:space="0" w:color="auto"/>
            <w:bottom w:val="none" w:sz="0" w:space="0" w:color="auto"/>
            <w:right w:val="none" w:sz="0" w:space="0" w:color="auto"/>
          </w:divBdr>
        </w:div>
      </w:divsChild>
    </w:div>
    <w:div w:id="695696339">
      <w:bodyDiv w:val="1"/>
      <w:marLeft w:val="0"/>
      <w:marRight w:val="0"/>
      <w:marTop w:val="0"/>
      <w:marBottom w:val="0"/>
      <w:divBdr>
        <w:top w:val="none" w:sz="0" w:space="0" w:color="auto"/>
        <w:left w:val="none" w:sz="0" w:space="0" w:color="auto"/>
        <w:bottom w:val="none" w:sz="0" w:space="0" w:color="auto"/>
        <w:right w:val="none" w:sz="0" w:space="0" w:color="auto"/>
      </w:divBdr>
    </w:div>
    <w:div w:id="852651059">
      <w:bodyDiv w:val="1"/>
      <w:marLeft w:val="0"/>
      <w:marRight w:val="0"/>
      <w:marTop w:val="0"/>
      <w:marBottom w:val="0"/>
      <w:divBdr>
        <w:top w:val="none" w:sz="0" w:space="0" w:color="auto"/>
        <w:left w:val="none" w:sz="0" w:space="0" w:color="auto"/>
        <w:bottom w:val="none" w:sz="0" w:space="0" w:color="auto"/>
        <w:right w:val="none" w:sz="0" w:space="0" w:color="auto"/>
      </w:divBdr>
    </w:div>
    <w:div w:id="853032442">
      <w:bodyDiv w:val="1"/>
      <w:marLeft w:val="0"/>
      <w:marRight w:val="0"/>
      <w:marTop w:val="0"/>
      <w:marBottom w:val="0"/>
      <w:divBdr>
        <w:top w:val="none" w:sz="0" w:space="0" w:color="auto"/>
        <w:left w:val="none" w:sz="0" w:space="0" w:color="auto"/>
        <w:bottom w:val="none" w:sz="0" w:space="0" w:color="auto"/>
        <w:right w:val="none" w:sz="0" w:space="0" w:color="auto"/>
      </w:divBdr>
    </w:div>
    <w:div w:id="1035471604">
      <w:bodyDiv w:val="1"/>
      <w:marLeft w:val="0"/>
      <w:marRight w:val="0"/>
      <w:marTop w:val="0"/>
      <w:marBottom w:val="0"/>
      <w:divBdr>
        <w:top w:val="none" w:sz="0" w:space="0" w:color="auto"/>
        <w:left w:val="none" w:sz="0" w:space="0" w:color="auto"/>
        <w:bottom w:val="none" w:sz="0" w:space="0" w:color="auto"/>
        <w:right w:val="none" w:sz="0" w:space="0" w:color="auto"/>
      </w:divBdr>
    </w:div>
    <w:div w:id="1076517372">
      <w:bodyDiv w:val="1"/>
      <w:marLeft w:val="0"/>
      <w:marRight w:val="0"/>
      <w:marTop w:val="0"/>
      <w:marBottom w:val="0"/>
      <w:divBdr>
        <w:top w:val="none" w:sz="0" w:space="0" w:color="auto"/>
        <w:left w:val="none" w:sz="0" w:space="0" w:color="auto"/>
        <w:bottom w:val="none" w:sz="0" w:space="0" w:color="auto"/>
        <w:right w:val="none" w:sz="0" w:space="0" w:color="auto"/>
      </w:divBdr>
    </w:div>
    <w:div w:id="1268465998">
      <w:bodyDiv w:val="1"/>
      <w:marLeft w:val="0"/>
      <w:marRight w:val="0"/>
      <w:marTop w:val="0"/>
      <w:marBottom w:val="0"/>
      <w:divBdr>
        <w:top w:val="none" w:sz="0" w:space="0" w:color="auto"/>
        <w:left w:val="none" w:sz="0" w:space="0" w:color="auto"/>
        <w:bottom w:val="none" w:sz="0" w:space="0" w:color="auto"/>
        <w:right w:val="none" w:sz="0" w:space="0" w:color="auto"/>
      </w:divBdr>
    </w:div>
    <w:div w:id="1313876032">
      <w:bodyDiv w:val="1"/>
      <w:marLeft w:val="0"/>
      <w:marRight w:val="0"/>
      <w:marTop w:val="0"/>
      <w:marBottom w:val="0"/>
      <w:divBdr>
        <w:top w:val="none" w:sz="0" w:space="0" w:color="auto"/>
        <w:left w:val="none" w:sz="0" w:space="0" w:color="auto"/>
        <w:bottom w:val="none" w:sz="0" w:space="0" w:color="auto"/>
        <w:right w:val="none" w:sz="0" w:space="0" w:color="auto"/>
      </w:divBdr>
    </w:div>
    <w:div w:id="1319262568">
      <w:bodyDiv w:val="1"/>
      <w:marLeft w:val="0"/>
      <w:marRight w:val="0"/>
      <w:marTop w:val="0"/>
      <w:marBottom w:val="0"/>
      <w:divBdr>
        <w:top w:val="none" w:sz="0" w:space="0" w:color="auto"/>
        <w:left w:val="none" w:sz="0" w:space="0" w:color="auto"/>
        <w:bottom w:val="none" w:sz="0" w:space="0" w:color="auto"/>
        <w:right w:val="none" w:sz="0" w:space="0" w:color="auto"/>
      </w:divBdr>
    </w:div>
    <w:div w:id="1331636785">
      <w:bodyDiv w:val="1"/>
      <w:marLeft w:val="0"/>
      <w:marRight w:val="0"/>
      <w:marTop w:val="0"/>
      <w:marBottom w:val="0"/>
      <w:divBdr>
        <w:top w:val="none" w:sz="0" w:space="0" w:color="auto"/>
        <w:left w:val="none" w:sz="0" w:space="0" w:color="auto"/>
        <w:bottom w:val="none" w:sz="0" w:space="0" w:color="auto"/>
        <w:right w:val="none" w:sz="0" w:space="0" w:color="auto"/>
      </w:divBdr>
    </w:div>
    <w:div w:id="1344746110">
      <w:bodyDiv w:val="1"/>
      <w:marLeft w:val="0"/>
      <w:marRight w:val="0"/>
      <w:marTop w:val="0"/>
      <w:marBottom w:val="0"/>
      <w:divBdr>
        <w:top w:val="none" w:sz="0" w:space="0" w:color="auto"/>
        <w:left w:val="none" w:sz="0" w:space="0" w:color="auto"/>
        <w:bottom w:val="none" w:sz="0" w:space="0" w:color="auto"/>
        <w:right w:val="none" w:sz="0" w:space="0" w:color="auto"/>
      </w:divBdr>
    </w:div>
    <w:div w:id="1547595182">
      <w:bodyDiv w:val="1"/>
      <w:marLeft w:val="0"/>
      <w:marRight w:val="0"/>
      <w:marTop w:val="0"/>
      <w:marBottom w:val="0"/>
      <w:divBdr>
        <w:top w:val="none" w:sz="0" w:space="0" w:color="auto"/>
        <w:left w:val="none" w:sz="0" w:space="0" w:color="auto"/>
        <w:bottom w:val="none" w:sz="0" w:space="0" w:color="auto"/>
        <w:right w:val="none" w:sz="0" w:space="0" w:color="auto"/>
      </w:divBdr>
    </w:div>
    <w:div w:id="1550461216">
      <w:bodyDiv w:val="1"/>
      <w:marLeft w:val="0"/>
      <w:marRight w:val="0"/>
      <w:marTop w:val="0"/>
      <w:marBottom w:val="0"/>
      <w:divBdr>
        <w:top w:val="none" w:sz="0" w:space="0" w:color="auto"/>
        <w:left w:val="none" w:sz="0" w:space="0" w:color="auto"/>
        <w:bottom w:val="none" w:sz="0" w:space="0" w:color="auto"/>
        <w:right w:val="none" w:sz="0" w:space="0" w:color="auto"/>
      </w:divBdr>
    </w:div>
    <w:div w:id="1618675558">
      <w:bodyDiv w:val="1"/>
      <w:marLeft w:val="0"/>
      <w:marRight w:val="0"/>
      <w:marTop w:val="0"/>
      <w:marBottom w:val="0"/>
      <w:divBdr>
        <w:top w:val="none" w:sz="0" w:space="0" w:color="auto"/>
        <w:left w:val="none" w:sz="0" w:space="0" w:color="auto"/>
        <w:bottom w:val="none" w:sz="0" w:space="0" w:color="auto"/>
        <w:right w:val="none" w:sz="0" w:space="0" w:color="auto"/>
      </w:divBdr>
    </w:div>
    <w:div w:id="1636644838">
      <w:bodyDiv w:val="1"/>
      <w:marLeft w:val="0"/>
      <w:marRight w:val="0"/>
      <w:marTop w:val="0"/>
      <w:marBottom w:val="0"/>
      <w:divBdr>
        <w:top w:val="none" w:sz="0" w:space="0" w:color="auto"/>
        <w:left w:val="none" w:sz="0" w:space="0" w:color="auto"/>
        <w:bottom w:val="none" w:sz="0" w:space="0" w:color="auto"/>
        <w:right w:val="none" w:sz="0" w:space="0" w:color="auto"/>
      </w:divBdr>
    </w:div>
    <w:div w:id="1766614360">
      <w:bodyDiv w:val="1"/>
      <w:marLeft w:val="0"/>
      <w:marRight w:val="0"/>
      <w:marTop w:val="0"/>
      <w:marBottom w:val="0"/>
      <w:divBdr>
        <w:top w:val="none" w:sz="0" w:space="0" w:color="auto"/>
        <w:left w:val="none" w:sz="0" w:space="0" w:color="auto"/>
        <w:bottom w:val="none" w:sz="0" w:space="0" w:color="auto"/>
        <w:right w:val="none" w:sz="0" w:space="0" w:color="auto"/>
      </w:divBdr>
    </w:div>
    <w:div w:id="1830486532">
      <w:bodyDiv w:val="1"/>
      <w:marLeft w:val="0"/>
      <w:marRight w:val="0"/>
      <w:marTop w:val="0"/>
      <w:marBottom w:val="0"/>
      <w:divBdr>
        <w:top w:val="none" w:sz="0" w:space="0" w:color="auto"/>
        <w:left w:val="none" w:sz="0" w:space="0" w:color="auto"/>
        <w:bottom w:val="none" w:sz="0" w:space="0" w:color="auto"/>
        <w:right w:val="none" w:sz="0" w:space="0" w:color="auto"/>
      </w:divBdr>
    </w:div>
    <w:div w:id="21093471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rtinet.com/content/dam/fortinet/assets/reports/report-2022-skills-gap-survey.pdf?utm_source=pr&amp;utm_campaign=report-2022-skills-gap-survey" TargetMode="External"/><Relationship Id="rId18" Type="http://schemas.openxmlformats.org/officeDocument/2006/relationships/hyperlink" Target="https://www.fortinet.com/fortiguard/labs?utm_source=pr&amp;utm_campaign=fortiguardlabs" TargetMode="External"/><Relationship Id="rId26" Type="http://schemas.openxmlformats.org/officeDocument/2006/relationships/hyperlink" Target="https://www.fortinet.com/solutions/enterprise-midsize-business/security-fabric.html?utm_source=pr&amp;utm_campaign=security-fabric" TargetMode="External"/><Relationship Id="rId39" Type="http://schemas.openxmlformats.org/officeDocument/2006/relationships/header" Target="header1.xml"/><Relationship Id="rId21" Type="http://schemas.openxmlformats.org/officeDocument/2006/relationships/hyperlink" Target="https://www.fortinet.com/training/cybersecurity-professionals?utm_source=blog&amp;utm_campaign=freetraining" TargetMode="External"/><Relationship Id="rId34" Type="http://schemas.openxmlformats.org/officeDocument/2006/relationships/hyperlink" Target="https://www.facebook.com/fortine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raining.fortinet.com/local/staticpage/view.php?page=certifications&amp;utm_source=pr&amp;utm_campaign=q2-nse" TargetMode="External"/><Relationship Id="rId20" Type="http://schemas.openxmlformats.org/officeDocument/2006/relationships/hyperlink" Target="https://www.fortinet.com/blog/industry-trends/global-cybersecurity-skills-gap-report-findings" TargetMode="External"/><Relationship Id="rId29" Type="http://schemas.openxmlformats.org/officeDocument/2006/relationships/hyperlink" Target="https://www.fortinet.com/fortiguard/labs?utm_source=pr&amp;utm_campaign=FortiGuardLab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tinet.com/nse-training?utm_source=pr&amp;utm_campaign=nse-training" TargetMode="External"/><Relationship Id="rId24" Type="http://schemas.openxmlformats.org/officeDocument/2006/relationships/hyperlink" Target="https://www.fortinet.com/training/education-outreach-program?utm_source=blog&amp;utm_campaign=education" TargetMode="External"/><Relationship Id="rId32" Type="http://schemas.openxmlformats.org/officeDocument/2006/relationships/hyperlink" Target="https://fusecommunity.fortinet.com/home?utm_source=pr&amp;utm_campaign=fuse-community" TargetMode="External"/><Relationship Id="rId37" Type="http://schemas.openxmlformats.org/officeDocument/2006/relationships/hyperlink" Target="mailto:izelb@marjinal.com.tr"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ortinet.com/nse-training?utm_source=pr&amp;utm_campaign=nse-training" TargetMode="External"/><Relationship Id="rId23" Type="http://schemas.openxmlformats.org/officeDocument/2006/relationships/hyperlink" Target="https://www.fortinet.com/training/security-academy-program?utm_source=blog&amp;utm_campaign=academy" TargetMode="External"/><Relationship Id="rId28" Type="http://schemas.openxmlformats.org/officeDocument/2006/relationships/hyperlink" Target="https://www.fortinet.com/customers.html?utm_source=pr&amp;utm_campaign=customers" TargetMode="External"/><Relationship Id="rId36" Type="http://schemas.openxmlformats.org/officeDocument/2006/relationships/hyperlink" Target="https://www.youtube.com/channel/UCJHo4AuVomwMRzgkA5DQEOA?sub_confirmation=1" TargetMode="External"/><Relationship Id="rId10" Type="http://schemas.openxmlformats.org/officeDocument/2006/relationships/hyperlink" Target="https://www.fortinet.com/training/taa?utm_source=pr&amp;utm_campaign=taa" TargetMode="External"/><Relationship Id="rId19" Type="http://schemas.openxmlformats.org/officeDocument/2006/relationships/hyperlink" Target="https://www.fortinet.com/content/dam/fortinet/assets/reports/report-2022-skills-gap-survey.pdf?utm_source=pr&amp;utm_campaign=report-2022-skills-gap-survey" TargetMode="External"/><Relationship Id="rId31" Type="http://schemas.openxmlformats.org/officeDocument/2006/relationships/hyperlink" Target="https://www.fortinet.com/solutions/enterprise-midsize-business/security-as-a-service/fortiguard-subscriptions?utm_source=pr&amp;utm_campaign=fortiguard-subscriptions" TargetMode="External"/><Relationship Id="rId4" Type="http://schemas.openxmlformats.org/officeDocument/2006/relationships/settings" Target="settings.xml"/><Relationship Id="rId9" Type="http://schemas.openxmlformats.org/officeDocument/2006/relationships/hyperlink" Target="chrome-extension://efaidnbmnnnibpcajpcglclefindmkaj/https:/www.fortinet.com/content/dam/fortinet/assets/reports/report-2022-skills-gap-survey.pdf?utm_source=pr&amp;utm_campaign=report-2022-skills-gap-survey" TargetMode="External"/><Relationship Id="rId14" Type="http://schemas.openxmlformats.org/officeDocument/2006/relationships/hyperlink" Target="https://www.fortinet.com/content/dam/fortinet/assets/reports/report-2022-skills-gap-survey.pdf?utm_source=pr&amp;utm_campaign=report-2022-skills-gap-survey" TargetMode="External"/><Relationship Id="rId22" Type="http://schemas.openxmlformats.org/officeDocument/2006/relationships/hyperlink" Target="https://www.fortinet.com/training-certification?utm_source=blog&amp;utm_campaign=cert" TargetMode="External"/><Relationship Id="rId27" Type="http://schemas.openxmlformats.org/officeDocument/2006/relationships/hyperlink" Target="https://www.youtube.com/watch?v=x8US5w7D5Mc" TargetMode="External"/><Relationship Id="rId30" Type="http://schemas.openxmlformats.org/officeDocument/2006/relationships/hyperlink" Target="https://www.fortinet.com/fortiguard/outbreak-alert?utm_source=pr&amp;utm_campaign=outbreak-alert" TargetMode="External"/><Relationship Id="rId35" Type="http://schemas.openxmlformats.org/officeDocument/2006/relationships/hyperlink" Target="https://www.instagram.com/behindthefirewall/" TargetMode="External"/><Relationship Id="rId8" Type="http://schemas.openxmlformats.org/officeDocument/2006/relationships/hyperlink" Target="https://www.fortinet.com/?utm_source=pr&amp;utm_campaign=fortinet" TargetMode="External"/><Relationship Id="rId3" Type="http://schemas.openxmlformats.org/officeDocument/2006/relationships/styles" Target="styles.xml"/><Relationship Id="rId12" Type="http://schemas.openxmlformats.org/officeDocument/2006/relationships/hyperlink" Target="https://www.isc2.org/News-and-Events/Press-Room/Posts/2021/10/26/ISC2-Cybersecurity-Workforce-Study-Sheds-New-Light-on-Global-Talent-Demand" TargetMode="External"/><Relationship Id="rId17" Type="http://schemas.openxmlformats.org/officeDocument/2006/relationships/hyperlink" Target="https://www.fortinet.com/training/security-awareness-training?utm_source=pr&amp;utm_campaign=security-awareness-training" TargetMode="External"/><Relationship Id="rId25" Type="http://schemas.openxmlformats.org/officeDocument/2006/relationships/hyperlink" Target="https://youtu.be/C5PuGKKNzpU" TargetMode="External"/><Relationship Id="rId33" Type="http://schemas.openxmlformats.org/officeDocument/2006/relationships/hyperlink" Target="https://twitter.com/Fortinet" TargetMode="External"/><Relationship Id="rId38" Type="http://schemas.openxmlformats.org/officeDocument/2006/relationships/hyperlink" Target="mailto:berilp@marjinal.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20D48-4573-2345-A590-16759E343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1811</Words>
  <Characters>10326</Characters>
  <Application>Microsoft Office Word</Application>
  <DocSecurity>0</DocSecurity>
  <Lines>86</Lines>
  <Paragraphs>24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Fortinet</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Welton</dc:creator>
  <cp:keywords/>
  <dc:description/>
  <cp:lastModifiedBy>Halit Yeşilbaş</cp:lastModifiedBy>
  <cp:revision>4</cp:revision>
  <cp:lastPrinted>2016-01-25T18:22:00Z</cp:lastPrinted>
  <dcterms:created xsi:type="dcterms:W3CDTF">2022-05-06T07:41:00Z</dcterms:created>
  <dcterms:modified xsi:type="dcterms:W3CDTF">2022-05-06T07:50:00Z</dcterms:modified>
</cp:coreProperties>
</file>