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D294" w14:textId="331C2678" w:rsidR="001D1F93" w:rsidRPr="001D1F93" w:rsidRDefault="001D1F93" w:rsidP="001D1F93">
      <w:pPr>
        <w:spacing w:after="0" w:line="360" w:lineRule="auto"/>
        <w:rPr>
          <w:rFonts w:ascii="Verdana" w:hAnsi="Verdana" w:cs="Lato Light"/>
          <w:b/>
          <w:noProof/>
          <w:sz w:val="32"/>
          <w:szCs w:val="32"/>
          <w:u w:val="single"/>
          <w:lang w:val="tr-TR"/>
        </w:rPr>
      </w:pPr>
      <w:r w:rsidRPr="001D1F93">
        <w:rPr>
          <w:rFonts w:ascii="Verdana" w:hAnsi="Verdana" w:cs="Lato Light"/>
          <w:b/>
          <w:noProof/>
          <w:sz w:val="32"/>
          <w:szCs w:val="32"/>
          <w:u w:val="single"/>
          <w:lang w:val="tr-TR"/>
        </w:rPr>
        <w:t>BASIN BÜLTENİ</w:t>
      </w:r>
    </w:p>
    <w:p w14:paraId="152FF877" w14:textId="77777777" w:rsidR="001D1F93" w:rsidRDefault="001D1F93" w:rsidP="001D1F93">
      <w:pPr>
        <w:spacing w:after="0" w:line="360" w:lineRule="auto"/>
        <w:jc w:val="center"/>
        <w:rPr>
          <w:rFonts w:ascii="Verdana" w:hAnsi="Verdana" w:cs="Lato Light"/>
          <w:b/>
          <w:noProof/>
          <w:sz w:val="28"/>
          <w:szCs w:val="28"/>
          <w:lang w:val="tr-TR"/>
        </w:rPr>
      </w:pPr>
    </w:p>
    <w:p w14:paraId="3F89FC02" w14:textId="292FE67C" w:rsidR="001D1F93" w:rsidRDefault="001D1F93" w:rsidP="001D1F93">
      <w:pPr>
        <w:spacing w:after="0" w:line="360" w:lineRule="auto"/>
        <w:jc w:val="center"/>
        <w:rPr>
          <w:rFonts w:ascii="Verdana" w:hAnsi="Verdana" w:cs="Lato Light"/>
          <w:b/>
          <w:noProof/>
          <w:sz w:val="28"/>
          <w:szCs w:val="28"/>
          <w:lang w:val="tr-TR"/>
        </w:rPr>
      </w:pPr>
      <w:r w:rsidRPr="00F476BF">
        <w:rPr>
          <w:rFonts w:ascii="Verdana" w:hAnsi="Verdana" w:cs="Lato Light"/>
          <w:b/>
          <w:noProof/>
          <w:sz w:val="28"/>
          <w:szCs w:val="28"/>
          <w:lang w:val="tr-TR"/>
        </w:rPr>
        <w:t>Alcatel’den yılbaşına özel cazip ürünler</w:t>
      </w:r>
    </w:p>
    <w:p w14:paraId="6040DCAA" w14:textId="77777777" w:rsidR="001D1F93" w:rsidRPr="001D1F93" w:rsidRDefault="001D1F93" w:rsidP="001D1F93">
      <w:pPr>
        <w:spacing w:after="0" w:line="360" w:lineRule="auto"/>
        <w:jc w:val="center"/>
        <w:rPr>
          <w:rFonts w:ascii="Verdana" w:hAnsi="Verdana" w:cs="Lato Light"/>
          <w:b/>
          <w:noProof/>
          <w:sz w:val="28"/>
          <w:szCs w:val="28"/>
          <w:lang w:val="tr-TR"/>
        </w:rPr>
      </w:pPr>
    </w:p>
    <w:p w14:paraId="0EDE28DC" w14:textId="4E247948" w:rsidR="001D1F93" w:rsidRDefault="00461134" w:rsidP="00461134">
      <w:pPr>
        <w:spacing w:after="0" w:line="360" w:lineRule="auto"/>
        <w:jc w:val="center"/>
        <w:rPr>
          <w:rFonts w:ascii="Verdana" w:hAnsi="Verdana" w:cs="Lato Light"/>
          <w:b/>
          <w:noProof/>
          <w:sz w:val="24"/>
          <w:szCs w:val="24"/>
          <w:lang w:val="tr-TR"/>
        </w:rPr>
      </w:pPr>
      <w:r>
        <w:rPr>
          <w:rFonts w:ascii="Verdana" w:hAnsi="Verdana" w:cs="Lato Light"/>
          <w:b/>
          <w:noProof/>
          <w:sz w:val="24"/>
          <w:szCs w:val="24"/>
          <w:lang w:val="tr-TR"/>
        </w:rPr>
        <w:t xml:space="preserve">Umut dolu yarınları beklediğimiz her yeni yıl, sevdiklerimizi mutlu etmek için çok özel bir fırsat. Bu özel günü teknolojiyle buluşturan hediyelerle kutlamak isteyenler için Alcatel; birbirinden şık ve bütçeye uygun çocuk saati, akıllı telefon ve tablet seçenekleriyle öne çıkıyor.  </w:t>
      </w:r>
    </w:p>
    <w:p w14:paraId="3AD695FE" w14:textId="77777777" w:rsidR="001D1F93" w:rsidRPr="001D1F93" w:rsidRDefault="001D1F93" w:rsidP="001D1F93">
      <w:pPr>
        <w:spacing w:after="0" w:line="360" w:lineRule="auto"/>
        <w:jc w:val="center"/>
        <w:rPr>
          <w:rFonts w:ascii="Verdana" w:hAnsi="Verdana" w:cs="Lato Light"/>
          <w:b/>
          <w:noProof/>
          <w:sz w:val="24"/>
          <w:szCs w:val="24"/>
          <w:lang w:val="tr-TR"/>
        </w:rPr>
      </w:pPr>
    </w:p>
    <w:p w14:paraId="1B08A239" w14:textId="4E2F3C6A" w:rsidR="00A851EC" w:rsidRPr="001D1F93" w:rsidRDefault="00A851EC" w:rsidP="001D1F93">
      <w:pPr>
        <w:pStyle w:val="Body"/>
        <w:spacing w:after="0" w:line="360" w:lineRule="auto"/>
        <w:jc w:val="both"/>
        <w:rPr>
          <w:rFonts w:ascii="Verdana" w:eastAsiaTheme="minorHAnsi" w:hAnsi="Verdana" w:cs="Lato Light"/>
          <w:b/>
          <w:noProof/>
          <w:color w:val="auto"/>
          <w:sz w:val="20"/>
          <w:szCs w:val="20"/>
          <w:lang w:val="tr-TR" w:eastAsia="en-US"/>
        </w:rPr>
      </w:pPr>
      <w:r w:rsidRPr="001D1F93">
        <w:rPr>
          <w:rFonts w:ascii="Verdana" w:eastAsiaTheme="minorHAnsi" w:hAnsi="Verdana" w:cs="Lato Light"/>
          <w:b/>
          <w:noProof/>
          <w:color w:val="auto"/>
          <w:sz w:val="20"/>
          <w:szCs w:val="20"/>
          <w:lang w:val="tr-TR" w:eastAsia="en-US"/>
        </w:rPr>
        <w:t>Fotoğraf çekmeyi sevenler için: Alcatel 5V</w:t>
      </w:r>
    </w:p>
    <w:p w14:paraId="041C9764" w14:textId="3F93AD4F" w:rsidR="00A851EC" w:rsidRPr="001D1F93" w:rsidRDefault="00D26C7A" w:rsidP="001D1F93">
      <w:pPr>
        <w:pStyle w:val="Body"/>
        <w:spacing w:after="0" w:line="360" w:lineRule="auto"/>
        <w:jc w:val="both"/>
        <w:rPr>
          <w:rFonts w:ascii="Verdana" w:eastAsiaTheme="minorHAnsi" w:hAnsi="Verdana" w:cs="Lato Light"/>
          <w:noProof/>
          <w:color w:val="auto"/>
          <w:sz w:val="20"/>
          <w:szCs w:val="20"/>
          <w:lang w:val="tr-TR" w:eastAsia="en-US"/>
        </w:rPr>
      </w:pPr>
      <w:r w:rsidRPr="001D1F93">
        <w:rPr>
          <w:rFonts w:ascii="Verdana" w:eastAsiaTheme="minorHAnsi" w:hAnsi="Verdana" w:cs="Lato Light"/>
          <w:noProof/>
          <w:color w:val="auto"/>
          <w:sz w:val="20"/>
          <w:szCs w:val="20"/>
          <w:lang w:val="tr-TR" w:eastAsia="en-US"/>
        </w:rPr>
        <w:t>Genellikle</w:t>
      </w:r>
      <w:r w:rsidR="00436438" w:rsidRPr="001D1F93">
        <w:rPr>
          <w:rFonts w:ascii="Verdana" w:eastAsiaTheme="minorHAnsi" w:hAnsi="Verdana" w:cs="Lato Light"/>
          <w:noProof/>
          <w:color w:val="auto"/>
          <w:sz w:val="20"/>
          <w:szCs w:val="20"/>
          <w:lang w:val="tr-TR" w:eastAsia="en-US"/>
        </w:rPr>
        <w:t xml:space="preserve"> fiyatları</w:t>
      </w:r>
      <w:r w:rsidRPr="001D1F93">
        <w:rPr>
          <w:rFonts w:ascii="Verdana" w:eastAsiaTheme="minorHAnsi" w:hAnsi="Verdana" w:cs="Lato Light"/>
          <w:noProof/>
          <w:color w:val="auto"/>
          <w:sz w:val="20"/>
          <w:szCs w:val="20"/>
          <w:lang w:val="tr-TR" w:eastAsia="en-US"/>
        </w:rPr>
        <w:t xml:space="preserve"> y</w:t>
      </w:r>
      <w:r w:rsidR="00A851EC" w:rsidRPr="001D1F93">
        <w:rPr>
          <w:rFonts w:ascii="Verdana" w:eastAsiaTheme="minorHAnsi" w:hAnsi="Verdana" w:cs="Lato Light"/>
          <w:noProof/>
          <w:color w:val="auto"/>
          <w:sz w:val="20"/>
          <w:szCs w:val="20"/>
          <w:lang w:val="tr-TR" w:eastAsia="en-US"/>
        </w:rPr>
        <w:t>üksek olsa da yapay zek</w:t>
      </w:r>
      <w:r w:rsidRPr="001D1F93">
        <w:rPr>
          <w:rFonts w:ascii="Verdana" w:eastAsiaTheme="minorHAnsi" w:hAnsi="Verdana" w:cs="Lato Light"/>
          <w:noProof/>
          <w:color w:val="auto"/>
          <w:sz w:val="20"/>
          <w:szCs w:val="20"/>
          <w:lang w:val="tr-TR" w:eastAsia="en-US"/>
        </w:rPr>
        <w:t>â</w:t>
      </w:r>
      <w:r w:rsidR="00A851EC" w:rsidRPr="001D1F93">
        <w:rPr>
          <w:rFonts w:ascii="Verdana" w:eastAsiaTheme="minorHAnsi" w:hAnsi="Verdana" w:cs="Lato Light"/>
          <w:noProof/>
          <w:color w:val="auto"/>
          <w:sz w:val="20"/>
          <w:szCs w:val="20"/>
          <w:lang w:val="tr-TR" w:eastAsia="en-US"/>
        </w:rPr>
        <w:t xml:space="preserve">dan </w:t>
      </w:r>
      <w:r w:rsidR="00436438" w:rsidRPr="001D1F93">
        <w:rPr>
          <w:rFonts w:ascii="Verdana" w:eastAsiaTheme="minorHAnsi" w:hAnsi="Verdana" w:cs="Lato Light"/>
          <w:noProof/>
          <w:color w:val="auto"/>
          <w:sz w:val="20"/>
          <w:szCs w:val="20"/>
          <w:lang w:val="tr-TR" w:eastAsia="en-US"/>
        </w:rPr>
        <w:t>faydalanılarak geliştirilen</w:t>
      </w:r>
      <w:r w:rsidR="00A851EC" w:rsidRPr="001D1F93">
        <w:rPr>
          <w:rFonts w:ascii="Verdana" w:eastAsiaTheme="minorHAnsi" w:hAnsi="Verdana" w:cs="Lato Light"/>
          <w:noProof/>
          <w:color w:val="auto"/>
          <w:sz w:val="20"/>
          <w:szCs w:val="20"/>
          <w:lang w:val="tr-TR" w:eastAsia="en-US"/>
        </w:rPr>
        <w:t xml:space="preserve"> </w:t>
      </w:r>
      <w:r w:rsidR="00436438" w:rsidRPr="001D1F93">
        <w:rPr>
          <w:rFonts w:ascii="Verdana" w:eastAsiaTheme="minorHAnsi" w:hAnsi="Verdana" w:cs="Lato Light"/>
          <w:noProof/>
          <w:color w:val="auto"/>
          <w:sz w:val="20"/>
          <w:szCs w:val="20"/>
          <w:lang w:val="tr-TR" w:eastAsia="en-US"/>
        </w:rPr>
        <w:t xml:space="preserve">akıllı </w:t>
      </w:r>
      <w:r w:rsidR="00A851EC" w:rsidRPr="001D1F93">
        <w:rPr>
          <w:rFonts w:ascii="Verdana" w:eastAsiaTheme="minorHAnsi" w:hAnsi="Verdana" w:cs="Lato Light"/>
          <w:noProof/>
          <w:color w:val="auto"/>
          <w:sz w:val="20"/>
          <w:szCs w:val="20"/>
          <w:lang w:val="tr-TR" w:eastAsia="en-US"/>
        </w:rPr>
        <w:t>telefonlar</w:t>
      </w:r>
      <w:r w:rsidR="00722583" w:rsidRPr="001D1F93">
        <w:rPr>
          <w:rFonts w:ascii="Verdana" w:eastAsiaTheme="minorHAnsi" w:hAnsi="Verdana" w:cs="Lato Light"/>
          <w:noProof/>
          <w:color w:val="auto"/>
          <w:sz w:val="20"/>
          <w:szCs w:val="20"/>
          <w:lang w:val="tr-TR" w:eastAsia="en-US"/>
        </w:rPr>
        <w:t>,</w:t>
      </w:r>
      <w:r w:rsidR="00A851EC" w:rsidRPr="001D1F93">
        <w:rPr>
          <w:rFonts w:ascii="Verdana" w:eastAsiaTheme="minorHAnsi" w:hAnsi="Verdana" w:cs="Lato Light"/>
          <w:noProof/>
          <w:color w:val="auto"/>
          <w:sz w:val="20"/>
          <w:szCs w:val="20"/>
          <w:lang w:val="tr-TR" w:eastAsia="en-US"/>
        </w:rPr>
        <w:t xml:space="preserve"> hızla </w:t>
      </w:r>
      <w:r w:rsidR="00722583" w:rsidRPr="001D1F93">
        <w:rPr>
          <w:rFonts w:ascii="Verdana" w:eastAsiaTheme="minorHAnsi" w:hAnsi="Verdana" w:cs="Lato Light"/>
          <w:noProof/>
          <w:color w:val="auto"/>
          <w:sz w:val="20"/>
          <w:szCs w:val="20"/>
          <w:lang w:val="tr-TR" w:eastAsia="en-US"/>
        </w:rPr>
        <w:t>“olmazsa olmaz” bir</w:t>
      </w:r>
      <w:r w:rsidR="00206AB2">
        <w:rPr>
          <w:rFonts w:ascii="Verdana" w:eastAsiaTheme="minorHAnsi" w:hAnsi="Verdana" w:cs="Lato Light"/>
          <w:noProof/>
          <w:color w:val="auto"/>
          <w:sz w:val="20"/>
          <w:szCs w:val="20"/>
          <w:lang w:val="tr-TR" w:eastAsia="en-US"/>
        </w:rPr>
        <w:t xml:space="preserve"> hale</w:t>
      </w:r>
      <w:r w:rsidR="00A851EC" w:rsidRPr="001D1F93">
        <w:rPr>
          <w:rFonts w:ascii="Verdana" w:eastAsiaTheme="minorHAnsi" w:hAnsi="Verdana" w:cs="Lato Light"/>
          <w:noProof/>
          <w:color w:val="auto"/>
          <w:sz w:val="20"/>
          <w:szCs w:val="20"/>
          <w:lang w:val="tr-TR" w:eastAsia="en-US"/>
        </w:rPr>
        <w:t xml:space="preserve"> geliyor. Alcated 5V</w:t>
      </w:r>
      <w:r w:rsidR="00722583" w:rsidRPr="001D1F93">
        <w:rPr>
          <w:rFonts w:ascii="Verdana" w:eastAsiaTheme="minorHAnsi" w:hAnsi="Verdana" w:cs="Lato Light"/>
          <w:noProof/>
          <w:color w:val="auto"/>
          <w:sz w:val="20"/>
          <w:szCs w:val="20"/>
          <w:lang w:val="tr-TR" w:eastAsia="en-US"/>
        </w:rPr>
        <w:t xml:space="preserve"> yalnızca üst düzey estetik tasarım değil, aynı zamanda </w:t>
      </w:r>
      <w:r w:rsidR="00013A36" w:rsidRPr="001D1F93">
        <w:rPr>
          <w:rFonts w:ascii="Verdana" w:eastAsiaTheme="minorHAnsi" w:hAnsi="Verdana" w:cs="Lato Light"/>
          <w:noProof/>
          <w:color w:val="auto"/>
          <w:sz w:val="20"/>
          <w:szCs w:val="20"/>
          <w:lang w:val="tr-TR" w:eastAsia="en-US"/>
        </w:rPr>
        <w:t>çentikli Full View 19:9 ekran ve</w:t>
      </w:r>
      <w:r w:rsidR="00A851EC" w:rsidRPr="001D1F93">
        <w:rPr>
          <w:rFonts w:ascii="Verdana" w:eastAsiaTheme="minorHAnsi" w:hAnsi="Verdana" w:cs="Lato Light"/>
          <w:noProof/>
          <w:color w:val="auto"/>
          <w:sz w:val="20"/>
          <w:szCs w:val="20"/>
          <w:lang w:val="tr-TR" w:eastAsia="en-US"/>
        </w:rPr>
        <w:t xml:space="preserve"> fotoğraf deneyimini iyileştirmek için </w:t>
      </w:r>
      <w:r w:rsidR="00013A36" w:rsidRPr="001D1F93">
        <w:rPr>
          <w:rFonts w:ascii="Verdana" w:eastAsiaTheme="minorHAnsi" w:hAnsi="Verdana" w:cs="Lato Light"/>
          <w:noProof/>
          <w:color w:val="auto"/>
          <w:sz w:val="20"/>
          <w:szCs w:val="20"/>
          <w:lang w:val="tr-TR" w:eastAsia="en-US"/>
        </w:rPr>
        <w:t xml:space="preserve">yapay zekâ özellikleri sunuyor. </w:t>
      </w:r>
    </w:p>
    <w:p w14:paraId="00A408DB" w14:textId="2FF47308" w:rsidR="00A851EC" w:rsidRPr="001D1F93" w:rsidRDefault="00A851EC" w:rsidP="001D1F93">
      <w:pPr>
        <w:pStyle w:val="Body"/>
        <w:spacing w:after="0" w:line="360" w:lineRule="auto"/>
        <w:jc w:val="both"/>
        <w:rPr>
          <w:rFonts w:ascii="Verdana" w:eastAsiaTheme="minorHAnsi" w:hAnsi="Verdana" w:cs="Lato Light"/>
          <w:noProof/>
          <w:color w:val="auto"/>
          <w:sz w:val="20"/>
          <w:szCs w:val="20"/>
          <w:lang w:val="tr-TR" w:eastAsia="en-US"/>
        </w:rPr>
      </w:pPr>
    </w:p>
    <w:p w14:paraId="0F1FB130" w14:textId="280DEA88" w:rsidR="00A851EC" w:rsidRPr="001D1F93" w:rsidRDefault="00802986" w:rsidP="001D1F93">
      <w:pPr>
        <w:pStyle w:val="Body"/>
        <w:spacing w:after="0" w:line="360" w:lineRule="auto"/>
        <w:jc w:val="both"/>
        <w:rPr>
          <w:rFonts w:ascii="Verdana" w:eastAsiaTheme="minorHAnsi" w:hAnsi="Verdana" w:cs="Lato Light"/>
          <w:noProof/>
          <w:color w:val="auto"/>
          <w:sz w:val="20"/>
          <w:szCs w:val="20"/>
          <w:lang w:val="tr-TR" w:eastAsia="en-US"/>
        </w:rPr>
      </w:pPr>
      <w:r w:rsidRPr="001D1F93">
        <w:rPr>
          <w:rFonts w:ascii="Verdana" w:eastAsiaTheme="minorHAnsi" w:hAnsi="Verdana" w:cs="Lato Light"/>
          <w:noProof/>
          <w:color w:val="auto"/>
          <w:sz w:val="20"/>
          <w:szCs w:val="20"/>
          <w:lang w:val="tr-TR" w:eastAsia="en-US"/>
        </w:rPr>
        <w:t>Yapay zekâ algoritmalarıyla 11 farklı sahneyi ve özneyi saptayan bu akıllı telefon; kontrast, doygunluk, parlaklık, keskinlik ve çözünürlük de dâhil olmak üzere en iyi kareyi yakalamak için en uygun kamera ayarlarını otomatik olarak yapıyor.</w:t>
      </w:r>
    </w:p>
    <w:p w14:paraId="38EB1CF4" w14:textId="77777777" w:rsidR="00802986" w:rsidRPr="001D1F93" w:rsidRDefault="00802986" w:rsidP="001D1F93">
      <w:pPr>
        <w:pStyle w:val="Body"/>
        <w:spacing w:after="0" w:line="360" w:lineRule="auto"/>
        <w:jc w:val="both"/>
        <w:rPr>
          <w:rFonts w:ascii="Verdana" w:eastAsiaTheme="minorHAnsi" w:hAnsi="Verdana" w:cs="Lato Light"/>
          <w:noProof/>
          <w:color w:val="auto"/>
          <w:sz w:val="20"/>
          <w:szCs w:val="20"/>
          <w:lang w:val="tr-TR" w:eastAsia="en-US"/>
        </w:rPr>
      </w:pPr>
    </w:p>
    <w:p w14:paraId="0C4A6CA5" w14:textId="05673893" w:rsidR="00FD4FB2" w:rsidRPr="001D1F93" w:rsidRDefault="00717B10" w:rsidP="001D1F93">
      <w:pPr>
        <w:pStyle w:val="Body"/>
        <w:spacing w:after="0" w:line="360" w:lineRule="auto"/>
        <w:jc w:val="both"/>
        <w:rPr>
          <w:rFonts w:ascii="Verdana" w:eastAsiaTheme="minorHAnsi" w:hAnsi="Verdana" w:cs="Lato Light"/>
          <w:noProof/>
          <w:color w:val="auto"/>
          <w:sz w:val="20"/>
          <w:szCs w:val="20"/>
          <w:lang w:val="tr-TR" w:eastAsia="en-US"/>
        </w:rPr>
      </w:pPr>
      <w:r w:rsidRPr="001D1F93">
        <w:rPr>
          <w:rFonts w:ascii="Verdana" w:eastAsiaTheme="minorHAnsi" w:hAnsi="Verdana" w:cs="Lato Light"/>
          <w:noProof/>
          <w:color w:val="auto"/>
          <w:sz w:val="20"/>
          <w:szCs w:val="20"/>
          <w:lang w:val="tr-TR" w:eastAsia="en-US"/>
        </w:rPr>
        <w:t>Alcatel 5V’nin kamera arayüzüne entegre edilen Google Lens sayesinde kullanıcılar hem kameraya hem de Google Asistan’a kolayca erişebiliyor. Ziyaret ettiğiniz şehir veya bina hakkında daha fazla bilgiye ihtiyacınız varsa kameranızdaki Google Lens’i çalıştırmanız yeterli! Son çıkan bir filmin fragmanını izlemek istiyorsanız, posteri Google Lens’e göstererek otomatik olarak izleyebilirsiniz.</w:t>
      </w:r>
    </w:p>
    <w:p w14:paraId="1E369B42" w14:textId="432D7B6D" w:rsidR="00FD4FB2" w:rsidRPr="001D1F93" w:rsidRDefault="00FD4FB2" w:rsidP="001D1F93">
      <w:pPr>
        <w:pStyle w:val="Body"/>
        <w:spacing w:after="0" w:line="360" w:lineRule="auto"/>
        <w:jc w:val="both"/>
        <w:rPr>
          <w:rFonts w:ascii="Verdana" w:hAnsi="Verdana"/>
          <w:b/>
          <w:bCs/>
          <w:sz w:val="20"/>
          <w:szCs w:val="20"/>
          <w:lang w:val="en-NZ"/>
        </w:rPr>
      </w:pPr>
    </w:p>
    <w:p w14:paraId="59D94741" w14:textId="4A41E65F" w:rsidR="00717B10" w:rsidRPr="001D1F93" w:rsidRDefault="00B706EA" w:rsidP="001D1F93">
      <w:pPr>
        <w:spacing w:after="0" w:line="360" w:lineRule="auto"/>
        <w:jc w:val="both"/>
        <w:rPr>
          <w:rFonts w:ascii="Verdana" w:hAnsi="Verdana" w:cs="Lato Light"/>
          <w:b/>
          <w:noProof/>
          <w:sz w:val="20"/>
          <w:szCs w:val="20"/>
          <w:lang w:val="tr-TR"/>
        </w:rPr>
      </w:pPr>
      <w:r>
        <w:rPr>
          <w:rFonts w:ascii="Verdana" w:hAnsi="Verdana" w:cs="Lato Light"/>
          <w:b/>
          <w:noProof/>
          <w:sz w:val="20"/>
          <w:szCs w:val="20"/>
          <w:lang w:val="tr-TR"/>
        </w:rPr>
        <w:t>Pürüzsüz görüntüleme deneyimi</w:t>
      </w:r>
      <w:r w:rsidR="00717B10" w:rsidRPr="001D1F93">
        <w:rPr>
          <w:rFonts w:ascii="Verdana" w:hAnsi="Verdana" w:cs="Lato Light"/>
          <w:b/>
          <w:noProof/>
          <w:sz w:val="20"/>
          <w:szCs w:val="20"/>
          <w:lang w:val="tr-TR"/>
        </w:rPr>
        <w:t xml:space="preserve"> için: Alcatel 3</w:t>
      </w:r>
    </w:p>
    <w:p w14:paraId="12F15AB5" w14:textId="273D2B1B" w:rsidR="00356F66" w:rsidRDefault="00F47800" w:rsidP="00F47800">
      <w:pPr>
        <w:pStyle w:val="Default"/>
        <w:spacing w:line="360" w:lineRule="auto"/>
        <w:jc w:val="both"/>
        <w:rPr>
          <w:rFonts w:ascii="Verdana" w:hAnsi="Verdana" w:cs="Lato Light"/>
          <w:noProof/>
          <w:sz w:val="20"/>
          <w:szCs w:val="20"/>
          <w:lang w:val="en-US"/>
        </w:rPr>
      </w:pPr>
      <w:r w:rsidRPr="00F47800">
        <w:rPr>
          <w:rFonts w:ascii="Verdana" w:hAnsi="Verdana" w:cs="Lato Light"/>
          <w:noProof/>
          <w:sz w:val="20"/>
          <w:szCs w:val="20"/>
          <w:lang w:val="en-US"/>
        </w:rPr>
        <w:t>Alcatel 3, Full</w:t>
      </w:r>
      <w:r>
        <w:rPr>
          <w:rFonts w:ascii="Verdana" w:hAnsi="Verdana" w:cs="Lato Light"/>
          <w:noProof/>
          <w:sz w:val="20"/>
          <w:szCs w:val="20"/>
          <w:lang w:val="en-US"/>
        </w:rPr>
        <w:t xml:space="preserve"> </w:t>
      </w:r>
      <w:r w:rsidRPr="00F47800">
        <w:rPr>
          <w:rFonts w:ascii="Verdana" w:hAnsi="Verdana" w:cs="Lato Light"/>
          <w:noProof/>
          <w:sz w:val="20"/>
          <w:szCs w:val="20"/>
          <w:lang w:val="en-US"/>
        </w:rPr>
        <w:t>View 18:9 ekranıyla pürüzsüz bir görüntüleme deneyimi sunarken göze hitap eden tasarımıyla da dikkat çekiyor.</w:t>
      </w:r>
      <w:r>
        <w:rPr>
          <w:rFonts w:ascii="Verdana" w:hAnsi="Verdana" w:cs="Lato Light"/>
          <w:noProof/>
          <w:sz w:val="20"/>
          <w:szCs w:val="20"/>
          <w:lang w:val="en-US"/>
        </w:rPr>
        <w:t xml:space="preserve"> Ayrıca </w:t>
      </w:r>
      <w:r w:rsidRPr="00F47800">
        <w:rPr>
          <w:rFonts w:ascii="Verdana" w:hAnsi="Verdana" w:cs="Lato Light"/>
          <w:noProof/>
          <w:sz w:val="20"/>
          <w:szCs w:val="20"/>
          <w:lang w:val="en-US"/>
        </w:rPr>
        <w:t>yüz tanıma ve parmak izi sensörü de dâhil olmak üzere bir dizi harika özelliği kullanıcıyla buluşturan Alcatel 3; şık 2.5D konturlu cam ve kavisli arka kapak gibi özellikleriyle de kullanıcıların rahatlığı göz önüne alınarak tasarlandı. </w:t>
      </w:r>
    </w:p>
    <w:p w14:paraId="70AB64E0" w14:textId="7A49DCCF" w:rsidR="00F47800" w:rsidRDefault="00F47800" w:rsidP="00F47800">
      <w:pPr>
        <w:pStyle w:val="Default"/>
        <w:spacing w:line="360" w:lineRule="auto"/>
        <w:jc w:val="both"/>
        <w:rPr>
          <w:rFonts w:ascii="Verdana" w:hAnsi="Verdana" w:cs="Lato Light"/>
          <w:noProof/>
          <w:sz w:val="20"/>
          <w:szCs w:val="20"/>
          <w:lang w:val="en-US"/>
        </w:rPr>
      </w:pPr>
    </w:p>
    <w:p w14:paraId="7EA8DFB7" w14:textId="26B26DA0" w:rsidR="00F47800" w:rsidRDefault="00F47800" w:rsidP="00F47800">
      <w:pPr>
        <w:pStyle w:val="Default"/>
        <w:spacing w:line="360" w:lineRule="auto"/>
        <w:jc w:val="both"/>
        <w:rPr>
          <w:rFonts w:ascii="Verdana" w:hAnsi="Verdana" w:cs="Lato Light"/>
          <w:noProof/>
          <w:sz w:val="20"/>
          <w:szCs w:val="20"/>
          <w:lang w:val="en-US"/>
        </w:rPr>
      </w:pPr>
      <w:r w:rsidRPr="00F47800">
        <w:rPr>
          <w:rFonts w:ascii="Verdana" w:hAnsi="Verdana" w:cs="Lato Light"/>
          <w:noProof/>
          <w:sz w:val="20"/>
          <w:szCs w:val="20"/>
          <w:lang w:val="en-US"/>
        </w:rPr>
        <w:t>Alcatel 3’ün 18:9 ekranı sayesinde kullanıcılar internette gezinirken ve video izlerken sinematik görüntünün tadını daha fazla çıkarıyor. Full</w:t>
      </w:r>
      <w:r>
        <w:rPr>
          <w:rFonts w:ascii="Verdana" w:hAnsi="Verdana" w:cs="Lato Light"/>
          <w:noProof/>
          <w:sz w:val="20"/>
          <w:szCs w:val="20"/>
          <w:lang w:val="en-US"/>
        </w:rPr>
        <w:t xml:space="preserve"> </w:t>
      </w:r>
      <w:r w:rsidRPr="00F47800">
        <w:rPr>
          <w:rFonts w:ascii="Verdana" w:hAnsi="Verdana" w:cs="Lato Light"/>
          <w:noProof/>
          <w:sz w:val="20"/>
          <w:szCs w:val="20"/>
          <w:lang w:val="en-US"/>
        </w:rPr>
        <w:t xml:space="preserve">View 18:9 ekranlı </w:t>
      </w:r>
      <w:r w:rsidRPr="00F47800">
        <w:rPr>
          <w:rFonts w:ascii="Verdana" w:hAnsi="Verdana" w:cs="Lato Light"/>
          <w:noProof/>
          <w:sz w:val="20"/>
          <w:szCs w:val="20"/>
          <w:lang w:val="en-US"/>
        </w:rPr>
        <w:lastRenderedPageBreak/>
        <w:t>Alcatel 3 aynı ekran boyutundaki diğer benzer cihazlara göre daha kompakt ve kolay taşınabilir olmasıyla öne çıkıyor. Ayrıca ultra kompakt 5.5 inç IPS HD+ ekran özelliği sunan Alcatel 3, mikro SD kartla 128 GB’a kadar yükseltilebilen 16 GB’lık dâhili hafızayla geliyor.</w:t>
      </w:r>
    </w:p>
    <w:p w14:paraId="73F5B2E4" w14:textId="77777777" w:rsidR="00F47800" w:rsidRPr="001D1F93" w:rsidRDefault="00F47800" w:rsidP="001D1F93">
      <w:pPr>
        <w:pStyle w:val="Default"/>
        <w:spacing w:line="360" w:lineRule="auto"/>
        <w:jc w:val="both"/>
        <w:rPr>
          <w:rFonts w:ascii="Verdana" w:hAnsi="Verdana" w:cs="Lato Light"/>
          <w:noProof/>
          <w:sz w:val="20"/>
          <w:szCs w:val="20"/>
          <w:lang w:val="en-US"/>
        </w:rPr>
      </w:pPr>
    </w:p>
    <w:p w14:paraId="0811BBBF" w14:textId="09ABD451" w:rsidR="00F47800" w:rsidRPr="00F47800" w:rsidRDefault="00F47800" w:rsidP="00F47800">
      <w:pPr>
        <w:spacing w:after="0" w:line="360" w:lineRule="auto"/>
        <w:jc w:val="both"/>
        <w:rPr>
          <w:rFonts w:ascii="Verdana" w:hAnsi="Verdana" w:cs="Arial"/>
          <w:b/>
          <w:bCs/>
          <w:color w:val="000000"/>
          <w:sz w:val="20"/>
          <w:szCs w:val="20"/>
          <w:lang w:val="tr-TR"/>
        </w:rPr>
      </w:pPr>
      <w:r w:rsidRPr="00F47800">
        <w:rPr>
          <w:rFonts w:ascii="Verdana" w:hAnsi="Verdana" w:cs="Arial"/>
          <w:b/>
          <w:bCs/>
          <w:color w:val="000000"/>
          <w:sz w:val="20"/>
          <w:szCs w:val="20"/>
          <w:lang w:val="tr-TR"/>
        </w:rPr>
        <w:t>Aklı her daim çocuklarında olanlar için: MOVETIME Akıllı Çocuk Saati MT30</w:t>
      </w:r>
    </w:p>
    <w:p w14:paraId="781A3EAF" w14:textId="3027F5E9" w:rsidR="00F47800" w:rsidRPr="00F47800" w:rsidRDefault="00F47800" w:rsidP="00F47800">
      <w:pPr>
        <w:spacing w:after="0" w:line="360" w:lineRule="auto"/>
        <w:jc w:val="both"/>
        <w:rPr>
          <w:rFonts w:ascii="Verdana" w:hAnsi="Verdana" w:cs="Arial"/>
          <w:bCs/>
          <w:color w:val="000000"/>
          <w:sz w:val="20"/>
          <w:szCs w:val="20"/>
          <w:lang w:val="tr-TR"/>
        </w:rPr>
      </w:pPr>
      <w:proofErr w:type="spellStart"/>
      <w:r w:rsidRPr="00F47800">
        <w:rPr>
          <w:rFonts w:ascii="Verdana" w:hAnsi="Verdana" w:cs="Arial"/>
          <w:bCs/>
          <w:color w:val="000000"/>
          <w:sz w:val="20"/>
          <w:szCs w:val="20"/>
          <w:lang w:val="tr-TR"/>
        </w:rPr>
        <w:t>Alcatel</w:t>
      </w:r>
      <w:proofErr w:type="spellEnd"/>
      <w:r w:rsidRPr="00F47800">
        <w:rPr>
          <w:rFonts w:ascii="Verdana" w:hAnsi="Verdana" w:cs="Arial"/>
          <w:bCs/>
          <w:color w:val="000000"/>
          <w:sz w:val="20"/>
          <w:szCs w:val="20"/>
          <w:lang w:val="tr-TR"/>
        </w:rPr>
        <w:t xml:space="preserve"> MOVETIME Akıllı Çocuk Saati MT30 ile ebeveynler çocuklarının önceden belirlenmiş güvenli bölgeden çıkmaları durumunda anında bildirim alıyor. Kol saatinin üstündeki SOS (İmdat) tuşu, cihazın acil durumlarda yardım çağırmasını ve otomatik olarak konumun ebeveynlere SMS ile gönderilmesini sağlıyor. Aileler cihaza bağlanabilmeleri sayesinde çocuklarının nerede olduğunu gün boyunca izleyebiliyor. </w:t>
      </w:r>
    </w:p>
    <w:p w14:paraId="21E3C1CD" w14:textId="77777777" w:rsidR="00F47800" w:rsidRPr="00F47800" w:rsidRDefault="00F47800" w:rsidP="00F47800">
      <w:pPr>
        <w:spacing w:after="0" w:line="360" w:lineRule="auto"/>
        <w:jc w:val="both"/>
        <w:rPr>
          <w:rFonts w:ascii="Verdana" w:hAnsi="Verdana" w:cs="Arial"/>
          <w:bCs/>
          <w:color w:val="000000"/>
          <w:sz w:val="20"/>
          <w:szCs w:val="20"/>
          <w:lang w:val="tr-TR"/>
        </w:rPr>
      </w:pPr>
      <w:r w:rsidRPr="00F47800">
        <w:rPr>
          <w:rFonts w:ascii="Verdana" w:hAnsi="Verdana" w:cs="Arial"/>
          <w:bCs/>
          <w:color w:val="000000"/>
          <w:sz w:val="20"/>
          <w:szCs w:val="20"/>
          <w:lang w:val="tr-TR"/>
        </w:rPr>
        <w:t xml:space="preserve">                                          </w:t>
      </w:r>
    </w:p>
    <w:p w14:paraId="5E7F8616" w14:textId="1FFCEDA3" w:rsidR="00531696" w:rsidRDefault="00F47800" w:rsidP="00F47800">
      <w:pPr>
        <w:spacing w:after="0" w:line="360" w:lineRule="auto"/>
        <w:jc w:val="both"/>
        <w:rPr>
          <w:rFonts w:ascii="Verdana" w:hAnsi="Verdana" w:cs="Arial"/>
          <w:bCs/>
          <w:color w:val="000000"/>
          <w:sz w:val="20"/>
          <w:szCs w:val="20"/>
          <w:lang w:val="tr-TR"/>
        </w:rPr>
      </w:pPr>
      <w:r w:rsidRPr="00F47800">
        <w:rPr>
          <w:rFonts w:ascii="Verdana" w:hAnsi="Verdana" w:cs="Arial"/>
          <w:bCs/>
          <w:color w:val="000000"/>
          <w:sz w:val="20"/>
          <w:szCs w:val="20"/>
          <w:lang w:val="tr-TR"/>
        </w:rPr>
        <w:t>MT30, dokunmatik ekranı ve kullanımı kolay özellikleriyle öne çıkıyor. Hücresel bağlantı özelliğiyle, ebeveynlerin ve çocukların birbirlerine sesli arama yapmalarına ve sesli mesaj yollamalarına izin verirken; tek bir kez şarj edildiğinde iki güne kadar dayanan pil ömrü sunuyor.</w:t>
      </w:r>
    </w:p>
    <w:p w14:paraId="45354142" w14:textId="27155FEA" w:rsidR="00F47800" w:rsidRDefault="00F47800" w:rsidP="00F47800">
      <w:pPr>
        <w:spacing w:after="0" w:line="360" w:lineRule="auto"/>
        <w:jc w:val="both"/>
        <w:rPr>
          <w:rFonts w:ascii="Verdana" w:hAnsi="Verdana" w:cs="Arial"/>
          <w:bCs/>
          <w:color w:val="000000"/>
          <w:sz w:val="20"/>
          <w:szCs w:val="20"/>
          <w:lang w:val="tr-TR"/>
        </w:rPr>
      </w:pPr>
    </w:p>
    <w:p w14:paraId="7A0D4CCD" w14:textId="268CD6DD" w:rsidR="00F47800" w:rsidRDefault="0077798B" w:rsidP="00F47800">
      <w:pPr>
        <w:spacing w:after="0" w:line="360" w:lineRule="auto"/>
        <w:jc w:val="both"/>
        <w:rPr>
          <w:rFonts w:ascii="Verdana" w:hAnsi="Verdana" w:cs="Arial"/>
          <w:b/>
          <w:bCs/>
          <w:color w:val="000000"/>
          <w:sz w:val="20"/>
          <w:szCs w:val="20"/>
          <w:lang w:val="tr-TR"/>
        </w:rPr>
      </w:pPr>
      <w:r>
        <w:rPr>
          <w:rFonts w:ascii="Verdana" w:hAnsi="Verdana" w:cs="Arial"/>
          <w:b/>
          <w:bCs/>
          <w:color w:val="000000"/>
          <w:sz w:val="20"/>
          <w:szCs w:val="20"/>
          <w:lang w:val="tr-TR"/>
        </w:rPr>
        <w:t>Şık ve y</w:t>
      </w:r>
      <w:r w:rsidR="00F47800" w:rsidRPr="00F47800">
        <w:rPr>
          <w:rFonts w:ascii="Verdana" w:hAnsi="Verdana" w:cs="Arial"/>
          <w:b/>
          <w:bCs/>
          <w:color w:val="000000"/>
          <w:sz w:val="20"/>
          <w:szCs w:val="20"/>
          <w:lang w:val="tr-TR"/>
        </w:rPr>
        <w:t xml:space="preserve">üksek performanslı tablet arayanlar için: </w:t>
      </w:r>
      <w:proofErr w:type="spellStart"/>
      <w:r w:rsidR="00F47800" w:rsidRPr="00F47800">
        <w:rPr>
          <w:rFonts w:ascii="Verdana" w:hAnsi="Verdana" w:cs="Arial"/>
          <w:b/>
          <w:bCs/>
          <w:color w:val="000000"/>
          <w:sz w:val="20"/>
          <w:szCs w:val="20"/>
          <w:lang w:val="tr-TR"/>
        </w:rPr>
        <w:t>Alcatel</w:t>
      </w:r>
      <w:proofErr w:type="spellEnd"/>
      <w:r w:rsidR="00F47800" w:rsidRPr="00F47800">
        <w:rPr>
          <w:rFonts w:ascii="Verdana" w:hAnsi="Verdana" w:cs="Arial"/>
          <w:b/>
          <w:bCs/>
          <w:color w:val="000000"/>
          <w:sz w:val="20"/>
          <w:szCs w:val="20"/>
          <w:lang w:val="tr-TR"/>
        </w:rPr>
        <w:t xml:space="preserve"> 3T 8 tablet</w:t>
      </w:r>
    </w:p>
    <w:p w14:paraId="37502943" w14:textId="28669037" w:rsidR="00F47800" w:rsidRDefault="00C015B9" w:rsidP="00F47800">
      <w:pPr>
        <w:spacing w:after="0" w:line="360" w:lineRule="auto"/>
        <w:jc w:val="both"/>
        <w:rPr>
          <w:rFonts w:ascii="Verdana" w:hAnsi="Verdana" w:cs="Arial"/>
          <w:bCs/>
          <w:color w:val="000000"/>
          <w:sz w:val="20"/>
          <w:szCs w:val="20"/>
          <w:lang w:val="tr-TR"/>
        </w:rPr>
      </w:pPr>
      <w:proofErr w:type="spellStart"/>
      <w:r w:rsidRPr="00C015B9">
        <w:rPr>
          <w:rFonts w:ascii="Verdana" w:hAnsi="Verdana" w:cs="Arial"/>
          <w:bCs/>
          <w:color w:val="000000"/>
          <w:sz w:val="20"/>
          <w:szCs w:val="20"/>
          <w:lang w:val="tr-TR"/>
        </w:rPr>
        <w:t>Alcatel’in</w:t>
      </w:r>
      <w:proofErr w:type="spellEnd"/>
      <w:r w:rsidRPr="00C015B9">
        <w:rPr>
          <w:rFonts w:ascii="Verdana" w:hAnsi="Verdana" w:cs="Arial"/>
          <w:bCs/>
          <w:color w:val="000000"/>
          <w:sz w:val="20"/>
          <w:szCs w:val="20"/>
          <w:lang w:val="tr-TR"/>
        </w:rPr>
        <w:t xml:space="preserve"> yeni ürünü </w:t>
      </w:r>
      <w:proofErr w:type="spellStart"/>
      <w:r w:rsidRPr="00C015B9">
        <w:rPr>
          <w:rFonts w:ascii="Verdana" w:hAnsi="Verdana" w:cs="Arial"/>
          <w:bCs/>
          <w:color w:val="000000"/>
          <w:sz w:val="20"/>
          <w:szCs w:val="20"/>
          <w:lang w:val="tr-TR"/>
        </w:rPr>
        <w:t>Alcatel</w:t>
      </w:r>
      <w:proofErr w:type="spellEnd"/>
      <w:r w:rsidRPr="00C015B9">
        <w:rPr>
          <w:rFonts w:ascii="Verdana" w:hAnsi="Verdana" w:cs="Arial"/>
          <w:bCs/>
          <w:color w:val="000000"/>
          <w:sz w:val="20"/>
          <w:szCs w:val="20"/>
          <w:lang w:val="tr-TR"/>
        </w:rPr>
        <w:t xml:space="preserve"> 3T 8; hafif, yüksek performanslı ve tüm aile bireylerinin kullanımına uygun bir tablet olarak öne çıkıyor.</w:t>
      </w:r>
      <w:r>
        <w:rPr>
          <w:rFonts w:ascii="Verdana" w:hAnsi="Verdana" w:cs="Arial"/>
          <w:bCs/>
          <w:color w:val="000000"/>
          <w:sz w:val="20"/>
          <w:szCs w:val="20"/>
          <w:lang w:val="tr-TR"/>
        </w:rPr>
        <w:t xml:space="preserve"> </w:t>
      </w:r>
      <w:r w:rsidRPr="00C015B9">
        <w:rPr>
          <w:rFonts w:ascii="Verdana" w:hAnsi="Verdana" w:cs="Arial"/>
          <w:bCs/>
          <w:color w:val="000000"/>
          <w:sz w:val="20"/>
          <w:szCs w:val="20"/>
          <w:lang w:val="tr-TR"/>
        </w:rPr>
        <w:t xml:space="preserve">Klavyelerle uyumlu ve tüm aile bireylerinin kullanımına uygun tabletlere rağbet artarken, TCL </w:t>
      </w:r>
      <w:proofErr w:type="spellStart"/>
      <w:r w:rsidRPr="00C015B9">
        <w:rPr>
          <w:rFonts w:ascii="Verdana" w:hAnsi="Verdana" w:cs="Arial"/>
          <w:bCs/>
          <w:color w:val="000000"/>
          <w:sz w:val="20"/>
          <w:szCs w:val="20"/>
          <w:lang w:val="tr-TR"/>
        </w:rPr>
        <w:t>Communication</w:t>
      </w:r>
      <w:proofErr w:type="spellEnd"/>
      <w:r w:rsidRPr="00C015B9">
        <w:rPr>
          <w:rFonts w:ascii="Verdana" w:hAnsi="Verdana" w:cs="Arial"/>
          <w:bCs/>
          <w:color w:val="000000"/>
          <w:sz w:val="20"/>
          <w:szCs w:val="20"/>
          <w:lang w:val="tr-TR"/>
        </w:rPr>
        <w:t xml:space="preserve"> </w:t>
      </w:r>
      <w:proofErr w:type="spellStart"/>
      <w:r w:rsidRPr="00C015B9">
        <w:rPr>
          <w:rFonts w:ascii="Verdana" w:hAnsi="Verdana" w:cs="Arial"/>
          <w:bCs/>
          <w:color w:val="000000"/>
          <w:sz w:val="20"/>
          <w:szCs w:val="20"/>
          <w:lang w:val="tr-TR"/>
        </w:rPr>
        <w:t>Alcatel</w:t>
      </w:r>
      <w:proofErr w:type="spellEnd"/>
      <w:r w:rsidRPr="00C015B9">
        <w:rPr>
          <w:rFonts w:ascii="Verdana" w:hAnsi="Verdana" w:cs="Arial"/>
          <w:bCs/>
          <w:color w:val="000000"/>
          <w:sz w:val="20"/>
          <w:szCs w:val="20"/>
          <w:lang w:val="tr-TR"/>
        </w:rPr>
        <w:t xml:space="preserve"> 3T 8’le bu iki talebi de karşılayan bir tablet sunuyor. Bu çok yönlü ve hafif cihaz, Bluetooth klavyeyle eşleştirilerek profesyonel amaçla kullanılabileceği gibi çocukların kullanımına uygun tamponlu kılıfıyla aileyle birlikte geçirilen zamanlarda da tercih ediliyor. </w:t>
      </w:r>
      <w:proofErr w:type="spellStart"/>
      <w:r w:rsidRPr="00C015B9">
        <w:rPr>
          <w:rFonts w:ascii="Verdana" w:hAnsi="Verdana" w:cs="Arial"/>
          <w:bCs/>
          <w:color w:val="000000"/>
          <w:sz w:val="20"/>
          <w:szCs w:val="20"/>
          <w:lang w:val="tr-TR"/>
        </w:rPr>
        <w:t>Alcatel</w:t>
      </w:r>
      <w:proofErr w:type="spellEnd"/>
      <w:r w:rsidRPr="00C015B9">
        <w:rPr>
          <w:rFonts w:ascii="Verdana" w:hAnsi="Verdana" w:cs="Arial"/>
          <w:bCs/>
          <w:color w:val="000000"/>
          <w:sz w:val="20"/>
          <w:szCs w:val="20"/>
          <w:lang w:val="tr-TR"/>
        </w:rPr>
        <w:t xml:space="preserve"> 3T 8; ince tasarım, 4G LTE bağlantısı, güçlü batarya ve Aile Bakımı gibi en yeni özellikleri sunan piyasadaki en uygun fiyatlı tabletlerden biri. Aynı zamanda daha hızlı ve verimli bir tablet için Android™ </w:t>
      </w:r>
      <w:proofErr w:type="spellStart"/>
      <w:r w:rsidRPr="00C015B9">
        <w:rPr>
          <w:rFonts w:ascii="Verdana" w:hAnsi="Verdana" w:cs="Arial"/>
          <w:bCs/>
          <w:color w:val="000000"/>
          <w:sz w:val="20"/>
          <w:szCs w:val="20"/>
          <w:lang w:val="tr-TR"/>
        </w:rPr>
        <w:t>Oreo</w:t>
      </w:r>
      <w:proofErr w:type="spellEnd"/>
      <w:r w:rsidRPr="00C015B9">
        <w:rPr>
          <w:rFonts w:ascii="Verdana" w:hAnsi="Verdana" w:cs="Arial"/>
          <w:bCs/>
          <w:color w:val="000000"/>
          <w:sz w:val="20"/>
          <w:szCs w:val="20"/>
          <w:lang w:val="tr-TR"/>
        </w:rPr>
        <w:t>™ (</w:t>
      </w:r>
      <w:proofErr w:type="spellStart"/>
      <w:r w:rsidRPr="00C015B9">
        <w:rPr>
          <w:rFonts w:ascii="Verdana" w:hAnsi="Verdana" w:cs="Arial"/>
          <w:bCs/>
          <w:color w:val="000000"/>
          <w:sz w:val="20"/>
          <w:szCs w:val="20"/>
          <w:lang w:val="tr-TR"/>
        </w:rPr>
        <w:t>Go</w:t>
      </w:r>
      <w:proofErr w:type="spellEnd"/>
      <w:r w:rsidRPr="00C015B9">
        <w:rPr>
          <w:rFonts w:ascii="Verdana" w:hAnsi="Verdana" w:cs="Arial"/>
          <w:bCs/>
          <w:color w:val="000000"/>
          <w:sz w:val="20"/>
          <w:szCs w:val="20"/>
          <w:lang w:val="tr-TR"/>
        </w:rPr>
        <w:t xml:space="preserve"> sürümü) ile donatılan ve dâhili optimizasyona sahip </w:t>
      </w:r>
      <w:proofErr w:type="spellStart"/>
      <w:r w:rsidRPr="00C015B9">
        <w:rPr>
          <w:rFonts w:ascii="Verdana" w:hAnsi="Verdana" w:cs="Arial"/>
          <w:bCs/>
          <w:color w:val="000000"/>
          <w:sz w:val="20"/>
          <w:szCs w:val="20"/>
          <w:lang w:val="tr-TR"/>
        </w:rPr>
        <w:t>Alcatel</w:t>
      </w:r>
      <w:proofErr w:type="spellEnd"/>
      <w:r w:rsidRPr="00C015B9">
        <w:rPr>
          <w:rFonts w:ascii="Verdana" w:hAnsi="Verdana" w:cs="Arial"/>
          <w:bCs/>
          <w:color w:val="000000"/>
          <w:sz w:val="20"/>
          <w:szCs w:val="20"/>
          <w:lang w:val="tr-TR"/>
        </w:rPr>
        <w:t xml:space="preserve"> 3T 8</w:t>
      </w:r>
      <w:r>
        <w:rPr>
          <w:rFonts w:ascii="Verdana" w:hAnsi="Verdana" w:cs="Arial"/>
          <w:bCs/>
          <w:color w:val="000000"/>
          <w:sz w:val="20"/>
          <w:szCs w:val="20"/>
          <w:lang w:val="tr-TR"/>
        </w:rPr>
        <w:t>, k</w:t>
      </w:r>
      <w:r w:rsidRPr="00C015B9">
        <w:rPr>
          <w:rFonts w:ascii="Verdana" w:hAnsi="Verdana" w:cs="Arial"/>
          <w:bCs/>
          <w:color w:val="000000"/>
          <w:sz w:val="20"/>
          <w:szCs w:val="20"/>
          <w:lang w:val="tr-TR"/>
        </w:rPr>
        <w:t>olayca taşınabil</w:t>
      </w:r>
      <w:r>
        <w:rPr>
          <w:rFonts w:ascii="Verdana" w:hAnsi="Verdana" w:cs="Arial"/>
          <w:bCs/>
          <w:color w:val="000000"/>
          <w:sz w:val="20"/>
          <w:szCs w:val="20"/>
          <w:lang w:val="tr-TR"/>
        </w:rPr>
        <w:t>mesi</w:t>
      </w:r>
      <w:r w:rsidRPr="00C015B9">
        <w:rPr>
          <w:rFonts w:ascii="Verdana" w:hAnsi="Verdana" w:cs="Arial"/>
          <w:bCs/>
          <w:color w:val="000000"/>
          <w:sz w:val="20"/>
          <w:szCs w:val="20"/>
          <w:lang w:val="tr-TR"/>
        </w:rPr>
        <w:t xml:space="preserve"> ve rahatça tutulabil</w:t>
      </w:r>
      <w:r>
        <w:rPr>
          <w:rFonts w:ascii="Verdana" w:hAnsi="Verdana" w:cs="Arial"/>
          <w:bCs/>
          <w:color w:val="000000"/>
          <w:sz w:val="20"/>
          <w:szCs w:val="20"/>
          <w:lang w:val="tr-TR"/>
        </w:rPr>
        <w:t xml:space="preserve">mesiyle de dikkat çekiyor. </w:t>
      </w:r>
      <w:r w:rsidRPr="00C015B9">
        <w:rPr>
          <w:rFonts w:ascii="Verdana" w:hAnsi="Verdana" w:cs="Arial"/>
          <w:bCs/>
          <w:color w:val="000000"/>
          <w:sz w:val="20"/>
          <w:szCs w:val="20"/>
          <w:lang w:val="tr-TR"/>
        </w:rPr>
        <w:t xml:space="preserve">279 gram ağırlığı ve 8.2 </w:t>
      </w:r>
      <w:proofErr w:type="spellStart"/>
      <w:r w:rsidRPr="00C015B9">
        <w:rPr>
          <w:rFonts w:ascii="Verdana" w:hAnsi="Verdana" w:cs="Arial"/>
          <w:bCs/>
          <w:color w:val="000000"/>
          <w:sz w:val="20"/>
          <w:szCs w:val="20"/>
          <w:lang w:val="tr-TR"/>
        </w:rPr>
        <w:t>mm´lik</w:t>
      </w:r>
      <w:proofErr w:type="spellEnd"/>
      <w:r w:rsidRPr="00C015B9">
        <w:rPr>
          <w:rFonts w:ascii="Verdana" w:hAnsi="Verdana" w:cs="Arial"/>
          <w:bCs/>
          <w:color w:val="000000"/>
          <w:sz w:val="20"/>
          <w:szCs w:val="20"/>
          <w:lang w:val="tr-TR"/>
        </w:rPr>
        <w:t xml:space="preserve"> inceliğiyle her an hareket halinde olanlar için mükemmel bir boyuta sahip</w:t>
      </w:r>
      <w:r w:rsidR="00662C3E">
        <w:rPr>
          <w:rFonts w:ascii="Verdana" w:hAnsi="Verdana" w:cs="Arial"/>
          <w:bCs/>
          <w:color w:val="000000"/>
          <w:sz w:val="20"/>
          <w:szCs w:val="20"/>
          <w:lang w:val="tr-TR"/>
        </w:rPr>
        <w:t xml:space="preserve"> olan bu cihaz,</w:t>
      </w:r>
      <w:r w:rsidRPr="00C015B9">
        <w:rPr>
          <w:rFonts w:ascii="Verdana" w:hAnsi="Verdana" w:cs="Arial"/>
          <w:bCs/>
          <w:color w:val="000000"/>
          <w:sz w:val="20"/>
          <w:szCs w:val="20"/>
          <w:lang w:val="tr-TR"/>
        </w:rPr>
        <w:t xml:space="preserve"> </w:t>
      </w:r>
      <w:r w:rsidR="00662C3E">
        <w:rPr>
          <w:rFonts w:ascii="Verdana" w:hAnsi="Verdana" w:cs="Arial"/>
          <w:bCs/>
          <w:color w:val="000000"/>
          <w:sz w:val="20"/>
          <w:szCs w:val="20"/>
          <w:lang w:val="tr-TR"/>
        </w:rPr>
        <w:t>y</w:t>
      </w:r>
      <w:r w:rsidRPr="00C015B9">
        <w:rPr>
          <w:rFonts w:ascii="Verdana" w:hAnsi="Verdana" w:cs="Arial"/>
          <w:bCs/>
          <w:color w:val="000000"/>
          <w:sz w:val="20"/>
          <w:szCs w:val="20"/>
          <w:lang w:val="tr-TR"/>
        </w:rPr>
        <w:t xml:space="preserve">üksek kaliteli mat </w:t>
      </w:r>
      <w:proofErr w:type="spellStart"/>
      <w:r w:rsidRPr="00C015B9">
        <w:rPr>
          <w:rFonts w:ascii="Verdana" w:hAnsi="Verdana" w:cs="Arial"/>
          <w:bCs/>
          <w:color w:val="000000"/>
          <w:sz w:val="20"/>
          <w:szCs w:val="20"/>
          <w:lang w:val="tr-TR"/>
        </w:rPr>
        <w:t>bitirişli</w:t>
      </w:r>
      <w:proofErr w:type="spellEnd"/>
      <w:r w:rsidRPr="00C015B9">
        <w:rPr>
          <w:rFonts w:ascii="Verdana" w:hAnsi="Verdana" w:cs="Arial"/>
          <w:bCs/>
          <w:color w:val="000000"/>
          <w:sz w:val="20"/>
          <w:szCs w:val="20"/>
          <w:lang w:val="tr-TR"/>
        </w:rPr>
        <w:t xml:space="preserve"> metalik siyah ve mavi süet olmak üzere iki renk seçeneğiyle satışa sunul</w:t>
      </w:r>
      <w:r w:rsidR="00662C3E">
        <w:rPr>
          <w:rFonts w:ascii="Verdana" w:hAnsi="Verdana" w:cs="Arial"/>
          <w:bCs/>
          <w:color w:val="000000"/>
          <w:sz w:val="20"/>
          <w:szCs w:val="20"/>
          <w:lang w:val="tr-TR"/>
        </w:rPr>
        <w:t xml:space="preserve">uyor. </w:t>
      </w:r>
      <w:r w:rsidRPr="00C015B9">
        <w:rPr>
          <w:rFonts w:ascii="Verdana" w:hAnsi="Verdana" w:cs="Arial"/>
          <w:bCs/>
          <w:color w:val="000000"/>
          <w:sz w:val="20"/>
          <w:szCs w:val="20"/>
          <w:lang w:val="tr-TR"/>
        </w:rPr>
        <w:t xml:space="preserve"> </w:t>
      </w:r>
    </w:p>
    <w:p w14:paraId="01B75F22" w14:textId="72C943F6" w:rsidR="00172D86" w:rsidRDefault="00172D86" w:rsidP="00F47800">
      <w:pPr>
        <w:spacing w:after="0" w:line="360" w:lineRule="auto"/>
        <w:jc w:val="both"/>
        <w:rPr>
          <w:rFonts w:ascii="Verdana" w:hAnsi="Verdana" w:cs="Arial"/>
          <w:bCs/>
          <w:color w:val="000000"/>
          <w:sz w:val="20"/>
          <w:szCs w:val="20"/>
          <w:lang w:val="tr-TR"/>
        </w:rPr>
      </w:pPr>
      <w:bookmarkStart w:id="0" w:name="_GoBack"/>
      <w:bookmarkEnd w:id="0"/>
    </w:p>
    <w:p w14:paraId="2E411F72" w14:textId="49715BFB" w:rsidR="00172D86" w:rsidRDefault="00172D86" w:rsidP="00F47800">
      <w:pPr>
        <w:spacing w:after="0" w:line="360" w:lineRule="auto"/>
        <w:jc w:val="both"/>
        <w:rPr>
          <w:rFonts w:ascii="Verdana" w:hAnsi="Verdana" w:cs="Arial"/>
          <w:b/>
          <w:bCs/>
          <w:color w:val="000000"/>
          <w:sz w:val="20"/>
          <w:szCs w:val="20"/>
          <w:lang w:val="tr-TR"/>
        </w:rPr>
      </w:pPr>
      <w:r w:rsidRPr="00172D86">
        <w:rPr>
          <w:rFonts w:ascii="Verdana" w:hAnsi="Verdana" w:cs="Arial"/>
          <w:b/>
          <w:bCs/>
          <w:color w:val="000000"/>
          <w:sz w:val="20"/>
          <w:szCs w:val="20"/>
          <w:lang w:val="tr-TR"/>
        </w:rPr>
        <w:t>Mükemmel görüntü ve ses kalitesi</w:t>
      </w:r>
      <w:r>
        <w:rPr>
          <w:rFonts w:ascii="Verdana" w:hAnsi="Verdana" w:cs="Arial"/>
          <w:b/>
          <w:bCs/>
          <w:color w:val="000000"/>
          <w:sz w:val="20"/>
          <w:szCs w:val="20"/>
          <w:lang w:val="tr-TR"/>
        </w:rPr>
        <w:t xml:space="preserve"> için: </w:t>
      </w:r>
      <w:proofErr w:type="spellStart"/>
      <w:r w:rsidRPr="00172D86">
        <w:rPr>
          <w:rFonts w:ascii="Verdana" w:hAnsi="Verdana" w:cs="Arial"/>
          <w:b/>
          <w:bCs/>
          <w:color w:val="000000"/>
          <w:sz w:val="20"/>
          <w:szCs w:val="20"/>
          <w:lang w:val="tr-TR"/>
        </w:rPr>
        <w:t>Alcatel</w:t>
      </w:r>
      <w:proofErr w:type="spellEnd"/>
      <w:r w:rsidRPr="00172D86">
        <w:rPr>
          <w:rFonts w:ascii="Verdana" w:hAnsi="Verdana" w:cs="Arial"/>
          <w:b/>
          <w:bCs/>
          <w:color w:val="000000"/>
          <w:sz w:val="20"/>
          <w:szCs w:val="20"/>
          <w:lang w:val="tr-TR"/>
        </w:rPr>
        <w:t xml:space="preserve"> A3 10’’ </w:t>
      </w:r>
      <w:proofErr w:type="spellStart"/>
      <w:r w:rsidRPr="00172D86">
        <w:rPr>
          <w:rFonts w:ascii="Verdana" w:hAnsi="Verdana" w:cs="Arial"/>
          <w:b/>
          <w:bCs/>
          <w:color w:val="000000"/>
          <w:sz w:val="20"/>
          <w:szCs w:val="20"/>
          <w:lang w:val="tr-TR"/>
        </w:rPr>
        <w:t>WiFi</w:t>
      </w:r>
      <w:proofErr w:type="spellEnd"/>
      <w:r w:rsidRPr="00172D86">
        <w:rPr>
          <w:rFonts w:ascii="Verdana" w:hAnsi="Verdana" w:cs="Arial"/>
          <w:b/>
          <w:bCs/>
          <w:color w:val="000000"/>
          <w:sz w:val="20"/>
          <w:szCs w:val="20"/>
          <w:lang w:val="tr-TR"/>
        </w:rPr>
        <w:t xml:space="preserve"> tablet</w:t>
      </w:r>
    </w:p>
    <w:p w14:paraId="5ACDE92E" w14:textId="65D7F92E" w:rsidR="00172D86" w:rsidRDefault="00172D86" w:rsidP="00172D86">
      <w:pPr>
        <w:spacing w:after="0" w:line="360" w:lineRule="auto"/>
        <w:jc w:val="both"/>
        <w:rPr>
          <w:rFonts w:ascii="Verdana" w:hAnsi="Verdana" w:cs="Arial"/>
          <w:bCs/>
          <w:color w:val="000000"/>
          <w:sz w:val="20"/>
          <w:szCs w:val="20"/>
          <w:lang w:val="tr-TR"/>
        </w:rPr>
      </w:pP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w:t>
      </w:r>
      <w:proofErr w:type="spellStart"/>
      <w:r w:rsidRPr="00172D86">
        <w:rPr>
          <w:rFonts w:ascii="Verdana" w:hAnsi="Verdana" w:cs="Arial"/>
          <w:bCs/>
          <w:color w:val="000000"/>
          <w:sz w:val="20"/>
          <w:szCs w:val="20"/>
          <w:lang w:val="tr-TR"/>
        </w:rPr>
        <w:t>Pixi</w:t>
      </w:r>
      <w:proofErr w:type="spellEnd"/>
      <w:r w:rsidRPr="00172D86">
        <w:rPr>
          <w:rFonts w:ascii="Verdana" w:hAnsi="Verdana" w:cs="Arial"/>
          <w:bCs/>
          <w:color w:val="000000"/>
          <w:sz w:val="20"/>
          <w:szCs w:val="20"/>
          <w:lang w:val="tr-TR"/>
        </w:rPr>
        <w:t xml:space="preserve"> 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tabletin devamı olan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mükemmel görüntünün ve ses kalitesinin keyfini yaşamak isteyenler için geliyor.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tablet, dört çekirdekli 1.3 GHz işlemcisi, </w:t>
      </w:r>
      <w:proofErr w:type="gramStart"/>
      <w:r w:rsidRPr="00172D86">
        <w:rPr>
          <w:rFonts w:ascii="Verdana" w:hAnsi="Verdana" w:cs="Arial"/>
          <w:bCs/>
          <w:color w:val="000000"/>
          <w:sz w:val="20"/>
          <w:szCs w:val="20"/>
          <w:lang w:val="tr-TR"/>
        </w:rPr>
        <w:t>10.1</w:t>
      </w:r>
      <w:proofErr w:type="gramEnd"/>
      <w:r w:rsidRPr="00172D86">
        <w:rPr>
          <w:rFonts w:ascii="Verdana" w:hAnsi="Verdana" w:cs="Arial"/>
          <w:bCs/>
          <w:color w:val="000000"/>
          <w:sz w:val="20"/>
          <w:szCs w:val="20"/>
          <w:lang w:val="tr-TR"/>
        </w:rPr>
        <w:t xml:space="preserve"> inç büyüklüğünde ekranı ve </w:t>
      </w:r>
      <w:r w:rsidRPr="00172D86">
        <w:rPr>
          <w:rFonts w:ascii="Verdana" w:hAnsi="Verdana" w:cs="Arial"/>
          <w:bCs/>
          <w:color w:val="000000"/>
          <w:sz w:val="20"/>
          <w:szCs w:val="20"/>
          <w:lang w:val="tr-TR"/>
        </w:rPr>
        <w:lastRenderedPageBreak/>
        <w:t xml:space="preserve">4.060 </w:t>
      </w:r>
      <w:proofErr w:type="spellStart"/>
      <w:r w:rsidRPr="00172D86">
        <w:rPr>
          <w:rFonts w:ascii="Verdana" w:hAnsi="Verdana" w:cs="Arial"/>
          <w:bCs/>
          <w:color w:val="000000"/>
          <w:sz w:val="20"/>
          <w:szCs w:val="20"/>
          <w:lang w:val="tr-TR"/>
        </w:rPr>
        <w:t>mAh</w:t>
      </w:r>
      <w:proofErr w:type="spellEnd"/>
      <w:r w:rsidRPr="00172D86">
        <w:rPr>
          <w:rFonts w:ascii="Verdana" w:hAnsi="Verdana" w:cs="Arial"/>
          <w:bCs/>
          <w:color w:val="000000"/>
          <w:sz w:val="20"/>
          <w:szCs w:val="20"/>
          <w:lang w:val="tr-TR"/>
        </w:rPr>
        <w:t xml:space="preserve"> bataryasıyla kullanıcılarına yüksek performans ve uzun batarya</w:t>
      </w:r>
      <w:r>
        <w:rPr>
          <w:rFonts w:ascii="Verdana" w:hAnsi="Verdana" w:cs="Arial"/>
          <w:bCs/>
          <w:color w:val="000000"/>
          <w:sz w:val="20"/>
          <w:szCs w:val="20"/>
          <w:lang w:val="tr-TR"/>
        </w:rPr>
        <w:t xml:space="preserve"> </w:t>
      </w:r>
      <w:r w:rsidRPr="00172D86">
        <w:rPr>
          <w:rFonts w:ascii="Verdana" w:hAnsi="Verdana" w:cs="Arial"/>
          <w:bCs/>
          <w:color w:val="000000"/>
          <w:sz w:val="20"/>
          <w:szCs w:val="20"/>
          <w:lang w:val="tr-TR"/>
        </w:rPr>
        <w:t>ömrü sunuyor.</w:t>
      </w:r>
      <w:r>
        <w:rPr>
          <w:rFonts w:ascii="Verdana" w:hAnsi="Verdana" w:cs="Arial"/>
          <w:bCs/>
          <w:color w:val="000000"/>
          <w:sz w:val="20"/>
          <w:szCs w:val="20"/>
          <w:lang w:val="tr-TR"/>
        </w:rPr>
        <w:t xml:space="preserve"> </w:t>
      </w:r>
      <w:proofErr w:type="gramStart"/>
      <w:r w:rsidRPr="00172D86">
        <w:rPr>
          <w:rFonts w:ascii="Verdana" w:hAnsi="Verdana" w:cs="Arial"/>
          <w:bCs/>
          <w:color w:val="000000"/>
          <w:sz w:val="20"/>
          <w:szCs w:val="20"/>
          <w:lang w:val="tr-TR"/>
        </w:rPr>
        <w:t>10.1</w:t>
      </w:r>
      <w:proofErr w:type="gramEnd"/>
      <w:r w:rsidRPr="00172D86">
        <w:rPr>
          <w:rFonts w:ascii="Verdana" w:hAnsi="Verdana" w:cs="Arial"/>
          <w:bCs/>
          <w:color w:val="000000"/>
          <w:sz w:val="20"/>
          <w:szCs w:val="20"/>
          <w:lang w:val="tr-TR"/>
        </w:rPr>
        <w:t xml:space="preserve"> inç büyüklüğündeki ekranı ve 1280x800 çözünürlüğü ile birlikte IPS ekranıyla güneş ışığında dahi kullanım imkânı sağlayan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tablet, 4.060 </w:t>
      </w:r>
      <w:proofErr w:type="spellStart"/>
      <w:r w:rsidRPr="00172D86">
        <w:rPr>
          <w:rFonts w:ascii="Verdana" w:hAnsi="Verdana" w:cs="Arial"/>
          <w:bCs/>
          <w:color w:val="000000"/>
          <w:sz w:val="20"/>
          <w:szCs w:val="20"/>
          <w:lang w:val="tr-TR"/>
        </w:rPr>
        <w:t>mAh</w:t>
      </w:r>
      <w:proofErr w:type="spellEnd"/>
      <w:r w:rsidRPr="00172D86">
        <w:rPr>
          <w:rFonts w:ascii="Verdana" w:hAnsi="Verdana" w:cs="Arial"/>
          <w:bCs/>
          <w:color w:val="000000"/>
          <w:sz w:val="20"/>
          <w:szCs w:val="20"/>
          <w:lang w:val="tr-TR"/>
        </w:rPr>
        <w:t xml:space="preserve"> bataryasıyla 450 saat bekleme süresi sunuyor.</w:t>
      </w:r>
      <w:r>
        <w:rPr>
          <w:rFonts w:ascii="Verdana" w:hAnsi="Verdana" w:cs="Arial"/>
          <w:bCs/>
          <w:color w:val="000000"/>
          <w:sz w:val="20"/>
          <w:szCs w:val="20"/>
          <w:lang w:val="tr-TR"/>
        </w:rPr>
        <w:t xml:space="preserve"> </w:t>
      </w:r>
      <w:r w:rsidRPr="00172D86">
        <w:rPr>
          <w:rFonts w:ascii="Verdana" w:hAnsi="Verdana" w:cs="Arial"/>
          <w:bCs/>
          <w:color w:val="000000"/>
          <w:sz w:val="20"/>
          <w:szCs w:val="20"/>
          <w:lang w:val="tr-TR"/>
        </w:rPr>
        <w:t xml:space="preserve">1.3 GHz gücünde dört çekirdekli işlemci ve 1 GB RAM ile donatılan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tablet mükemmel görüntü kalitesi ile çarpıcı videolar izlemenize olanak sağlıyor. 16 GB dâhili bellek ile satışa sunulan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tablet, </w:t>
      </w:r>
      <w:proofErr w:type="spellStart"/>
      <w:r w:rsidRPr="00172D86">
        <w:rPr>
          <w:rFonts w:ascii="Verdana" w:hAnsi="Verdana" w:cs="Arial"/>
          <w:bCs/>
          <w:color w:val="000000"/>
          <w:sz w:val="20"/>
          <w:szCs w:val="20"/>
          <w:lang w:val="tr-TR"/>
        </w:rPr>
        <w:t>micro</w:t>
      </w:r>
      <w:proofErr w:type="spellEnd"/>
      <w:r w:rsidRPr="00172D86">
        <w:rPr>
          <w:rFonts w:ascii="Verdana" w:hAnsi="Verdana" w:cs="Arial"/>
          <w:bCs/>
          <w:color w:val="000000"/>
          <w:sz w:val="20"/>
          <w:szCs w:val="20"/>
          <w:lang w:val="tr-TR"/>
        </w:rPr>
        <w:t xml:space="preserve"> SD kart ile 32 GB’a kadar yükseltilebiliyor.</w:t>
      </w:r>
    </w:p>
    <w:p w14:paraId="297F4CBA" w14:textId="77777777" w:rsidR="00172D86" w:rsidRDefault="00172D86" w:rsidP="00172D86">
      <w:pPr>
        <w:spacing w:after="0" w:line="360" w:lineRule="auto"/>
        <w:jc w:val="both"/>
        <w:rPr>
          <w:rFonts w:ascii="Verdana" w:hAnsi="Verdana" w:cs="Arial"/>
          <w:bCs/>
          <w:color w:val="000000"/>
          <w:sz w:val="20"/>
          <w:szCs w:val="20"/>
          <w:lang w:val="tr-TR"/>
        </w:rPr>
      </w:pPr>
    </w:p>
    <w:p w14:paraId="6CCBD775" w14:textId="54C26FA1" w:rsidR="00172D86" w:rsidRPr="00172D86" w:rsidRDefault="00172D86" w:rsidP="00172D86">
      <w:pPr>
        <w:spacing w:after="0" w:line="360" w:lineRule="auto"/>
        <w:jc w:val="both"/>
        <w:rPr>
          <w:rFonts w:ascii="Verdana" w:hAnsi="Verdana" w:cs="Arial"/>
          <w:bCs/>
          <w:color w:val="000000"/>
          <w:sz w:val="20"/>
          <w:szCs w:val="20"/>
          <w:lang w:val="tr-TR"/>
        </w:rPr>
      </w:pP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2 </w:t>
      </w:r>
      <w:proofErr w:type="spellStart"/>
      <w:r w:rsidRPr="00172D86">
        <w:rPr>
          <w:rFonts w:ascii="Verdana" w:hAnsi="Verdana" w:cs="Arial"/>
          <w:bCs/>
          <w:color w:val="000000"/>
          <w:sz w:val="20"/>
          <w:szCs w:val="20"/>
          <w:lang w:val="tr-TR"/>
        </w:rPr>
        <w:t>megapiksellik</w:t>
      </w:r>
      <w:proofErr w:type="spellEnd"/>
      <w:r w:rsidRPr="00172D86">
        <w:rPr>
          <w:rFonts w:ascii="Verdana" w:hAnsi="Verdana" w:cs="Arial"/>
          <w:bCs/>
          <w:color w:val="000000"/>
          <w:sz w:val="20"/>
          <w:szCs w:val="20"/>
          <w:lang w:val="tr-TR"/>
        </w:rPr>
        <w:t xml:space="preserve"> ön ve arka kamerasıyla hem sevdiklerinizle kaliteli görüntülü görüşme yapmanızı hem de canlı fotoğraflar oluşturarak anılarınızın 10.1 inçlik büyük ekranda görüntülenmesini sağlıyor.</w:t>
      </w:r>
      <w:r w:rsidRPr="00172D86">
        <w:t xml:space="preserve"> </w:t>
      </w:r>
      <w:r w:rsidRPr="00172D86">
        <w:rPr>
          <w:rFonts w:ascii="Verdana" w:hAnsi="Verdana" w:cs="Arial"/>
          <w:bCs/>
          <w:color w:val="000000"/>
          <w:sz w:val="20"/>
          <w:szCs w:val="20"/>
          <w:lang w:val="tr-TR"/>
        </w:rPr>
        <w:t xml:space="preserve">Siyah ve beyaz-mavi kombinasyonlu renk seçenekleriyle satışa sunulan </w:t>
      </w:r>
      <w:proofErr w:type="spellStart"/>
      <w:r w:rsidRPr="00172D86">
        <w:rPr>
          <w:rFonts w:ascii="Verdana" w:hAnsi="Verdana" w:cs="Arial"/>
          <w:bCs/>
          <w:color w:val="000000"/>
          <w:sz w:val="20"/>
          <w:szCs w:val="20"/>
          <w:lang w:val="tr-TR"/>
        </w:rPr>
        <w:t>Alcatel</w:t>
      </w:r>
      <w:proofErr w:type="spellEnd"/>
      <w:r w:rsidRPr="00172D86">
        <w:rPr>
          <w:rFonts w:ascii="Verdana" w:hAnsi="Verdana" w:cs="Arial"/>
          <w:bCs/>
          <w:color w:val="000000"/>
          <w:sz w:val="20"/>
          <w:szCs w:val="20"/>
          <w:lang w:val="tr-TR"/>
        </w:rPr>
        <w:t xml:space="preserve"> A3 10” </w:t>
      </w:r>
      <w:proofErr w:type="spellStart"/>
      <w:r w:rsidRPr="00172D86">
        <w:rPr>
          <w:rFonts w:ascii="Verdana" w:hAnsi="Verdana" w:cs="Arial"/>
          <w:bCs/>
          <w:color w:val="000000"/>
          <w:sz w:val="20"/>
          <w:szCs w:val="20"/>
          <w:lang w:val="tr-TR"/>
        </w:rPr>
        <w:t>WiFi</w:t>
      </w:r>
      <w:proofErr w:type="spellEnd"/>
      <w:r w:rsidRPr="00172D86">
        <w:rPr>
          <w:rFonts w:ascii="Verdana" w:hAnsi="Verdana" w:cs="Arial"/>
          <w:bCs/>
          <w:color w:val="000000"/>
          <w:sz w:val="20"/>
          <w:szCs w:val="20"/>
          <w:lang w:val="tr-TR"/>
        </w:rPr>
        <w:t xml:space="preserve"> tablet, her zevke hitap ederken ince yapısı ve 475 gram ağırlığıyla da kolayca taşınabiliyor.</w:t>
      </w:r>
    </w:p>
    <w:p w14:paraId="6065687C" w14:textId="77777777" w:rsidR="00172D86" w:rsidRDefault="00172D86" w:rsidP="00531696">
      <w:pPr>
        <w:autoSpaceDE w:val="0"/>
        <w:autoSpaceDN w:val="0"/>
        <w:adjustRightInd w:val="0"/>
        <w:spacing w:after="0"/>
        <w:rPr>
          <w:rFonts w:ascii="Verdana" w:hAnsi="Verdana" w:cs="Arial"/>
          <w:bCs/>
          <w:color w:val="000000"/>
          <w:sz w:val="20"/>
          <w:szCs w:val="20"/>
          <w:lang w:val="tr-TR"/>
        </w:rPr>
      </w:pPr>
    </w:p>
    <w:p w14:paraId="70B810F2" w14:textId="42415BA4" w:rsidR="00531696" w:rsidRPr="00531696" w:rsidRDefault="00531696" w:rsidP="00531696">
      <w:pPr>
        <w:autoSpaceDE w:val="0"/>
        <w:autoSpaceDN w:val="0"/>
        <w:adjustRightInd w:val="0"/>
        <w:spacing w:after="0"/>
        <w:rPr>
          <w:rFonts w:ascii="Lato Light" w:eastAsia="PMingLiU" w:hAnsi="Lato Light" w:cs="Arial"/>
          <w:b/>
          <w:color w:val="00A0E3"/>
          <w:lang w:val="tr-TR"/>
        </w:rPr>
      </w:pPr>
      <w:r w:rsidRPr="00531696">
        <w:rPr>
          <w:rFonts w:ascii="Lato Light" w:eastAsia="PMingLiU" w:hAnsi="Lato Light" w:cs="Arial"/>
          <w:b/>
          <w:color w:val="00A0E3"/>
          <w:lang w:val="tr-TR"/>
        </w:rPr>
        <w:t>İletişim</w:t>
      </w:r>
    </w:p>
    <w:p w14:paraId="606EF698" w14:textId="77777777" w:rsidR="00531696" w:rsidRPr="00531696" w:rsidRDefault="00531696" w:rsidP="00531696">
      <w:pPr>
        <w:spacing w:after="0" w:line="240" w:lineRule="auto"/>
        <w:rPr>
          <w:rFonts w:ascii="Lato Regular" w:eastAsia="SimSun" w:hAnsi="Lato Regular" w:cs="Arial"/>
          <w:sz w:val="24"/>
          <w:lang w:val="tr-TR" w:eastAsia="zh-CN"/>
        </w:rPr>
      </w:pPr>
      <w:r w:rsidRPr="00531696">
        <w:rPr>
          <w:rFonts w:ascii="Lato Regular" w:eastAsia="PMingLiU" w:hAnsi="Lato Regular" w:cs="Arial"/>
          <w:b/>
          <w:sz w:val="24"/>
          <w:lang w:val="tr-TR" w:eastAsia="fr-FR"/>
        </w:rPr>
        <w:t xml:space="preserve">Önder </w:t>
      </w:r>
      <w:proofErr w:type="gramStart"/>
      <w:r w:rsidRPr="00531696">
        <w:rPr>
          <w:rFonts w:ascii="Lato Regular" w:eastAsia="PMingLiU" w:hAnsi="Lato Regular" w:cs="Arial"/>
          <w:b/>
          <w:sz w:val="24"/>
          <w:lang w:val="tr-TR" w:eastAsia="fr-FR"/>
        </w:rPr>
        <w:t>Kalkancı  –</w:t>
      </w:r>
      <w:proofErr w:type="gramEnd"/>
      <w:r w:rsidRPr="00531696">
        <w:rPr>
          <w:rFonts w:ascii="Lato Regular" w:eastAsia="PMingLiU" w:hAnsi="Lato Regular" w:cs="Arial"/>
          <w:b/>
          <w:sz w:val="24"/>
          <w:lang w:val="tr-TR" w:eastAsia="fr-FR"/>
        </w:rPr>
        <w:t xml:space="preserve"> Bordo PR</w:t>
      </w:r>
    </w:p>
    <w:p w14:paraId="1BF7079A" w14:textId="77777777" w:rsidR="00531696" w:rsidRPr="00531696" w:rsidRDefault="00531696" w:rsidP="00531696">
      <w:pPr>
        <w:spacing w:after="0" w:line="240" w:lineRule="auto"/>
        <w:rPr>
          <w:rFonts w:ascii="Calibri" w:eastAsia="Times New Roman" w:hAnsi="Calibri" w:cs="Times New Roman"/>
          <w:noProof/>
          <w:color w:val="000000"/>
          <w:sz w:val="18"/>
          <w:szCs w:val="18"/>
          <w:lang w:val="tr-TR" w:eastAsia="zh-CN"/>
        </w:rPr>
      </w:pPr>
      <w:r w:rsidRPr="00531696">
        <w:rPr>
          <w:rFonts w:ascii="Calibri" w:eastAsia="PMingLiU" w:hAnsi="Calibri" w:cs="Times New Roman"/>
          <w:noProof/>
          <w:sz w:val="24"/>
          <w:szCs w:val="24"/>
          <w:lang w:val="tr-TR" w:eastAsia="tr-TR"/>
        </w:rPr>
        <w:drawing>
          <wp:anchor distT="0" distB="254" distL="114300" distR="116967" simplePos="0" relativeHeight="251659264" behindDoc="0" locked="0" layoutInCell="1" allowOverlap="1" wp14:anchorId="69BA6D67" wp14:editId="300403FA">
            <wp:simplePos x="0" y="0"/>
            <wp:positionH relativeFrom="column">
              <wp:posOffset>3348355</wp:posOffset>
            </wp:positionH>
            <wp:positionV relativeFrom="paragraph">
              <wp:posOffset>167640</wp:posOffset>
            </wp:positionV>
            <wp:extent cx="2386838" cy="2614676"/>
            <wp:effectExtent l="0" t="0" r="0" b="0"/>
            <wp:wrapNone/>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7">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2386330" cy="2614295"/>
                    </a:xfrm>
                    <a:prstGeom prst="rect">
                      <a:avLst/>
                    </a:prstGeom>
                  </pic:spPr>
                </pic:pic>
              </a:graphicData>
            </a:graphic>
            <wp14:sizeRelH relativeFrom="page">
              <wp14:pctWidth>0</wp14:pctWidth>
            </wp14:sizeRelH>
            <wp14:sizeRelV relativeFrom="page">
              <wp14:pctHeight>0</wp14:pctHeight>
            </wp14:sizeRelV>
          </wp:anchor>
        </w:drawing>
      </w:r>
      <w:r w:rsidRPr="00531696">
        <w:rPr>
          <w:rFonts w:ascii="Lato Light" w:eastAsia="PMingLiU" w:hAnsi="Lato Light" w:cs="Arial"/>
          <w:b/>
          <w:color w:val="00A0E3"/>
          <w:lang w:val="tr-TR"/>
        </w:rPr>
        <w:t>Tel</w:t>
      </w:r>
      <w:r w:rsidRPr="00531696">
        <w:rPr>
          <w:rFonts w:ascii="Lato Regular" w:eastAsia="PMingLiU" w:hAnsi="Lato Regular" w:cs="Arial"/>
          <w:sz w:val="24"/>
          <w:lang w:val="tr-TR" w:eastAsia="fr-FR"/>
        </w:rPr>
        <w:t>: 0212 219 29 71</w:t>
      </w:r>
      <w:r w:rsidRPr="00531696">
        <w:rPr>
          <w:rFonts w:ascii="Lato Bold" w:eastAsia="PMingLiU" w:hAnsi="Lato Bold" w:cs="Arial"/>
          <w:color w:val="7F7F7F"/>
          <w:sz w:val="24"/>
          <w:szCs w:val="24"/>
          <w:lang w:val="tr-TR" w:eastAsia="fr-FR"/>
        </w:rPr>
        <w:t xml:space="preserve">– </w:t>
      </w:r>
      <w:hyperlink r:id="rId8" w:history="1">
        <w:r w:rsidRPr="00531696">
          <w:rPr>
            <w:rFonts w:ascii="Lato Bold" w:eastAsia="PMingLiU" w:hAnsi="Lato Bold" w:cs="Arial"/>
            <w:color w:val="0000FF"/>
            <w:sz w:val="24"/>
            <w:szCs w:val="24"/>
            <w:u w:val="single"/>
            <w:lang w:val="tr-TR" w:eastAsia="fr-FR"/>
          </w:rPr>
          <w:t>onderk@bordopr.com</w:t>
        </w:r>
      </w:hyperlink>
    </w:p>
    <w:p w14:paraId="6EEB6560" w14:textId="77777777" w:rsidR="00531696" w:rsidRPr="00531696" w:rsidRDefault="00531696" w:rsidP="00531696">
      <w:pPr>
        <w:spacing w:after="0" w:line="240" w:lineRule="auto"/>
        <w:rPr>
          <w:rFonts w:ascii="Lato Bold" w:eastAsia="PMingLiU" w:hAnsi="Lato Bold" w:cs="Arial"/>
          <w:color w:val="7F7F7F"/>
          <w:sz w:val="24"/>
          <w:szCs w:val="24"/>
          <w:lang w:val="tr-TR" w:eastAsia="fr-FR"/>
        </w:rPr>
      </w:pPr>
    </w:p>
    <w:p w14:paraId="3E9CA615" w14:textId="77777777" w:rsidR="00531696" w:rsidRPr="00531696" w:rsidRDefault="00531696" w:rsidP="00531696">
      <w:pPr>
        <w:spacing w:after="0" w:line="240" w:lineRule="auto"/>
        <w:rPr>
          <w:rFonts w:ascii="Lato Light" w:eastAsia="PMingLiU" w:hAnsi="Lato Light" w:cs="Lato Regular"/>
          <w:b/>
          <w:color w:val="7F7F7F"/>
          <w:sz w:val="24"/>
          <w:szCs w:val="24"/>
          <w:lang w:val="tr-TR"/>
        </w:rPr>
      </w:pPr>
      <w:r w:rsidRPr="00531696">
        <w:rPr>
          <w:rFonts w:ascii="Lato Light" w:eastAsia="PMingLiU" w:hAnsi="Lato Light" w:cs="Lato Regular"/>
          <w:b/>
          <w:color w:val="7F7F7F"/>
          <w:sz w:val="24"/>
          <w:szCs w:val="24"/>
          <w:lang w:val="tr-TR"/>
        </w:rPr>
        <w:t xml:space="preserve">TCL </w:t>
      </w:r>
      <w:proofErr w:type="spellStart"/>
      <w:r w:rsidRPr="00531696">
        <w:rPr>
          <w:rFonts w:ascii="Lato Light" w:eastAsia="PMingLiU" w:hAnsi="Lato Light" w:cs="Lato Regular"/>
          <w:b/>
          <w:color w:val="7F7F7F"/>
          <w:sz w:val="24"/>
          <w:szCs w:val="24"/>
          <w:lang w:val="tr-TR"/>
        </w:rPr>
        <w:t>Communication</w:t>
      </w:r>
      <w:proofErr w:type="spellEnd"/>
      <w:r w:rsidRPr="00531696">
        <w:rPr>
          <w:rFonts w:ascii="Lato Light" w:eastAsia="PMingLiU" w:hAnsi="Lato Light" w:cs="Lato Regular"/>
          <w:b/>
          <w:color w:val="7F7F7F"/>
          <w:sz w:val="24"/>
          <w:szCs w:val="24"/>
          <w:lang w:val="tr-TR"/>
        </w:rPr>
        <w:t xml:space="preserve"> hakkında</w:t>
      </w:r>
    </w:p>
    <w:p w14:paraId="1A9C5AE2" w14:textId="77777777" w:rsidR="00531696" w:rsidRPr="00531696" w:rsidRDefault="00531696" w:rsidP="00531696">
      <w:pPr>
        <w:spacing w:after="0"/>
        <w:rPr>
          <w:rFonts w:ascii="Lato Light" w:eastAsia="PMingLiU" w:hAnsi="Lato Light" w:cs="Lato Regular"/>
          <w:color w:val="7F7F7F"/>
          <w:sz w:val="24"/>
          <w:szCs w:val="24"/>
          <w:lang w:val="tr-TR"/>
        </w:rPr>
      </w:pPr>
      <w:r w:rsidRPr="00531696">
        <w:rPr>
          <w:rFonts w:ascii="Lato Light" w:eastAsia="PMingLiU" w:hAnsi="Lato Light" w:cs="Lato Regular"/>
          <w:color w:val="7F7F7F"/>
          <w:sz w:val="24"/>
          <w:szCs w:val="24"/>
          <w:lang w:val="tr-TR"/>
        </w:rPr>
        <w:t xml:space="preserve">TCL </w:t>
      </w:r>
      <w:proofErr w:type="spellStart"/>
      <w:r w:rsidRPr="00531696">
        <w:rPr>
          <w:rFonts w:ascii="Lato Light" w:eastAsia="PMingLiU" w:hAnsi="Lato Light" w:cs="Lato Regular"/>
          <w:color w:val="7F7F7F"/>
          <w:sz w:val="24"/>
          <w:szCs w:val="24"/>
          <w:lang w:val="tr-TR"/>
        </w:rPr>
        <w:t>Communication</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Technology</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Holdings</w:t>
      </w:r>
      <w:proofErr w:type="spellEnd"/>
      <w:r w:rsidRPr="00531696">
        <w:rPr>
          <w:rFonts w:ascii="Lato Light" w:eastAsia="PMingLiU" w:hAnsi="Lato Light" w:cs="Lato Regular"/>
          <w:color w:val="7F7F7F"/>
          <w:sz w:val="24"/>
          <w:szCs w:val="24"/>
          <w:lang w:val="tr-TR"/>
        </w:rPr>
        <w:t xml:space="preserve"> Limited üç ana marka – TCL, </w:t>
      </w:r>
      <w:proofErr w:type="spellStart"/>
      <w:r w:rsidRPr="00531696">
        <w:rPr>
          <w:rFonts w:ascii="Lato Light" w:eastAsia="PMingLiU" w:hAnsi="Lato Light" w:cs="Lato Regular"/>
          <w:color w:val="7F7F7F"/>
          <w:sz w:val="24"/>
          <w:szCs w:val="24"/>
          <w:lang w:val="tr-TR"/>
        </w:rPr>
        <w:t>Alcatel</w:t>
      </w:r>
      <w:proofErr w:type="spellEnd"/>
      <w:r w:rsidRPr="00531696">
        <w:rPr>
          <w:rFonts w:ascii="Lato Light" w:eastAsia="PMingLiU" w:hAnsi="Lato Light" w:cs="Lato Regular"/>
          <w:color w:val="7F7F7F"/>
          <w:sz w:val="24"/>
          <w:szCs w:val="24"/>
          <w:lang w:val="tr-TR"/>
        </w:rPr>
        <w:t xml:space="preserve"> ve </w:t>
      </w:r>
      <w:proofErr w:type="spellStart"/>
      <w:r w:rsidRPr="00531696">
        <w:rPr>
          <w:rFonts w:ascii="Lato Light" w:eastAsia="PMingLiU" w:hAnsi="Lato Light" w:cs="Lato Regular"/>
          <w:color w:val="7F7F7F"/>
          <w:sz w:val="24"/>
          <w:szCs w:val="24"/>
          <w:lang w:val="tr-TR"/>
        </w:rPr>
        <w:t>Blackberry</w:t>
      </w:r>
      <w:proofErr w:type="spellEnd"/>
      <w:r w:rsidRPr="00531696">
        <w:rPr>
          <w:rFonts w:ascii="Lato Light" w:eastAsia="PMingLiU" w:hAnsi="Lato Light" w:cs="Lato Regular"/>
          <w:color w:val="7F7F7F"/>
          <w:sz w:val="24"/>
          <w:szCs w:val="24"/>
          <w:lang w:val="tr-TR"/>
        </w:rPr>
        <w:t xml:space="preserve">- altında dünya çapında mobil ve internet ürün ve hizmetlerinden oluşan, genişleyen bir portföyü tasarlamakta, üretmekte ve pazarlamaktadır. Grubun ürün portföyü hâlihazırda Kuzey Amerika, Latin Amerika, Avrupa, Ortadoğu, Afrika ve Asya Pasifik’te bulunan 160’ı aşkın ülkede satılmaktadır. Telekomünikasyon araştırma firması IDC ve şirket verilerine göre TCL </w:t>
      </w:r>
      <w:proofErr w:type="spellStart"/>
      <w:r w:rsidRPr="00531696">
        <w:rPr>
          <w:rFonts w:ascii="Lato Light" w:eastAsia="PMingLiU" w:hAnsi="Lato Light" w:cs="Lato Regular"/>
          <w:color w:val="7F7F7F"/>
          <w:sz w:val="24"/>
          <w:szCs w:val="24"/>
          <w:lang w:val="tr-TR"/>
        </w:rPr>
        <w:t>Communication</w:t>
      </w:r>
      <w:proofErr w:type="spellEnd"/>
      <w:r w:rsidRPr="00531696">
        <w:rPr>
          <w:rFonts w:ascii="Lato Light" w:eastAsia="PMingLiU" w:hAnsi="Lato Light" w:cs="Lato Regular"/>
          <w:color w:val="7F7F7F"/>
          <w:sz w:val="24"/>
          <w:szCs w:val="24"/>
          <w:lang w:val="tr-TR"/>
        </w:rPr>
        <w:t xml:space="preserve">, 2017’nin ilk çeyreği itibariyle küresel mobil telefon üreticileri arasında ilk 10’a girmiştir. Hong Kong’da kurulan Şirket; Çin’in </w:t>
      </w:r>
      <w:proofErr w:type="spellStart"/>
      <w:r w:rsidRPr="00531696">
        <w:rPr>
          <w:rFonts w:ascii="Lato Light" w:eastAsia="PMingLiU" w:hAnsi="Lato Light" w:cs="Lato Regular"/>
          <w:color w:val="7F7F7F"/>
          <w:sz w:val="24"/>
          <w:szCs w:val="24"/>
          <w:lang w:val="tr-TR"/>
        </w:rPr>
        <w:t>Huizhou</w:t>
      </w:r>
      <w:proofErr w:type="spellEnd"/>
      <w:r w:rsidRPr="00531696">
        <w:rPr>
          <w:rFonts w:ascii="Lato Light" w:eastAsia="PMingLiU" w:hAnsi="Lato Light" w:cs="Lato Regular"/>
          <w:color w:val="7F7F7F"/>
          <w:sz w:val="24"/>
          <w:szCs w:val="24"/>
          <w:lang w:val="tr-TR"/>
        </w:rPr>
        <w:t xml:space="preserve"> kentinde yer alan, yüksek verimli üretim tesisi ve dünyada dokuz farklı noktadaki AR-GE merkezlerini işletmektedir. Daha fazla bilgi için: </w:t>
      </w:r>
      <w:hyperlink r:id="rId9" w:history="1">
        <w:r w:rsidRPr="00531696">
          <w:rPr>
            <w:rFonts w:ascii="Lato Light" w:eastAsia="PMingLiU" w:hAnsi="Lato Light" w:cs="Lato Regular"/>
            <w:color w:val="0000FF"/>
            <w:sz w:val="24"/>
            <w:szCs w:val="24"/>
            <w:u w:val="single"/>
            <w:lang w:val="tr-TR"/>
          </w:rPr>
          <w:t>http://www.tclcom.com/</w:t>
        </w:r>
      </w:hyperlink>
      <w:r w:rsidRPr="00531696">
        <w:rPr>
          <w:rFonts w:ascii="Lato Light" w:eastAsia="PMingLiU" w:hAnsi="Lato Light" w:cs="Lato Regular"/>
          <w:color w:val="7F7F7F"/>
          <w:sz w:val="24"/>
          <w:szCs w:val="24"/>
          <w:lang w:val="tr-TR"/>
        </w:rPr>
        <w:t xml:space="preserve"> </w:t>
      </w:r>
    </w:p>
    <w:p w14:paraId="7B574F1D" w14:textId="77777777" w:rsidR="00531696" w:rsidRPr="00531696" w:rsidRDefault="00531696" w:rsidP="00531696">
      <w:pPr>
        <w:spacing w:after="0"/>
        <w:rPr>
          <w:rFonts w:ascii="Lato Light" w:eastAsia="PMingLiU" w:hAnsi="Lato Light" w:cs="Lato Regular"/>
          <w:color w:val="7F7F7F"/>
          <w:sz w:val="24"/>
          <w:szCs w:val="24"/>
          <w:lang w:val="tr-TR"/>
        </w:rPr>
      </w:pPr>
    </w:p>
    <w:p w14:paraId="5F830285" w14:textId="77777777" w:rsidR="00531696" w:rsidRPr="00531696" w:rsidRDefault="00531696" w:rsidP="00531696">
      <w:pPr>
        <w:spacing w:after="0"/>
        <w:rPr>
          <w:rFonts w:ascii="Lato Light" w:eastAsia="PMingLiU" w:hAnsi="Lato Light" w:cs="Lato Regular"/>
          <w:color w:val="7F7F7F"/>
          <w:sz w:val="24"/>
          <w:szCs w:val="24"/>
          <w:lang w:val="tr-TR"/>
        </w:rPr>
      </w:pPr>
      <w:r w:rsidRPr="00531696">
        <w:rPr>
          <w:rFonts w:ascii="Lato Light" w:eastAsia="PMingLiU" w:hAnsi="Lato Light" w:cs="Lato Regular"/>
          <w:color w:val="7F7F7F"/>
          <w:sz w:val="24"/>
          <w:szCs w:val="24"/>
          <w:lang w:val="tr-TR"/>
        </w:rPr>
        <w:t xml:space="preserve">TCL, TCL </w:t>
      </w:r>
      <w:proofErr w:type="spellStart"/>
      <w:r w:rsidRPr="00531696">
        <w:rPr>
          <w:rFonts w:ascii="Lato Light" w:eastAsia="PMingLiU" w:hAnsi="Lato Light" w:cs="Lato Regular"/>
          <w:color w:val="7F7F7F"/>
          <w:sz w:val="24"/>
          <w:szCs w:val="24"/>
          <w:lang w:val="tr-TR"/>
        </w:rPr>
        <w:t>Corporation'ın</w:t>
      </w:r>
      <w:proofErr w:type="spellEnd"/>
      <w:r w:rsidRPr="00531696">
        <w:rPr>
          <w:rFonts w:ascii="Lato Light" w:eastAsia="PMingLiU" w:hAnsi="Lato Light" w:cs="Lato Regular"/>
          <w:color w:val="7F7F7F"/>
          <w:sz w:val="24"/>
          <w:szCs w:val="24"/>
          <w:lang w:val="tr-TR"/>
        </w:rPr>
        <w:t xml:space="preserve"> kayıtlı ticari markasıdır. Diğer tüm ticari markalar, ilgili sahiplerinin mülkiyetindedir. </w:t>
      </w:r>
      <w:proofErr w:type="spellStart"/>
      <w:r w:rsidRPr="00531696">
        <w:rPr>
          <w:rFonts w:ascii="Lato Light" w:eastAsia="PMingLiU" w:hAnsi="Lato Light" w:cs="Lato Regular"/>
          <w:color w:val="7F7F7F"/>
          <w:sz w:val="24"/>
          <w:szCs w:val="24"/>
          <w:lang w:val="tr-TR"/>
        </w:rPr>
        <w:t>Alcatel</w:t>
      </w:r>
      <w:proofErr w:type="spellEnd"/>
      <w:r w:rsidRPr="00531696">
        <w:rPr>
          <w:rFonts w:ascii="Lato Light" w:eastAsia="PMingLiU" w:hAnsi="Lato Light" w:cs="Lato Regular"/>
          <w:color w:val="7F7F7F"/>
          <w:sz w:val="24"/>
          <w:szCs w:val="24"/>
          <w:lang w:val="tr-TR"/>
        </w:rPr>
        <w:t xml:space="preserve">, TCL </w:t>
      </w:r>
      <w:proofErr w:type="spellStart"/>
      <w:r w:rsidRPr="00531696">
        <w:rPr>
          <w:rFonts w:ascii="Lato Light" w:eastAsia="PMingLiU" w:hAnsi="Lato Light" w:cs="Lato Regular"/>
          <w:color w:val="7F7F7F"/>
          <w:sz w:val="24"/>
          <w:szCs w:val="24"/>
          <w:lang w:val="tr-TR"/>
        </w:rPr>
        <w:t>Communication</w:t>
      </w:r>
      <w:proofErr w:type="spellEnd"/>
      <w:r w:rsidRPr="00531696">
        <w:rPr>
          <w:rFonts w:ascii="Lato Light" w:eastAsia="PMingLiU" w:hAnsi="Lato Light" w:cs="Lato Regular"/>
          <w:color w:val="7F7F7F"/>
          <w:sz w:val="24"/>
          <w:szCs w:val="24"/>
          <w:lang w:val="tr-TR"/>
        </w:rPr>
        <w:t xml:space="preserve"> tarafından lisans altına alınan Nokia'nın ticari markasıdır.</w:t>
      </w:r>
    </w:p>
    <w:p w14:paraId="4004933D" w14:textId="77777777" w:rsidR="00531696" w:rsidRPr="00531696" w:rsidRDefault="00531696" w:rsidP="00531696">
      <w:pPr>
        <w:spacing w:after="0"/>
        <w:rPr>
          <w:rFonts w:ascii="Lato Light" w:eastAsia="PMingLiU" w:hAnsi="Lato Light" w:cs="Lato Regular"/>
          <w:color w:val="7F7F7F"/>
          <w:sz w:val="24"/>
          <w:szCs w:val="24"/>
          <w:lang w:val="tr-TR"/>
        </w:rPr>
      </w:pPr>
    </w:p>
    <w:p w14:paraId="0A916CB8" w14:textId="77777777" w:rsidR="00531696" w:rsidRPr="00531696" w:rsidRDefault="00531696" w:rsidP="00531696">
      <w:pPr>
        <w:spacing w:after="0"/>
        <w:rPr>
          <w:rFonts w:ascii="Calibri" w:eastAsia="PMingLiU" w:hAnsi="Calibri" w:cs="Times New Roman"/>
          <w:sz w:val="24"/>
          <w:szCs w:val="24"/>
        </w:rPr>
      </w:pPr>
      <w:r w:rsidRPr="00531696">
        <w:rPr>
          <w:rFonts w:ascii="Lato Light" w:eastAsia="PMingLiU" w:hAnsi="Lato Light" w:cs="Lato Regular"/>
          <w:color w:val="7F7F7F"/>
          <w:sz w:val="24"/>
          <w:szCs w:val="24"/>
          <w:lang w:val="tr-TR"/>
        </w:rPr>
        <w:t xml:space="preserve">BLACKBERRY ve EMBLEM </w:t>
      </w:r>
      <w:proofErr w:type="spellStart"/>
      <w:r w:rsidRPr="00531696">
        <w:rPr>
          <w:rFonts w:ascii="Lato Light" w:eastAsia="PMingLiU" w:hAnsi="Lato Light" w:cs="Lato Regular"/>
          <w:color w:val="7F7F7F"/>
          <w:sz w:val="24"/>
          <w:szCs w:val="24"/>
          <w:lang w:val="tr-TR"/>
        </w:rPr>
        <w:t>Design’ın</w:t>
      </w:r>
      <w:proofErr w:type="spellEnd"/>
      <w:r w:rsidRPr="00531696">
        <w:rPr>
          <w:rFonts w:ascii="Lato Light" w:eastAsia="PMingLiU" w:hAnsi="Lato Light" w:cs="Lato Regular"/>
          <w:color w:val="7F7F7F"/>
          <w:sz w:val="24"/>
          <w:szCs w:val="24"/>
          <w:lang w:val="tr-TR"/>
        </w:rPr>
        <w:t xml:space="preserve"> dâhil olduğu ancak bu markalarla sınırlı olmayan ticari markalar veya tescilli ticari markalar, </w:t>
      </w:r>
      <w:proofErr w:type="spellStart"/>
      <w:r w:rsidRPr="00531696">
        <w:rPr>
          <w:rFonts w:ascii="Lato Light" w:eastAsia="PMingLiU" w:hAnsi="Lato Light" w:cs="Lato Regular"/>
          <w:color w:val="7F7F7F"/>
          <w:sz w:val="24"/>
          <w:szCs w:val="24"/>
          <w:lang w:val="tr-TR"/>
        </w:rPr>
        <w:t>BlackBerry</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Limited'in</w:t>
      </w:r>
      <w:proofErr w:type="spellEnd"/>
      <w:r w:rsidRPr="00531696">
        <w:rPr>
          <w:rFonts w:ascii="Lato Light" w:eastAsia="PMingLiU" w:hAnsi="Lato Light" w:cs="Lato Regular"/>
          <w:color w:val="7F7F7F"/>
          <w:sz w:val="24"/>
          <w:szCs w:val="24"/>
          <w:lang w:val="tr-TR"/>
        </w:rPr>
        <w:t xml:space="preserve"> lisanslı olarak kullanılan ticari markalarıdır. Bu tür ticari markaların tüm hakları </w:t>
      </w:r>
      <w:r w:rsidRPr="00531696">
        <w:rPr>
          <w:rFonts w:ascii="Lato Light" w:eastAsia="PMingLiU" w:hAnsi="Lato Light" w:cs="Lato Regular"/>
          <w:color w:val="7F7F7F"/>
          <w:sz w:val="24"/>
          <w:szCs w:val="24"/>
          <w:lang w:val="tr-TR"/>
        </w:rPr>
        <w:lastRenderedPageBreak/>
        <w:t xml:space="preserve">kesinlikle saklıdır. Diğer tüm ticari markalar, ilgili sahiplerinin mülkiyetindedir. </w:t>
      </w:r>
      <w:proofErr w:type="spellStart"/>
      <w:r w:rsidRPr="00531696">
        <w:rPr>
          <w:rFonts w:ascii="Lato Light" w:eastAsia="PMingLiU" w:hAnsi="Lato Light" w:cs="Lato Regular"/>
          <w:color w:val="7F7F7F"/>
          <w:sz w:val="24"/>
          <w:szCs w:val="24"/>
          <w:lang w:val="tr-TR"/>
        </w:rPr>
        <w:t>BlackBerry</w:t>
      </w:r>
      <w:proofErr w:type="spellEnd"/>
      <w:r w:rsidRPr="00531696">
        <w:rPr>
          <w:rFonts w:ascii="Lato Light" w:eastAsia="PMingLiU" w:hAnsi="Lato Light" w:cs="Lato Regular"/>
          <w:color w:val="7F7F7F"/>
          <w:sz w:val="24"/>
          <w:szCs w:val="24"/>
          <w:lang w:val="tr-TR"/>
        </w:rPr>
        <w:t>, üçüncü taraf ürünler veya hizmetler için herhangi bir sorumluluk kabul etmemektedir.</w:t>
      </w:r>
      <w:r w:rsidRPr="00531696">
        <w:rPr>
          <w:rFonts w:ascii="Calibri" w:eastAsia="PMingLiU" w:hAnsi="Calibri" w:cs="Times New Roman"/>
          <w:sz w:val="24"/>
          <w:szCs w:val="24"/>
        </w:rPr>
        <w:t xml:space="preserve"> </w:t>
      </w:r>
    </w:p>
    <w:p w14:paraId="0804955B" w14:textId="77777777" w:rsidR="00531696" w:rsidRPr="00531696" w:rsidRDefault="00531696" w:rsidP="00531696">
      <w:pPr>
        <w:spacing w:after="0"/>
        <w:rPr>
          <w:rFonts w:ascii="Calibri" w:eastAsia="PMingLiU" w:hAnsi="Calibri" w:cs="Times New Roman"/>
          <w:sz w:val="24"/>
          <w:szCs w:val="24"/>
        </w:rPr>
      </w:pPr>
    </w:p>
    <w:p w14:paraId="32E2749D" w14:textId="77777777" w:rsidR="00531696" w:rsidRPr="00531696" w:rsidRDefault="00531696" w:rsidP="00531696">
      <w:pPr>
        <w:spacing w:after="0"/>
        <w:jc w:val="center"/>
        <w:rPr>
          <w:rFonts w:ascii="Lato Light" w:eastAsia="PMingLiU" w:hAnsi="Lato Light" w:cs="Lato Regular"/>
          <w:color w:val="7F7F7F"/>
          <w:sz w:val="24"/>
          <w:szCs w:val="24"/>
          <w:lang w:val="tr-TR"/>
        </w:rPr>
      </w:pPr>
      <w:r w:rsidRPr="00531696">
        <w:rPr>
          <w:rFonts w:ascii="Lato Light" w:eastAsia="PMingLiU" w:hAnsi="Lato Light" w:cs="Lato Regular"/>
          <w:color w:val="7F7F7F"/>
          <w:sz w:val="24"/>
          <w:szCs w:val="24"/>
          <w:lang w:val="tr-TR"/>
        </w:rPr>
        <w:t>###</w:t>
      </w:r>
    </w:p>
    <w:p w14:paraId="34A0797C" w14:textId="77777777" w:rsidR="00531696" w:rsidRPr="00531696" w:rsidRDefault="00531696" w:rsidP="00531696">
      <w:pPr>
        <w:spacing w:after="0"/>
        <w:rPr>
          <w:rFonts w:ascii="Lato Light" w:eastAsia="PMingLiU" w:hAnsi="Lato Light" w:cs="Lato Regular"/>
          <w:color w:val="7F7F7F"/>
          <w:sz w:val="24"/>
          <w:szCs w:val="24"/>
          <w:lang w:val="tr-TR"/>
        </w:rPr>
      </w:pPr>
    </w:p>
    <w:p w14:paraId="0B616AB5" w14:textId="77777777" w:rsidR="00531696" w:rsidRPr="00531696" w:rsidRDefault="00531696" w:rsidP="00531696">
      <w:pPr>
        <w:spacing w:after="0"/>
        <w:rPr>
          <w:rFonts w:ascii="Lato Light" w:eastAsia="PMingLiU" w:hAnsi="Lato Light" w:cs="Lato Regular"/>
          <w:color w:val="7F7F7F"/>
          <w:sz w:val="24"/>
          <w:szCs w:val="24"/>
          <w:lang w:val="tr-TR"/>
        </w:rPr>
      </w:pPr>
      <w:proofErr w:type="spellStart"/>
      <w:r w:rsidRPr="00531696">
        <w:rPr>
          <w:rFonts w:ascii="Lato Light" w:eastAsia="PMingLiU" w:hAnsi="Lato Light" w:cs="Lato Regular"/>
          <w:color w:val="7F7F7F"/>
          <w:sz w:val="24"/>
          <w:szCs w:val="24"/>
          <w:lang w:val="tr-TR"/>
        </w:rPr>
        <w:t>Qualcomm</w:t>
      </w:r>
      <w:proofErr w:type="spellEnd"/>
      <w:r w:rsidRPr="00531696">
        <w:rPr>
          <w:rFonts w:ascii="Lato Light" w:eastAsia="PMingLiU" w:hAnsi="Lato Light" w:cs="Lato Regular"/>
          <w:color w:val="7F7F7F"/>
          <w:sz w:val="24"/>
          <w:szCs w:val="24"/>
          <w:lang w:val="tr-TR"/>
        </w:rPr>
        <w:t xml:space="preserve"> ve </w:t>
      </w:r>
      <w:proofErr w:type="spellStart"/>
      <w:r w:rsidRPr="00531696">
        <w:rPr>
          <w:rFonts w:ascii="Lato Light" w:eastAsia="PMingLiU" w:hAnsi="Lato Light" w:cs="Lato Regular"/>
          <w:color w:val="7F7F7F"/>
          <w:sz w:val="24"/>
          <w:szCs w:val="24"/>
          <w:lang w:val="tr-TR"/>
        </w:rPr>
        <w:t>Snapdragon</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Qualcomm</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Incorporated'in</w:t>
      </w:r>
      <w:proofErr w:type="spellEnd"/>
      <w:r w:rsidRPr="00531696">
        <w:rPr>
          <w:rFonts w:ascii="Lato Light" w:eastAsia="PMingLiU" w:hAnsi="Lato Light" w:cs="Lato Regular"/>
          <w:color w:val="7F7F7F"/>
          <w:sz w:val="24"/>
          <w:szCs w:val="24"/>
          <w:lang w:val="tr-TR"/>
        </w:rPr>
        <w:t xml:space="preserve"> ABD ve diğer ülkelerdeki kayıtlı ticari markalarıdır. </w:t>
      </w:r>
      <w:proofErr w:type="spellStart"/>
      <w:r w:rsidRPr="00531696">
        <w:rPr>
          <w:rFonts w:ascii="Lato Light" w:eastAsia="PMingLiU" w:hAnsi="Lato Light" w:cs="Lato Regular"/>
          <w:color w:val="7F7F7F"/>
          <w:sz w:val="24"/>
          <w:szCs w:val="24"/>
          <w:lang w:val="tr-TR"/>
        </w:rPr>
        <w:t>Snapdragon</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Wear</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Qualcomm</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Incorporated'ın</w:t>
      </w:r>
      <w:proofErr w:type="spellEnd"/>
      <w:r w:rsidRPr="00531696">
        <w:rPr>
          <w:rFonts w:ascii="Lato Light" w:eastAsia="PMingLiU" w:hAnsi="Lato Light" w:cs="Lato Regular"/>
          <w:color w:val="7F7F7F"/>
          <w:sz w:val="24"/>
          <w:szCs w:val="24"/>
          <w:lang w:val="tr-TR"/>
        </w:rPr>
        <w:t xml:space="preserve"> ticari markasıdır. Diğer ürün ve marka isimleri, ilgili sahiplerinin ticari markaları veya tescilli ticari markaları olabilir.</w:t>
      </w:r>
    </w:p>
    <w:p w14:paraId="3347615E" w14:textId="77777777" w:rsidR="00531696" w:rsidRPr="00531696" w:rsidRDefault="00531696" w:rsidP="00531696">
      <w:pPr>
        <w:spacing w:after="0"/>
        <w:rPr>
          <w:rFonts w:ascii="Lato Light" w:eastAsia="PMingLiU" w:hAnsi="Lato Light" w:cs="Lato Regular"/>
          <w:color w:val="7F7F7F"/>
          <w:sz w:val="24"/>
          <w:szCs w:val="24"/>
          <w:lang w:val="tr-TR"/>
        </w:rPr>
      </w:pPr>
    </w:p>
    <w:p w14:paraId="546F3527" w14:textId="77777777" w:rsidR="00531696" w:rsidRPr="00531696" w:rsidRDefault="00531696" w:rsidP="00531696">
      <w:pPr>
        <w:spacing w:after="0"/>
        <w:rPr>
          <w:rFonts w:ascii="Calibri" w:eastAsia="PMingLiU" w:hAnsi="Calibri" w:cs="Times New Roman"/>
          <w:sz w:val="24"/>
          <w:szCs w:val="24"/>
        </w:rPr>
      </w:pPr>
      <w:proofErr w:type="spellStart"/>
      <w:r w:rsidRPr="00531696">
        <w:rPr>
          <w:rFonts w:ascii="Lato Light" w:eastAsia="PMingLiU" w:hAnsi="Lato Light" w:cs="Lato Regular"/>
          <w:color w:val="7F7F7F"/>
          <w:sz w:val="24"/>
          <w:szCs w:val="24"/>
          <w:lang w:val="tr-TR"/>
        </w:rPr>
        <w:t>Qualcomm</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Snapdragon</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Wear</w:t>
      </w:r>
      <w:proofErr w:type="spellEnd"/>
      <w:r w:rsidRPr="00531696">
        <w:rPr>
          <w:rFonts w:ascii="Lato Light" w:eastAsia="PMingLiU" w:hAnsi="Lato Light" w:cs="Lato Regular"/>
          <w:color w:val="7F7F7F"/>
          <w:sz w:val="24"/>
          <w:szCs w:val="24"/>
          <w:lang w:val="tr-TR"/>
        </w:rPr>
        <w:t xml:space="preserve">, </w:t>
      </w:r>
      <w:proofErr w:type="spellStart"/>
      <w:r w:rsidRPr="00531696">
        <w:rPr>
          <w:rFonts w:ascii="Lato Light" w:eastAsia="PMingLiU" w:hAnsi="Lato Light" w:cs="Lato Regular"/>
          <w:color w:val="7F7F7F"/>
          <w:sz w:val="24"/>
          <w:szCs w:val="24"/>
          <w:lang w:val="tr-TR"/>
        </w:rPr>
        <w:t>Qualcomm</w:t>
      </w:r>
      <w:proofErr w:type="spellEnd"/>
      <w:r w:rsidRPr="00531696">
        <w:rPr>
          <w:rFonts w:ascii="Lato Light" w:eastAsia="PMingLiU" w:hAnsi="Lato Light" w:cs="Lato Regular"/>
          <w:color w:val="7F7F7F"/>
          <w:sz w:val="24"/>
          <w:szCs w:val="24"/>
          <w:lang w:val="tr-TR"/>
        </w:rPr>
        <w:t xml:space="preserve"> Technologies, </w:t>
      </w:r>
      <w:proofErr w:type="spellStart"/>
      <w:r w:rsidRPr="00531696">
        <w:rPr>
          <w:rFonts w:ascii="Lato Light" w:eastAsia="PMingLiU" w:hAnsi="Lato Light" w:cs="Lato Regular"/>
          <w:color w:val="7F7F7F"/>
          <w:sz w:val="24"/>
          <w:szCs w:val="24"/>
          <w:lang w:val="tr-TR"/>
        </w:rPr>
        <w:t>Inc</w:t>
      </w:r>
      <w:proofErr w:type="spellEnd"/>
      <w:r w:rsidRPr="00531696">
        <w:rPr>
          <w:rFonts w:ascii="Lato Light" w:eastAsia="PMingLiU" w:hAnsi="Lato Light" w:cs="Lato Regular"/>
          <w:color w:val="7F7F7F"/>
          <w:sz w:val="24"/>
          <w:szCs w:val="24"/>
          <w:lang w:val="tr-TR"/>
        </w:rPr>
        <w:t>.’in bir ürünüdür.</w:t>
      </w:r>
      <w:r w:rsidRPr="00531696">
        <w:rPr>
          <w:rFonts w:ascii="Calibri" w:eastAsia="PMingLiU" w:hAnsi="Calibri" w:cs="Times New Roman"/>
          <w:sz w:val="24"/>
          <w:szCs w:val="24"/>
        </w:rPr>
        <w:t xml:space="preserve"> </w:t>
      </w:r>
    </w:p>
    <w:p w14:paraId="4957097C" w14:textId="77777777" w:rsidR="00531696" w:rsidRPr="00531696" w:rsidRDefault="00531696" w:rsidP="00531696">
      <w:pPr>
        <w:spacing w:after="0"/>
        <w:rPr>
          <w:rFonts w:ascii="Calibri" w:eastAsia="PMingLiU" w:hAnsi="Calibri" w:cs="Times New Roman"/>
          <w:sz w:val="24"/>
          <w:szCs w:val="24"/>
        </w:rPr>
      </w:pPr>
    </w:p>
    <w:p w14:paraId="2B13BE9A" w14:textId="77777777" w:rsidR="00531696" w:rsidRPr="00531696" w:rsidRDefault="00531696" w:rsidP="00531696">
      <w:pPr>
        <w:spacing w:after="0"/>
        <w:jc w:val="center"/>
        <w:rPr>
          <w:rFonts w:ascii="Lato Light" w:eastAsia="PMingLiU" w:hAnsi="Lato Light" w:cs="Lato Regular"/>
          <w:color w:val="7F7F7F"/>
          <w:sz w:val="24"/>
          <w:szCs w:val="24"/>
          <w:lang w:val="tr-TR"/>
        </w:rPr>
      </w:pPr>
      <w:r w:rsidRPr="00531696">
        <w:rPr>
          <w:rFonts w:ascii="Lato Light" w:eastAsia="PMingLiU" w:hAnsi="Lato Light" w:cs="Lato Regular"/>
          <w:color w:val="7F7F7F"/>
          <w:sz w:val="24"/>
          <w:szCs w:val="24"/>
          <w:lang w:val="tr-TR"/>
        </w:rPr>
        <w:t>###</w:t>
      </w:r>
    </w:p>
    <w:p w14:paraId="2F83EAA5" w14:textId="77777777" w:rsidR="00531696" w:rsidRPr="00531696" w:rsidRDefault="00531696" w:rsidP="00531696">
      <w:pPr>
        <w:spacing w:after="0"/>
        <w:jc w:val="center"/>
        <w:rPr>
          <w:rFonts w:ascii="Lato Light" w:eastAsia="PMingLiU" w:hAnsi="Lato Light" w:cs="Lato Regular"/>
          <w:color w:val="7F7F7F"/>
          <w:szCs w:val="28"/>
          <w:lang w:val="tr-TR"/>
        </w:rPr>
      </w:pPr>
    </w:p>
    <w:p w14:paraId="72CD8777" w14:textId="77777777" w:rsidR="00531696" w:rsidRPr="00531696" w:rsidRDefault="00531696" w:rsidP="00531696">
      <w:pPr>
        <w:shd w:val="clear" w:color="auto" w:fill="FFFFFF"/>
        <w:spacing w:after="0" w:line="240" w:lineRule="auto"/>
        <w:jc w:val="both"/>
        <w:rPr>
          <w:rFonts w:ascii="Lato Light" w:eastAsia="PMingLiU" w:hAnsi="Lato Light" w:cs="Times New Roman"/>
          <w:i/>
          <w:color w:val="000000"/>
          <w:sz w:val="20"/>
          <w:szCs w:val="20"/>
        </w:rPr>
      </w:pPr>
    </w:p>
    <w:p w14:paraId="51D2E407" w14:textId="77777777" w:rsidR="00531696" w:rsidRPr="00531696" w:rsidRDefault="00531696" w:rsidP="00531696">
      <w:pPr>
        <w:pBdr>
          <w:top w:val="nil"/>
          <w:left w:val="nil"/>
          <w:bottom w:val="nil"/>
          <w:right w:val="nil"/>
          <w:between w:val="nil"/>
          <w:bar w:val="nil"/>
        </w:pBdr>
        <w:autoSpaceDE w:val="0"/>
        <w:autoSpaceDN w:val="0"/>
        <w:adjustRightInd w:val="0"/>
        <w:spacing w:after="0" w:line="240" w:lineRule="auto"/>
        <w:rPr>
          <w:rFonts w:ascii="Lato Light" w:eastAsia="Arial Unicode MS" w:hAnsi="Lato Light" w:cs="Lato Regular"/>
          <w:b/>
          <w:color w:val="00A0E3"/>
          <w:sz w:val="24"/>
          <w:szCs w:val="28"/>
          <w:bdr w:val="nil"/>
          <w:lang w:val="tr-TR"/>
        </w:rPr>
      </w:pPr>
      <w:proofErr w:type="spellStart"/>
      <w:r w:rsidRPr="00531696">
        <w:rPr>
          <w:rFonts w:ascii="Lato Light" w:eastAsia="Arial Unicode MS" w:hAnsi="Lato Light" w:cs="Lato Regular"/>
          <w:b/>
          <w:color w:val="00A0E3"/>
          <w:sz w:val="24"/>
          <w:szCs w:val="28"/>
          <w:bdr w:val="nil"/>
          <w:lang w:val="tr-TR"/>
        </w:rPr>
        <w:t>Alcatel</w:t>
      </w:r>
      <w:proofErr w:type="spellEnd"/>
      <w:r w:rsidRPr="00531696">
        <w:rPr>
          <w:rFonts w:ascii="Lato Light" w:eastAsia="Arial Unicode MS" w:hAnsi="Lato Light" w:cs="Lato Regular"/>
          <w:b/>
          <w:color w:val="00A0E3"/>
          <w:sz w:val="24"/>
          <w:szCs w:val="28"/>
          <w:bdr w:val="nil"/>
          <w:lang w:val="tr-TR"/>
        </w:rPr>
        <w:t xml:space="preserve"> mobil cihazlar hakkında</w:t>
      </w:r>
    </w:p>
    <w:p w14:paraId="2282CDDE" w14:textId="77777777" w:rsidR="00531696" w:rsidRPr="00531696" w:rsidRDefault="00531696" w:rsidP="00531696">
      <w:pPr>
        <w:pBdr>
          <w:top w:val="nil"/>
          <w:left w:val="nil"/>
          <w:bottom w:val="nil"/>
          <w:right w:val="nil"/>
          <w:between w:val="nil"/>
          <w:bar w:val="nil"/>
        </w:pBdr>
        <w:autoSpaceDE w:val="0"/>
        <w:autoSpaceDN w:val="0"/>
        <w:adjustRightInd w:val="0"/>
        <w:spacing w:after="0" w:line="240" w:lineRule="auto"/>
        <w:rPr>
          <w:rFonts w:ascii="Lato Light" w:eastAsia="Arial Unicode MS" w:hAnsi="Lato Light" w:cs="Lato Regular"/>
          <w:color w:val="7F7F7F"/>
          <w:sz w:val="24"/>
          <w:szCs w:val="28"/>
          <w:bdr w:val="nil"/>
          <w:lang w:val="tr-TR"/>
        </w:rPr>
      </w:pPr>
      <w:r w:rsidRPr="00531696">
        <w:rPr>
          <w:rFonts w:ascii="Lato Light" w:eastAsia="Arial Unicode MS" w:hAnsi="Lato Light" w:cs="Lato Regular"/>
          <w:color w:val="7F7F7F"/>
          <w:sz w:val="24"/>
          <w:szCs w:val="28"/>
          <w:bdr w:val="nil"/>
          <w:lang w:val="tr-TR"/>
        </w:rPr>
        <w:t xml:space="preserve">Hong Kong’da bulunan TCL </w:t>
      </w:r>
      <w:proofErr w:type="spellStart"/>
      <w:r w:rsidRPr="00531696">
        <w:rPr>
          <w:rFonts w:ascii="Lato Light" w:eastAsia="Arial Unicode MS" w:hAnsi="Lato Light" w:cs="Lato Regular"/>
          <w:color w:val="7F7F7F"/>
          <w:sz w:val="24"/>
          <w:szCs w:val="28"/>
          <w:bdr w:val="nil"/>
          <w:lang w:val="tr-TR"/>
        </w:rPr>
        <w:t>Communication</w:t>
      </w:r>
      <w:proofErr w:type="spellEnd"/>
      <w:r w:rsidRPr="00531696">
        <w:rPr>
          <w:rFonts w:ascii="Lato Light" w:eastAsia="Arial Unicode MS" w:hAnsi="Lato Light" w:cs="Lato Regular"/>
          <w:color w:val="7F7F7F"/>
          <w:sz w:val="24"/>
          <w:szCs w:val="28"/>
          <w:bdr w:val="nil"/>
          <w:lang w:val="tr-TR"/>
        </w:rPr>
        <w:t xml:space="preserve"> </w:t>
      </w:r>
      <w:proofErr w:type="spellStart"/>
      <w:r w:rsidRPr="00531696">
        <w:rPr>
          <w:rFonts w:ascii="Lato Light" w:eastAsia="Arial Unicode MS" w:hAnsi="Lato Light" w:cs="Lato Regular"/>
          <w:color w:val="7F7F7F"/>
          <w:sz w:val="24"/>
          <w:szCs w:val="28"/>
          <w:bdr w:val="nil"/>
          <w:lang w:val="tr-TR"/>
        </w:rPr>
        <w:t>Technology</w:t>
      </w:r>
      <w:proofErr w:type="spellEnd"/>
      <w:r w:rsidRPr="00531696">
        <w:rPr>
          <w:rFonts w:ascii="Lato Light" w:eastAsia="Arial Unicode MS" w:hAnsi="Lato Light" w:cs="Lato Regular"/>
          <w:color w:val="7F7F7F"/>
          <w:sz w:val="24"/>
          <w:szCs w:val="28"/>
          <w:bdr w:val="nil"/>
          <w:lang w:val="tr-TR"/>
        </w:rPr>
        <w:t xml:space="preserve"> </w:t>
      </w:r>
      <w:proofErr w:type="spellStart"/>
      <w:r w:rsidRPr="00531696">
        <w:rPr>
          <w:rFonts w:ascii="Lato Light" w:eastAsia="Arial Unicode MS" w:hAnsi="Lato Light" w:cs="Lato Regular"/>
          <w:color w:val="7F7F7F"/>
          <w:sz w:val="24"/>
          <w:szCs w:val="28"/>
          <w:bdr w:val="nil"/>
          <w:lang w:val="tr-TR"/>
        </w:rPr>
        <w:t>Holdings</w:t>
      </w:r>
      <w:proofErr w:type="spellEnd"/>
      <w:r w:rsidRPr="00531696">
        <w:rPr>
          <w:rFonts w:ascii="Lato Light" w:eastAsia="Arial Unicode MS" w:hAnsi="Lato Light" w:cs="Lato Regular"/>
          <w:color w:val="7F7F7F"/>
          <w:sz w:val="24"/>
          <w:szCs w:val="28"/>
          <w:bdr w:val="nil"/>
          <w:lang w:val="tr-TR"/>
        </w:rPr>
        <w:t xml:space="preserve">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0F2071A7" w14:textId="77777777" w:rsidR="00531696" w:rsidRPr="00531696" w:rsidRDefault="00531696" w:rsidP="00531696">
      <w:pPr>
        <w:pBdr>
          <w:top w:val="nil"/>
          <w:left w:val="nil"/>
          <w:bottom w:val="nil"/>
          <w:right w:val="nil"/>
          <w:between w:val="nil"/>
          <w:bar w:val="nil"/>
        </w:pBdr>
        <w:autoSpaceDE w:val="0"/>
        <w:autoSpaceDN w:val="0"/>
        <w:adjustRightInd w:val="0"/>
        <w:spacing w:after="0" w:line="240" w:lineRule="auto"/>
        <w:rPr>
          <w:rFonts w:ascii="Lato Light" w:eastAsia="Arial Unicode MS" w:hAnsi="Lato Light" w:cs="Lato Regular"/>
          <w:color w:val="7F7F7F"/>
          <w:sz w:val="24"/>
          <w:szCs w:val="28"/>
          <w:bdr w:val="nil"/>
          <w:lang w:val="tr-TR"/>
        </w:rPr>
      </w:pPr>
    </w:p>
    <w:p w14:paraId="6AB4C964" w14:textId="77777777" w:rsidR="00531696" w:rsidRPr="00531696" w:rsidRDefault="00531696" w:rsidP="00531696">
      <w:pPr>
        <w:pBdr>
          <w:top w:val="nil"/>
          <w:left w:val="nil"/>
          <w:bottom w:val="nil"/>
          <w:right w:val="nil"/>
          <w:between w:val="nil"/>
          <w:bar w:val="nil"/>
        </w:pBdr>
        <w:autoSpaceDE w:val="0"/>
        <w:autoSpaceDN w:val="0"/>
        <w:adjustRightInd w:val="0"/>
        <w:spacing w:after="0" w:line="240" w:lineRule="auto"/>
        <w:rPr>
          <w:rFonts w:ascii="Lato Light" w:eastAsia="Arial Unicode MS" w:hAnsi="Lato Light" w:cs="Lato Regular"/>
          <w:color w:val="7F7F7F"/>
          <w:sz w:val="24"/>
          <w:szCs w:val="28"/>
          <w:bdr w:val="nil"/>
          <w:lang w:val="tr-TR"/>
        </w:rPr>
      </w:pPr>
      <w:r w:rsidRPr="00531696">
        <w:rPr>
          <w:rFonts w:ascii="Lato Light" w:eastAsia="Arial Unicode MS" w:hAnsi="Lato Light" w:cs="Lato Regular"/>
          <w:color w:val="7F7F7F"/>
          <w:sz w:val="24"/>
          <w:szCs w:val="28"/>
          <w:bdr w:val="nil"/>
          <w:lang w:val="tr-TR"/>
        </w:rPr>
        <w:t xml:space="preserve">TCL </w:t>
      </w:r>
      <w:proofErr w:type="spellStart"/>
      <w:r w:rsidRPr="00531696">
        <w:rPr>
          <w:rFonts w:ascii="Lato Light" w:eastAsia="Arial Unicode MS" w:hAnsi="Lato Light" w:cs="Lato Regular"/>
          <w:color w:val="7F7F7F"/>
          <w:sz w:val="24"/>
          <w:szCs w:val="28"/>
          <w:bdr w:val="nil"/>
          <w:lang w:val="tr-TR"/>
        </w:rPr>
        <w:t>Communication’ın</w:t>
      </w:r>
      <w:proofErr w:type="spellEnd"/>
      <w:r w:rsidRPr="00531696">
        <w:rPr>
          <w:rFonts w:ascii="Lato Light" w:eastAsia="Arial Unicode MS" w:hAnsi="Lato Light" w:cs="Lato Regular"/>
          <w:color w:val="7F7F7F"/>
          <w:sz w:val="24"/>
          <w:szCs w:val="28"/>
          <w:bdr w:val="nil"/>
          <w:lang w:val="tr-TR"/>
        </w:rPr>
        <w:t xml:space="preserve"> sunduğu </w:t>
      </w:r>
      <w:proofErr w:type="spellStart"/>
      <w:r w:rsidRPr="00531696">
        <w:rPr>
          <w:rFonts w:ascii="Lato Light" w:eastAsia="Arial Unicode MS" w:hAnsi="Lato Light" w:cs="Lato Regular"/>
          <w:color w:val="7F7F7F"/>
          <w:sz w:val="24"/>
          <w:szCs w:val="28"/>
          <w:bdr w:val="nil"/>
          <w:lang w:val="tr-TR"/>
        </w:rPr>
        <w:t>Alcatel</w:t>
      </w:r>
      <w:proofErr w:type="spellEnd"/>
      <w:r w:rsidRPr="00531696">
        <w:rPr>
          <w:rFonts w:ascii="Lato Light" w:eastAsia="Arial Unicode MS" w:hAnsi="Lato Light" w:cs="Lato Regular"/>
          <w:color w:val="7F7F7F"/>
          <w:sz w:val="24"/>
          <w:szCs w:val="28"/>
          <w:bdr w:val="nil"/>
          <w:lang w:val="tr-TR"/>
        </w:rPr>
        <w:t xml:space="preserve">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w:t>
      </w:r>
      <w:proofErr w:type="spellStart"/>
      <w:r w:rsidRPr="00531696">
        <w:rPr>
          <w:rFonts w:ascii="Lato Light" w:eastAsia="Arial Unicode MS" w:hAnsi="Lato Light" w:cs="Lato Regular"/>
          <w:color w:val="7F7F7F"/>
          <w:sz w:val="24"/>
          <w:szCs w:val="28"/>
          <w:bdr w:val="nil"/>
          <w:lang w:val="tr-TR"/>
        </w:rPr>
        <w:t>Communication’ın</w:t>
      </w:r>
      <w:proofErr w:type="spellEnd"/>
      <w:r w:rsidRPr="00531696">
        <w:rPr>
          <w:rFonts w:ascii="Lato Light" w:eastAsia="Arial Unicode MS" w:hAnsi="Lato Light" w:cs="Lato Regular"/>
          <w:color w:val="7F7F7F"/>
          <w:sz w:val="24"/>
          <w:szCs w:val="28"/>
          <w:bdr w:val="nil"/>
          <w:lang w:val="tr-TR"/>
        </w:rPr>
        <w:t xml:space="preserve"> sunduğu </w:t>
      </w:r>
      <w:proofErr w:type="spellStart"/>
      <w:r w:rsidRPr="00531696">
        <w:rPr>
          <w:rFonts w:ascii="Lato Light" w:eastAsia="Arial Unicode MS" w:hAnsi="Lato Light" w:cs="Lato Regular"/>
          <w:color w:val="7F7F7F"/>
          <w:sz w:val="24"/>
          <w:szCs w:val="28"/>
          <w:bdr w:val="nil"/>
          <w:lang w:val="tr-TR"/>
        </w:rPr>
        <w:t>Alcatel</w:t>
      </w:r>
      <w:proofErr w:type="spellEnd"/>
      <w:r w:rsidRPr="00531696">
        <w:rPr>
          <w:rFonts w:ascii="Lato Light" w:eastAsia="Arial Unicode MS" w:hAnsi="Lato Light" w:cs="Lato Regular"/>
          <w:color w:val="7F7F7F"/>
          <w:sz w:val="24"/>
          <w:szCs w:val="28"/>
          <w:bdr w:val="nil"/>
          <w:lang w:val="tr-TR"/>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349EE43C" w14:textId="77777777" w:rsidR="00531696" w:rsidRPr="00531696" w:rsidRDefault="00531696" w:rsidP="00531696">
      <w:pPr>
        <w:pBdr>
          <w:top w:val="nil"/>
          <w:left w:val="nil"/>
          <w:bottom w:val="nil"/>
          <w:right w:val="nil"/>
          <w:between w:val="nil"/>
          <w:bar w:val="nil"/>
        </w:pBdr>
        <w:autoSpaceDE w:val="0"/>
        <w:autoSpaceDN w:val="0"/>
        <w:adjustRightInd w:val="0"/>
        <w:spacing w:after="0" w:line="240" w:lineRule="auto"/>
        <w:rPr>
          <w:rFonts w:ascii="Lato Light" w:eastAsia="Arial Unicode MS" w:hAnsi="Lato Light" w:cs="Lato Regular"/>
          <w:color w:val="7F7F7F"/>
          <w:sz w:val="24"/>
          <w:szCs w:val="28"/>
          <w:bdr w:val="nil"/>
          <w:lang w:val="tr-TR"/>
        </w:rPr>
      </w:pPr>
    </w:p>
    <w:p w14:paraId="4EA6A2A5" w14:textId="77777777" w:rsidR="00531696" w:rsidRPr="00531696" w:rsidRDefault="00531696" w:rsidP="00531696">
      <w:pPr>
        <w:pBdr>
          <w:top w:val="nil"/>
          <w:left w:val="nil"/>
          <w:bottom w:val="nil"/>
          <w:right w:val="nil"/>
          <w:between w:val="nil"/>
          <w:bar w:val="nil"/>
        </w:pBdr>
        <w:shd w:val="clear" w:color="auto" w:fill="FFFFFF"/>
        <w:adjustRightInd w:val="0"/>
        <w:snapToGrid w:val="0"/>
        <w:spacing w:after="0" w:line="240" w:lineRule="auto"/>
        <w:rPr>
          <w:rFonts w:ascii="Lato Light" w:eastAsia="Times New Roman" w:hAnsi="Lato Light" w:cs="Times New Roman"/>
          <w:iCs/>
          <w:color w:val="333333"/>
          <w:spacing w:val="6"/>
          <w:sz w:val="16"/>
          <w:szCs w:val="23"/>
          <w:bdr w:val="nil"/>
          <w:shd w:val="clear" w:color="auto" w:fill="FFFFFF"/>
          <w:lang w:val="tr-TR"/>
        </w:rPr>
      </w:pPr>
      <w:r w:rsidRPr="00531696">
        <w:rPr>
          <w:rFonts w:ascii="Lato Light" w:eastAsia="Arial Unicode MS" w:hAnsi="Lato Light" w:cs="Lato Regular"/>
          <w:color w:val="7F7F7F"/>
          <w:sz w:val="24"/>
          <w:szCs w:val="28"/>
          <w:bdr w:val="nil"/>
          <w:lang w:val="tr-TR"/>
        </w:rPr>
        <w:t xml:space="preserve">TCL, TCL Corporation’un tescilli markasıdır. </w:t>
      </w:r>
      <w:proofErr w:type="spellStart"/>
      <w:r w:rsidRPr="00531696">
        <w:rPr>
          <w:rFonts w:ascii="Lato Light" w:eastAsia="Arial Unicode MS" w:hAnsi="Lato Light" w:cs="Lato Regular"/>
          <w:b/>
          <w:color w:val="7F7F7F"/>
          <w:sz w:val="24"/>
          <w:szCs w:val="28"/>
          <w:bdr w:val="nil"/>
          <w:lang w:val="tr-TR"/>
        </w:rPr>
        <w:t>Alcatel</w:t>
      </w:r>
      <w:proofErr w:type="spellEnd"/>
      <w:r w:rsidRPr="00531696">
        <w:rPr>
          <w:rFonts w:ascii="Lato Light" w:eastAsia="Arial Unicode MS" w:hAnsi="Lato Light" w:cs="Lato Regular"/>
          <w:color w:val="7F7F7F"/>
          <w:sz w:val="24"/>
          <w:szCs w:val="28"/>
          <w:bdr w:val="nil"/>
          <w:lang w:val="tr-TR"/>
        </w:rPr>
        <w:t xml:space="preserve">, </w:t>
      </w:r>
      <w:proofErr w:type="spellStart"/>
      <w:r w:rsidRPr="00531696">
        <w:rPr>
          <w:rFonts w:ascii="Lato Light" w:eastAsia="Arial Unicode MS" w:hAnsi="Lato Light" w:cs="Lato Regular"/>
          <w:color w:val="7F7F7F"/>
          <w:sz w:val="24"/>
          <w:szCs w:val="28"/>
          <w:bdr w:val="nil"/>
          <w:lang w:val="tr-TR"/>
        </w:rPr>
        <w:t>Alcatel-Lucent’in</w:t>
      </w:r>
      <w:proofErr w:type="spellEnd"/>
      <w:r w:rsidRPr="00531696">
        <w:rPr>
          <w:rFonts w:ascii="Lato Light" w:eastAsia="Arial Unicode MS" w:hAnsi="Lato Light" w:cs="Lato Regular"/>
          <w:color w:val="7F7F7F"/>
          <w:sz w:val="24"/>
          <w:szCs w:val="28"/>
          <w:bdr w:val="nil"/>
          <w:lang w:val="tr-TR"/>
        </w:rPr>
        <w:t xml:space="preserve">, TCL </w:t>
      </w:r>
      <w:proofErr w:type="spellStart"/>
      <w:r w:rsidRPr="00531696">
        <w:rPr>
          <w:rFonts w:ascii="Lato Light" w:eastAsia="Arial Unicode MS" w:hAnsi="Lato Light" w:cs="Lato Regular"/>
          <w:color w:val="7F7F7F"/>
          <w:sz w:val="24"/>
          <w:szCs w:val="28"/>
          <w:bdr w:val="nil"/>
          <w:lang w:val="tr-TR"/>
        </w:rPr>
        <w:t>Communication</w:t>
      </w:r>
      <w:proofErr w:type="spellEnd"/>
      <w:r w:rsidRPr="00531696">
        <w:rPr>
          <w:rFonts w:ascii="Lato Light" w:eastAsia="Arial Unicode MS" w:hAnsi="Lato Light" w:cs="Lato Regular"/>
          <w:color w:val="7F7F7F"/>
          <w:sz w:val="24"/>
          <w:szCs w:val="28"/>
          <w:bdr w:val="nil"/>
          <w:lang w:val="tr-TR"/>
        </w:rPr>
        <w:t xml:space="preserve"> tarafından lisansla kullanılan bir ticari markasıdır. </w:t>
      </w:r>
      <w:hyperlink r:id="rId10" w:history="1">
        <w:r w:rsidRPr="00531696">
          <w:rPr>
            <w:rFonts w:ascii="Lato Light" w:eastAsia="Arial Unicode MS" w:hAnsi="Lato Light" w:cs="Times New Roman"/>
            <w:color w:val="0000FF"/>
            <w:sz w:val="20"/>
            <w:szCs w:val="24"/>
            <w:u w:val="single"/>
            <w:bdr w:val="nil"/>
            <w:lang w:val="tr-TR"/>
          </w:rPr>
          <w:t>http://www.alcatel-mobile.com/</w:t>
        </w:r>
      </w:hyperlink>
      <w:r w:rsidRPr="00531696">
        <w:rPr>
          <w:rFonts w:ascii="Calibri" w:eastAsia="PMingLiU" w:hAnsi="Calibri" w:cs="Times New Roman"/>
          <w:noProof/>
          <w:sz w:val="24"/>
          <w:szCs w:val="24"/>
          <w:lang w:val="tr-TR" w:eastAsia="tr-TR"/>
        </w:rPr>
        <mc:AlternateContent>
          <mc:Choice Requires="wps">
            <w:drawing>
              <wp:anchor distT="0" distB="0" distL="0" distR="0" simplePos="0" relativeHeight="251660288" behindDoc="1" locked="0" layoutInCell="1" allowOverlap="1" wp14:anchorId="25195574" wp14:editId="57F00F7E">
                <wp:simplePos x="0" y="0"/>
                <wp:positionH relativeFrom="column">
                  <wp:posOffset>10456545</wp:posOffset>
                </wp:positionH>
                <wp:positionV relativeFrom="line">
                  <wp:posOffset>120015</wp:posOffset>
                </wp:positionV>
                <wp:extent cx="2441575" cy="2670175"/>
                <wp:effectExtent l="0" t="76200" r="0" b="7302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158C" id="Dikdörtgen 5" o:spid="_x0000_s1026" style="position:absolute;margin-left:823.35pt;margin-top:9.45pt;width:192.25pt;height:210.25pt;rotation:-9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" filled="f" stroked="f" strokeweight="1pt">
                <v:stroke miterlimit="4"/>
                <o:lock v:ext="edit" aspectratio="t"/>
                <w10:wrap anchory="line"/>
              </v:rect>
            </w:pict>
          </mc:Fallback>
        </mc:AlternateContent>
      </w:r>
    </w:p>
    <w:p w14:paraId="2959AFC0" w14:textId="77777777" w:rsidR="00531696" w:rsidRPr="001D1F93" w:rsidRDefault="00531696" w:rsidP="001D1F93">
      <w:pPr>
        <w:spacing w:after="0" w:line="360" w:lineRule="auto"/>
        <w:jc w:val="both"/>
        <w:rPr>
          <w:rFonts w:ascii="Verdana" w:hAnsi="Verdana" w:cs="Arial"/>
          <w:bCs/>
          <w:color w:val="000000"/>
          <w:sz w:val="20"/>
          <w:szCs w:val="20"/>
          <w:lang w:val="tr-TR"/>
        </w:rPr>
      </w:pPr>
    </w:p>
    <w:p w14:paraId="24B830F3" w14:textId="3DA1BA5D" w:rsidR="00663C19" w:rsidRPr="001D1F93" w:rsidRDefault="00663C19" w:rsidP="001D1F93">
      <w:pPr>
        <w:pStyle w:val="Default"/>
        <w:spacing w:line="360" w:lineRule="auto"/>
        <w:jc w:val="both"/>
        <w:rPr>
          <w:rFonts w:ascii="Verdana" w:hAnsi="Verdana"/>
          <w:color w:val="auto"/>
          <w:sz w:val="20"/>
          <w:szCs w:val="20"/>
          <w:lang w:val="en-US"/>
        </w:rPr>
      </w:pPr>
    </w:p>
    <w:sectPr w:rsidR="00663C19" w:rsidRPr="001D1F93" w:rsidSect="00663C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DD8B" w14:textId="77777777" w:rsidR="0011638C" w:rsidRDefault="0011638C" w:rsidP="00717B10">
      <w:pPr>
        <w:spacing w:after="0" w:line="240" w:lineRule="auto"/>
      </w:pPr>
      <w:r>
        <w:separator/>
      </w:r>
    </w:p>
  </w:endnote>
  <w:endnote w:type="continuationSeparator" w:id="0">
    <w:p w14:paraId="7020AD11" w14:textId="77777777" w:rsidR="0011638C" w:rsidRDefault="0011638C" w:rsidP="0071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00000001"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0503" w14:textId="77777777" w:rsidR="0011638C" w:rsidRDefault="0011638C" w:rsidP="00717B10">
      <w:pPr>
        <w:spacing w:after="0" w:line="240" w:lineRule="auto"/>
      </w:pPr>
      <w:r>
        <w:separator/>
      </w:r>
    </w:p>
  </w:footnote>
  <w:footnote w:type="continuationSeparator" w:id="0">
    <w:p w14:paraId="5A30061C" w14:textId="77777777" w:rsidR="0011638C" w:rsidRDefault="0011638C" w:rsidP="00717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8543E"/>
    <w:multiLevelType w:val="hybridMultilevel"/>
    <w:tmpl w:val="0062102E"/>
    <w:lvl w:ilvl="0" w:tplc="9164392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35"/>
    <w:rsid w:val="00007800"/>
    <w:rsid w:val="00013A36"/>
    <w:rsid w:val="00015C73"/>
    <w:rsid w:val="00095E3F"/>
    <w:rsid w:val="000B2F19"/>
    <w:rsid w:val="000B78A3"/>
    <w:rsid w:val="000C2551"/>
    <w:rsid w:val="000C7184"/>
    <w:rsid w:val="00110828"/>
    <w:rsid w:val="0011638C"/>
    <w:rsid w:val="00172D86"/>
    <w:rsid w:val="0018010F"/>
    <w:rsid w:val="00195FD7"/>
    <w:rsid w:val="001D1F93"/>
    <w:rsid w:val="001D68C5"/>
    <w:rsid w:val="001E7EF7"/>
    <w:rsid w:val="00206AB2"/>
    <w:rsid w:val="00246CDD"/>
    <w:rsid w:val="00251C8A"/>
    <w:rsid w:val="002551AA"/>
    <w:rsid w:val="002609D2"/>
    <w:rsid w:val="002B7E39"/>
    <w:rsid w:val="002E2482"/>
    <w:rsid w:val="00335E5D"/>
    <w:rsid w:val="00345D44"/>
    <w:rsid w:val="003552A0"/>
    <w:rsid w:val="00356F66"/>
    <w:rsid w:val="00380F6F"/>
    <w:rsid w:val="00387421"/>
    <w:rsid w:val="003B4EB5"/>
    <w:rsid w:val="003C3DE6"/>
    <w:rsid w:val="003C7788"/>
    <w:rsid w:val="003F1ABF"/>
    <w:rsid w:val="00436438"/>
    <w:rsid w:val="00440888"/>
    <w:rsid w:val="00461134"/>
    <w:rsid w:val="004730EA"/>
    <w:rsid w:val="00475F36"/>
    <w:rsid w:val="004A3AF6"/>
    <w:rsid w:val="004B2455"/>
    <w:rsid w:val="004B35EA"/>
    <w:rsid w:val="004D3B50"/>
    <w:rsid w:val="004E09D8"/>
    <w:rsid w:val="00505CFF"/>
    <w:rsid w:val="00506700"/>
    <w:rsid w:val="00507D6C"/>
    <w:rsid w:val="00531696"/>
    <w:rsid w:val="005428B1"/>
    <w:rsid w:val="00543230"/>
    <w:rsid w:val="005535B2"/>
    <w:rsid w:val="005540E9"/>
    <w:rsid w:val="00566AAC"/>
    <w:rsid w:val="005C1A45"/>
    <w:rsid w:val="005C41C2"/>
    <w:rsid w:val="005D4694"/>
    <w:rsid w:val="005E2195"/>
    <w:rsid w:val="005E3D8C"/>
    <w:rsid w:val="00615E14"/>
    <w:rsid w:val="00623AD2"/>
    <w:rsid w:val="006247FB"/>
    <w:rsid w:val="00662C3E"/>
    <w:rsid w:val="00663C19"/>
    <w:rsid w:val="00685315"/>
    <w:rsid w:val="006C3E5B"/>
    <w:rsid w:val="006D3109"/>
    <w:rsid w:val="00702C2C"/>
    <w:rsid w:val="00710E06"/>
    <w:rsid w:val="00711707"/>
    <w:rsid w:val="00717B10"/>
    <w:rsid w:val="00722583"/>
    <w:rsid w:val="00766395"/>
    <w:rsid w:val="00776FD8"/>
    <w:rsid w:val="0077798B"/>
    <w:rsid w:val="00780228"/>
    <w:rsid w:val="00793780"/>
    <w:rsid w:val="007A68EF"/>
    <w:rsid w:val="007B2995"/>
    <w:rsid w:val="007E5F35"/>
    <w:rsid w:val="007E7516"/>
    <w:rsid w:val="007F0CAC"/>
    <w:rsid w:val="00802986"/>
    <w:rsid w:val="00803855"/>
    <w:rsid w:val="008218D5"/>
    <w:rsid w:val="00842AE3"/>
    <w:rsid w:val="00872183"/>
    <w:rsid w:val="0088493C"/>
    <w:rsid w:val="009013F8"/>
    <w:rsid w:val="00902B96"/>
    <w:rsid w:val="00915757"/>
    <w:rsid w:val="00945C43"/>
    <w:rsid w:val="00952978"/>
    <w:rsid w:val="00960C18"/>
    <w:rsid w:val="00972135"/>
    <w:rsid w:val="00974E20"/>
    <w:rsid w:val="009801C5"/>
    <w:rsid w:val="00983399"/>
    <w:rsid w:val="009A044E"/>
    <w:rsid w:val="009A5D5F"/>
    <w:rsid w:val="009A7818"/>
    <w:rsid w:val="009F6131"/>
    <w:rsid w:val="009F7C86"/>
    <w:rsid w:val="00A1166B"/>
    <w:rsid w:val="00A235BA"/>
    <w:rsid w:val="00A25108"/>
    <w:rsid w:val="00A32420"/>
    <w:rsid w:val="00A3290F"/>
    <w:rsid w:val="00A5777F"/>
    <w:rsid w:val="00A7573A"/>
    <w:rsid w:val="00A76898"/>
    <w:rsid w:val="00A76F57"/>
    <w:rsid w:val="00A851EC"/>
    <w:rsid w:val="00A90FC1"/>
    <w:rsid w:val="00A941BE"/>
    <w:rsid w:val="00AC2480"/>
    <w:rsid w:val="00AD4682"/>
    <w:rsid w:val="00AD6EBA"/>
    <w:rsid w:val="00B046AF"/>
    <w:rsid w:val="00B174E7"/>
    <w:rsid w:val="00B208D8"/>
    <w:rsid w:val="00B4280C"/>
    <w:rsid w:val="00B45464"/>
    <w:rsid w:val="00B57584"/>
    <w:rsid w:val="00B63780"/>
    <w:rsid w:val="00B64575"/>
    <w:rsid w:val="00B706EA"/>
    <w:rsid w:val="00B7534C"/>
    <w:rsid w:val="00B77264"/>
    <w:rsid w:val="00BE46BD"/>
    <w:rsid w:val="00BF3FCA"/>
    <w:rsid w:val="00C015B9"/>
    <w:rsid w:val="00C12166"/>
    <w:rsid w:val="00C77634"/>
    <w:rsid w:val="00C8076A"/>
    <w:rsid w:val="00C85C41"/>
    <w:rsid w:val="00C87056"/>
    <w:rsid w:val="00C97802"/>
    <w:rsid w:val="00CB3543"/>
    <w:rsid w:val="00CE5A2E"/>
    <w:rsid w:val="00D2499F"/>
    <w:rsid w:val="00D26C7A"/>
    <w:rsid w:val="00D85A72"/>
    <w:rsid w:val="00D94648"/>
    <w:rsid w:val="00DC07F4"/>
    <w:rsid w:val="00DD2F81"/>
    <w:rsid w:val="00DF635C"/>
    <w:rsid w:val="00E14FBE"/>
    <w:rsid w:val="00E33074"/>
    <w:rsid w:val="00E34EBD"/>
    <w:rsid w:val="00E770A3"/>
    <w:rsid w:val="00E83F40"/>
    <w:rsid w:val="00E85AFE"/>
    <w:rsid w:val="00E91BB1"/>
    <w:rsid w:val="00EB19FA"/>
    <w:rsid w:val="00EC4396"/>
    <w:rsid w:val="00ED020D"/>
    <w:rsid w:val="00ED1514"/>
    <w:rsid w:val="00EE1494"/>
    <w:rsid w:val="00F06C13"/>
    <w:rsid w:val="00F1039D"/>
    <w:rsid w:val="00F20482"/>
    <w:rsid w:val="00F476BF"/>
    <w:rsid w:val="00F47800"/>
    <w:rsid w:val="00F771E4"/>
    <w:rsid w:val="00FA43E1"/>
    <w:rsid w:val="00FB557A"/>
    <w:rsid w:val="00FD13CD"/>
    <w:rsid w:val="00FD1B9C"/>
    <w:rsid w:val="00FD4FB2"/>
    <w:rsid w:val="00FE4143"/>
    <w:rsid w:val="00FF5F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EBD38"/>
  <w14:defaultImageDpi w14:val="300"/>
  <w15:docId w15:val="{31BB42B5-6471-452D-AAAB-EA4CFF82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135"/>
    <w:pPr>
      <w:spacing w:after="200" w:line="276" w:lineRule="auto"/>
    </w:pPr>
    <w:rPr>
      <w:rFonts w:eastAsiaTheme="minorHAnsi"/>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E1494"/>
    <w:rPr>
      <w:sz w:val="16"/>
      <w:szCs w:val="16"/>
    </w:rPr>
  </w:style>
  <w:style w:type="paragraph" w:styleId="AklamaMetni">
    <w:name w:val="annotation text"/>
    <w:basedOn w:val="Normal"/>
    <w:link w:val="AklamaMetniChar"/>
    <w:uiPriority w:val="99"/>
    <w:semiHidden/>
    <w:unhideWhenUsed/>
    <w:rsid w:val="00EE149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1494"/>
    <w:rPr>
      <w:rFonts w:eastAsiaTheme="minorHAnsi"/>
      <w:sz w:val="20"/>
      <w:szCs w:val="20"/>
      <w:lang w:val="en-US"/>
    </w:rPr>
  </w:style>
  <w:style w:type="paragraph" w:styleId="AklamaKonusu">
    <w:name w:val="annotation subject"/>
    <w:basedOn w:val="AklamaMetni"/>
    <w:next w:val="AklamaMetni"/>
    <w:link w:val="AklamaKonusuChar"/>
    <w:uiPriority w:val="99"/>
    <w:semiHidden/>
    <w:unhideWhenUsed/>
    <w:rsid w:val="00EE1494"/>
    <w:rPr>
      <w:b/>
      <w:bCs/>
    </w:rPr>
  </w:style>
  <w:style w:type="character" w:customStyle="1" w:styleId="AklamaKonusuChar">
    <w:name w:val="Açıklama Konusu Char"/>
    <w:basedOn w:val="AklamaMetniChar"/>
    <w:link w:val="AklamaKonusu"/>
    <w:uiPriority w:val="99"/>
    <w:semiHidden/>
    <w:rsid w:val="00EE1494"/>
    <w:rPr>
      <w:rFonts w:eastAsiaTheme="minorHAnsi"/>
      <w:b/>
      <w:bCs/>
      <w:sz w:val="20"/>
      <w:szCs w:val="20"/>
      <w:lang w:val="en-US"/>
    </w:rPr>
  </w:style>
  <w:style w:type="paragraph" w:styleId="BalonMetni">
    <w:name w:val="Balloon Text"/>
    <w:basedOn w:val="Normal"/>
    <w:link w:val="BalonMetniChar"/>
    <w:uiPriority w:val="99"/>
    <w:semiHidden/>
    <w:unhideWhenUsed/>
    <w:rsid w:val="00EE14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1494"/>
    <w:rPr>
      <w:rFonts w:ascii="Segoe UI" w:eastAsiaTheme="minorHAnsi" w:hAnsi="Segoe UI" w:cs="Segoe UI"/>
      <w:sz w:val="18"/>
      <w:szCs w:val="18"/>
      <w:lang w:val="en-US"/>
    </w:rPr>
  </w:style>
  <w:style w:type="paragraph" w:customStyle="1" w:styleId="Default">
    <w:name w:val="Default"/>
    <w:rsid w:val="00566AAC"/>
    <w:pPr>
      <w:autoSpaceDE w:val="0"/>
      <w:autoSpaceDN w:val="0"/>
      <w:adjustRightInd w:val="0"/>
    </w:pPr>
    <w:rPr>
      <w:rFonts w:ascii="Arial" w:eastAsia="PMingLiU" w:hAnsi="Arial" w:cs="Arial"/>
      <w:color w:val="000000"/>
      <w:lang w:val="fr-FR"/>
    </w:rPr>
  </w:style>
  <w:style w:type="paragraph" w:customStyle="1" w:styleId="Body">
    <w:name w:val="Body"/>
    <w:rsid w:val="00FD4FB2"/>
    <w:pPr>
      <w:spacing w:after="160" w:line="256" w:lineRule="auto"/>
    </w:pPr>
    <w:rPr>
      <w:rFonts w:ascii="Calibri" w:eastAsia="Calibri" w:hAnsi="Calibri" w:cs="Calibri"/>
      <w:color w:val="000000"/>
      <w:sz w:val="22"/>
      <w:szCs w:val="22"/>
      <w:u w:color="000000"/>
      <w:lang w:val="en-US" w:eastAsia="en-IN"/>
    </w:rPr>
  </w:style>
  <w:style w:type="character" w:styleId="Kpr">
    <w:name w:val="Hyperlink"/>
    <w:basedOn w:val="VarsaylanParagrafYazTipi"/>
    <w:uiPriority w:val="99"/>
    <w:unhideWhenUsed/>
    <w:rsid w:val="00A3290F"/>
    <w:rPr>
      <w:color w:val="0000FF" w:themeColor="hyperlink"/>
      <w:u w:val="single"/>
    </w:rPr>
  </w:style>
  <w:style w:type="character" w:customStyle="1" w:styleId="zmlenmeyenBahsetme1">
    <w:name w:val="Çözümlenmeyen Bahsetme1"/>
    <w:basedOn w:val="VarsaylanParagrafYazTipi"/>
    <w:uiPriority w:val="99"/>
    <w:semiHidden/>
    <w:unhideWhenUsed/>
    <w:rsid w:val="00A3290F"/>
    <w:rPr>
      <w:color w:val="605E5C"/>
      <w:shd w:val="clear" w:color="auto" w:fill="E1DFDD"/>
    </w:rPr>
  </w:style>
  <w:style w:type="paragraph" w:styleId="stBilgi">
    <w:name w:val="header"/>
    <w:basedOn w:val="Normal"/>
    <w:link w:val="stBilgiChar"/>
    <w:uiPriority w:val="99"/>
    <w:unhideWhenUsed/>
    <w:rsid w:val="00717B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7B10"/>
    <w:rPr>
      <w:rFonts w:eastAsiaTheme="minorHAnsi"/>
      <w:sz w:val="22"/>
      <w:szCs w:val="22"/>
      <w:lang w:val="en-US"/>
    </w:rPr>
  </w:style>
  <w:style w:type="paragraph" w:styleId="AltBilgi">
    <w:name w:val="footer"/>
    <w:basedOn w:val="Normal"/>
    <w:link w:val="AltBilgiChar"/>
    <w:uiPriority w:val="99"/>
    <w:unhideWhenUsed/>
    <w:rsid w:val="00717B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7B10"/>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bordopr.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alcatel-mobile.com/" TargetMode="External"/><Relationship Id="rId4" Type="http://schemas.openxmlformats.org/officeDocument/2006/relationships/webSettings" Target="webSettings.xml"/><Relationship Id="rId9" Type="http://schemas.openxmlformats.org/officeDocument/2006/relationships/hyperlink" Target="http://www.tclcom.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D3CDF-74C3-45DE-A2CD-D83A1AC18D51}"/>
</file>

<file path=customXml/itemProps2.xml><?xml version="1.0" encoding="utf-8"?>
<ds:datastoreItem xmlns:ds="http://schemas.openxmlformats.org/officeDocument/2006/customXml" ds:itemID="{E91ED40B-06D4-45DB-8D5E-1E1F80A94A2E}"/>
</file>

<file path=customXml/itemProps3.xml><?xml version="1.0" encoding="utf-8"?>
<ds:datastoreItem xmlns:ds="http://schemas.openxmlformats.org/officeDocument/2006/customXml" ds:itemID="{81C24046-B0E7-41B6-830A-6BA9131CD1C5}"/>
</file>

<file path=docProps/app.xml><?xml version="1.0" encoding="utf-8"?>
<Properties xmlns="http://schemas.openxmlformats.org/officeDocument/2006/extended-properties" xmlns:vt="http://schemas.openxmlformats.org/officeDocument/2006/docPropsVTypes">
  <Template>Normal</Template>
  <TotalTime>150</TotalTime>
  <Pages>5</Pages>
  <Words>1356</Words>
  <Characters>7731</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Alter-Agency</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Sweetman</dc:creator>
  <cp:keywords/>
  <dc:description/>
  <cp:lastModifiedBy>Gizem Gunes Erbil</cp:lastModifiedBy>
  <cp:revision>21</cp:revision>
  <cp:lastPrinted>2018-10-01T09:50:00Z</cp:lastPrinted>
  <dcterms:created xsi:type="dcterms:W3CDTF">2018-11-21T10:40:00Z</dcterms:created>
  <dcterms:modified xsi:type="dcterms:W3CDTF">2018-12-11T08:11:00Z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