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DDC" w:rsidP="00142208" w:rsidRDefault="007E156B" w14:paraId="4690BCA6" w14:textId="01367256">
      <w:pPr>
        <w:jc w:val="center"/>
        <w:rPr>
          <w:rFonts w:ascii="Arial" w:hAnsi="Arial" w:cs="Arial"/>
          <w:b/>
          <w:bCs/>
          <w:sz w:val="24"/>
          <w:szCs w:val="24"/>
          <w:lang w:val="tr-TR"/>
        </w:rPr>
      </w:pPr>
      <w:r w:rsidRPr="007E156B">
        <w:rPr>
          <w:rFonts w:ascii="Arial" w:hAnsi="Arial" w:cs="Arial"/>
          <w:b/>
          <w:bCs/>
          <w:sz w:val="24"/>
          <w:szCs w:val="24"/>
          <w:lang w:val="tr-TR"/>
        </w:rPr>
        <w:t xml:space="preserve">TCL, Network X 2025’te yapay </w:t>
      </w:r>
      <w:r>
        <w:rPr>
          <w:rFonts w:ascii="Arial" w:hAnsi="Arial" w:cs="Arial"/>
          <w:b/>
          <w:bCs/>
          <w:sz w:val="24"/>
          <w:szCs w:val="24"/>
          <w:lang w:val="tr-TR"/>
        </w:rPr>
        <w:t xml:space="preserve">zekâ </w:t>
      </w:r>
      <w:r w:rsidRPr="007E156B">
        <w:rPr>
          <w:rFonts w:ascii="Arial" w:hAnsi="Arial" w:cs="Arial"/>
          <w:b/>
          <w:bCs/>
          <w:sz w:val="24"/>
          <w:szCs w:val="24"/>
          <w:lang w:val="tr-TR"/>
        </w:rPr>
        <w:t>destekli geniş bant çözümlerini</w:t>
      </w:r>
      <w:r w:rsidR="00A10DDC">
        <w:rPr>
          <w:rFonts w:ascii="Arial" w:hAnsi="Arial" w:cs="Arial"/>
          <w:b/>
          <w:bCs/>
          <w:sz w:val="24"/>
          <w:szCs w:val="24"/>
          <w:lang w:val="tr-TR"/>
        </w:rPr>
        <w:t xml:space="preserve"> ve yeni ürünlerini tanıttı</w:t>
      </w:r>
    </w:p>
    <w:p w:rsidR="00A10DDC" w:rsidP="00142208" w:rsidRDefault="00A10DDC" w14:paraId="599B2669" w14:textId="77777777">
      <w:pPr>
        <w:jc w:val="center"/>
        <w:rPr>
          <w:rFonts w:ascii="Arial" w:hAnsi="Arial" w:cs="Arial"/>
          <w:b/>
          <w:bCs/>
          <w:sz w:val="24"/>
          <w:szCs w:val="24"/>
          <w:lang w:val="tr-TR"/>
        </w:rPr>
      </w:pPr>
    </w:p>
    <w:p w:rsidRPr="007E156B" w:rsidR="00A10DDC" w:rsidP="00142208" w:rsidRDefault="00A10DDC" w14:paraId="1A287037" w14:textId="5C261F16">
      <w:pPr>
        <w:jc w:val="center"/>
        <w:rPr>
          <w:rFonts w:ascii="Arial" w:hAnsi="Arial" w:cs="Arial"/>
          <w:b/>
          <w:bCs/>
          <w:sz w:val="24"/>
          <w:szCs w:val="24"/>
          <w:lang w:val="tr-TR"/>
        </w:rPr>
      </w:pPr>
      <w:r w:rsidRPr="00A10DDC">
        <w:rPr>
          <w:rFonts w:ascii="Arial" w:hAnsi="Arial" w:cs="Arial"/>
          <w:b/>
          <w:bCs/>
          <w:sz w:val="24"/>
          <w:szCs w:val="24"/>
          <w:lang w:val="tr-TR"/>
        </w:rPr>
        <w:t>TCL</w:t>
      </w:r>
      <w:r w:rsidR="0047731E">
        <w:rPr>
          <w:rFonts w:ascii="Arial" w:hAnsi="Arial" w:cs="Arial"/>
          <w:b/>
          <w:bCs/>
          <w:sz w:val="24"/>
          <w:szCs w:val="24"/>
          <w:lang w:val="tr-TR"/>
        </w:rPr>
        <w:t xml:space="preserve">’in tanıtımını yaptığı </w:t>
      </w:r>
      <w:r w:rsidRPr="00FD1758" w:rsidR="00FD1758">
        <w:rPr>
          <w:rFonts w:ascii="Arial" w:hAnsi="Arial" w:cs="Arial"/>
          <w:b/>
          <w:bCs/>
          <w:sz w:val="24"/>
          <w:szCs w:val="24"/>
          <w:lang w:val="tr-TR"/>
        </w:rPr>
        <w:t>AI Ak</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ll</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 xml:space="preserve"> Anten teknolojisi, 360 derece sinyal alg</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layabilen yap</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s</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yla sekiz anten aras</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ndan en iyi olanlar</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 xml:space="preserve"> otomatik olarak seçiyor ve her zaman güçlü ve istikrarl</w:t>
      </w:r>
      <w:r w:rsidRPr="00FD1758" w:rsidR="00FD1758">
        <w:rPr>
          <w:rFonts w:hint="cs" w:ascii="Arial" w:hAnsi="Arial" w:cs="Arial"/>
          <w:b/>
          <w:bCs/>
          <w:sz w:val="24"/>
          <w:szCs w:val="24"/>
          <w:lang w:val="tr-TR"/>
        </w:rPr>
        <w:t>ı</w:t>
      </w:r>
      <w:r w:rsidRPr="00FD1758" w:rsidR="00FD1758">
        <w:rPr>
          <w:rFonts w:ascii="Arial" w:hAnsi="Arial" w:cs="Arial"/>
          <w:b/>
          <w:bCs/>
          <w:sz w:val="24"/>
          <w:szCs w:val="24"/>
          <w:lang w:val="tr-TR"/>
        </w:rPr>
        <w:t xml:space="preserve"> sinyal sunuyor</w:t>
      </w:r>
      <w:r w:rsidR="00FD1758">
        <w:rPr>
          <w:rFonts w:ascii="Arial" w:hAnsi="Arial" w:cs="Arial"/>
          <w:b/>
          <w:bCs/>
          <w:sz w:val="24"/>
          <w:szCs w:val="24"/>
          <w:lang w:val="tr-TR"/>
        </w:rPr>
        <w:t xml:space="preserve">. </w:t>
      </w:r>
      <w:r w:rsidRPr="00A10DDC">
        <w:rPr>
          <w:rFonts w:ascii="Arial" w:hAnsi="Arial" w:cs="Arial"/>
          <w:b/>
          <w:bCs/>
          <w:sz w:val="24"/>
          <w:szCs w:val="24"/>
          <w:lang w:val="tr-TR"/>
        </w:rPr>
        <w:t>F-Secure iş birli</w:t>
      </w:r>
      <w:r w:rsidRPr="00A10DDC">
        <w:rPr>
          <w:rFonts w:hint="cs" w:ascii="Arial" w:hAnsi="Arial" w:cs="Arial"/>
          <w:b/>
          <w:bCs/>
          <w:sz w:val="24"/>
          <w:szCs w:val="24"/>
          <w:lang w:val="tr-TR"/>
        </w:rPr>
        <w:t>ğ</w:t>
      </w:r>
      <w:r w:rsidRPr="00A10DDC">
        <w:rPr>
          <w:rFonts w:ascii="Arial" w:hAnsi="Arial" w:cs="Arial"/>
          <w:b/>
          <w:bCs/>
          <w:sz w:val="24"/>
          <w:szCs w:val="24"/>
          <w:lang w:val="tr-TR"/>
        </w:rPr>
        <w:t>iyle geliştirilen çok katmanl</w:t>
      </w:r>
      <w:r w:rsidRPr="00A10DDC">
        <w:rPr>
          <w:rFonts w:hint="cs" w:ascii="Arial" w:hAnsi="Arial" w:cs="Arial"/>
          <w:b/>
          <w:bCs/>
          <w:sz w:val="24"/>
          <w:szCs w:val="24"/>
          <w:lang w:val="tr-TR"/>
        </w:rPr>
        <w:t>ı</w:t>
      </w:r>
      <w:r w:rsidRPr="00A10DDC">
        <w:rPr>
          <w:rFonts w:ascii="Arial" w:hAnsi="Arial" w:cs="Arial"/>
          <w:b/>
          <w:bCs/>
          <w:sz w:val="24"/>
          <w:szCs w:val="24"/>
          <w:lang w:val="tr-TR"/>
        </w:rPr>
        <w:t xml:space="preserve"> güvenlik yap</w:t>
      </w:r>
      <w:r w:rsidRPr="00A10DDC">
        <w:rPr>
          <w:rFonts w:hint="cs" w:ascii="Arial" w:hAnsi="Arial" w:cs="Arial"/>
          <w:b/>
          <w:bCs/>
          <w:sz w:val="24"/>
          <w:szCs w:val="24"/>
          <w:lang w:val="tr-TR"/>
        </w:rPr>
        <w:t>ı</w:t>
      </w:r>
      <w:r w:rsidRPr="00A10DDC">
        <w:rPr>
          <w:rFonts w:ascii="Arial" w:hAnsi="Arial" w:cs="Arial"/>
          <w:b/>
          <w:bCs/>
          <w:sz w:val="24"/>
          <w:szCs w:val="24"/>
          <w:lang w:val="tr-TR"/>
        </w:rPr>
        <w:t>s</w:t>
      </w:r>
      <w:r w:rsidRPr="00A10DDC">
        <w:rPr>
          <w:rFonts w:hint="cs" w:ascii="Arial" w:hAnsi="Arial" w:cs="Arial"/>
          <w:b/>
          <w:bCs/>
          <w:sz w:val="24"/>
          <w:szCs w:val="24"/>
          <w:lang w:val="tr-TR"/>
        </w:rPr>
        <w:t>ı</w:t>
      </w:r>
      <w:r>
        <w:rPr>
          <w:rFonts w:ascii="Arial" w:hAnsi="Arial" w:cs="Arial"/>
          <w:b/>
          <w:bCs/>
          <w:sz w:val="24"/>
          <w:szCs w:val="24"/>
          <w:lang w:val="tr-TR"/>
        </w:rPr>
        <w:t xml:space="preserve"> da </w:t>
      </w:r>
      <w:r w:rsidRPr="00A10DDC">
        <w:rPr>
          <w:rFonts w:ascii="Arial" w:hAnsi="Arial" w:cs="Arial"/>
          <w:b/>
          <w:bCs/>
          <w:sz w:val="24"/>
          <w:szCs w:val="24"/>
          <w:lang w:val="tr-TR"/>
        </w:rPr>
        <w:t>ba</w:t>
      </w:r>
      <w:r w:rsidRPr="00A10DDC">
        <w:rPr>
          <w:rFonts w:hint="cs" w:ascii="Arial" w:hAnsi="Arial" w:cs="Arial"/>
          <w:b/>
          <w:bCs/>
          <w:sz w:val="24"/>
          <w:szCs w:val="24"/>
          <w:lang w:val="tr-TR"/>
        </w:rPr>
        <w:t>ğ</w:t>
      </w:r>
      <w:r w:rsidRPr="00A10DDC">
        <w:rPr>
          <w:rFonts w:ascii="Arial" w:hAnsi="Arial" w:cs="Arial"/>
          <w:b/>
          <w:bCs/>
          <w:sz w:val="24"/>
          <w:szCs w:val="24"/>
          <w:lang w:val="tr-TR"/>
        </w:rPr>
        <w:t>lant</w:t>
      </w:r>
      <w:r w:rsidRPr="00A10DDC">
        <w:rPr>
          <w:rFonts w:hint="cs" w:ascii="Arial" w:hAnsi="Arial" w:cs="Arial"/>
          <w:b/>
          <w:bCs/>
          <w:sz w:val="24"/>
          <w:szCs w:val="24"/>
          <w:lang w:val="tr-TR"/>
        </w:rPr>
        <w:t>ı</w:t>
      </w:r>
      <w:r w:rsidRPr="00A10DDC">
        <w:rPr>
          <w:rFonts w:ascii="Arial" w:hAnsi="Arial" w:cs="Arial"/>
          <w:b/>
          <w:bCs/>
          <w:sz w:val="24"/>
          <w:szCs w:val="24"/>
          <w:lang w:val="tr-TR"/>
        </w:rPr>
        <w:t>larda üst düzey koruma sa</w:t>
      </w:r>
      <w:r w:rsidRPr="00A10DDC">
        <w:rPr>
          <w:rFonts w:hint="cs" w:ascii="Arial" w:hAnsi="Arial" w:cs="Arial"/>
          <w:b/>
          <w:bCs/>
          <w:sz w:val="24"/>
          <w:szCs w:val="24"/>
          <w:lang w:val="tr-TR"/>
        </w:rPr>
        <w:t>ğ</w:t>
      </w:r>
      <w:r w:rsidRPr="00A10DDC">
        <w:rPr>
          <w:rFonts w:ascii="Arial" w:hAnsi="Arial" w:cs="Arial"/>
          <w:b/>
          <w:bCs/>
          <w:sz w:val="24"/>
          <w:szCs w:val="24"/>
          <w:lang w:val="tr-TR"/>
        </w:rPr>
        <w:t>l</w:t>
      </w:r>
      <w:r w:rsidRPr="00A10DDC">
        <w:rPr>
          <w:rFonts w:hint="cs" w:ascii="Arial" w:hAnsi="Arial" w:cs="Arial"/>
          <w:b/>
          <w:bCs/>
          <w:sz w:val="24"/>
          <w:szCs w:val="24"/>
          <w:lang w:val="tr-TR"/>
        </w:rPr>
        <w:t>ı</w:t>
      </w:r>
      <w:r w:rsidRPr="00A10DDC">
        <w:rPr>
          <w:rFonts w:ascii="Arial" w:hAnsi="Arial" w:cs="Arial"/>
          <w:b/>
          <w:bCs/>
          <w:sz w:val="24"/>
          <w:szCs w:val="24"/>
          <w:lang w:val="tr-TR"/>
        </w:rPr>
        <w:t>yor. Wi-Fi 7 ve 5G-A destekli kapsaml</w:t>
      </w:r>
      <w:r w:rsidRPr="00A10DDC">
        <w:rPr>
          <w:rFonts w:hint="cs" w:ascii="Arial" w:hAnsi="Arial" w:cs="Arial"/>
          <w:b/>
          <w:bCs/>
          <w:sz w:val="24"/>
          <w:szCs w:val="24"/>
          <w:lang w:val="tr-TR"/>
        </w:rPr>
        <w:t>ı</w:t>
      </w:r>
      <w:r w:rsidRPr="00A10DDC">
        <w:rPr>
          <w:rFonts w:ascii="Arial" w:hAnsi="Arial" w:cs="Arial"/>
          <w:b/>
          <w:bCs/>
          <w:sz w:val="24"/>
          <w:szCs w:val="24"/>
          <w:lang w:val="tr-TR"/>
        </w:rPr>
        <w:t xml:space="preserve"> ürün portföyüyle farkl</w:t>
      </w:r>
      <w:r w:rsidRPr="00A10DDC">
        <w:rPr>
          <w:rFonts w:hint="cs" w:ascii="Arial" w:hAnsi="Arial" w:cs="Arial"/>
          <w:b/>
          <w:bCs/>
          <w:sz w:val="24"/>
          <w:szCs w:val="24"/>
          <w:lang w:val="tr-TR"/>
        </w:rPr>
        <w:t>ı</w:t>
      </w:r>
      <w:r w:rsidRPr="00A10DDC">
        <w:rPr>
          <w:rFonts w:ascii="Arial" w:hAnsi="Arial" w:cs="Arial"/>
          <w:b/>
          <w:bCs/>
          <w:sz w:val="24"/>
          <w:szCs w:val="24"/>
          <w:lang w:val="tr-TR"/>
        </w:rPr>
        <w:t xml:space="preserve"> ba</w:t>
      </w:r>
      <w:r w:rsidRPr="00A10DDC">
        <w:rPr>
          <w:rFonts w:hint="cs" w:ascii="Arial" w:hAnsi="Arial" w:cs="Arial"/>
          <w:b/>
          <w:bCs/>
          <w:sz w:val="24"/>
          <w:szCs w:val="24"/>
          <w:lang w:val="tr-TR"/>
        </w:rPr>
        <w:t>ğ</w:t>
      </w:r>
      <w:r w:rsidRPr="00A10DDC">
        <w:rPr>
          <w:rFonts w:ascii="Arial" w:hAnsi="Arial" w:cs="Arial"/>
          <w:b/>
          <w:bCs/>
          <w:sz w:val="24"/>
          <w:szCs w:val="24"/>
          <w:lang w:val="tr-TR"/>
        </w:rPr>
        <w:t>lant</w:t>
      </w:r>
      <w:r w:rsidRPr="00A10DDC">
        <w:rPr>
          <w:rFonts w:hint="cs" w:ascii="Arial" w:hAnsi="Arial" w:cs="Arial"/>
          <w:b/>
          <w:bCs/>
          <w:sz w:val="24"/>
          <w:szCs w:val="24"/>
          <w:lang w:val="tr-TR"/>
        </w:rPr>
        <w:t>ı</w:t>
      </w:r>
      <w:r w:rsidRPr="00A10DDC">
        <w:rPr>
          <w:rFonts w:ascii="Arial" w:hAnsi="Arial" w:cs="Arial"/>
          <w:b/>
          <w:bCs/>
          <w:sz w:val="24"/>
          <w:szCs w:val="24"/>
          <w:lang w:val="tr-TR"/>
        </w:rPr>
        <w:t xml:space="preserve"> ihtiyaçlar</w:t>
      </w:r>
      <w:r w:rsidRPr="00A10DDC">
        <w:rPr>
          <w:rFonts w:hint="cs" w:ascii="Arial" w:hAnsi="Arial" w:cs="Arial"/>
          <w:b/>
          <w:bCs/>
          <w:sz w:val="24"/>
          <w:szCs w:val="24"/>
          <w:lang w:val="tr-TR"/>
        </w:rPr>
        <w:t>ı</w:t>
      </w:r>
      <w:r w:rsidRPr="00A10DDC">
        <w:rPr>
          <w:rFonts w:ascii="Arial" w:hAnsi="Arial" w:cs="Arial"/>
          <w:b/>
          <w:bCs/>
          <w:sz w:val="24"/>
          <w:szCs w:val="24"/>
          <w:lang w:val="tr-TR"/>
        </w:rPr>
        <w:t>n</w:t>
      </w:r>
      <w:r w:rsidRPr="00A10DDC">
        <w:rPr>
          <w:rFonts w:hint="cs" w:ascii="Arial" w:hAnsi="Arial" w:cs="Arial"/>
          <w:b/>
          <w:bCs/>
          <w:sz w:val="24"/>
          <w:szCs w:val="24"/>
          <w:lang w:val="tr-TR"/>
        </w:rPr>
        <w:t>ı</w:t>
      </w:r>
      <w:r w:rsidRPr="00A10DDC">
        <w:rPr>
          <w:rFonts w:ascii="Arial" w:hAnsi="Arial" w:cs="Arial"/>
          <w:b/>
          <w:bCs/>
          <w:sz w:val="24"/>
          <w:szCs w:val="24"/>
          <w:lang w:val="tr-TR"/>
        </w:rPr>
        <w:t xml:space="preserve"> </w:t>
      </w:r>
      <w:r w:rsidR="0047731E">
        <w:rPr>
          <w:rFonts w:ascii="Arial" w:hAnsi="Arial" w:cs="Arial"/>
          <w:b/>
          <w:bCs/>
          <w:sz w:val="24"/>
          <w:szCs w:val="24"/>
          <w:lang w:val="tr-TR"/>
        </w:rPr>
        <w:t xml:space="preserve">karşılayan TCL, etkinlikte ayrıca </w:t>
      </w:r>
      <w:r w:rsidRPr="00A10DDC">
        <w:rPr>
          <w:rFonts w:ascii="Arial" w:hAnsi="Arial" w:cs="Arial"/>
          <w:b/>
          <w:bCs/>
          <w:sz w:val="24"/>
          <w:szCs w:val="24"/>
          <w:lang w:val="tr-TR"/>
        </w:rPr>
        <w:t>çocuklar</w:t>
      </w:r>
      <w:r w:rsidR="0047731E">
        <w:rPr>
          <w:rFonts w:ascii="Arial" w:hAnsi="Arial" w:cs="Arial"/>
          <w:b/>
          <w:bCs/>
          <w:sz w:val="24"/>
          <w:szCs w:val="24"/>
          <w:lang w:val="tr-TR"/>
        </w:rPr>
        <w:t xml:space="preserve"> için geliştirdiği yeni </w:t>
      </w:r>
      <w:r w:rsidRPr="00A10DDC">
        <w:rPr>
          <w:rFonts w:ascii="Arial" w:hAnsi="Arial" w:cs="Arial"/>
          <w:b/>
          <w:bCs/>
          <w:sz w:val="24"/>
          <w:szCs w:val="24"/>
          <w:lang w:val="tr-TR"/>
        </w:rPr>
        <w:t>TCL MOVETIME MT48 ak</w:t>
      </w:r>
      <w:r w:rsidRPr="00A10DDC">
        <w:rPr>
          <w:rFonts w:hint="cs" w:ascii="Arial" w:hAnsi="Arial" w:cs="Arial"/>
          <w:b/>
          <w:bCs/>
          <w:sz w:val="24"/>
          <w:szCs w:val="24"/>
          <w:lang w:val="tr-TR"/>
        </w:rPr>
        <w:t>ı</w:t>
      </w:r>
      <w:r w:rsidRPr="00A10DDC">
        <w:rPr>
          <w:rFonts w:ascii="Arial" w:hAnsi="Arial" w:cs="Arial"/>
          <w:b/>
          <w:bCs/>
          <w:sz w:val="24"/>
          <w:szCs w:val="24"/>
          <w:lang w:val="tr-TR"/>
        </w:rPr>
        <w:t>ll</w:t>
      </w:r>
      <w:r w:rsidRPr="00A10DDC">
        <w:rPr>
          <w:rFonts w:hint="cs" w:ascii="Arial" w:hAnsi="Arial" w:cs="Arial"/>
          <w:b/>
          <w:bCs/>
          <w:sz w:val="24"/>
          <w:szCs w:val="24"/>
          <w:lang w:val="tr-TR"/>
        </w:rPr>
        <w:t>ı</w:t>
      </w:r>
      <w:r w:rsidRPr="00A10DDC">
        <w:rPr>
          <w:rFonts w:ascii="Arial" w:hAnsi="Arial" w:cs="Arial"/>
          <w:b/>
          <w:bCs/>
          <w:sz w:val="24"/>
          <w:szCs w:val="24"/>
          <w:lang w:val="tr-TR"/>
        </w:rPr>
        <w:t xml:space="preserve"> saati</w:t>
      </w:r>
      <w:r w:rsidR="0047731E">
        <w:rPr>
          <w:rFonts w:ascii="Arial" w:hAnsi="Arial" w:cs="Arial"/>
          <w:b/>
          <w:bCs/>
          <w:sz w:val="24"/>
          <w:szCs w:val="24"/>
          <w:lang w:val="tr-TR"/>
        </w:rPr>
        <w:t xml:space="preserve">ni de sahneye çıkardı. </w:t>
      </w:r>
    </w:p>
    <w:p w:rsidRPr="007E156B" w:rsidR="00230B94" w:rsidRDefault="00230B94" w14:paraId="0E9428FC" w14:textId="77777777">
      <w:pPr>
        <w:rPr>
          <w:rFonts w:ascii="Arial" w:hAnsi="Arial" w:eastAsia="Microsoft YaHei" w:cs="Arial"/>
          <w:lang w:val="tr-TR"/>
        </w:rPr>
      </w:pPr>
    </w:p>
    <w:p w:rsidRPr="007E156B" w:rsidR="007A3EE6" w:rsidP="193272F2" w:rsidRDefault="006156FC" w14:paraId="4DDD72D2" w14:noSpellErr="1" w14:textId="6C8089EB">
      <w:pPr>
        <w:rPr>
          <w:rFonts w:ascii="Arial" w:hAnsi="Arial" w:cs="Arial"/>
          <w:lang w:val="tr-TR"/>
        </w:rPr>
      </w:pPr>
      <w:r w:rsidRPr="193272F2" w:rsidR="007E156B">
        <w:rPr>
          <w:rFonts w:ascii="Arial" w:hAnsi="Arial" w:eastAsia="Microsoft YaHei" w:cs="Arial"/>
          <w:lang w:val="tr-TR"/>
        </w:rPr>
        <w:t>Ak</w:t>
      </w:r>
      <w:r w:rsidRPr="193272F2" w:rsidR="007E156B">
        <w:rPr>
          <w:rFonts w:ascii="Arial" w:hAnsi="Arial" w:eastAsia="Microsoft YaHei" w:cs="Arial"/>
          <w:lang w:val="tr-TR"/>
        </w:rPr>
        <w:t>ı</w:t>
      </w:r>
      <w:r w:rsidRPr="193272F2" w:rsidR="007E156B">
        <w:rPr>
          <w:rFonts w:ascii="Arial" w:hAnsi="Arial" w:eastAsia="Microsoft YaHei" w:cs="Arial"/>
          <w:lang w:val="tr-TR"/>
        </w:rPr>
        <w:t>ll</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telefonlar, tabletler ve ba</w:t>
      </w:r>
      <w:r w:rsidRPr="193272F2" w:rsidR="007E156B">
        <w:rPr>
          <w:rFonts w:ascii="Arial" w:hAnsi="Arial" w:eastAsia="Microsoft YaHei" w:cs="Arial"/>
          <w:lang w:val="tr-TR"/>
        </w:rPr>
        <w:t>ğ</w:t>
      </w:r>
      <w:r w:rsidRPr="193272F2" w:rsidR="007E156B">
        <w:rPr>
          <w:rFonts w:ascii="Arial" w:hAnsi="Arial" w:eastAsia="Microsoft YaHei" w:cs="Arial"/>
          <w:lang w:val="tr-TR"/>
        </w:rPr>
        <w:t>lant</w:t>
      </w:r>
      <w:r w:rsidRPr="193272F2" w:rsidR="007E156B">
        <w:rPr>
          <w:rFonts w:ascii="Arial" w:hAnsi="Arial" w:eastAsia="Microsoft YaHei" w:cs="Arial"/>
          <w:lang w:val="tr-TR"/>
        </w:rPr>
        <w:t>ı</w:t>
      </w:r>
      <w:r w:rsidRPr="193272F2" w:rsidR="007E156B">
        <w:rPr>
          <w:rFonts w:ascii="Arial" w:hAnsi="Arial" w:eastAsia="Microsoft YaHei" w:cs="Arial"/>
          <w:lang w:val="tr-TR"/>
        </w:rPr>
        <w:t>l</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cihazlarda ekran teknolojisinin küresel liderlerinden TCL, “Yapay </w:t>
      </w:r>
      <w:r w:rsidRPr="193272F2" w:rsidR="007E156B">
        <w:rPr>
          <w:rFonts w:ascii="Arial" w:hAnsi="Arial" w:eastAsia="Microsoft YaHei" w:cs="Arial"/>
          <w:lang w:val="tr-TR"/>
        </w:rPr>
        <w:t xml:space="preserve">Zekâ </w:t>
      </w:r>
      <w:r w:rsidRPr="193272F2" w:rsidR="007E156B">
        <w:rPr>
          <w:rFonts w:ascii="Arial" w:hAnsi="Arial" w:eastAsia="Microsoft YaHei" w:cs="Arial"/>
          <w:lang w:val="tr-TR"/>
        </w:rPr>
        <w:t>ile Geniş Bant Ba</w:t>
      </w:r>
      <w:r w:rsidRPr="193272F2" w:rsidR="007E156B">
        <w:rPr>
          <w:rFonts w:ascii="Arial" w:hAnsi="Arial" w:eastAsia="Microsoft YaHei" w:cs="Arial"/>
          <w:lang w:val="tr-TR"/>
        </w:rPr>
        <w:t>ğ</w:t>
      </w:r>
      <w:r w:rsidRPr="193272F2" w:rsidR="007E156B">
        <w:rPr>
          <w:rFonts w:ascii="Arial" w:hAnsi="Arial" w:eastAsia="Microsoft YaHei" w:cs="Arial"/>
          <w:lang w:val="tr-TR"/>
        </w:rPr>
        <w:t>lant</w:t>
      </w:r>
      <w:r w:rsidRPr="193272F2" w:rsidR="007E156B">
        <w:rPr>
          <w:rFonts w:ascii="Arial" w:hAnsi="Arial" w:eastAsia="Microsoft YaHei" w:cs="Arial"/>
          <w:lang w:val="tr-TR"/>
        </w:rPr>
        <w:t>ı</w:t>
      </w:r>
      <w:r w:rsidRPr="193272F2" w:rsidR="007E156B">
        <w:rPr>
          <w:rFonts w:ascii="Arial" w:hAnsi="Arial" w:eastAsia="Microsoft YaHei" w:cs="Arial"/>
          <w:lang w:val="tr-TR"/>
        </w:rPr>
        <w:t>lar</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na </w:t>
      </w:r>
      <w:r w:rsidRPr="193272F2" w:rsidR="007E156B">
        <w:rPr>
          <w:rFonts w:ascii="Arial" w:hAnsi="Arial" w:eastAsia="Microsoft YaHei" w:cs="Arial"/>
          <w:lang w:val="tr-TR"/>
        </w:rPr>
        <w:t>İ</w:t>
      </w:r>
      <w:r w:rsidRPr="193272F2" w:rsidR="007E156B">
        <w:rPr>
          <w:rFonts w:ascii="Arial" w:hAnsi="Arial" w:eastAsia="Microsoft YaHei" w:cs="Arial"/>
          <w:lang w:val="tr-TR"/>
        </w:rPr>
        <w:t>lham Ver” temas</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yla </w:t>
      </w:r>
      <w:r w:rsidRPr="193272F2" w:rsidR="007E156B">
        <w:rPr>
          <w:rFonts w:ascii="Arial" w:hAnsi="Arial" w:eastAsia="Microsoft YaHei" w:cs="Arial"/>
          <w:lang w:val="tr-TR"/>
        </w:rPr>
        <w:t xml:space="preserve">düzenlenen </w:t>
      </w:r>
      <w:r w:rsidRPr="193272F2" w:rsidR="007E156B">
        <w:rPr>
          <w:rFonts w:ascii="Arial" w:hAnsi="Arial" w:eastAsia="Microsoft YaHei" w:cs="Arial"/>
          <w:lang w:val="tr-TR"/>
        </w:rPr>
        <w:t>Network X 2025</w:t>
      </w:r>
      <w:r w:rsidRPr="193272F2" w:rsidR="007E156B">
        <w:rPr>
          <w:rFonts w:ascii="Arial" w:hAnsi="Arial" w:eastAsia="Microsoft YaHei" w:cs="Arial"/>
          <w:lang w:val="tr-TR"/>
        </w:rPr>
        <w:t xml:space="preserve"> etkinliğinde,</w:t>
      </w:r>
      <w:r w:rsidRPr="193272F2" w:rsidR="007E156B">
        <w:rPr>
          <w:rFonts w:ascii="Arial" w:hAnsi="Arial" w:eastAsia="Microsoft YaHei" w:cs="Arial"/>
          <w:lang w:val="tr-TR"/>
        </w:rPr>
        <w:t xml:space="preserve"> yeni nesil yapay </w:t>
      </w:r>
      <w:r w:rsidRPr="193272F2" w:rsidR="007E156B">
        <w:rPr>
          <w:rFonts w:ascii="Arial" w:hAnsi="Arial" w:eastAsia="Microsoft YaHei" w:cs="Arial"/>
          <w:lang w:val="tr-TR"/>
        </w:rPr>
        <w:t xml:space="preserve">zekâ </w:t>
      </w:r>
      <w:r w:rsidRPr="193272F2" w:rsidR="007E156B">
        <w:rPr>
          <w:rFonts w:ascii="Arial" w:hAnsi="Arial" w:eastAsia="Microsoft YaHei" w:cs="Arial"/>
          <w:lang w:val="tr-TR"/>
        </w:rPr>
        <w:t>destekli geniş bant çözümlerini ve kapsaml</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siber güvenlik sistemlerini tan</w:t>
      </w:r>
      <w:r w:rsidRPr="193272F2" w:rsidR="007E156B">
        <w:rPr>
          <w:rFonts w:ascii="Arial" w:hAnsi="Arial" w:eastAsia="Microsoft YaHei" w:cs="Arial"/>
          <w:lang w:val="tr-TR"/>
        </w:rPr>
        <w:t>ı</w:t>
      </w:r>
      <w:r w:rsidRPr="193272F2" w:rsidR="007E156B">
        <w:rPr>
          <w:rFonts w:ascii="Arial" w:hAnsi="Arial" w:eastAsia="Microsoft YaHei" w:cs="Arial"/>
          <w:lang w:val="tr-TR"/>
        </w:rPr>
        <w:t>tt</w:t>
      </w:r>
      <w:r w:rsidRPr="193272F2" w:rsidR="007E156B">
        <w:rPr>
          <w:rFonts w:ascii="Arial" w:hAnsi="Arial" w:eastAsia="Microsoft YaHei" w:cs="Arial"/>
          <w:lang w:val="tr-TR"/>
        </w:rPr>
        <w:t>ı</w:t>
      </w:r>
      <w:r w:rsidRPr="193272F2" w:rsidR="007E156B">
        <w:rPr>
          <w:rFonts w:ascii="Arial" w:hAnsi="Arial" w:eastAsia="Microsoft YaHei" w:cs="Arial"/>
          <w:lang w:val="tr-TR"/>
        </w:rPr>
        <w:t>. TCL, böylece ba</w:t>
      </w:r>
      <w:r w:rsidRPr="193272F2" w:rsidR="007E156B">
        <w:rPr>
          <w:rFonts w:ascii="Arial" w:hAnsi="Arial" w:eastAsia="Microsoft YaHei" w:cs="Arial"/>
          <w:lang w:val="tr-TR"/>
        </w:rPr>
        <w:t>ğ</w:t>
      </w:r>
      <w:r w:rsidRPr="193272F2" w:rsidR="007E156B">
        <w:rPr>
          <w:rFonts w:ascii="Arial" w:hAnsi="Arial" w:eastAsia="Microsoft YaHei" w:cs="Arial"/>
          <w:lang w:val="tr-TR"/>
        </w:rPr>
        <w:t>lant</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teknolojilerinin sadece h</w:t>
      </w:r>
      <w:r w:rsidRPr="193272F2" w:rsidR="007E156B">
        <w:rPr>
          <w:rFonts w:ascii="Arial" w:hAnsi="Arial" w:eastAsia="Microsoft YaHei" w:cs="Arial"/>
          <w:lang w:val="tr-TR"/>
        </w:rPr>
        <w:t>ı</w:t>
      </w:r>
      <w:r w:rsidRPr="193272F2" w:rsidR="007E156B">
        <w:rPr>
          <w:rFonts w:ascii="Arial" w:hAnsi="Arial" w:eastAsia="Microsoft YaHei" w:cs="Arial"/>
          <w:lang w:val="tr-TR"/>
        </w:rPr>
        <w:t>z odakl</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olmaktan ç</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karak, yapay </w:t>
      </w:r>
      <w:r w:rsidRPr="193272F2" w:rsidR="007E156B">
        <w:rPr>
          <w:rFonts w:ascii="Arial" w:hAnsi="Arial" w:eastAsia="Microsoft YaHei" w:cs="Arial"/>
          <w:lang w:val="tr-TR"/>
        </w:rPr>
        <w:t xml:space="preserve">zekâ </w:t>
      </w:r>
      <w:r w:rsidRPr="193272F2" w:rsidR="007E156B">
        <w:rPr>
          <w:rFonts w:ascii="Arial" w:hAnsi="Arial" w:eastAsia="Microsoft YaHei" w:cs="Arial"/>
          <w:lang w:val="tr-TR"/>
        </w:rPr>
        <w:t>ile daha ak</w:t>
      </w:r>
      <w:r w:rsidRPr="193272F2" w:rsidR="007E156B">
        <w:rPr>
          <w:rFonts w:ascii="Arial" w:hAnsi="Arial" w:eastAsia="Microsoft YaHei" w:cs="Arial"/>
          <w:lang w:val="tr-TR"/>
        </w:rPr>
        <w:t>ı</w:t>
      </w:r>
      <w:r w:rsidRPr="193272F2" w:rsidR="007E156B">
        <w:rPr>
          <w:rFonts w:ascii="Arial" w:hAnsi="Arial" w:eastAsia="Microsoft YaHei" w:cs="Arial"/>
          <w:lang w:val="tr-TR"/>
        </w:rPr>
        <w:t>ll</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bir yap</w:t>
      </w:r>
      <w:r w:rsidRPr="193272F2" w:rsidR="007E156B">
        <w:rPr>
          <w:rFonts w:ascii="Arial" w:hAnsi="Arial" w:eastAsia="Microsoft YaHei" w:cs="Arial"/>
          <w:lang w:val="tr-TR"/>
        </w:rPr>
        <w:t>ı</w:t>
      </w:r>
      <w:r w:rsidRPr="193272F2" w:rsidR="007E156B">
        <w:rPr>
          <w:rFonts w:ascii="Arial" w:hAnsi="Arial" w:eastAsia="Microsoft YaHei" w:cs="Arial"/>
          <w:lang w:val="tr-TR"/>
        </w:rPr>
        <w:t>ya evrilmesinde önemli bir dönüm noktas</w:t>
      </w:r>
      <w:r w:rsidRPr="193272F2" w:rsidR="007E156B">
        <w:rPr>
          <w:rFonts w:ascii="Arial" w:hAnsi="Arial" w:eastAsia="Microsoft YaHei" w:cs="Arial"/>
          <w:lang w:val="tr-TR"/>
        </w:rPr>
        <w:t>ı</w:t>
      </w:r>
      <w:r w:rsidRPr="193272F2" w:rsidR="007E156B">
        <w:rPr>
          <w:rFonts w:ascii="Arial" w:hAnsi="Arial" w:eastAsia="Microsoft YaHei" w:cs="Arial"/>
          <w:lang w:val="tr-TR"/>
        </w:rPr>
        <w:t>na imza at</w:t>
      </w:r>
      <w:r w:rsidRPr="193272F2" w:rsidR="007E156B">
        <w:rPr>
          <w:rFonts w:ascii="Arial" w:hAnsi="Arial" w:eastAsia="Microsoft YaHei" w:cs="Arial"/>
          <w:lang w:val="tr-TR"/>
        </w:rPr>
        <w:t>ı</w:t>
      </w:r>
      <w:r w:rsidRPr="193272F2" w:rsidR="007E156B">
        <w:rPr>
          <w:rFonts w:ascii="Arial" w:hAnsi="Arial" w:eastAsia="Microsoft YaHei" w:cs="Arial"/>
          <w:lang w:val="tr-TR"/>
        </w:rPr>
        <w:t>yor. Yenilikçi çözümlerinin yan</w:t>
      </w:r>
      <w:r w:rsidRPr="193272F2" w:rsidR="007E156B">
        <w:rPr>
          <w:rFonts w:ascii="Arial" w:hAnsi="Arial" w:eastAsia="Microsoft YaHei" w:cs="Arial"/>
          <w:lang w:val="tr-TR"/>
        </w:rPr>
        <w:t>ı</w:t>
      </w:r>
      <w:r w:rsidRPr="193272F2" w:rsidR="007E156B">
        <w:rPr>
          <w:rFonts w:ascii="Arial" w:hAnsi="Arial" w:eastAsia="Microsoft YaHei" w:cs="Arial"/>
          <w:lang w:val="tr-TR"/>
        </w:rPr>
        <w:t>nda TCL, geçen y</w:t>
      </w:r>
      <w:r w:rsidRPr="193272F2" w:rsidR="007E156B">
        <w:rPr>
          <w:rFonts w:ascii="Arial" w:hAnsi="Arial" w:eastAsia="Microsoft YaHei" w:cs="Arial"/>
          <w:lang w:val="tr-TR"/>
        </w:rPr>
        <w:t>ı</w:t>
      </w:r>
      <w:r w:rsidRPr="193272F2" w:rsidR="007E156B">
        <w:rPr>
          <w:rFonts w:ascii="Arial" w:hAnsi="Arial" w:eastAsia="Microsoft YaHei" w:cs="Arial"/>
          <w:lang w:val="tr-TR"/>
        </w:rPr>
        <w:t>lki başar</w:t>
      </w:r>
      <w:r w:rsidRPr="193272F2" w:rsidR="007E156B">
        <w:rPr>
          <w:rFonts w:ascii="Arial" w:hAnsi="Arial" w:eastAsia="Microsoft YaHei" w:cs="Arial"/>
          <w:lang w:val="tr-TR"/>
        </w:rPr>
        <w:t>ı</w:t>
      </w:r>
      <w:r w:rsidRPr="193272F2" w:rsidR="007E156B">
        <w:rPr>
          <w:rFonts w:ascii="Arial" w:hAnsi="Arial" w:eastAsia="Microsoft YaHei" w:cs="Arial"/>
          <w:lang w:val="tr-TR"/>
        </w:rPr>
        <w:t>lar</w:t>
      </w:r>
      <w:r w:rsidRPr="193272F2" w:rsidR="007E156B">
        <w:rPr>
          <w:rFonts w:ascii="Arial" w:hAnsi="Arial" w:eastAsia="Microsoft YaHei" w:cs="Arial"/>
          <w:lang w:val="tr-TR"/>
        </w:rPr>
        <w:t>ı</w:t>
      </w:r>
      <w:r w:rsidRPr="193272F2" w:rsidR="007E156B">
        <w:rPr>
          <w:rFonts w:ascii="Arial" w:hAnsi="Arial" w:eastAsia="Microsoft YaHei" w:cs="Arial"/>
          <w:lang w:val="tr-TR"/>
        </w:rPr>
        <w:t>n</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da temel alarak 5G tam kapsaml</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geniş bant ürün yelpazesini daha da genişlet</w:t>
      </w:r>
      <w:r w:rsidRPr="193272F2" w:rsidR="007E156B">
        <w:rPr>
          <w:rFonts w:ascii="Arial" w:hAnsi="Arial" w:eastAsia="Microsoft YaHei" w:cs="Arial"/>
          <w:lang w:val="tr-TR"/>
        </w:rPr>
        <w:t xml:space="preserve">erek </w:t>
      </w:r>
      <w:r w:rsidRPr="193272F2" w:rsidR="007E156B">
        <w:rPr>
          <w:rFonts w:ascii="Arial" w:hAnsi="Arial" w:eastAsia="Microsoft YaHei" w:cs="Arial"/>
          <w:lang w:val="tr-TR"/>
        </w:rPr>
        <w:t>hem operatörlere hem de kullan</w:t>
      </w:r>
      <w:r w:rsidRPr="193272F2" w:rsidR="007E156B">
        <w:rPr>
          <w:rFonts w:ascii="Arial" w:hAnsi="Arial" w:eastAsia="Microsoft YaHei" w:cs="Arial"/>
          <w:lang w:val="tr-TR"/>
        </w:rPr>
        <w:t>ı</w:t>
      </w:r>
      <w:r w:rsidRPr="193272F2" w:rsidR="007E156B">
        <w:rPr>
          <w:rFonts w:ascii="Arial" w:hAnsi="Arial" w:eastAsia="Microsoft YaHei" w:cs="Arial"/>
          <w:lang w:val="tr-TR"/>
        </w:rPr>
        <w:t>c</w:t>
      </w:r>
      <w:r w:rsidRPr="193272F2" w:rsidR="007E156B">
        <w:rPr>
          <w:rFonts w:ascii="Arial" w:hAnsi="Arial" w:eastAsia="Microsoft YaHei" w:cs="Arial"/>
          <w:lang w:val="tr-TR"/>
        </w:rPr>
        <w:t>ı</w:t>
      </w:r>
      <w:r w:rsidRPr="193272F2" w:rsidR="007E156B">
        <w:rPr>
          <w:rFonts w:ascii="Arial" w:hAnsi="Arial" w:eastAsia="Microsoft YaHei" w:cs="Arial"/>
          <w:lang w:val="tr-TR"/>
        </w:rPr>
        <w:t>lara kesintisiz ba</w:t>
      </w:r>
      <w:r w:rsidRPr="193272F2" w:rsidR="007E156B">
        <w:rPr>
          <w:rFonts w:ascii="Arial" w:hAnsi="Arial" w:eastAsia="Microsoft YaHei" w:cs="Arial"/>
          <w:lang w:val="tr-TR"/>
        </w:rPr>
        <w:t>ğ</w:t>
      </w:r>
      <w:r w:rsidRPr="193272F2" w:rsidR="007E156B">
        <w:rPr>
          <w:rFonts w:ascii="Arial" w:hAnsi="Arial" w:eastAsia="Microsoft YaHei" w:cs="Arial"/>
          <w:lang w:val="tr-TR"/>
        </w:rPr>
        <w:t>lant</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sunuyor. Tüm bu gelişmelerle TCL, yapay </w:t>
      </w:r>
      <w:r w:rsidRPr="193272F2" w:rsidR="007E156B">
        <w:rPr>
          <w:rFonts w:ascii="Arial" w:hAnsi="Arial" w:eastAsia="Microsoft YaHei" w:cs="Arial"/>
          <w:lang w:val="tr-TR"/>
        </w:rPr>
        <w:t xml:space="preserve">zekâ </w:t>
      </w:r>
      <w:r w:rsidRPr="193272F2" w:rsidR="007E156B">
        <w:rPr>
          <w:rFonts w:ascii="Arial" w:hAnsi="Arial" w:eastAsia="Microsoft YaHei" w:cs="Arial"/>
          <w:lang w:val="tr-TR"/>
        </w:rPr>
        <w:t>ve 5G alan</w:t>
      </w:r>
      <w:r w:rsidRPr="193272F2" w:rsidR="007E156B">
        <w:rPr>
          <w:rFonts w:ascii="Arial" w:hAnsi="Arial" w:eastAsia="Microsoft YaHei" w:cs="Arial"/>
          <w:lang w:val="tr-TR"/>
        </w:rPr>
        <w:t>ı</w:t>
      </w:r>
      <w:r w:rsidRPr="193272F2" w:rsidR="007E156B">
        <w:rPr>
          <w:rFonts w:ascii="Arial" w:hAnsi="Arial" w:eastAsia="Microsoft YaHei" w:cs="Arial"/>
          <w:lang w:val="tr-TR"/>
        </w:rPr>
        <w:t>ndaki liderli</w:t>
      </w:r>
      <w:r w:rsidRPr="193272F2" w:rsidR="007E156B">
        <w:rPr>
          <w:rFonts w:ascii="Arial" w:hAnsi="Arial" w:eastAsia="Microsoft YaHei" w:cs="Arial"/>
          <w:lang w:val="tr-TR"/>
        </w:rPr>
        <w:t>ğ</w:t>
      </w:r>
      <w:r w:rsidRPr="193272F2" w:rsidR="007E156B">
        <w:rPr>
          <w:rFonts w:ascii="Arial" w:hAnsi="Arial" w:eastAsia="Microsoft YaHei" w:cs="Arial"/>
          <w:lang w:val="tr-TR"/>
        </w:rPr>
        <w:t>ini güçlendirirken, gelece</w:t>
      </w:r>
      <w:r w:rsidRPr="193272F2" w:rsidR="007E156B">
        <w:rPr>
          <w:rFonts w:ascii="Arial" w:hAnsi="Arial" w:eastAsia="Microsoft YaHei" w:cs="Arial"/>
          <w:lang w:val="tr-TR"/>
        </w:rPr>
        <w:t>ğ</w:t>
      </w:r>
      <w:r w:rsidRPr="193272F2" w:rsidR="007E156B">
        <w:rPr>
          <w:rFonts w:ascii="Arial" w:hAnsi="Arial" w:eastAsia="Microsoft YaHei" w:cs="Arial"/>
          <w:lang w:val="tr-TR"/>
        </w:rPr>
        <w:t>in daha ak</w:t>
      </w:r>
      <w:r w:rsidRPr="193272F2" w:rsidR="007E156B">
        <w:rPr>
          <w:rFonts w:ascii="Arial" w:hAnsi="Arial" w:eastAsia="Microsoft YaHei" w:cs="Arial"/>
          <w:lang w:val="tr-TR"/>
        </w:rPr>
        <w:t>ı</w:t>
      </w:r>
      <w:r w:rsidRPr="193272F2" w:rsidR="007E156B">
        <w:rPr>
          <w:rFonts w:ascii="Arial" w:hAnsi="Arial" w:eastAsia="Microsoft YaHei" w:cs="Arial"/>
          <w:lang w:val="tr-TR"/>
        </w:rPr>
        <w:t>ll</w:t>
      </w:r>
      <w:r w:rsidRPr="193272F2" w:rsidR="007E156B">
        <w:rPr>
          <w:rFonts w:ascii="Arial" w:hAnsi="Arial" w:eastAsia="Microsoft YaHei" w:cs="Arial"/>
          <w:lang w:val="tr-TR"/>
        </w:rPr>
        <w:t>ı</w:t>
      </w:r>
      <w:r w:rsidRPr="193272F2" w:rsidR="007E156B">
        <w:rPr>
          <w:rFonts w:ascii="Arial" w:hAnsi="Arial" w:eastAsia="Microsoft YaHei" w:cs="Arial"/>
          <w:lang w:val="tr-TR"/>
        </w:rPr>
        <w:t>, daha güvenli ve daha çevreci ba</w:t>
      </w:r>
      <w:r w:rsidRPr="193272F2" w:rsidR="007E156B">
        <w:rPr>
          <w:rFonts w:ascii="Arial" w:hAnsi="Arial" w:eastAsia="Microsoft YaHei" w:cs="Arial"/>
          <w:lang w:val="tr-TR"/>
        </w:rPr>
        <w:t>ğ</w:t>
      </w:r>
      <w:r w:rsidRPr="193272F2" w:rsidR="007E156B">
        <w:rPr>
          <w:rFonts w:ascii="Arial" w:hAnsi="Arial" w:eastAsia="Microsoft YaHei" w:cs="Arial"/>
          <w:lang w:val="tr-TR"/>
        </w:rPr>
        <w:t>lant</w:t>
      </w:r>
      <w:r w:rsidRPr="193272F2" w:rsidR="007E156B">
        <w:rPr>
          <w:rFonts w:ascii="Arial" w:hAnsi="Arial" w:eastAsia="Microsoft YaHei" w:cs="Arial"/>
          <w:lang w:val="tr-TR"/>
        </w:rPr>
        <w:t>ı</w:t>
      </w:r>
      <w:r w:rsidRPr="193272F2" w:rsidR="007E156B">
        <w:rPr>
          <w:rFonts w:ascii="Arial" w:hAnsi="Arial" w:eastAsia="Microsoft YaHei" w:cs="Arial"/>
          <w:lang w:val="tr-TR"/>
        </w:rPr>
        <w:t xml:space="preserve"> teknolojilerine öncülük ediyor.</w:t>
      </w:r>
    </w:p>
    <w:p w:rsidRPr="007E156B" w:rsidR="00230B94" w:rsidP="0013596B" w:rsidRDefault="00230B94" w14:paraId="179AF6FB" w14:textId="438AC9EA">
      <w:pPr>
        <w:rPr>
          <w:rFonts w:ascii="Arial" w:hAnsi="Arial" w:cs="Arial"/>
          <w:sz w:val="24"/>
          <w:szCs w:val="24"/>
          <w:lang w:val="tr-TR"/>
        </w:rPr>
      </w:pPr>
    </w:p>
    <w:p w:rsidRPr="007E156B" w:rsidR="007E156B" w:rsidP="007E156B" w:rsidRDefault="007E156B" w14:paraId="6C187193" w14:textId="1A47CC8A">
      <w:pPr>
        <w:rPr>
          <w:rFonts w:ascii="Arial" w:hAnsi="Arial" w:cs="Arial"/>
          <w:b/>
          <w:bCs/>
          <w:szCs w:val="21"/>
          <w:lang w:val="tr-TR"/>
        </w:rPr>
      </w:pPr>
      <w:r w:rsidRPr="007E156B">
        <w:rPr>
          <w:rFonts w:ascii="Arial" w:hAnsi="Arial" w:cs="Arial"/>
          <w:b/>
          <w:bCs/>
          <w:szCs w:val="21"/>
          <w:lang w:val="tr-TR"/>
        </w:rPr>
        <w:t>Yapay Zekâ Destekli Geniş Bant Çözümleri: Ba</w:t>
      </w:r>
      <w:r w:rsidRPr="007E156B">
        <w:rPr>
          <w:rFonts w:hint="cs" w:ascii="Arial" w:hAnsi="Arial" w:cs="Arial"/>
          <w:b/>
          <w:bCs/>
          <w:szCs w:val="21"/>
          <w:lang w:val="tr-TR"/>
        </w:rPr>
        <w:t>ğ</w:t>
      </w:r>
      <w:r w:rsidRPr="007E156B">
        <w:rPr>
          <w:rFonts w:ascii="Arial" w:hAnsi="Arial" w:cs="Arial"/>
          <w:b/>
          <w:bCs/>
          <w:szCs w:val="21"/>
          <w:lang w:val="tr-TR"/>
        </w:rPr>
        <w:t>lant</w:t>
      </w:r>
      <w:r w:rsidRPr="007E156B">
        <w:rPr>
          <w:rFonts w:hint="cs" w:ascii="Arial" w:hAnsi="Arial" w:cs="Arial"/>
          <w:b/>
          <w:bCs/>
          <w:szCs w:val="21"/>
          <w:lang w:val="tr-TR"/>
        </w:rPr>
        <w:t>ı</w:t>
      </w:r>
      <w:r w:rsidRPr="007E156B">
        <w:rPr>
          <w:rFonts w:ascii="Arial" w:hAnsi="Arial" w:cs="Arial"/>
          <w:b/>
          <w:bCs/>
          <w:szCs w:val="21"/>
          <w:lang w:val="tr-TR"/>
        </w:rPr>
        <w:t>n</w:t>
      </w:r>
      <w:r w:rsidRPr="007E156B">
        <w:rPr>
          <w:rFonts w:hint="cs" w:ascii="Arial" w:hAnsi="Arial" w:cs="Arial"/>
          <w:b/>
          <w:bCs/>
          <w:szCs w:val="21"/>
          <w:lang w:val="tr-TR"/>
        </w:rPr>
        <w:t>ı</w:t>
      </w:r>
      <w:r w:rsidRPr="007E156B">
        <w:rPr>
          <w:rFonts w:ascii="Arial" w:hAnsi="Arial" w:cs="Arial"/>
          <w:b/>
          <w:bCs/>
          <w:szCs w:val="21"/>
          <w:lang w:val="tr-TR"/>
        </w:rPr>
        <w:t>n Yeni Ça</w:t>
      </w:r>
      <w:r w:rsidRPr="007E156B">
        <w:rPr>
          <w:rFonts w:hint="cs" w:ascii="Arial" w:hAnsi="Arial" w:cs="Arial"/>
          <w:b/>
          <w:bCs/>
          <w:szCs w:val="21"/>
          <w:lang w:val="tr-TR"/>
        </w:rPr>
        <w:t>ğı</w:t>
      </w:r>
      <w:r w:rsidRPr="007E156B">
        <w:rPr>
          <w:rFonts w:ascii="Arial" w:hAnsi="Arial" w:cs="Arial"/>
          <w:b/>
          <w:bCs/>
          <w:szCs w:val="21"/>
          <w:lang w:val="tr-TR"/>
        </w:rPr>
        <w:t>n</w:t>
      </w:r>
      <w:r w:rsidRPr="007E156B">
        <w:rPr>
          <w:rFonts w:hint="cs" w:ascii="Arial" w:hAnsi="Arial" w:cs="Arial"/>
          <w:b/>
          <w:bCs/>
          <w:szCs w:val="21"/>
          <w:lang w:val="tr-TR"/>
        </w:rPr>
        <w:t>ı</w:t>
      </w:r>
      <w:r w:rsidRPr="007E156B">
        <w:rPr>
          <w:rFonts w:ascii="Arial" w:hAnsi="Arial" w:cs="Arial"/>
          <w:b/>
          <w:bCs/>
          <w:szCs w:val="21"/>
          <w:lang w:val="tr-TR"/>
        </w:rPr>
        <w:t xml:space="preserve"> Başlat</w:t>
      </w:r>
      <w:r w:rsidRPr="007E156B">
        <w:rPr>
          <w:rFonts w:hint="cs" w:ascii="Arial" w:hAnsi="Arial" w:cs="Arial"/>
          <w:b/>
          <w:bCs/>
          <w:szCs w:val="21"/>
          <w:lang w:val="tr-TR"/>
        </w:rPr>
        <w:t>ı</w:t>
      </w:r>
      <w:r w:rsidRPr="007E156B">
        <w:rPr>
          <w:rFonts w:ascii="Arial" w:hAnsi="Arial" w:cs="Arial"/>
          <w:b/>
          <w:bCs/>
          <w:szCs w:val="21"/>
          <w:lang w:val="tr-TR"/>
        </w:rPr>
        <w:t>yor</w:t>
      </w:r>
    </w:p>
    <w:p w:rsidRPr="007E156B" w:rsidR="00586AEC" w:rsidP="007E156B" w:rsidRDefault="007E156B" w14:paraId="09C78771" w14:textId="6B32875C">
      <w:pPr>
        <w:rPr>
          <w:rFonts w:ascii="Arial" w:hAnsi="Arial" w:cs="Arial"/>
          <w:color w:val="0F1115"/>
          <w:szCs w:val="21"/>
          <w:shd w:val="clear" w:color="auto" w:fill="FFFFFF"/>
          <w:lang w:val="tr-TR"/>
        </w:rPr>
      </w:pPr>
      <w:r w:rsidRPr="007E156B">
        <w:rPr>
          <w:rFonts w:ascii="Arial" w:hAnsi="Arial" w:cs="Arial"/>
          <w:szCs w:val="21"/>
          <w:lang w:val="tr-TR"/>
        </w:rPr>
        <w:t>Ba</w:t>
      </w:r>
      <w:r w:rsidRPr="007E156B">
        <w:rPr>
          <w:rFonts w:hint="cs" w:ascii="Arial" w:hAnsi="Arial" w:cs="Arial"/>
          <w:szCs w:val="21"/>
          <w:lang w:val="tr-TR"/>
        </w:rPr>
        <w:t>ğ</w:t>
      </w:r>
      <w:r w:rsidRPr="007E156B">
        <w:rPr>
          <w:rFonts w:ascii="Arial" w:hAnsi="Arial" w:cs="Arial"/>
          <w:szCs w:val="21"/>
          <w:lang w:val="tr-TR"/>
        </w:rPr>
        <w:t>lant</w:t>
      </w:r>
      <w:r w:rsidRPr="007E156B">
        <w:rPr>
          <w:rFonts w:hint="cs" w:ascii="Arial" w:hAnsi="Arial" w:cs="Arial"/>
          <w:szCs w:val="21"/>
          <w:lang w:val="tr-TR"/>
        </w:rPr>
        <w:t>ı</w:t>
      </w:r>
      <w:r w:rsidRPr="007E156B">
        <w:rPr>
          <w:rFonts w:ascii="Arial" w:hAnsi="Arial" w:cs="Arial"/>
          <w:szCs w:val="21"/>
          <w:lang w:val="tr-TR"/>
        </w:rPr>
        <w:t xml:space="preserve"> ihtiyaçlar</w:t>
      </w:r>
      <w:r w:rsidRPr="007E156B">
        <w:rPr>
          <w:rFonts w:hint="cs" w:ascii="Arial" w:hAnsi="Arial" w:cs="Arial"/>
          <w:szCs w:val="21"/>
          <w:lang w:val="tr-TR"/>
        </w:rPr>
        <w:t>ı</w:t>
      </w:r>
      <w:r w:rsidRPr="007E156B">
        <w:rPr>
          <w:rFonts w:ascii="Arial" w:hAnsi="Arial" w:cs="Arial"/>
          <w:szCs w:val="21"/>
          <w:lang w:val="tr-TR"/>
        </w:rPr>
        <w:t xml:space="preserve"> giderek daha dinamik ve karmaş</w:t>
      </w:r>
      <w:r w:rsidRPr="007E156B">
        <w:rPr>
          <w:rFonts w:hint="cs" w:ascii="Arial" w:hAnsi="Arial" w:cs="Arial"/>
          <w:szCs w:val="21"/>
          <w:lang w:val="tr-TR"/>
        </w:rPr>
        <w:t>ı</w:t>
      </w:r>
      <w:r w:rsidRPr="007E156B">
        <w:rPr>
          <w:rFonts w:ascii="Arial" w:hAnsi="Arial" w:cs="Arial"/>
          <w:szCs w:val="21"/>
          <w:lang w:val="tr-TR"/>
        </w:rPr>
        <w:t>k hale gelirken, tutars</w:t>
      </w:r>
      <w:r w:rsidRPr="007E156B">
        <w:rPr>
          <w:rFonts w:hint="cs" w:ascii="Arial" w:hAnsi="Arial" w:cs="Arial"/>
          <w:szCs w:val="21"/>
          <w:lang w:val="tr-TR"/>
        </w:rPr>
        <w:t>ı</w:t>
      </w:r>
      <w:r w:rsidRPr="007E156B">
        <w:rPr>
          <w:rFonts w:ascii="Arial" w:hAnsi="Arial" w:cs="Arial"/>
          <w:szCs w:val="21"/>
          <w:lang w:val="tr-TR"/>
        </w:rPr>
        <w:t>z sinyal kapsama alan</w:t>
      </w:r>
      <w:r w:rsidRPr="007E156B">
        <w:rPr>
          <w:rFonts w:hint="cs" w:ascii="Arial" w:hAnsi="Arial" w:cs="Arial"/>
          <w:szCs w:val="21"/>
          <w:lang w:val="tr-TR"/>
        </w:rPr>
        <w:t>ı</w:t>
      </w:r>
      <w:r w:rsidRPr="007E156B">
        <w:rPr>
          <w:rFonts w:ascii="Arial" w:hAnsi="Arial" w:cs="Arial"/>
          <w:szCs w:val="21"/>
          <w:lang w:val="tr-TR"/>
        </w:rPr>
        <w:t xml:space="preserve"> ve ayn</w:t>
      </w:r>
      <w:r w:rsidRPr="007E156B">
        <w:rPr>
          <w:rFonts w:hint="cs" w:ascii="Arial" w:hAnsi="Arial" w:cs="Arial"/>
          <w:szCs w:val="21"/>
          <w:lang w:val="tr-TR"/>
        </w:rPr>
        <w:t>ı</w:t>
      </w:r>
      <w:r w:rsidRPr="007E156B">
        <w:rPr>
          <w:rFonts w:ascii="Arial" w:hAnsi="Arial" w:cs="Arial"/>
          <w:szCs w:val="21"/>
          <w:lang w:val="tr-TR"/>
        </w:rPr>
        <w:t xml:space="preserve"> anda birden fazla cihaz</w:t>
      </w:r>
      <w:r w:rsidRPr="007E156B">
        <w:rPr>
          <w:rFonts w:hint="cs" w:ascii="Arial" w:hAnsi="Arial" w:cs="Arial"/>
          <w:szCs w:val="21"/>
          <w:lang w:val="tr-TR"/>
        </w:rPr>
        <w:t>ı</w:t>
      </w:r>
      <w:r w:rsidRPr="007E156B">
        <w:rPr>
          <w:rFonts w:ascii="Arial" w:hAnsi="Arial" w:cs="Arial"/>
          <w:szCs w:val="21"/>
          <w:lang w:val="tr-TR"/>
        </w:rPr>
        <w:t>n ba</w:t>
      </w:r>
      <w:r w:rsidRPr="007E156B">
        <w:rPr>
          <w:rFonts w:hint="cs" w:ascii="Arial" w:hAnsi="Arial" w:cs="Arial"/>
          <w:szCs w:val="21"/>
          <w:lang w:val="tr-TR"/>
        </w:rPr>
        <w:t>ğ</w:t>
      </w:r>
      <w:r w:rsidRPr="007E156B">
        <w:rPr>
          <w:rFonts w:ascii="Arial" w:hAnsi="Arial" w:cs="Arial"/>
          <w:szCs w:val="21"/>
          <w:lang w:val="tr-TR"/>
        </w:rPr>
        <w:t>lanmas</w:t>
      </w:r>
      <w:r w:rsidRPr="007E156B">
        <w:rPr>
          <w:rFonts w:hint="cs" w:ascii="Arial" w:hAnsi="Arial" w:cs="Arial"/>
          <w:szCs w:val="21"/>
          <w:lang w:val="tr-TR"/>
        </w:rPr>
        <w:t>ı</w:t>
      </w:r>
      <w:r w:rsidRPr="007E156B">
        <w:rPr>
          <w:rFonts w:ascii="Arial" w:hAnsi="Arial" w:cs="Arial"/>
          <w:szCs w:val="21"/>
          <w:lang w:val="tr-TR"/>
        </w:rPr>
        <w:t xml:space="preserve"> gibi zorluklar öne ç</w:t>
      </w:r>
      <w:r w:rsidRPr="007E156B">
        <w:rPr>
          <w:rFonts w:hint="cs" w:ascii="Arial" w:hAnsi="Arial" w:cs="Arial"/>
          <w:szCs w:val="21"/>
          <w:lang w:val="tr-TR"/>
        </w:rPr>
        <w:t>ı</w:t>
      </w:r>
      <w:r w:rsidRPr="007E156B">
        <w:rPr>
          <w:rFonts w:ascii="Arial" w:hAnsi="Arial" w:cs="Arial"/>
          <w:szCs w:val="21"/>
          <w:lang w:val="tr-TR"/>
        </w:rPr>
        <w:t>k</w:t>
      </w:r>
      <w:r w:rsidRPr="007E156B">
        <w:rPr>
          <w:rFonts w:hint="cs" w:ascii="Arial" w:hAnsi="Arial" w:cs="Arial"/>
          <w:szCs w:val="21"/>
          <w:lang w:val="tr-TR"/>
        </w:rPr>
        <w:t>ı</w:t>
      </w:r>
      <w:r w:rsidRPr="007E156B">
        <w:rPr>
          <w:rFonts w:ascii="Arial" w:hAnsi="Arial" w:cs="Arial"/>
          <w:szCs w:val="21"/>
          <w:lang w:val="tr-TR"/>
        </w:rPr>
        <w:t xml:space="preserve">yor. TCL ise geniş bant teknolojisini, yapay </w:t>
      </w:r>
      <w:r>
        <w:rPr>
          <w:rFonts w:ascii="Arial" w:hAnsi="Arial" w:cs="Arial"/>
          <w:szCs w:val="21"/>
          <w:lang w:val="tr-TR"/>
        </w:rPr>
        <w:t xml:space="preserve">zekâ </w:t>
      </w:r>
      <w:r w:rsidRPr="007E156B">
        <w:rPr>
          <w:rFonts w:ascii="Arial" w:hAnsi="Arial" w:cs="Arial"/>
          <w:szCs w:val="21"/>
          <w:lang w:val="tr-TR"/>
        </w:rPr>
        <w:t>odakl</w:t>
      </w:r>
      <w:r w:rsidRPr="007E156B">
        <w:rPr>
          <w:rFonts w:hint="cs" w:ascii="Arial" w:hAnsi="Arial" w:cs="Arial"/>
          <w:szCs w:val="21"/>
          <w:lang w:val="tr-TR"/>
        </w:rPr>
        <w:t>ı</w:t>
      </w:r>
      <w:r w:rsidRPr="007E156B">
        <w:rPr>
          <w:rFonts w:ascii="Arial" w:hAnsi="Arial" w:cs="Arial"/>
          <w:szCs w:val="21"/>
          <w:lang w:val="tr-TR"/>
        </w:rPr>
        <w:t xml:space="preserve"> yeniliklerle tamamen yeniden </w:t>
      </w:r>
      <w:r>
        <w:rPr>
          <w:rFonts w:ascii="Arial" w:hAnsi="Arial" w:cs="Arial"/>
          <w:szCs w:val="21"/>
          <w:lang w:val="tr-TR"/>
        </w:rPr>
        <w:t>şekillendiriyor</w:t>
      </w:r>
      <w:r w:rsidRPr="007E156B">
        <w:rPr>
          <w:rFonts w:ascii="Arial" w:hAnsi="Arial" w:cs="Arial"/>
          <w:szCs w:val="21"/>
          <w:lang w:val="tr-TR"/>
        </w:rPr>
        <w:t>. AI Ak</w:t>
      </w:r>
      <w:r w:rsidRPr="007E156B">
        <w:rPr>
          <w:rFonts w:hint="cs" w:ascii="Arial" w:hAnsi="Arial" w:cs="Arial"/>
          <w:szCs w:val="21"/>
          <w:lang w:val="tr-TR"/>
        </w:rPr>
        <w:t>ı</w:t>
      </w:r>
      <w:r w:rsidRPr="007E156B">
        <w:rPr>
          <w:rFonts w:ascii="Arial" w:hAnsi="Arial" w:cs="Arial"/>
          <w:szCs w:val="21"/>
          <w:lang w:val="tr-TR"/>
        </w:rPr>
        <w:t>ll</w:t>
      </w:r>
      <w:r w:rsidRPr="007E156B">
        <w:rPr>
          <w:rFonts w:hint="cs" w:ascii="Arial" w:hAnsi="Arial" w:cs="Arial"/>
          <w:szCs w:val="21"/>
          <w:lang w:val="tr-TR"/>
        </w:rPr>
        <w:t>ı</w:t>
      </w:r>
      <w:r w:rsidRPr="007E156B">
        <w:rPr>
          <w:rFonts w:ascii="Arial" w:hAnsi="Arial" w:cs="Arial"/>
          <w:szCs w:val="21"/>
          <w:lang w:val="tr-TR"/>
        </w:rPr>
        <w:t xml:space="preserve"> Anten teknolojisi, 360 derece sinyal alg</w:t>
      </w:r>
      <w:r w:rsidRPr="007E156B">
        <w:rPr>
          <w:rFonts w:hint="cs" w:ascii="Arial" w:hAnsi="Arial" w:cs="Arial"/>
          <w:szCs w:val="21"/>
          <w:lang w:val="tr-TR"/>
        </w:rPr>
        <w:t>ı</w:t>
      </w:r>
      <w:r w:rsidRPr="007E156B">
        <w:rPr>
          <w:rFonts w:ascii="Arial" w:hAnsi="Arial" w:cs="Arial"/>
          <w:szCs w:val="21"/>
          <w:lang w:val="tr-TR"/>
        </w:rPr>
        <w:t>layabilen yap</w:t>
      </w:r>
      <w:r w:rsidRPr="007E156B">
        <w:rPr>
          <w:rFonts w:hint="cs" w:ascii="Arial" w:hAnsi="Arial" w:cs="Arial"/>
          <w:szCs w:val="21"/>
          <w:lang w:val="tr-TR"/>
        </w:rPr>
        <w:t>ı</w:t>
      </w:r>
      <w:r w:rsidRPr="007E156B">
        <w:rPr>
          <w:rFonts w:ascii="Arial" w:hAnsi="Arial" w:cs="Arial"/>
          <w:szCs w:val="21"/>
          <w:lang w:val="tr-TR"/>
        </w:rPr>
        <w:t>s</w:t>
      </w:r>
      <w:r w:rsidRPr="007E156B">
        <w:rPr>
          <w:rFonts w:hint="cs" w:ascii="Arial" w:hAnsi="Arial" w:cs="Arial"/>
          <w:szCs w:val="21"/>
          <w:lang w:val="tr-TR"/>
        </w:rPr>
        <w:t>ı</w:t>
      </w:r>
      <w:r w:rsidRPr="007E156B">
        <w:rPr>
          <w:rFonts w:ascii="Arial" w:hAnsi="Arial" w:cs="Arial"/>
          <w:szCs w:val="21"/>
          <w:lang w:val="tr-TR"/>
        </w:rPr>
        <w:t>yla sekiz anten aras</w:t>
      </w:r>
      <w:r w:rsidRPr="007E156B">
        <w:rPr>
          <w:rFonts w:hint="cs" w:ascii="Arial" w:hAnsi="Arial" w:cs="Arial"/>
          <w:szCs w:val="21"/>
          <w:lang w:val="tr-TR"/>
        </w:rPr>
        <w:t>ı</w:t>
      </w:r>
      <w:r w:rsidRPr="007E156B">
        <w:rPr>
          <w:rFonts w:ascii="Arial" w:hAnsi="Arial" w:cs="Arial"/>
          <w:szCs w:val="21"/>
          <w:lang w:val="tr-TR"/>
        </w:rPr>
        <w:t>ndan en iyi olanlar</w:t>
      </w:r>
      <w:r w:rsidRPr="007E156B">
        <w:rPr>
          <w:rFonts w:hint="cs" w:ascii="Arial" w:hAnsi="Arial" w:cs="Arial"/>
          <w:szCs w:val="21"/>
          <w:lang w:val="tr-TR"/>
        </w:rPr>
        <w:t>ı</w:t>
      </w:r>
      <w:r w:rsidRPr="007E156B">
        <w:rPr>
          <w:rFonts w:ascii="Arial" w:hAnsi="Arial" w:cs="Arial"/>
          <w:szCs w:val="21"/>
          <w:lang w:val="tr-TR"/>
        </w:rPr>
        <w:t xml:space="preserve"> otomatik olarak seçiyor ve her zaman güçlü ve istikrarl</w:t>
      </w:r>
      <w:r w:rsidRPr="007E156B">
        <w:rPr>
          <w:rFonts w:hint="cs" w:ascii="Arial" w:hAnsi="Arial" w:cs="Arial"/>
          <w:szCs w:val="21"/>
          <w:lang w:val="tr-TR"/>
        </w:rPr>
        <w:t>ı</w:t>
      </w:r>
      <w:r w:rsidRPr="007E156B">
        <w:rPr>
          <w:rFonts w:ascii="Arial" w:hAnsi="Arial" w:cs="Arial"/>
          <w:szCs w:val="21"/>
          <w:lang w:val="tr-TR"/>
        </w:rPr>
        <w:t xml:space="preserve"> sinyal sunuyor. AI </w:t>
      </w:r>
      <w:proofErr w:type="spellStart"/>
      <w:r w:rsidRPr="007E156B">
        <w:rPr>
          <w:rFonts w:ascii="Arial" w:hAnsi="Arial" w:cs="Arial"/>
          <w:szCs w:val="21"/>
          <w:lang w:val="tr-TR"/>
        </w:rPr>
        <w:t>QoS</w:t>
      </w:r>
      <w:proofErr w:type="spellEnd"/>
      <w:r w:rsidRPr="007E156B">
        <w:rPr>
          <w:rFonts w:ascii="Arial" w:hAnsi="Arial" w:cs="Arial"/>
          <w:szCs w:val="21"/>
          <w:lang w:val="tr-TR"/>
        </w:rPr>
        <w:t xml:space="preserve"> özelli</w:t>
      </w:r>
      <w:r w:rsidRPr="007E156B">
        <w:rPr>
          <w:rFonts w:hint="cs" w:ascii="Arial" w:hAnsi="Arial" w:cs="Arial"/>
          <w:szCs w:val="21"/>
          <w:lang w:val="tr-TR"/>
        </w:rPr>
        <w:t>ğ</w:t>
      </w:r>
      <w:r w:rsidRPr="007E156B">
        <w:rPr>
          <w:rFonts w:ascii="Arial" w:hAnsi="Arial" w:cs="Arial"/>
          <w:szCs w:val="21"/>
          <w:lang w:val="tr-TR"/>
        </w:rPr>
        <w:t>i ise oyun ve video izleme gibi uygulamalar için a</w:t>
      </w:r>
      <w:r w:rsidRPr="007E156B">
        <w:rPr>
          <w:rFonts w:hint="cs" w:ascii="Arial" w:hAnsi="Arial" w:cs="Arial"/>
          <w:szCs w:val="21"/>
          <w:lang w:val="tr-TR"/>
        </w:rPr>
        <w:t>ğ</w:t>
      </w:r>
      <w:r w:rsidRPr="007E156B">
        <w:rPr>
          <w:rFonts w:ascii="Arial" w:hAnsi="Arial" w:cs="Arial"/>
          <w:szCs w:val="21"/>
          <w:lang w:val="tr-TR"/>
        </w:rPr>
        <w:t xml:space="preserve"> trafi</w:t>
      </w:r>
      <w:r w:rsidRPr="007E156B">
        <w:rPr>
          <w:rFonts w:hint="cs" w:ascii="Arial" w:hAnsi="Arial" w:cs="Arial"/>
          <w:szCs w:val="21"/>
          <w:lang w:val="tr-TR"/>
        </w:rPr>
        <w:t>ğ</w:t>
      </w:r>
      <w:r w:rsidRPr="007E156B">
        <w:rPr>
          <w:rFonts w:ascii="Arial" w:hAnsi="Arial" w:cs="Arial"/>
          <w:szCs w:val="21"/>
          <w:lang w:val="tr-TR"/>
        </w:rPr>
        <w:t>ini otomatik olarak alg</w:t>
      </w:r>
      <w:r w:rsidRPr="007E156B">
        <w:rPr>
          <w:rFonts w:hint="cs" w:ascii="Arial" w:hAnsi="Arial" w:cs="Arial"/>
          <w:szCs w:val="21"/>
          <w:lang w:val="tr-TR"/>
        </w:rPr>
        <w:t>ı</w:t>
      </w:r>
      <w:r w:rsidRPr="007E156B">
        <w:rPr>
          <w:rFonts w:ascii="Arial" w:hAnsi="Arial" w:cs="Arial"/>
          <w:szCs w:val="21"/>
          <w:lang w:val="tr-TR"/>
        </w:rPr>
        <w:t>lay</w:t>
      </w:r>
      <w:r w:rsidRPr="007E156B">
        <w:rPr>
          <w:rFonts w:hint="cs" w:ascii="Arial" w:hAnsi="Arial" w:cs="Arial"/>
          <w:szCs w:val="21"/>
          <w:lang w:val="tr-TR"/>
        </w:rPr>
        <w:t>ı</w:t>
      </w:r>
      <w:r w:rsidRPr="007E156B">
        <w:rPr>
          <w:rFonts w:ascii="Arial" w:hAnsi="Arial" w:cs="Arial"/>
          <w:szCs w:val="21"/>
          <w:lang w:val="tr-TR"/>
        </w:rPr>
        <w:t xml:space="preserve">p önceliklendiriyor; böylece yüksek öncelikli veri iletimini </w:t>
      </w:r>
      <w:r>
        <w:rPr>
          <w:rFonts w:ascii="Arial" w:hAnsi="Arial" w:cs="Arial"/>
          <w:szCs w:val="21"/>
          <w:lang w:val="tr-TR"/>
        </w:rPr>
        <w:t xml:space="preserve">yüzde </w:t>
      </w:r>
      <w:r w:rsidRPr="007E156B">
        <w:rPr>
          <w:rFonts w:ascii="Arial" w:hAnsi="Arial" w:cs="Arial"/>
          <w:szCs w:val="21"/>
          <w:lang w:val="tr-TR"/>
        </w:rPr>
        <w:t>20’den fazla art</w:t>
      </w:r>
      <w:r w:rsidRPr="007E156B">
        <w:rPr>
          <w:rFonts w:hint="cs" w:ascii="Arial" w:hAnsi="Arial" w:cs="Arial"/>
          <w:szCs w:val="21"/>
          <w:lang w:val="tr-TR"/>
        </w:rPr>
        <w:t>ı</w:t>
      </w:r>
      <w:r w:rsidRPr="007E156B">
        <w:rPr>
          <w:rFonts w:ascii="Arial" w:hAnsi="Arial" w:cs="Arial"/>
          <w:szCs w:val="21"/>
          <w:lang w:val="tr-TR"/>
        </w:rPr>
        <w:t>r</w:t>
      </w:r>
      <w:r w:rsidRPr="007E156B">
        <w:rPr>
          <w:rFonts w:hint="cs" w:ascii="Arial" w:hAnsi="Arial" w:cs="Arial"/>
          <w:szCs w:val="21"/>
          <w:lang w:val="tr-TR"/>
        </w:rPr>
        <w:t>ı</w:t>
      </w:r>
      <w:r w:rsidRPr="007E156B">
        <w:rPr>
          <w:rFonts w:ascii="Arial" w:hAnsi="Arial" w:cs="Arial"/>
          <w:szCs w:val="21"/>
          <w:lang w:val="tr-TR"/>
        </w:rPr>
        <w:t xml:space="preserve">rken, düşük gecikmeyi </w:t>
      </w:r>
      <w:r>
        <w:rPr>
          <w:rFonts w:ascii="Arial" w:hAnsi="Arial" w:cs="Arial"/>
          <w:szCs w:val="21"/>
          <w:lang w:val="tr-TR"/>
        </w:rPr>
        <w:t xml:space="preserve">yüzde </w:t>
      </w:r>
      <w:r w:rsidRPr="007E156B">
        <w:rPr>
          <w:rFonts w:ascii="Arial" w:hAnsi="Arial" w:cs="Arial"/>
          <w:szCs w:val="21"/>
          <w:lang w:val="tr-TR"/>
        </w:rPr>
        <w:t>15 oran</w:t>
      </w:r>
      <w:r w:rsidRPr="007E156B">
        <w:rPr>
          <w:rFonts w:hint="cs" w:ascii="Arial" w:hAnsi="Arial" w:cs="Arial"/>
          <w:szCs w:val="21"/>
          <w:lang w:val="tr-TR"/>
        </w:rPr>
        <w:t>ı</w:t>
      </w:r>
      <w:r w:rsidRPr="007E156B">
        <w:rPr>
          <w:rFonts w:ascii="Arial" w:hAnsi="Arial" w:cs="Arial"/>
          <w:szCs w:val="21"/>
          <w:lang w:val="tr-TR"/>
        </w:rPr>
        <w:t>nda azalt</w:t>
      </w:r>
      <w:r w:rsidRPr="007E156B">
        <w:rPr>
          <w:rFonts w:hint="cs" w:ascii="Arial" w:hAnsi="Arial" w:cs="Arial"/>
          <w:szCs w:val="21"/>
          <w:lang w:val="tr-TR"/>
        </w:rPr>
        <w:t>ı</w:t>
      </w:r>
      <w:r w:rsidRPr="007E156B">
        <w:rPr>
          <w:rFonts w:ascii="Arial" w:hAnsi="Arial" w:cs="Arial"/>
          <w:szCs w:val="21"/>
          <w:lang w:val="tr-TR"/>
        </w:rPr>
        <w:t xml:space="preserve">yor. Ek olarak, AI </w:t>
      </w:r>
      <w:proofErr w:type="spellStart"/>
      <w:r w:rsidRPr="007E156B">
        <w:rPr>
          <w:rFonts w:ascii="Arial" w:hAnsi="Arial" w:cs="Arial"/>
          <w:szCs w:val="21"/>
          <w:lang w:val="tr-TR"/>
        </w:rPr>
        <w:t>ECO</w:t>
      </w:r>
      <w:proofErr w:type="spellEnd"/>
      <w:r w:rsidRPr="007E156B">
        <w:rPr>
          <w:rFonts w:ascii="Arial" w:hAnsi="Arial" w:cs="Arial"/>
          <w:szCs w:val="21"/>
          <w:lang w:val="tr-TR"/>
        </w:rPr>
        <w:t xml:space="preserve"> modu ise anl</w:t>
      </w:r>
      <w:r w:rsidRPr="007E156B">
        <w:rPr>
          <w:rFonts w:hint="cs" w:ascii="Arial" w:hAnsi="Arial" w:cs="Arial"/>
          <w:szCs w:val="21"/>
          <w:lang w:val="tr-TR"/>
        </w:rPr>
        <w:t>ı</w:t>
      </w:r>
      <w:r w:rsidRPr="007E156B">
        <w:rPr>
          <w:rFonts w:ascii="Arial" w:hAnsi="Arial" w:cs="Arial"/>
          <w:szCs w:val="21"/>
          <w:lang w:val="tr-TR"/>
        </w:rPr>
        <w:t>k kullan</w:t>
      </w:r>
      <w:r w:rsidRPr="007E156B">
        <w:rPr>
          <w:rFonts w:hint="cs" w:ascii="Arial" w:hAnsi="Arial" w:cs="Arial"/>
          <w:szCs w:val="21"/>
          <w:lang w:val="tr-TR"/>
        </w:rPr>
        <w:t>ı</w:t>
      </w:r>
      <w:r w:rsidRPr="007E156B">
        <w:rPr>
          <w:rFonts w:ascii="Arial" w:hAnsi="Arial" w:cs="Arial"/>
          <w:szCs w:val="21"/>
          <w:lang w:val="tr-TR"/>
        </w:rPr>
        <w:t>ma göre güç modlar</w:t>
      </w:r>
      <w:r w:rsidRPr="007E156B">
        <w:rPr>
          <w:rFonts w:hint="cs" w:ascii="Arial" w:hAnsi="Arial" w:cs="Arial"/>
          <w:szCs w:val="21"/>
          <w:lang w:val="tr-TR"/>
        </w:rPr>
        <w:t>ı</w:t>
      </w:r>
      <w:r w:rsidRPr="007E156B">
        <w:rPr>
          <w:rFonts w:ascii="Arial" w:hAnsi="Arial" w:cs="Arial"/>
          <w:szCs w:val="21"/>
          <w:lang w:val="tr-TR"/>
        </w:rPr>
        <w:t>n</w:t>
      </w:r>
      <w:r w:rsidRPr="007E156B">
        <w:rPr>
          <w:rFonts w:hint="cs" w:ascii="Arial" w:hAnsi="Arial" w:cs="Arial"/>
          <w:szCs w:val="21"/>
          <w:lang w:val="tr-TR"/>
        </w:rPr>
        <w:t>ı</w:t>
      </w:r>
      <w:r w:rsidRPr="007E156B">
        <w:rPr>
          <w:rFonts w:ascii="Arial" w:hAnsi="Arial" w:cs="Arial"/>
          <w:szCs w:val="21"/>
          <w:lang w:val="tr-TR"/>
        </w:rPr>
        <w:t xml:space="preserve"> dinamik şekilde ayarl</w:t>
      </w:r>
      <w:r w:rsidRPr="007E156B">
        <w:rPr>
          <w:rFonts w:hint="cs" w:ascii="Arial" w:hAnsi="Arial" w:cs="Arial"/>
          <w:szCs w:val="21"/>
          <w:lang w:val="tr-TR"/>
        </w:rPr>
        <w:t>ı</w:t>
      </w:r>
      <w:r w:rsidRPr="007E156B">
        <w:rPr>
          <w:rFonts w:ascii="Arial" w:hAnsi="Arial" w:cs="Arial"/>
          <w:szCs w:val="21"/>
          <w:lang w:val="tr-TR"/>
        </w:rPr>
        <w:t xml:space="preserve">yor ve enerji tüketimini </w:t>
      </w:r>
      <w:r>
        <w:rPr>
          <w:rFonts w:ascii="Arial" w:hAnsi="Arial" w:cs="Arial"/>
          <w:szCs w:val="21"/>
          <w:lang w:val="tr-TR"/>
        </w:rPr>
        <w:t xml:space="preserve">yüzde </w:t>
      </w:r>
      <w:r w:rsidRPr="007E156B">
        <w:rPr>
          <w:rFonts w:ascii="Arial" w:hAnsi="Arial" w:cs="Arial"/>
          <w:szCs w:val="21"/>
          <w:lang w:val="tr-TR"/>
        </w:rPr>
        <w:t>25’ten fazla azalt</w:t>
      </w:r>
      <w:r w:rsidRPr="007E156B">
        <w:rPr>
          <w:rFonts w:hint="cs" w:ascii="Arial" w:hAnsi="Arial" w:cs="Arial"/>
          <w:szCs w:val="21"/>
          <w:lang w:val="tr-TR"/>
        </w:rPr>
        <w:t>ı</w:t>
      </w:r>
      <w:r w:rsidRPr="007E156B">
        <w:rPr>
          <w:rFonts w:ascii="Arial" w:hAnsi="Arial" w:cs="Arial"/>
          <w:szCs w:val="21"/>
          <w:lang w:val="tr-TR"/>
        </w:rPr>
        <w:t>yor.</w:t>
      </w:r>
      <w:r>
        <w:rPr>
          <w:rFonts w:ascii="Arial" w:hAnsi="Arial" w:cs="Arial"/>
          <w:szCs w:val="21"/>
          <w:lang w:val="tr-TR"/>
        </w:rPr>
        <w:t xml:space="preserve"> </w:t>
      </w:r>
      <w:r w:rsidRPr="007E156B">
        <w:rPr>
          <w:rFonts w:ascii="Arial" w:hAnsi="Arial" w:cs="Arial"/>
          <w:szCs w:val="21"/>
          <w:lang w:val="tr-TR"/>
        </w:rPr>
        <w:t>Tüm bu yenilikler, operatörler ve kullan</w:t>
      </w:r>
      <w:r w:rsidRPr="007E156B">
        <w:rPr>
          <w:rFonts w:hint="cs" w:ascii="Arial" w:hAnsi="Arial" w:cs="Arial"/>
          <w:szCs w:val="21"/>
          <w:lang w:val="tr-TR"/>
        </w:rPr>
        <w:t>ı</w:t>
      </w:r>
      <w:r w:rsidRPr="007E156B">
        <w:rPr>
          <w:rFonts w:ascii="Arial" w:hAnsi="Arial" w:cs="Arial"/>
          <w:szCs w:val="21"/>
          <w:lang w:val="tr-TR"/>
        </w:rPr>
        <w:t>c</w:t>
      </w:r>
      <w:r w:rsidRPr="007E156B">
        <w:rPr>
          <w:rFonts w:hint="cs" w:ascii="Arial" w:hAnsi="Arial" w:cs="Arial"/>
          <w:szCs w:val="21"/>
          <w:lang w:val="tr-TR"/>
        </w:rPr>
        <w:t>ı</w:t>
      </w:r>
      <w:r w:rsidRPr="007E156B">
        <w:rPr>
          <w:rFonts w:ascii="Arial" w:hAnsi="Arial" w:cs="Arial"/>
          <w:szCs w:val="21"/>
          <w:lang w:val="tr-TR"/>
        </w:rPr>
        <w:t>lar için daha verimli, daha ak</w:t>
      </w:r>
      <w:r w:rsidRPr="007E156B">
        <w:rPr>
          <w:rFonts w:hint="cs" w:ascii="Arial" w:hAnsi="Arial" w:cs="Arial"/>
          <w:szCs w:val="21"/>
          <w:lang w:val="tr-TR"/>
        </w:rPr>
        <w:t>ı</w:t>
      </w:r>
      <w:r w:rsidRPr="007E156B">
        <w:rPr>
          <w:rFonts w:ascii="Arial" w:hAnsi="Arial" w:cs="Arial"/>
          <w:szCs w:val="21"/>
          <w:lang w:val="tr-TR"/>
        </w:rPr>
        <w:t>ll</w:t>
      </w:r>
      <w:r w:rsidRPr="007E156B">
        <w:rPr>
          <w:rFonts w:hint="cs" w:ascii="Arial" w:hAnsi="Arial" w:cs="Arial"/>
          <w:szCs w:val="21"/>
          <w:lang w:val="tr-TR"/>
        </w:rPr>
        <w:t>ı</w:t>
      </w:r>
      <w:r w:rsidRPr="007E156B">
        <w:rPr>
          <w:rFonts w:ascii="Arial" w:hAnsi="Arial" w:cs="Arial"/>
          <w:szCs w:val="21"/>
          <w:lang w:val="tr-TR"/>
        </w:rPr>
        <w:t xml:space="preserve"> ve daha çevreci </w:t>
      </w:r>
      <w:r>
        <w:rPr>
          <w:rFonts w:ascii="Arial" w:hAnsi="Arial" w:cs="Arial"/>
          <w:szCs w:val="21"/>
          <w:lang w:val="tr-TR"/>
        </w:rPr>
        <w:t xml:space="preserve">üst düzey </w:t>
      </w:r>
      <w:r w:rsidRPr="007E156B">
        <w:rPr>
          <w:rFonts w:ascii="Arial" w:hAnsi="Arial" w:cs="Arial"/>
          <w:szCs w:val="21"/>
          <w:lang w:val="tr-TR"/>
        </w:rPr>
        <w:t>bir a</w:t>
      </w:r>
      <w:r w:rsidRPr="007E156B">
        <w:rPr>
          <w:rFonts w:hint="cs" w:ascii="Arial" w:hAnsi="Arial" w:cs="Arial"/>
          <w:szCs w:val="21"/>
          <w:lang w:val="tr-TR"/>
        </w:rPr>
        <w:t>ğ</w:t>
      </w:r>
      <w:r w:rsidRPr="007E156B">
        <w:rPr>
          <w:rFonts w:ascii="Arial" w:hAnsi="Arial" w:cs="Arial"/>
          <w:szCs w:val="21"/>
          <w:lang w:val="tr-TR"/>
        </w:rPr>
        <w:t xml:space="preserve"> deneyimi </w:t>
      </w:r>
      <w:r>
        <w:rPr>
          <w:rFonts w:ascii="Arial" w:hAnsi="Arial" w:cs="Arial"/>
          <w:szCs w:val="21"/>
          <w:lang w:val="tr-TR"/>
        </w:rPr>
        <w:t>anlamına geliyor</w:t>
      </w:r>
      <w:r w:rsidRPr="007E156B">
        <w:rPr>
          <w:rFonts w:ascii="Arial" w:hAnsi="Arial" w:cs="Arial"/>
          <w:szCs w:val="21"/>
          <w:lang w:val="tr-TR"/>
        </w:rPr>
        <w:t>.</w:t>
      </w:r>
    </w:p>
    <w:p w:rsidRPr="007E156B" w:rsidR="00E21B11" w:rsidP="00E21B11" w:rsidRDefault="00E21B11" w14:paraId="5F8A624E" w14:textId="77777777">
      <w:pPr>
        <w:rPr>
          <w:rFonts w:ascii="Arial" w:hAnsi="Arial" w:cs="Arial"/>
          <w:b/>
          <w:bCs/>
          <w:lang w:val="tr-TR"/>
        </w:rPr>
      </w:pPr>
    </w:p>
    <w:p w:rsidRPr="008E26E2" w:rsidR="008E26E2" w:rsidP="008E26E2" w:rsidRDefault="008E26E2" w14:paraId="1EE10E33" w14:textId="391F100B">
      <w:pPr>
        <w:rPr>
          <w:rFonts w:ascii="Arial" w:hAnsi="Arial" w:cs="Arial"/>
          <w:b/>
          <w:bCs/>
          <w:lang w:val="tr-TR"/>
        </w:rPr>
      </w:pPr>
      <w:r w:rsidRPr="008E26E2">
        <w:rPr>
          <w:rFonts w:ascii="Arial" w:hAnsi="Arial" w:cs="Arial"/>
          <w:b/>
          <w:bCs/>
          <w:lang w:val="tr-TR"/>
        </w:rPr>
        <w:t>Çoklu platform işletim sistemi desteği ve güçlü siber güvenlikle kesintisiz ve güvenli bağlantı</w:t>
      </w:r>
    </w:p>
    <w:p w:rsidRPr="007E156B" w:rsidR="00586AEC" w:rsidP="008E26E2" w:rsidRDefault="008E26E2" w14:paraId="355837DA" w14:textId="5F1AC62F">
      <w:pPr>
        <w:rPr>
          <w:rFonts w:ascii="Arial" w:hAnsi="Arial" w:cs="Arial"/>
          <w:b/>
          <w:bCs/>
          <w:lang w:val="tr-TR"/>
        </w:rPr>
      </w:pPr>
      <w:r w:rsidRPr="008E26E2">
        <w:rPr>
          <w:rFonts w:ascii="Arial" w:hAnsi="Arial" w:cs="Arial"/>
          <w:lang w:val="tr-TR"/>
        </w:rPr>
        <w:t>TCL, yaln</w:t>
      </w:r>
      <w:r w:rsidRPr="008E26E2">
        <w:rPr>
          <w:rFonts w:hint="cs" w:ascii="Arial" w:hAnsi="Arial" w:cs="Arial"/>
          <w:lang w:val="tr-TR"/>
        </w:rPr>
        <w:t>ı</w:t>
      </w:r>
      <w:r w:rsidRPr="008E26E2">
        <w:rPr>
          <w:rFonts w:ascii="Arial" w:hAnsi="Arial" w:cs="Arial"/>
          <w:lang w:val="tr-TR"/>
        </w:rPr>
        <w:t>zca performans ve kapsama alan</w:t>
      </w:r>
      <w:r w:rsidRPr="008E26E2">
        <w:rPr>
          <w:rFonts w:hint="cs" w:ascii="Arial" w:hAnsi="Arial" w:cs="Arial"/>
          <w:lang w:val="tr-TR"/>
        </w:rPr>
        <w:t>ı</w:t>
      </w:r>
      <w:r w:rsidRPr="008E26E2">
        <w:rPr>
          <w:rFonts w:ascii="Arial" w:hAnsi="Arial" w:cs="Arial"/>
          <w:lang w:val="tr-TR"/>
        </w:rPr>
        <w:t>yla s</w:t>
      </w:r>
      <w:r w:rsidRPr="008E26E2">
        <w:rPr>
          <w:rFonts w:hint="cs" w:ascii="Arial" w:hAnsi="Arial" w:cs="Arial"/>
          <w:lang w:val="tr-TR"/>
        </w:rPr>
        <w:t>ı</w:t>
      </w:r>
      <w:r w:rsidRPr="008E26E2">
        <w:rPr>
          <w:rFonts w:ascii="Arial" w:hAnsi="Arial" w:cs="Arial"/>
          <w:lang w:val="tr-TR"/>
        </w:rPr>
        <w:t>n</w:t>
      </w:r>
      <w:r w:rsidRPr="008E26E2">
        <w:rPr>
          <w:rFonts w:hint="cs" w:ascii="Arial" w:hAnsi="Arial" w:cs="Arial"/>
          <w:lang w:val="tr-TR"/>
        </w:rPr>
        <w:t>ı</w:t>
      </w:r>
      <w:r w:rsidRPr="008E26E2">
        <w:rPr>
          <w:rFonts w:ascii="Arial" w:hAnsi="Arial" w:cs="Arial"/>
          <w:lang w:val="tr-TR"/>
        </w:rPr>
        <w:t>rl</w:t>
      </w:r>
      <w:r w:rsidRPr="008E26E2">
        <w:rPr>
          <w:rFonts w:hint="cs" w:ascii="Arial" w:hAnsi="Arial" w:cs="Arial"/>
          <w:lang w:val="tr-TR"/>
        </w:rPr>
        <w:t>ı</w:t>
      </w:r>
      <w:r w:rsidRPr="008E26E2">
        <w:rPr>
          <w:rFonts w:ascii="Arial" w:hAnsi="Arial" w:cs="Arial"/>
          <w:lang w:val="tr-TR"/>
        </w:rPr>
        <w:t xml:space="preserve"> kalm</w:t>
      </w:r>
      <w:r w:rsidRPr="008E26E2">
        <w:rPr>
          <w:rFonts w:hint="cs" w:ascii="Arial" w:hAnsi="Arial" w:cs="Arial"/>
          <w:lang w:val="tr-TR"/>
        </w:rPr>
        <w:t>ı</w:t>
      </w:r>
      <w:r w:rsidRPr="008E26E2">
        <w:rPr>
          <w:rFonts w:ascii="Arial" w:hAnsi="Arial" w:cs="Arial"/>
          <w:lang w:val="tr-TR"/>
        </w:rPr>
        <w:t>yor; esnekli</w:t>
      </w:r>
      <w:r w:rsidRPr="008E26E2">
        <w:rPr>
          <w:rFonts w:hint="cs" w:ascii="Arial" w:hAnsi="Arial" w:cs="Arial"/>
          <w:lang w:val="tr-TR"/>
        </w:rPr>
        <w:t>ğ</w:t>
      </w:r>
      <w:r w:rsidRPr="008E26E2">
        <w:rPr>
          <w:rFonts w:ascii="Arial" w:hAnsi="Arial" w:cs="Arial"/>
          <w:lang w:val="tr-TR"/>
        </w:rPr>
        <w:t>i ve güvenli</w:t>
      </w:r>
      <w:r w:rsidRPr="008E26E2">
        <w:rPr>
          <w:rFonts w:hint="cs" w:ascii="Arial" w:hAnsi="Arial" w:cs="Arial"/>
          <w:lang w:val="tr-TR"/>
        </w:rPr>
        <w:t>ğ</w:t>
      </w:r>
      <w:r w:rsidRPr="008E26E2">
        <w:rPr>
          <w:rFonts w:ascii="Arial" w:hAnsi="Arial" w:cs="Arial"/>
          <w:lang w:val="tr-TR"/>
        </w:rPr>
        <w:t xml:space="preserve">i bir araya getiren cihazlar </w:t>
      </w:r>
      <w:r>
        <w:rPr>
          <w:rFonts w:ascii="Arial" w:hAnsi="Arial" w:cs="Arial"/>
          <w:lang w:val="tr-TR"/>
        </w:rPr>
        <w:t xml:space="preserve">da </w:t>
      </w:r>
      <w:r w:rsidRPr="008E26E2">
        <w:rPr>
          <w:rFonts w:ascii="Arial" w:hAnsi="Arial" w:cs="Arial"/>
          <w:lang w:val="tr-TR"/>
        </w:rPr>
        <w:t xml:space="preserve">sunuyor. </w:t>
      </w:r>
      <w:r>
        <w:rPr>
          <w:rFonts w:ascii="Arial" w:hAnsi="Arial" w:cs="Arial"/>
          <w:lang w:val="tr-TR"/>
        </w:rPr>
        <w:t xml:space="preserve">Şirket; </w:t>
      </w:r>
      <w:proofErr w:type="spellStart"/>
      <w:r w:rsidRPr="008E26E2">
        <w:rPr>
          <w:rFonts w:ascii="Arial" w:hAnsi="Arial" w:cs="Arial"/>
          <w:lang w:val="tr-TR"/>
        </w:rPr>
        <w:t>prplOS</w:t>
      </w:r>
      <w:proofErr w:type="spellEnd"/>
      <w:r w:rsidRPr="008E26E2">
        <w:rPr>
          <w:rFonts w:ascii="Arial" w:hAnsi="Arial" w:cs="Arial"/>
          <w:lang w:val="tr-TR"/>
        </w:rPr>
        <w:t xml:space="preserve"> ve </w:t>
      </w:r>
      <w:proofErr w:type="spellStart"/>
      <w:r w:rsidRPr="008E26E2">
        <w:rPr>
          <w:rFonts w:ascii="Arial" w:hAnsi="Arial" w:cs="Arial"/>
          <w:lang w:val="tr-TR"/>
        </w:rPr>
        <w:t>RDK</w:t>
      </w:r>
      <w:proofErr w:type="spellEnd"/>
      <w:r w:rsidRPr="008E26E2">
        <w:rPr>
          <w:rFonts w:ascii="Arial" w:hAnsi="Arial" w:cs="Arial"/>
          <w:lang w:val="tr-TR"/>
        </w:rPr>
        <w:t>-B gibi aç</w:t>
      </w:r>
      <w:r w:rsidRPr="008E26E2">
        <w:rPr>
          <w:rFonts w:hint="cs" w:ascii="Arial" w:hAnsi="Arial" w:cs="Arial"/>
          <w:lang w:val="tr-TR"/>
        </w:rPr>
        <w:t>ı</w:t>
      </w:r>
      <w:r w:rsidRPr="008E26E2">
        <w:rPr>
          <w:rFonts w:ascii="Arial" w:hAnsi="Arial" w:cs="Arial"/>
          <w:lang w:val="tr-TR"/>
        </w:rPr>
        <w:t xml:space="preserve">k platformlarla uyumlu </w:t>
      </w:r>
      <w:r>
        <w:rPr>
          <w:rFonts w:ascii="Arial" w:hAnsi="Arial" w:cs="Arial"/>
          <w:lang w:val="tr-TR"/>
        </w:rPr>
        <w:t>bir şekilde</w:t>
      </w:r>
      <w:r w:rsidRPr="008E26E2">
        <w:rPr>
          <w:rFonts w:ascii="Arial" w:hAnsi="Arial" w:cs="Arial"/>
          <w:lang w:val="tr-TR"/>
        </w:rPr>
        <w:t>, farkl</w:t>
      </w:r>
      <w:r w:rsidRPr="008E26E2">
        <w:rPr>
          <w:rFonts w:hint="cs" w:ascii="Arial" w:hAnsi="Arial" w:cs="Arial"/>
          <w:lang w:val="tr-TR"/>
        </w:rPr>
        <w:t>ı</w:t>
      </w:r>
      <w:r w:rsidRPr="008E26E2">
        <w:rPr>
          <w:rFonts w:ascii="Arial" w:hAnsi="Arial" w:cs="Arial"/>
          <w:lang w:val="tr-TR"/>
        </w:rPr>
        <w:t xml:space="preserve"> sektör ihtiyaçlar</w:t>
      </w:r>
      <w:r w:rsidRPr="008E26E2">
        <w:rPr>
          <w:rFonts w:hint="cs" w:ascii="Arial" w:hAnsi="Arial" w:cs="Arial"/>
          <w:lang w:val="tr-TR"/>
        </w:rPr>
        <w:t>ı</w:t>
      </w:r>
      <w:r w:rsidRPr="008E26E2">
        <w:rPr>
          <w:rFonts w:ascii="Arial" w:hAnsi="Arial" w:cs="Arial"/>
          <w:lang w:val="tr-TR"/>
        </w:rPr>
        <w:t>na yönelik yeni özelliklerin h</w:t>
      </w:r>
      <w:r w:rsidRPr="008E26E2">
        <w:rPr>
          <w:rFonts w:hint="cs" w:ascii="Arial" w:hAnsi="Arial" w:cs="Arial"/>
          <w:lang w:val="tr-TR"/>
        </w:rPr>
        <w:t>ı</w:t>
      </w:r>
      <w:r w:rsidRPr="008E26E2">
        <w:rPr>
          <w:rFonts w:ascii="Arial" w:hAnsi="Arial" w:cs="Arial"/>
          <w:lang w:val="tr-TR"/>
        </w:rPr>
        <w:t>zl</w:t>
      </w:r>
      <w:r>
        <w:rPr>
          <w:rFonts w:ascii="Arial" w:hAnsi="Arial" w:cs="Arial"/>
          <w:lang w:val="tr-TR"/>
        </w:rPr>
        <w:t>a</w:t>
      </w:r>
      <w:r w:rsidRPr="008E26E2">
        <w:rPr>
          <w:rFonts w:ascii="Arial" w:hAnsi="Arial" w:cs="Arial"/>
          <w:lang w:val="tr-TR"/>
        </w:rPr>
        <w:t xml:space="preserve"> geliştirilip uygulanmas</w:t>
      </w:r>
      <w:r w:rsidRPr="008E26E2">
        <w:rPr>
          <w:rFonts w:hint="cs" w:ascii="Arial" w:hAnsi="Arial" w:cs="Arial"/>
          <w:lang w:val="tr-TR"/>
        </w:rPr>
        <w:t>ı</w:t>
      </w:r>
      <w:r w:rsidRPr="008E26E2">
        <w:rPr>
          <w:rFonts w:ascii="Arial" w:hAnsi="Arial" w:cs="Arial"/>
          <w:lang w:val="tr-TR"/>
        </w:rPr>
        <w:t>n</w:t>
      </w:r>
      <w:r w:rsidRPr="008E26E2">
        <w:rPr>
          <w:rFonts w:hint="cs" w:ascii="Arial" w:hAnsi="Arial" w:cs="Arial"/>
          <w:lang w:val="tr-TR"/>
        </w:rPr>
        <w:t>ı</w:t>
      </w:r>
      <w:r w:rsidRPr="008E26E2">
        <w:rPr>
          <w:rFonts w:ascii="Arial" w:hAnsi="Arial" w:cs="Arial"/>
          <w:lang w:val="tr-TR"/>
        </w:rPr>
        <w:t xml:space="preserve"> sa</w:t>
      </w:r>
      <w:r w:rsidRPr="008E26E2">
        <w:rPr>
          <w:rFonts w:hint="cs" w:ascii="Arial" w:hAnsi="Arial" w:cs="Arial"/>
          <w:lang w:val="tr-TR"/>
        </w:rPr>
        <w:t>ğ</w:t>
      </w:r>
      <w:r w:rsidRPr="008E26E2">
        <w:rPr>
          <w:rFonts w:ascii="Arial" w:hAnsi="Arial" w:cs="Arial"/>
          <w:lang w:val="tr-TR"/>
        </w:rPr>
        <w:t>larken, operasyonel maliyetleri düşürüyor.</w:t>
      </w:r>
      <w:r>
        <w:rPr>
          <w:rFonts w:ascii="Arial" w:hAnsi="Arial" w:cs="Arial"/>
          <w:lang w:val="tr-TR"/>
        </w:rPr>
        <w:t xml:space="preserve"> </w:t>
      </w:r>
      <w:r w:rsidRPr="008E26E2">
        <w:rPr>
          <w:rFonts w:ascii="Arial" w:hAnsi="Arial" w:cs="Arial"/>
          <w:lang w:val="tr-TR"/>
        </w:rPr>
        <w:t>Ayr</w:t>
      </w:r>
      <w:r w:rsidRPr="008E26E2">
        <w:rPr>
          <w:rFonts w:hint="cs" w:ascii="Arial" w:hAnsi="Arial" w:cs="Arial"/>
          <w:lang w:val="tr-TR"/>
        </w:rPr>
        <w:t>ı</w:t>
      </w:r>
      <w:r w:rsidRPr="008E26E2">
        <w:rPr>
          <w:rFonts w:ascii="Arial" w:hAnsi="Arial" w:cs="Arial"/>
          <w:lang w:val="tr-TR"/>
        </w:rPr>
        <w:t>ca, siber güvenlik alan</w:t>
      </w:r>
      <w:r w:rsidRPr="008E26E2">
        <w:rPr>
          <w:rFonts w:hint="cs" w:ascii="Arial" w:hAnsi="Arial" w:cs="Arial"/>
          <w:lang w:val="tr-TR"/>
        </w:rPr>
        <w:t>ı</w:t>
      </w:r>
      <w:r w:rsidRPr="008E26E2">
        <w:rPr>
          <w:rFonts w:ascii="Arial" w:hAnsi="Arial" w:cs="Arial"/>
          <w:lang w:val="tr-TR"/>
        </w:rPr>
        <w:t>nda lider F-Secure ile yapt</w:t>
      </w:r>
      <w:r w:rsidRPr="008E26E2">
        <w:rPr>
          <w:rFonts w:hint="cs" w:ascii="Arial" w:hAnsi="Arial" w:cs="Arial"/>
          <w:lang w:val="tr-TR"/>
        </w:rPr>
        <w:t>ığı</w:t>
      </w:r>
      <w:r w:rsidRPr="008E26E2">
        <w:rPr>
          <w:rFonts w:ascii="Arial" w:hAnsi="Arial" w:cs="Arial"/>
          <w:lang w:val="tr-TR"/>
        </w:rPr>
        <w:t xml:space="preserve"> iş birli</w:t>
      </w:r>
      <w:r w:rsidRPr="008E26E2">
        <w:rPr>
          <w:rFonts w:hint="cs" w:ascii="Arial" w:hAnsi="Arial" w:cs="Arial"/>
          <w:lang w:val="tr-TR"/>
        </w:rPr>
        <w:t>ğ</w:t>
      </w:r>
      <w:r w:rsidRPr="008E26E2">
        <w:rPr>
          <w:rFonts w:ascii="Arial" w:hAnsi="Arial" w:cs="Arial"/>
          <w:lang w:val="tr-TR"/>
        </w:rPr>
        <w:t>i sayesinde TCL</w:t>
      </w:r>
      <w:r>
        <w:rPr>
          <w:rFonts w:ascii="Arial" w:hAnsi="Arial" w:cs="Arial"/>
          <w:lang w:val="tr-TR"/>
        </w:rPr>
        <w:t>,</w:t>
      </w:r>
      <w:r w:rsidRPr="008E26E2">
        <w:rPr>
          <w:rFonts w:ascii="Arial" w:hAnsi="Arial" w:cs="Arial"/>
          <w:lang w:val="tr-TR"/>
        </w:rPr>
        <w:t xml:space="preserve"> gelişmiş güvenlik teknolojilerini ve küresel tehdit </w:t>
      </w:r>
      <w:r w:rsidRPr="008E26E2">
        <w:rPr>
          <w:rFonts w:ascii="Arial" w:hAnsi="Arial" w:cs="Arial"/>
          <w:lang w:val="tr-TR"/>
        </w:rPr>
        <w:lastRenderedPageBreak/>
        <w:t>istihbarat</w:t>
      </w:r>
      <w:r w:rsidRPr="008E26E2">
        <w:rPr>
          <w:rFonts w:hint="cs" w:ascii="Arial" w:hAnsi="Arial" w:cs="Arial"/>
          <w:lang w:val="tr-TR"/>
        </w:rPr>
        <w:t>ı</w:t>
      </w:r>
      <w:r w:rsidRPr="008E26E2">
        <w:rPr>
          <w:rFonts w:ascii="Arial" w:hAnsi="Arial" w:cs="Arial"/>
          <w:lang w:val="tr-TR"/>
        </w:rPr>
        <w:t xml:space="preserve"> a</w:t>
      </w:r>
      <w:r w:rsidRPr="008E26E2">
        <w:rPr>
          <w:rFonts w:hint="cs" w:ascii="Arial" w:hAnsi="Arial" w:cs="Arial"/>
          <w:lang w:val="tr-TR"/>
        </w:rPr>
        <w:t>ğı</w:t>
      </w:r>
      <w:r w:rsidRPr="008E26E2">
        <w:rPr>
          <w:rFonts w:ascii="Arial" w:hAnsi="Arial" w:cs="Arial"/>
          <w:lang w:val="tr-TR"/>
        </w:rPr>
        <w:t>n</w:t>
      </w:r>
      <w:r w:rsidRPr="008E26E2">
        <w:rPr>
          <w:rFonts w:hint="cs" w:ascii="Arial" w:hAnsi="Arial" w:cs="Arial"/>
          <w:lang w:val="tr-TR"/>
        </w:rPr>
        <w:t>ı</w:t>
      </w:r>
      <w:r w:rsidRPr="008E26E2">
        <w:rPr>
          <w:rFonts w:ascii="Arial" w:hAnsi="Arial" w:cs="Arial"/>
          <w:lang w:val="tr-TR"/>
        </w:rPr>
        <w:t xml:space="preserve"> ürünlerine entegre ediyor. Böylece internet gezintisi, bankac</w:t>
      </w:r>
      <w:r w:rsidRPr="008E26E2">
        <w:rPr>
          <w:rFonts w:hint="cs" w:ascii="Arial" w:hAnsi="Arial" w:cs="Arial"/>
          <w:lang w:val="tr-TR"/>
        </w:rPr>
        <w:t>ı</w:t>
      </w:r>
      <w:r w:rsidRPr="008E26E2">
        <w:rPr>
          <w:rFonts w:ascii="Arial" w:hAnsi="Arial" w:cs="Arial"/>
          <w:lang w:val="tr-TR"/>
        </w:rPr>
        <w:t>l</w:t>
      </w:r>
      <w:r w:rsidRPr="008E26E2">
        <w:rPr>
          <w:rFonts w:hint="cs" w:ascii="Arial" w:hAnsi="Arial" w:cs="Arial"/>
          <w:lang w:val="tr-TR"/>
        </w:rPr>
        <w:t>ı</w:t>
      </w:r>
      <w:r w:rsidRPr="008E26E2">
        <w:rPr>
          <w:rFonts w:ascii="Arial" w:hAnsi="Arial" w:cs="Arial"/>
          <w:lang w:val="tr-TR"/>
        </w:rPr>
        <w:t xml:space="preserve">k, gizlilik, </w:t>
      </w:r>
      <w:proofErr w:type="gramStart"/>
      <w:r w:rsidRPr="008E26E2">
        <w:rPr>
          <w:rFonts w:ascii="Arial" w:hAnsi="Arial" w:cs="Arial"/>
          <w:lang w:val="tr-TR"/>
        </w:rPr>
        <w:t>zararl</w:t>
      </w:r>
      <w:r w:rsidRPr="008E26E2">
        <w:rPr>
          <w:rFonts w:hint="cs" w:ascii="Arial" w:hAnsi="Arial" w:cs="Arial"/>
          <w:lang w:val="tr-TR"/>
        </w:rPr>
        <w:t>ı</w:t>
      </w:r>
      <w:proofErr w:type="gramEnd"/>
      <w:r w:rsidRPr="008E26E2">
        <w:rPr>
          <w:rFonts w:ascii="Arial" w:hAnsi="Arial" w:cs="Arial"/>
          <w:lang w:val="tr-TR"/>
        </w:rPr>
        <w:t xml:space="preserve"> yaz</w:t>
      </w:r>
      <w:r w:rsidRPr="008E26E2">
        <w:rPr>
          <w:rFonts w:hint="cs" w:ascii="Arial" w:hAnsi="Arial" w:cs="Arial"/>
          <w:lang w:val="tr-TR"/>
        </w:rPr>
        <w:t>ı</w:t>
      </w:r>
      <w:r w:rsidRPr="008E26E2">
        <w:rPr>
          <w:rFonts w:ascii="Arial" w:hAnsi="Arial" w:cs="Arial"/>
          <w:lang w:val="tr-TR"/>
        </w:rPr>
        <w:t>l</w:t>
      </w:r>
      <w:r w:rsidRPr="008E26E2">
        <w:rPr>
          <w:rFonts w:hint="cs" w:ascii="Arial" w:hAnsi="Arial" w:cs="Arial"/>
          <w:lang w:val="tr-TR"/>
        </w:rPr>
        <w:t>ı</w:t>
      </w:r>
      <w:r w:rsidRPr="008E26E2">
        <w:rPr>
          <w:rFonts w:ascii="Arial" w:hAnsi="Arial" w:cs="Arial"/>
          <w:lang w:val="tr-TR"/>
        </w:rPr>
        <w:t>mlar ve ak</w:t>
      </w:r>
      <w:r w:rsidRPr="008E26E2">
        <w:rPr>
          <w:rFonts w:hint="cs" w:ascii="Arial" w:hAnsi="Arial" w:cs="Arial"/>
          <w:lang w:val="tr-TR"/>
        </w:rPr>
        <w:t>ı</w:t>
      </w:r>
      <w:r w:rsidRPr="008E26E2">
        <w:rPr>
          <w:rFonts w:ascii="Arial" w:hAnsi="Arial" w:cs="Arial"/>
          <w:lang w:val="tr-TR"/>
        </w:rPr>
        <w:t>ll</w:t>
      </w:r>
      <w:r w:rsidRPr="008E26E2">
        <w:rPr>
          <w:rFonts w:hint="cs" w:ascii="Arial" w:hAnsi="Arial" w:cs="Arial"/>
          <w:lang w:val="tr-TR"/>
        </w:rPr>
        <w:t>ı</w:t>
      </w:r>
      <w:r w:rsidRPr="008E26E2">
        <w:rPr>
          <w:rFonts w:ascii="Arial" w:hAnsi="Arial" w:cs="Arial"/>
          <w:lang w:val="tr-TR"/>
        </w:rPr>
        <w:t xml:space="preserve"> ev güvenli</w:t>
      </w:r>
      <w:r w:rsidRPr="008E26E2">
        <w:rPr>
          <w:rFonts w:hint="cs" w:ascii="Arial" w:hAnsi="Arial" w:cs="Arial"/>
          <w:lang w:val="tr-TR"/>
        </w:rPr>
        <w:t>ğ</w:t>
      </w:r>
      <w:r w:rsidRPr="008E26E2">
        <w:rPr>
          <w:rFonts w:ascii="Arial" w:hAnsi="Arial" w:cs="Arial"/>
          <w:lang w:val="tr-TR"/>
        </w:rPr>
        <w:t>i gibi alanlarda çok katmanl</w:t>
      </w:r>
      <w:r w:rsidRPr="008E26E2">
        <w:rPr>
          <w:rFonts w:hint="cs" w:ascii="Arial" w:hAnsi="Arial" w:cs="Arial"/>
          <w:lang w:val="tr-TR"/>
        </w:rPr>
        <w:t>ı</w:t>
      </w:r>
      <w:r w:rsidRPr="008E26E2">
        <w:rPr>
          <w:rFonts w:ascii="Arial" w:hAnsi="Arial" w:cs="Arial"/>
          <w:lang w:val="tr-TR"/>
        </w:rPr>
        <w:t xml:space="preserve"> koruma sa</w:t>
      </w:r>
      <w:r w:rsidRPr="008E26E2">
        <w:rPr>
          <w:rFonts w:hint="cs" w:ascii="Arial" w:hAnsi="Arial" w:cs="Arial"/>
          <w:lang w:val="tr-TR"/>
        </w:rPr>
        <w:t>ğ</w:t>
      </w:r>
      <w:r w:rsidRPr="008E26E2">
        <w:rPr>
          <w:rFonts w:ascii="Arial" w:hAnsi="Arial" w:cs="Arial"/>
          <w:lang w:val="tr-TR"/>
        </w:rPr>
        <w:t>lan</w:t>
      </w:r>
      <w:r w:rsidRPr="008E26E2">
        <w:rPr>
          <w:rFonts w:hint="cs" w:ascii="Arial" w:hAnsi="Arial" w:cs="Arial"/>
          <w:lang w:val="tr-TR"/>
        </w:rPr>
        <w:t>ı</w:t>
      </w:r>
      <w:r w:rsidRPr="008E26E2">
        <w:rPr>
          <w:rFonts w:ascii="Arial" w:hAnsi="Arial" w:cs="Arial"/>
          <w:lang w:val="tr-TR"/>
        </w:rPr>
        <w:t>yor.</w:t>
      </w:r>
      <w:r>
        <w:rPr>
          <w:rFonts w:ascii="Arial" w:hAnsi="Arial" w:cs="Arial"/>
          <w:lang w:val="tr-TR"/>
        </w:rPr>
        <w:t xml:space="preserve"> </w:t>
      </w:r>
      <w:r w:rsidRPr="008E26E2">
        <w:rPr>
          <w:rFonts w:ascii="Arial" w:hAnsi="Arial" w:cs="Arial"/>
          <w:lang w:val="tr-TR"/>
        </w:rPr>
        <w:t>TCL, güvenli</w:t>
      </w:r>
      <w:r w:rsidRPr="008E26E2">
        <w:rPr>
          <w:rFonts w:hint="cs" w:ascii="Arial" w:hAnsi="Arial" w:cs="Arial"/>
          <w:lang w:val="tr-TR"/>
        </w:rPr>
        <w:t>ğ</w:t>
      </w:r>
      <w:r w:rsidRPr="008E26E2">
        <w:rPr>
          <w:rFonts w:ascii="Arial" w:hAnsi="Arial" w:cs="Arial"/>
          <w:lang w:val="tr-TR"/>
        </w:rPr>
        <w:t>i yaz</w:t>
      </w:r>
      <w:r w:rsidRPr="008E26E2">
        <w:rPr>
          <w:rFonts w:hint="cs" w:ascii="Arial" w:hAnsi="Arial" w:cs="Arial"/>
          <w:lang w:val="tr-TR"/>
        </w:rPr>
        <w:t>ı</w:t>
      </w:r>
      <w:r w:rsidRPr="008E26E2">
        <w:rPr>
          <w:rFonts w:ascii="Arial" w:hAnsi="Arial" w:cs="Arial"/>
          <w:lang w:val="tr-TR"/>
        </w:rPr>
        <w:t>l</w:t>
      </w:r>
      <w:r w:rsidRPr="008E26E2">
        <w:rPr>
          <w:rFonts w:hint="cs" w:ascii="Arial" w:hAnsi="Arial" w:cs="Arial"/>
          <w:lang w:val="tr-TR"/>
        </w:rPr>
        <w:t>ı</w:t>
      </w:r>
      <w:r w:rsidRPr="008E26E2">
        <w:rPr>
          <w:rFonts w:ascii="Arial" w:hAnsi="Arial" w:cs="Arial"/>
          <w:lang w:val="tr-TR"/>
        </w:rPr>
        <w:t>m ve donan</w:t>
      </w:r>
      <w:r w:rsidRPr="008E26E2">
        <w:rPr>
          <w:rFonts w:hint="cs" w:ascii="Arial" w:hAnsi="Arial" w:cs="Arial"/>
          <w:lang w:val="tr-TR"/>
        </w:rPr>
        <w:t>ı</w:t>
      </w:r>
      <w:r w:rsidRPr="008E26E2">
        <w:rPr>
          <w:rFonts w:ascii="Arial" w:hAnsi="Arial" w:cs="Arial"/>
          <w:lang w:val="tr-TR"/>
        </w:rPr>
        <w:t>m katmanlar</w:t>
      </w:r>
      <w:r w:rsidRPr="008E26E2">
        <w:rPr>
          <w:rFonts w:hint="cs" w:ascii="Arial" w:hAnsi="Arial" w:cs="Arial"/>
          <w:lang w:val="tr-TR"/>
        </w:rPr>
        <w:t>ı</w:t>
      </w:r>
      <w:r w:rsidRPr="008E26E2">
        <w:rPr>
          <w:rFonts w:ascii="Arial" w:hAnsi="Arial" w:cs="Arial"/>
          <w:lang w:val="tr-TR"/>
        </w:rPr>
        <w:t xml:space="preserve">ndan </w:t>
      </w:r>
      <w:proofErr w:type="spellStart"/>
      <w:r w:rsidRPr="008E26E2">
        <w:rPr>
          <w:rFonts w:ascii="Arial" w:hAnsi="Arial" w:cs="Arial"/>
          <w:lang w:val="tr-TR"/>
        </w:rPr>
        <w:t>BSP’ye</w:t>
      </w:r>
      <w:proofErr w:type="spellEnd"/>
      <w:r w:rsidRPr="008E26E2">
        <w:rPr>
          <w:rFonts w:ascii="Arial" w:hAnsi="Arial" w:cs="Arial"/>
          <w:lang w:val="tr-TR"/>
        </w:rPr>
        <w:t xml:space="preserve"> ve üst düzey uygulamalara kadar her seviyede ele alarak, kullan</w:t>
      </w:r>
      <w:r w:rsidRPr="008E26E2">
        <w:rPr>
          <w:rFonts w:hint="cs" w:ascii="Arial" w:hAnsi="Arial" w:cs="Arial"/>
          <w:lang w:val="tr-TR"/>
        </w:rPr>
        <w:t>ı</w:t>
      </w:r>
      <w:r w:rsidRPr="008E26E2">
        <w:rPr>
          <w:rFonts w:ascii="Arial" w:hAnsi="Arial" w:cs="Arial"/>
          <w:lang w:val="tr-TR"/>
        </w:rPr>
        <w:t>c</w:t>
      </w:r>
      <w:r w:rsidRPr="008E26E2">
        <w:rPr>
          <w:rFonts w:hint="cs" w:ascii="Arial" w:hAnsi="Arial" w:cs="Arial"/>
          <w:lang w:val="tr-TR"/>
        </w:rPr>
        <w:t>ı</w:t>
      </w:r>
      <w:r w:rsidRPr="008E26E2">
        <w:rPr>
          <w:rFonts w:ascii="Arial" w:hAnsi="Arial" w:cs="Arial"/>
          <w:lang w:val="tr-TR"/>
        </w:rPr>
        <w:t>lar</w:t>
      </w:r>
      <w:r w:rsidRPr="008E26E2">
        <w:rPr>
          <w:rFonts w:hint="cs" w:ascii="Arial" w:hAnsi="Arial" w:cs="Arial"/>
          <w:lang w:val="tr-TR"/>
        </w:rPr>
        <w:t>ı</w:t>
      </w:r>
      <w:r w:rsidRPr="008E26E2">
        <w:rPr>
          <w:rFonts w:ascii="Arial" w:hAnsi="Arial" w:cs="Arial"/>
          <w:lang w:val="tr-TR"/>
        </w:rPr>
        <w:t xml:space="preserve">n her zaman kesintisiz, güvenli ve </w:t>
      </w:r>
      <w:r>
        <w:rPr>
          <w:rFonts w:ascii="Arial" w:hAnsi="Arial" w:cs="Arial"/>
          <w:lang w:val="tr-TR"/>
        </w:rPr>
        <w:t xml:space="preserve">içleri </w:t>
      </w:r>
      <w:r w:rsidRPr="008E26E2">
        <w:rPr>
          <w:rFonts w:ascii="Arial" w:hAnsi="Arial" w:cs="Arial"/>
          <w:lang w:val="tr-TR"/>
        </w:rPr>
        <w:t xml:space="preserve">rahat bir </w:t>
      </w:r>
      <w:r>
        <w:rPr>
          <w:rFonts w:ascii="Arial" w:hAnsi="Arial" w:cs="Arial"/>
          <w:lang w:val="tr-TR"/>
        </w:rPr>
        <w:t xml:space="preserve">şekilde </w:t>
      </w:r>
      <w:r w:rsidRPr="008E26E2">
        <w:rPr>
          <w:rFonts w:ascii="Arial" w:hAnsi="Arial" w:cs="Arial"/>
          <w:lang w:val="tr-TR"/>
        </w:rPr>
        <w:t>deneyim yaşama</w:t>
      </w:r>
      <w:r>
        <w:rPr>
          <w:rFonts w:ascii="Arial" w:hAnsi="Arial" w:cs="Arial"/>
          <w:lang w:val="tr-TR"/>
        </w:rPr>
        <w:t>larını</w:t>
      </w:r>
      <w:r w:rsidRPr="008E26E2">
        <w:rPr>
          <w:rFonts w:ascii="Arial" w:hAnsi="Arial" w:cs="Arial"/>
          <w:lang w:val="tr-TR"/>
        </w:rPr>
        <w:t xml:space="preserve"> </w:t>
      </w:r>
      <w:r>
        <w:rPr>
          <w:rFonts w:ascii="Arial" w:hAnsi="Arial" w:cs="Arial"/>
          <w:lang w:val="tr-TR"/>
        </w:rPr>
        <w:t>sağlıyor</w:t>
      </w:r>
      <w:r w:rsidRPr="008E26E2">
        <w:rPr>
          <w:rFonts w:ascii="Arial" w:hAnsi="Arial" w:cs="Arial"/>
          <w:lang w:val="tr-TR"/>
        </w:rPr>
        <w:t>.</w:t>
      </w:r>
    </w:p>
    <w:p w:rsidRPr="008E26E2" w:rsidR="008E26E2" w:rsidP="008E26E2" w:rsidRDefault="00455454" w14:paraId="7798623D" w14:textId="3A3E35C0">
      <w:pPr>
        <w:rPr>
          <w:rFonts w:ascii="Arial" w:hAnsi="Arial" w:cs="Arial"/>
          <w:b/>
          <w:bCs/>
          <w:color w:val="0F1115"/>
          <w:szCs w:val="21"/>
          <w:lang w:val="tr-TR"/>
        </w:rPr>
      </w:pPr>
      <w:r w:rsidRPr="007E156B">
        <w:rPr>
          <w:rFonts w:ascii="system-ui" w:hAnsi="system-ui"/>
          <w:b/>
          <w:bCs/>
          <w:color w:val="0F1115"/>
          <w:szCs w:val="21"/>
          <w:lang w:val="tr-TR"/>
        </w:rPr>
        <w:br/>
      </w:r>
      <w:r w:rsidRPr="008E26E2" w:rsidR="008E26E2">
        <w:rPr>
          <w:rFonts w:ascii="Arial" w:hAnsi="Arial" w:cs="Arial"/>
          <w:b/>
          <w:bCs/>
          <w:color w:val="0F1115"/>
          <w:szCs w:val="21"/>
          <w:lang w:val="tr-TR"/>
        </w:rPr>
        <w:t>TCL’in lider tam kapsamlı portföyü: Farklı ihtiyaçlar i</w:t>
      </w:r>
      <w:r w:rsidRPr="008E26E2" w:rsidR="008E26E2">
        <w:rPr>
          <w:rFonts w:hint="eastAsia" w:ascii="Arial" w:hAnsi="Arial" w:cs="Arial"/>
          <w:b/>
          <w:bCs/>
          <w:color w:val="0F1115"/>
          <w:szCs w:val="21"/>
          <w:lang w:val="tr-TR"/>
        </w:rPr>
        <w:t>ç</w:t>
      </w:r>
      <w:r w:rsidRPr="008E26E2" w:rsidR="008E26E2">
        <w:rPr>
          <w:rFonts w:ascii="Arial" w:hAnsi="Arial" w:cs="Arial"/>
          <w:b/>
          <w:bCs/>
          <w:color w:val="0F1115"/>
          <w:szCs w:val="21"/>
          <w:lang w:val="tr-TR"/>
        </w:rPr>
        <w:t>in tasarlandı</w:t>
      </w:r>
    </w:p>
    <w:p w:rsidRPr="007E156B" w:rsidR="00F53D76" w:rsidP="008E26E2" w:rsidRDefault="008E26E2" w14:paraId="1A34530B" w14:textId="52E8F558">
      <w:pPr>
        <w:rPr>
          <w:rFonts w:ascii="Arial" w:hAnsi="Arial" w:cs="Arial"/>
          <w:szCs w:val="21"/>
          <w:lang w:val="tr-TR"/>
        </w:rPr>
      </w:pPr>
      <w:r w:rsidRPr="008E26E2">
        <w:rPr>
          <w:rFonts w:ascii="Arial" w:hAnsi="Arial" w:cs="Arial"/>
          <w:color w:val="0F1115"/>
          <w:szCs w:val="21"/>
          <w:lang w:val="tr-TR"/>
        </w:rPr>
        <w:t>5G geniş bant çözümlerin</w:t>
      </w:r>
      <w:r>
        <w:rPr>
          <w:rFonts w:ascii="Arial" w:hAnsi="Arial" w:cs="Arial"/>
          <w:color w:val="0F1115"/>
          <w:szCs w:val="21"/>
          <w:lang w:val="tr-TR"/>
        </w:rPr>
        <w:t xml:space="preserve">e liderlik eden TCL; </w:t>
      </w:r>
      <w:r w:rsidRPr="008E26E2">
        <w:rPr>
          <w:rFonts w:ascii="Arial" w:hAnsi="Arial" w:cs="Arial"/>
          <w:color w:val="0F1115"/>
          <w:szCs w:val="21"/>
          <w:lang w:val="tr-TR"/>
        </w:rPr>
        <w:t xml:space="preserve">Wi-Fi 7, 5G-A ve yapay </w:t>
      </w:r>
      <w:r>
        <w:rPr>
          <w:rFonts w:ascii="Arial" w:hAnsi="Arial" w:cs="Arial"/>
          <w:color w:val="0F1115"/>
          <w:szCs w:val="21"/>
          <w:lang w:val="tr-TR"/>
        </w:rPr>
        <w:t xml:space="preserve">zekâ </w:t>
      </w:r>
      <w:r w:rsidRPr="008E26E2">
        <w:rPr>
          <w:rFonts w:ascii="Arial" w:hAnsi="Arial" w:cs="Arial"/>
          <w:color w:val="0F1115"/>
          <w:szCs w:val="21"/>
          <w:lang w:val="tr-TR"/>
        </w:rPr>
        <w:t>teknolojilerini kullanarak Sabit Geniş</w:t>
      </w:r>
      <w:r>
        <w:rPr>
          <w:rFonts w:ascii="Arial" w:hAnsi="Arial" w:cs="Arial"/>
          <w:color w:val="0F1115"/>
          <w:szCs w:val="21"/>
          <w:lang w:val="tr-TR"/>
        </w:rPr>
        <w:t xml:space="preserve"> B</w:t>
      </w:r>
      <w:r w:rsidRPr="008E26E2">
        <w:rPr>
          <w:rFonts w:ascii="Arial" w:hAnsi="Arial" w:cs="Arial"/>
          <w:color w:val="0F1115"/>
          <w:szCs w:val="21"/>
          <w:lang w:val="tr-TR"/>
        </w:rPr>
        <w:t>ant (</w:t>
      </w:r>
      <w:proofErr w:type="spellStart"/>
      <w:r w:rsidRPr="008E26E2">
        <w:rPr>
          <w:rFonts w:ascii="Arial" w:hAnsi="Arial" w:cs="Arial"/>
          <w:color w:val="0F1115"/>
          <w:szCs w:val="21"/>
          <w:lang w:val="tr-TR"/>
        </w:rPr>
        <w:t>FBB</w:t>
      </w:r>
      <w:proofErr w:type="spellEnd"/>
      <w:r w:rsidRPr="008E26E2">
        <w:rPr>
          <w:rFonts w:ascii="Arial" w:hAnsi="Arial" w:cs="Arial"/>
          <w:color w:val="0F1115"/>
          <w:szCs w:val="21"/>
          <w:lang w:val="tr-TR"/>
        </w:rPr>
        <w:t>), Sabit Kablosuz Erişim (</w:t>
      </w:r>
      <w:proofErr w:type="spellStart"/>
      <w:r w:rsidRPr="008E26E2">
        <w:rPr>
          <w:rFonts w:ascii="Arial" w:hAnsi="Arial" w:cs="Arial"/>
          <w:color w:val="0F1115"/>
          <w:szCs w:val="21"/>
          <w:lang w:val="tr-TR"/>
        </w:rPr>
        <w:t>FWA</w:t>
      </w:r>
      <w:proofErr w:type="spellEnd"/>
      <w:r w:rsidRPr="008E26E2">
        <w:rPr>
          <w:rFonts w:ascii="Arial" w:hAnsi="Arial" w:cs="Arial"/>
          <w:color w:val="0F1115"/>
          <w:szCs w:val="21"/>
          <w:lang w:val="tr-TR"/>
        </w:rPr>
        <w:t>)</w:t>
      </w:r>
      <w:r>
        <w:rPr>
          <w:rFonts w:ascii="Arial" w:hAnsi="Arial" w:cs="Arial"/>
          <w:color w:val="0F1115"/>
          <w:szCs w:val="21"/>
          <w:lang w:val="tr-TR"/>
        </w:rPr>
        <w:t xml:space="preserve">, </w:t>
      </w:r>
      <w:r w:rsidRPr="008E26E2">
        <w:rPr>
          <w:rFonts w:ascii="Arial" w:hAnsi="Arial" w:cs="Arial"/>
          <w:color w:val="0F1115"/>
          <w:szCs w:val="21"/>
          <w:lang w:val="tr-TR"/>
        </w:rPr>
        <w:t>Mobil Geniş</w:t>
      </w:r>
      <w:r>
        <w:rPr>
          <w:rFonts w:ascii="Arial" w:hAnsi="Arial" w:cs="Arial"/>
          <w:color w:val="0F1115"/>
          <w:szCs w:val="21"/>
          <w:lang w:val="tr-TR"/>
        </w:rPr>
        <w:t xml:space="preserve"> B</w:t>
      </w:r>
      <w:r w:rsidRPr="008E26E2">
        <w:rPr>
          <w:rFonts w:ascii="Arial" w:hAnsi="Arial" w:cs="Arial"/>
          <w:color w:val="0F1115"/>
          <w:szCs w:val="21"/>
          <w:lang w:val="tr-TR"/>
        </w:rPr>
        <w:t>ant (</w:t>
      </w:r>
      <w:proofErr w:type="spellStart"/>
      <w:r w:rsidRPr="008E26E2">
        <w:rPr>
          <w:rFonts w:ascii="Arial" w:hAnsi="Arial" w:cs="Arial"/>
          <w:color w:val="0F1115"/>
          <w:szCs w:val="21"/>
          <w:lang w:val="tr-TR"/>
        </w:rPr>
        <w:t>MBB</w:t>
      </w:r>
      <w:proofErr w:type="spellEnd"/>
      <w:r w:rsidRPr="008E26E2">
        <w:rPr>
          <w:rFonts w:ascii="Arial" w:hAnsi="Arial" w:cs="Arial"/>
          <w:color w:val="0F1115"/>
          <w:szCs w:val="21"/>
          <w:lang w:val="tr-TR"/>
        </w:rPr>
        <w:t>)</w:t>
      </w:r>
      <w:r>
        <w:rPr>
          <w:rFonts w:ascii="Arial" w:hAnsi="Arial" w:cs="Arial"/>
          <w:color w:val="0F1115"/>
          <w:szCs w:val="21"/>
          <w:lang w:val="tr-TR"/>
        </w:rPr>
        <w:t xml:space="preserve"> </w:t>
      </w:r>
      <w:r w:rsidRPr="008E26E2">
        <w:rPr>
          <w:rFonts w:ascii="Arial" w:hAnsi="Arial" w:cs="Arial"/>
          <w:color w:val="0F1115"/>
          <w:szCs w:val="21"/>
          <w:lang w:val="tr-TR"/>
        </w:rPr>
        <w:t>ve giyilebilir cihazlardan oluşan kapsaml</w:t>
      </w:r>
      <w:r w:rsidRPr="008E26E2">
        <w:rPr>
          <w:rFonts w:hint="cs" w:ascii="Arial" w:hAnsi="Arial" w:cs="Arial"/>
          <w:color w:val="0F1115"/>
          <w:szCs w:val="21"/>
          <w:lang w:val="tr-TR"/>
        </w:rPr>
        <w:t>ı</w:t>
      </w:r>
      <w:r w:rsidRPr="008E26E2">
        <w:rPr>
          <w:rFonts w:ascii="Arial" w:hAnsi="Arial" w:cs="Arial"/>
          <w:color w:val="0F1115"/>
          <w:szCs w:val="21"/>
          <w:lang w:val="tr-TR"/>
        </w:rPr>
        <w:t xml:space="preserve"> bir ürün yelpazesi sunuyor. Böylece farkl</w:t>
      </w:r>
      <w:r w:rsidRPr="008E26E2">
        <w:rPr>
          <w:rFonts w:hint="cs" w:ascii="Arial" w:hAnsi="Arial" w:cs="Arial"/>
          <w:color w:val="0F1115"/>
          <w:szCs w:val="21"/>
          <w:lang w:val="tr-TR"/>
        </w:rPr>
        <w:t>ı</w:t>
      </w:r>
      <w:r w:rsidRPr="008E26E2">
        <w:rPr>
          <w:rFonts w:ascii="Arial" w:hAnsi="Arial" w:cs="Arial"/>
          <w:color w:val="0F1115"/>
          <w:szCs w:val="21"/>
          <w:lang w:val="tr-TR"/>
        </w:rPr>
        <w:t xml:space="preserve"> kullan</w:t>
      </w:r>
      <w:r w:rsidRPr="008E26E2">
        <w:rPr>
          <w:rFonts w:hint="cs" w:ascii="Arial" w:hAnsi="Arial" w:cs="Arial"/>
          <w:color w:val="0F1115"/>
          <w:szCs w:val="21"/>
          <w:lang w:val="tr-TR"/>
        </w:rPr>
        <w:t>ı</w:t>
      </w:r>
      <w:r w:rsidRPr="008E26E2">
        <w:rPr>
          <w:rFonts w:ascii="Arial" w:hAnsi="Arial" w:cs="Arial"/>
          <w:color w:val="0F1115"/>
          <w:szCs w:val="21"/>
          <w:lang w:val="tr-TR"/>
        </w:rPr>
        <w:t>m ihtiyaçlar</w:t>
      </w:r>
      <w:r w:rsidRPr="008E26E2">
        <w:rPr>
          <w:rFonts w:hint="cs" w:ascii="Arial" w:hAnsi="Arial" w:cs="Arial"/>
          <w:color w:val="0F1115"/>
          <w:szCs w:val="21"/>
          <w:lang w:val="tr-TR"/>
        </w:rPr>
        <w:t>ı</w:t>
      </w:r>
      <w:r w:rsidRPr="008E26E2">
        <w:rPr>
          <w:rFonts w:ascii="Arial" w:hAnsi="Arial" w:cs="Arial"/>
          <w:color w:val="0F1115"/>
          <w:szCs w:val="21"/>
          <w:lang w:val="tr-TR"/>
        </w:rPr>
        <w:t xml:space="preserve"> için kesintisiz ba</w:t>
      </w:r>
      <w:r w:rsidRPr="008E26E2">
        <w:rPr>
          <w:rFonts w:hint="cs" w:ascii="Arial" w:hAnsi="Arial" w:cs="Arial"/>
          <w:color w:val="0F1115"/>
          <w:szCs w:val="21"/>
          <w:lang w:val="tr-TR"/>
        </w:rPr>
        <w:t>ğ</w:t>
      </w:r>
      <w:r w:rsidRPr="008E26E2">
        <w:rPr>
          <w:rFonts w:ascii="Arial" w:hAnsi="Arial" w:cs="Arial"/>
          <w:color w:val="0F1115"/>
          <w:szCs w:val="21"/>
          <w:lang w:val="tr-TR"/>
        </w:rPr>
        <w:t>lant</w:t>
      </w:r>
      <w:r w:rsidRPr="008E26E2">
        <w:rPr>
          <w:rFonts w:hint="cs" w:ascii="Arial" w:hAnsi="Arial" w:cs="Arial"/>
          <w:color w:val="0F1115"/>
          <w:szCs w:val="21"/>
          <w:lang w:val="tr-TR"/>
        </w:rPr>
        <w:t>ı</w:t>
      </w:r>
      <w:r w:rsidRPr="008E26E2">
        <w:rPr>
          <w:rFonts w:ascii="Arial" w:hAnsi="Arial" w:cs="Arial"/>
          <w:color w:val="0F1115"/>
          <w:szCs w:val="21"/>
          <w:lang w:val="tr-TR"/>
        </w:rPr>
        <w:t>l</w:t>
      </w:r>
      <w:r w:rsidRPr="008E26E2">
        <w:rPr>
          <w:rFonts w:hint="cs" w:ascii="Arial" w:hAnsi="Arial" w:cs="Arial"/>
          <w:color w:val="0F1115"/>
          <w:szCs w:val="21"/>
          <w:lang w:val="tr-TR"/>
        </w:rPr>
        <w:t>ı</w:t>
      </w:r>
      <w:r w:rsidRPr="008E26E2">
        <w:rPr>
          <w:rFonts w:ascii="Arial" w:hAnsi="Arial" w:cs="Arial"/>
          <w:color w:val="0F1115"/>
          <w:szCs w:val="21"/>
          <w:lang w:val="tr-TR"/>
        </w:rPr>
        <w:t xml:space="preserve"> bir dünya oluşturuyor. Ürün serisi, sektörün önde gelen yeniliklerini içeriyor; bunlar aras</w:t>
      </w:r>
      <w:r w:rsidRPr="008E26E2">
        <w:rPr>
          <w:rFonts w:hint="cs" w:ascii="Arial" w:hAnsi="Arial" w:cs="Arial"/>
          <w:color w:val="0F1115"/>
          <w:szCs w:val="21"/>
          <w:lang w:val="tr-TR"/>
        </w:rPr>
        <w:t>ı</w:t>
      </w:r>
      <w:r w:rsidRPr="008E26E2">
        <w:rPr>
          <w:rFonts w:ascii="Arial" w:hAnsi="Arial" w:cs="Arial"/>
          <w:color w:val="0F1115"/>
          <w:szCs w:val="21"/>
          <w:lang w:val="tr-TR"/>
        </w:rPr>
        <w:t xml:space="preserve">nda TCL </w:t>
      </w:r>
      <w:proofErr w:type="spellStart"/>
      <w:r w:rsidRPr="008E26E2">
        <w:rPr>
          <w:rFonts w:ascii="Arial" w:hAnsi="Arial" w:cs="Arial"/>
          <w:color w:val="0F1115"/>
          <w:szCs w:val="21"/>
          <w:lang w:val="tr-TR"/>
        </w:rPr>
        <w:t>LINKBASE</w:t>
      </w:r>
      <w:proofErr w:type="spellEnd"/>
      <w:r w:rsidRPr="008E26E2">
        <w:rPr>
          <w:rFonts w:ascii="Arial" w:hAnsi="Arial" w:cs="Arial"/>
          <w:color w:val="0F1115"/>
          <w:szCs w:val="21"/>
          <w:lang w:val="tr-TR"/>
        </w:rPr>
        <w:t xml:space="preserve"> fiber ev a</w:t>
      </w:r>
      <w:r w:rsidRPr="008E26E2">
        <w:rPr>
          <w:rFonts w:hint="cs" w:ascii="Arial" w:hAnsi="Arial" w:cs="Arial"/>
          <w:color w:val="0F1115"/>
          <w:szCs w:val="21"/>
          <w:lang w:val="tr-TR"/>
        </w:rPr>
        <w:t>ğ</w:t>
      </w:r>
      <w:r w:rsidRPr="008E26E2">
        <w:rPr>
          <w:rFonts w:ascii="Arial" w:hAnsi="Arial" w:cs="Arial"/>
          <w:color w:val="0F1115"/>
          <w:szCs w:val="21"/>
          <w:lang w:val="tr-TR"/>
        </w:rPr>
        <w:t xml:space="preserve"> geçidi serisi (</w:t>
      </w:r>
      <w:proofErr w:type="spellStart"/>
      <w:r w:rsidRPr="008E26E2">
        <w:rPr>
          <w:rFonts w:ascii="Arial" w:hAnsi="Arial" w:cs="Arial"/>
          <w:color w:val="0F1115"/>
          <w:szCs w:val="21"/>
          <w:lang w:val="tr-TR"/>
        </w:rPr>
        <w:t>XGS-PON</w:t>
      </w:r>
      <w:proofErr w:type="spellEnd"/>
      <w:r w:rsidRPr="008E26E2">
        <w:rPr>
          <w:rFonts w:ascii="Arial" w:hAnsi="Arial" w:cs="Arial"/>
          <w:color w:val="0F1115"/>
          <w:szCs w:val="21"/>
          <w:lang w:val="tr-TR"/>
        </w:rPr>
        <w:t xml:space="preserve"> ve </w:t>
      </w:r>
      <w:proofErr w:type="spellStart"/>
      <w:r w:rsidRPr="008E26E2">
        <w:rPr>
          <w:rFonts w:ascii="Arial" w:hAnsi="Arial" w:cs="Arial"/>
          <w:color w:val="0F1115"/>
          <w:szCs w:val="21"/>
          <w:lang w:val="tr-TR"/>
        </w:rPr>
        <w:t>GPON</w:t>
      </w:r>
      <w:proofErr w:type="spellEnd"/>
      <w:r w:rsidRPr="008E26E2">
        <w:rPr>
          <w:rFonts w:ascii="Arial" w:hAnsi="Arial" w:cs="Arial"/>
          <w:color w:val="0F1115"/>
          <w:szCs w:val="21"/>
          <w:lang w:val="tr-TR"/>
        </w:rPr>
        <w:t xml:space="preserve"> cihazlar</w:t>
      </w:r>
      <w:r w:rsidRPr="008E26E2">
        <w:rPr>
          <w:rFonts w:hint="cs" w:ascii="Arial" w:hAnsi="Arial" w:cs="Arial"/>
          <w:color w:val="0F1115"/>
          <w:szCs w:val="21"/>
          <w:lang w:val="tr-TR"/>
        </w:rPr>
        <w:t>ı</w:t>
      </w:r>
      <w:r w:rsidRPr="008E26E2">
        <w:rPr>
          <w:rFonts w:ascii="Arial" w:hAnsi="Arial" w:cs="Arial"/>
          <w:color w:val="0F1115"/>
          <w:szCs w:val="21"/>
          <w:lang w:val="tr-TR"/>
        </w:rPr>
        <w:t xml:space="preserve"> ile), </w:t>
      </w:r>
      <w:r>
        <w:rPr>
          <w:rFonts w:ascii="Arial" w:hAnsi="Arial" w:cs="Arial"/>
          <w:color w:val="0F1115"/>
          <w:szCs w:val="21"/>
          <w:lang w:val="tr-TR"/>
        </w:rPr>
        <w:t>y</w:t>
      </w:r>
      <w:r w:rsidRPr="008E26E2">
        <w:rPr>
          <w:rFonts w:ascii="Arial" w:hAnsi="Arial" w:cs="Arial"/>
          <w:color w:val="0F1115"/>
          <w:szCs w:val="21"/>
          <w:lang w:val="tr-TR"/>
        </w:rPr>
        <w:t>ak</w:t>
      </w:r>
      <w:r w:rsidRPr="008E26E2">
        <w:rPr>
          <w:rFonts w:hint="cs" w:ascii="Arial" w:hAnsi="Arial" w:cs="Arial"/>
          <w:color w:val="0F1115"/>
          <w:szCs w:val="21"/>
          <w:lang w:val="tr-TR"/>
        </w:rPr>
        <w:t>ı</w:t>
      </w:r>
      <w:r w:rsidRPr="008E26E2">
        <w:rPr>
          <w:rFonts w:ascii="Arial" w:hAnsi="Arial" w:cs="Arial"/>
          <w:color w:val="0F1115"/>
          <w:szCs w:val="21"/>
          <w:lang w:val="tr-TR"/>
        </w:rPr>
        <w:t xml:space="preserve">n zamanda TÜV </w:t>
      </w:r>
      <w:proofErr w:type="spellStart"/>
      <w:r w:rsidRPr="008E26E2">
        <w:rPr>
          <w:rFonts w:ascii="Arial" w:hAnsi="Arial" w:cs="Arial"/>
          <w:color w:val="0F1115"/>
          <w:szCs w:val="21"/>
          <w:lang w:val="tr-TR"/>
        </w:rPr>
        <w:t>Rheinland’dan</w:t>
      </w:r>
      <w:proofErr w:type="spellEnd"/>
      <w:r w:rsidRPr="008E26E2">
        <w:rPr>
          <w:rFonts w:ascii="Arial" w:hAnsi="Arial" w:cs="Arial"/>
          <w:color w:val="0F1115"/>
          <w:szCs w:val="21"/>
          <w:lang w:val="tr-TR"/>
        </w:rPr>
        <w:t xml:space="preserve"> çevre dostu ve verimli kullan</w:t>
      </w:r>
      <w:r w:rsidRPr="008E26E2">
        <w:rPr>
          <w:rFonts w:hint="cs" w:ascii="Arial" w:hAnsi="Arial" w:cs="Arial"/>
          <w:color w:val="0F1115"/>
          <w:szCs w:val="21"/>
          <w:lang w:val="tr-TR"/>
        </w:rPr>
        <w:t>ı</w:t>
      </w:r>
      <w:r w:rsidRPr="008E26E2">
        <w:rPr>
          <w:rFonts w:ascii="Arial" w:hAnsi="Arial" w:cs="Arial"/>
          <w:color w:val="0F1115"/>
          <w:szCs w:val="21"/>
          <w:lang w:val="tr-TR"/>
        </w:rPr>
        <w:t>m sertifikas</w:t>
      </w:r>
      <w:r w:rsidRPr="008E26E2">
        <w:rPr>
          <w:rFonts w:hint="cs" w:ascii="Arial" w:hAnsi="Arial" w:cs="Arial"/>
          <w:color w:val="0F1115"/>
          <w:szCs w:val="21"/>
          <w:lang w:val="tr-TR"/>
        </w:rPr>
        <w:t>ı</w:t>
      </w:r>
      <w:r w:rsidRPr="008E26E2">
        <w:rPr>
          <w:rFonts w:ascii="Arial" w:hAnsi="Arial" w:cs="Arial"/>
          <w:color w:val="0F1115"/>
          <w:szCs w:val="21"/>
          <w:lang w:val="tr-TR"/>
        </w:rPr>
        <w:t xml:space="preserve"> </w:t>
      </w:r>
      <w:r>
        <w:rPr>
          <w:rFonts w:ascii="Arial" w:hAnsi="Arial" w:cs="Arial"/>
          <w:color w:val="0F1115"/>
          <w:szCs w:val="21"/>
          <w:lang w:val="tr-TR"/>
        </w:rPr>
        <w:t>almış</w:t>
      </w:r>
      <w:r w:rsidRPr="008E26E2">
        <w:rPr>
          <w:rFonts w:ascii="Arial" w:hAnsi="Arial" w:cs="Arial"/>
          <w:color w:val="0F1115"/>
          <w:szCs w:val="21"/>
          <w:lang w:val="tr-TR"/>
        </w:rPr>
        <w:t xml:space="preserve">, yapay </w:t>
      </w:r>
      <w:r>
        <w:rPr>
          <w:rFonts w:ascii="Arial" w:hAnsi="Arial" w:cs="Arial"/>
          <w:color w:val="0F1115"/>
          <w:szCs w:val="21"/>
          <w:lang w:val="tr-TR"/>
        </w:rPr>
        <w:t xml:space="preserve">zekâ </w:t>
      </w:r>
      <w:r w:rsidRPr="008E26E2">
        <w:rPr>
          <w:rFonts w:ascii="Arial" w:hAnsi="Arial" w:cs="Arial"/>
          <w:color w:val="0F1115"/>
          <w:szCs w:val="21"/>
          <w:lang w:val="tr-TR"/>
        </w:rPr>
        <w:t xml:space="preserve">destekli sektörün ilk </w:t>
      </w:r>
      <w:proofErr w:type="spellStart"/>
      <w:r w:rsidRPr="008E26E2">
        <w:rPr>
          <w:rFonts w:ascii="Arial" w:hAnsi="Arial" w:cs="Arial"/>
          <w:color w:val="0F1115"/>
          <w:szCs w:val="21"/>
          <w:lang w:val="tr-TR"/>
        </w:rPr>
        <w:t>CPE’lerinden</w:t>
      </w:r>
      <w:proofErr w:type="spellEnd"/>
      <w:r w:rsidRPr="008E26E2">
        <w:rPr>
          <w:rFonts w:ascii="Arial" w:hAnsi="Arial" w:cs="Arial"/>
          <w:color w:val="0F1115"/>
          <w:szCs w:val="21"/>
          <w:lang w:val="tr-TR"/>
        </w:rPr>
        <w:t xml:space="preserve"> TCL LINKHUB HH516,</w:t>
      </w:r>
      <w:r>
        <w:rPr>
          <w:rFonts w:ascii="Arial" w:hAnsi="Arial" w:cs="Arial"/>
          <w:color w:val="0F1115"/>
          <w:szCs w:val="21"/>
          <w:lang w:val="tr-TR"/>
        </w:rPr>
        <w:t xml:space="preserve"> </w:t>
      </w:r>
      <w:r w:rsidRPr="008E26E2">
        <w:rPr>
          <w:rFonts w:ascii="Arial" w:hAnsi="Arial" w:cs="Arial"/>
          <w:color w:val="0F1115"/>
          <w:szCs w:val="21"/>
          <w:lang w:val="tr-TR"/>
        </w:rPr>
        <w:t xml:space="preserve">etkileyici uzun pil ömrüne sahip en yeni giriş seviyesi TCL LINKZONE MW501 5G mobil </w:t>
      </w:r>
      <w:proofErr w:type="spellStart"/>
      <w:r w:rsidRPr="008E26E2">
        <w:rPr>
          <w:rFonts w:ascii="Arial" w:hAnsi="Arial" w:cs="Arial"/>
          <w:color w:val="0F1115"/>
          <w:szCs w:val="21"/>
          <w:lang w:val="tr-TR"/>
        </w:rPr>
        <w:t>MiFi</w:t>
      </w:r>
      <w:proofErr w:type="spellEnd"/>
      <w:r w:rsidRPr="008E26E2">
        <w:rPr>
          <w:rFonts w:ascii="Arial" w:hAnsi="Arial" w:cs="Arial"/>
          <w:color w:val="0F1115"/>
          <w:szCs w:val="21"/>
          <w:lang w:val="tr-TR"/>
        </w:rPr>
        <w:t>, Qualcomm SDX35 destekli öncü 5G RedCap USB dongle olan TCL LINKKEY IK511 ve gelişmiş, ultra h</w:t>
      </w:r>
      <w:r w:rsidRPr="008E26E2">
        <w:rPr>
          <w:rFonts w:hint="cs" w:ascii="Arial" w:hAnsi="Arial" w:cs="Arial"/>
          <w:color w:val="0F1115"/>
          <w:szCs w:val="21"/>
          <w:lang w:val="tr-TR"/>
        </w:rPr>
        <w:t>ı</w:t>
      </w:r>
      <w:r w:rsidRPr="008E26E2">
        <w:rPr>
          <w:rFonts w:ascii="Arial" w:hAnsi="Arial" w:cs="Arial"/>
          <w:color w:val="0F1115"/>
          <w:szCs w:val="21"/>
          <w:lang w:val="tr-TR"/>
        </w:rPr>
        <w:t>zl</w:t>
      </w:r>
      <w:r w:rsidRPr="008E26E2">
        <w:rPr>
          <w:rFonts w:hint="cs" w:ascii="Arial" w:hAnsi="Arial" w:cs="Arial"/>
          <w:color w:val="0F1115"/>
          <w:szCs w:val="21"/>
          <w:lang w:val="tr-TR"/>
        </w:rPr>
        <w:t>ı</w:t>
      </w:r>
      <w:r w:rsidRPr="008E26E2">
        <w:rPr>
          <w:rFonts w:ascii="Arial" w:hAnsi="Arial" w:cs="Arial"/>
          <w:color w:val="0F1115"/>
          <w:szCs w:val="21"/>
          <w:lang w:val="tr-TR"/>
        </w:rPr>
        <w:t xml:space="preserve"> çift bant Wi-Fi 7 mesh router TCL LINKHUB WR5360 yer al</w:t>
      </w:r>
      <w:r w:rsidRPr="008E26E2">
        <w:rPr>
          <w:rFonts w:hint="cs" w:ascii="Arial" w:hAnsi="Arial" w:cs="Arial"/>
          <w:color w:val="0F1115"/>
          <w:szCs w:val="21"/>
          <w:lang w:val="tr-TR"/>
        </w:rPr>
        <w:t>ı</w:t>
      </w:r>
      <w:r w:rsidRPr="008E26E2">
        <w:rPr>
          <w:rFonts w:ascii="Arial" w:hAnsi="Arial" w:cs="Arial"/>
          <w:color w:val="0F1115"/>
          <w:szCs w:val="21"/>
          <w:lang w:val="tr-TR"/>
        </w:rPr>
        <w:t>yor. Tüm bu cihazlar, yüksek h</w:t>
      </w:r>
      <w:r w:rsidRPr="008E26E2">
        <w:rPr>
          <w:rFonts w:hint="cs" w:ascii="Arial" w:hAnsi="Arial" w:cs="Arial"/>
          <w:color w:val="0F1115"/>
          <w:szCs w:val="21"/>
          <w:lang w:val="tr-TR"/>
        </w:rPr>
        <w:t>ı</w:t>
      </w:r>
      <w:r w:rsidRPr="008E26E2">
        <w:rPr>
          <w:rFonts w:ascii="Arial" w:hAnsi="Arial" w:cs="Arial"/>
          <w:color w:val="0F1115"/>
          <w:szCs w:val="21"/>
          <w:lang w:val="tr-TR"/>
        </w:rPr>
        <w:t>zl</w:t>
      </w:r>
      <w:r w:rsidRPr="008E26E2">
        <w:rPr>
          <w:rFonts w:hint="cs" w:ascii="Arial" w:hAnsi="Arial" w:cs="Arial"/>
          <w:color w:val="0F1115"/>
          <w:szCs w:val="21"/>
          <w:lang w:val="tr-TR"/>
        </w:rPr>
        <w:t>ı</w:t>
      </w:r>
      <w:r w:rsidRPr="008E26E2">
        <w:rPr>
          <w:rFonts w:ascii="Arial" w:hAnsi="Arial" w:cs="Arial"/>
          <w:color w:val="0F1115"/>
          <w:szCs w:val="21"/>
          <w:lang w:val="tr-TR"/>
        </w:rPr>
        <w:t xml:space="preserve"> ve düşük gecikmeli a</w:t>
      </w:r>
      <w:r w:rsidRPr="008E26E2">
        <w:rPr>
          <w:rFonts w:hint="cs" w:ascii="Arial" w:hAnsi="Arial" w:cs="Arial"/>
          <w:color w:val="0F1115"/>
          <w:szCs w:val="21"/>
          <w:lang w:val="tr-TR"/>
        </w:rPr>
        <w:t>ğ</w:t>
      </w:r>
      <w:r w:rsidRPr="008E26E2">
        <w:rPr>
          <w:rFonts w:ascii="Arial" w:hAnsi="Arial" w:cs="Arial"/>
          <w:color w:val="0F1115"/>
          <w:szCs w:val="21"/>
          <w:lang w:val="tr-TR"/>
        </w:rPr>
        <w:t xml:space="preserve"> ba</w:t>
      </w:r>
      <w:r w:rsidRPr="008E26E2">
        <w:rPr>
          <w:rFonts w:hint="cs" w:ascii="Arial" w:hAnsi="Arial" w:cs="Arial"/>
          <w:color w:val="0F1115"/>
          <w:szCs w:val="21"/>
          <w:lang w:val="tr-TR"/>
        </w:rPr>
        <w:t>ğ</w:t>
      </w:r>
      <w:r w:rsidRPr="008E26E2">
        <w:rPr>
          <w:rFonts w:ascii="Arial" w:hAnsi="Arial" w:cs="Arial"/>
          <w:color w:val="0F1115"/>
          <w:szCs w:val="21"/>
          <w:lang w:val="tr-TR"/>
        </w:rPr>
        <w:t>lant</w:t>
      </w:r>
      <w:r w:rsidRPr="008E26E2">
        <w:rPr>
          <w:rFonts w:hint="cs" w:ascii="Arial" w:hAnsi="Arial" w:cs="Arial"/>
          <w:color w:val="0F1115"/>
          <w:szCs w:val="21"/>
          <w:lang w:val="tr-TR"/>
        </w:rPr>
        <w:t>ı</w:t>
      </w:r>
      <w:r w:rsidRPr="008E26E2">
        <w:rPr>
          <w:rFonts w:ascii="Arial" w:hAnsi="Arial" w:cs="Arial"/>
          <w:color w:val="0F1115"/>
          <w:szCs w:val="21"/>
          <w:lang w:val="tr-TR"/>
        </w:rPr>
        <w:t>s</w:t>
      </w:r>
      <w:r w:rsidRPr="008E26E2">
        <w:rPr>
          <w:rFonts w:hint="cs" w:ascii="Arial" w:hAnsi="Arial" w:cs="Arial"/>
          <w:color w:val="0F1115"/>
          <w:szCs w:val="21"/>
          <w:lang w:val="tr-TR"/>
        </w:rPr>
        <w:t>ı</w:t>
      </w:r>
      <w:r w:rsidRPr="008E26E2">
        <w:rPr>
          <w:rFonts w:ascii="Arial" w:hAnsi="Arial" w:cs="Arial"/>
          <w:color w:val="0F1115"/>
          <w:szCs w:val="21"/>
          <w:lang w:val="tr-TR"/>
        </w:rPr>
        <w:t>n</w:t>
      </w:r>
      <w:r w:rsidRPr="008E26E2">
        <w:rPr>
          <w:rFonts w:hint="cs" w:ascii="Arial" w:hAnsi="Arial" w:cs="Arial"/>
          <w:color w:val="0F1115"/>
          <w:szCs w:val="21"/>
          <w:lang w:val="tr-TR"/>
        </w:rPr>
        <w:t>ı</w:t>
      </w:r>
      <w:r w:rsidRPr="008E26E2">
        <w:rPr>
          <w:rFonts w:ascii="Arial" w:hAnsi="Arial" w:cs="Arial"/>
          <w:color w:val="0F1115"/>
          <w:szCs w:val="21"/>
          <w:lang w:val="tr-TR"/>
        </w:rPr>
        <w:t xml:space="preserve"> her cihazda </w:t>
      </w:r>
      <w:r w:rsidR="00A10DDC">
        <w:rPr>
          <w:rFonts w:ascii="Arial" w:hAnsi="Arial" w:cs="Arial"/>
          <w:color w:val="0F1115"/>
          <w:szCs w:val="21"/>
          <w:lang w:val="tr-TR"/>
        </w:rPr>
        <w:t>mümkün hale getiriyor</w:t>
      </w:r>
      <w:r w:rsidRPr="008E26E2">
        <w:rPr>
          <w:rFonts w:ascii="Arial" w:hAnsi="Arial" w:cs="Arial"/>
          <w:color w:val="0F1115"/>
          <w:szCs w:val="21"/>
          <w:lang w:val="tr-TR"/>
        </w:rPr>
        <w:t>.</w:t>
      </w:r>
      <w:r w:rsidRPr="007E156B" w:rsidR="00AB552B">
        <w:rPr>
          <w:rFonts w:ascii="Arial" w:hAnsi="Arial" w:cs="Arial"/>
          <w:szCs w:val="21"/>
          <w:lang w:val="tr-TR"/>
        </w:rPr>
        <w:t xml:space="preserve"> </w:t>
      </w:r>
    </w:p>
    <w:p w:rsidRPr="007E156B" w:rsidR="00F53D76" w:rsidRDefault="00F53D76" w14:paraId="330CA670" w14:textId="77777777">
      <w:pPr>
        <w:rPr>
          <w:rFonts w:ascii="Arial" w:hAnsi="Arial" w:cs="Arial"/>
          <w:szCs w:val="21"/>
          <w:lang w:val="tr-TR"/>
        </w:rPr>
      </w:pPr>
    </w:p>
    <w:p w:rsidRPr="007E156B" w:rsidR="009F1220" w:rsidP="00A10DDC" w:rsidRDefault="00A10DDC" w14:paraId="3C902ADB" w14:textId="789DA5D2">
      <w:pPr>
        <w:rPr>
          <w:lang w:val="tr-TR"/>
        </w:rPr>
      </w:pPr>
      <w:r w:rsidRPr="00A10DDC">
        <w:rPr>
          <w:rFonts w:ascii="Arial" w:hAnsi="Arial" w:eastAsia="Microsoft YaHei" w:cs="Arial"/>
          <w:lang w:val="tr-TR"/>
        </w:rPr>
        <w:t>Bu y</w:t>
      </w:r>
      <w:r w:rsidRPr="00A10DDC">
        <w:rPr>
          <w:rFonts w:hint="cs" w:ascii="Arial" w:hAnsi="Arial" w:eastAsia="Microsoft YaHei" w:cs="Arial"/>
          <w:lang w:val="tr-TR"/>
        </w:rPr>
        <w:t>ı</w:t>
      </w:r>
      <w:r w:rsidRPr="00A10DDC">
        <w:rPr>
          <w:rFonts w:ascii="Arial" w:hAnsi="Arial" w:eastAsia="Microsoft YaHei" w:cs="Arial"/>
          <w:lang w:val="tr-TR"/>
        </w:rPr>
        <w:t>l TCL, giyilebilir teknoloji alan</w:t>
      </w:r>
      <w:r w:rsidRPr="00A10DDC">
        <w:rPr>
          <w:rFonts w:hint="cs" w:ascii="Arial" w:hAnsi="Arial" w:eastAsia="Microsoft YaHei" w:cs="Arial"/>
          <w:lang w:val="tr-TR"/>
        </w:rPr>
        <w:t>ı</w:t>
      </w:r>
      <w:r w:rsidRPr="00A10DDC">
        <w:rPr>
          <w:rFonts w:ascii="Arial" w:hAnsi="Arial" w:eastAsia="Microsoft YaHei" w:cs="Arial"/>
          <w:lang w:val="tr-TR"/>
        </w:rPr>
        <w:t>nda yeni ürünü TCL MOVETIME MT48 çocuk ak</w:t>
      </w:r>
      <w:r w:rsidRPr="00A10DDC">
        <w:rPr>
          <w:rFonts w:hint="cs" w:ascii="Arial" w:hAnsi="Arial" w:eastAsia="Microsoft YaHei" w:cs="Arial"/>
          <w:lang w:val="tr-TR"/>
        </w:rPr>
        <w:t>ı</w:t>
      </w:r>
      <w:r w:rsidRPr="00A10DDC">
        <w:rPr>
          <w:rFonts w:ascii="Arial" w:hAnsi="Arial" w:eastAsia="Microsoft YaHei" w:cs="Arial"/>
          <w:lang w:val="tr-TR"/>
        </w:rPr>
        <w:t>ll</w:t>
      </w:r>
      <w:r w:rsidRPr="00A10DDC">
        <w:rPr>
          <w:rFonts w:hint="cs" w:ascii="Arial" w:hAnsi="Arial" w:eastAsia="Microsoft YaHei" w:cs="Arial"/>
          <w:lang w:val="tr-TR"/>
        </w:rPr>
        <w:t>ı</w:t>
      </w:r>
      <w:r w:rsidRPr="00A10DDC">
        <w:rPr>
          <w:rFonts w:ascii="Arial" w:hAnsi="Arial" w:eastAsia="Microsoft YaHei" w:cs="Arial"/>
          <w:lang w:val="tr-TR"/>
        </w:rPr>
        <w:t xml:space="preserve"> saatini </w:t>
      </w:r>
      <w:r>
        <w:rPr>
          <w:rFonts w:ascii="Arial" w:hAnsi="Arial" w:eastAsia="Microsoft YaHei" w:cs="Arial"/>
          <w:lang w:val="tr-TR"/>
        </w:rPr>
        <w:t xml:space="preserve">de </w:t>
      </w:r>
      <w:r w:rsidRPr="00A10DDC">
        <w:rPr>
          <w:rFonts w:ascii="Arial" w:hAnsi="Arial" w:eastAsia="Microsoft YaHei" w:cs="Arial"/>
          <w:lang w:val="tr-TR"/>
        </w:rPr>
        <w:t>tan</w:t>
      </w:r>
      <w:r w:rsidRPr="00A10DDC">
        <w:rPr>
          <w:rFonts w:hint="cs" w:ascii="Arial" w:hAnsi="Arial" w:eastAsia="Microsoft YaHei" w:cs="Arial"/>
          <w:lang w:val="tr-TR"/>
        </w:rPr>
        <w:t>ı</w:t>
      </w:r>
      <w:r w:rsidRPr="00A10DDC">
        <w:rPr>
          <w:rFonts w:ascii="Arial" w:hAnsi="Arial" w:eastAsia="Microsoft YaHei" w:cs="Arial"/>
          <w:lang w:val="tr-TR"/>
        </w:rPr>
        <w:t>tt</w:t>
      </w:r>
      <w:r w:rsidRPr="00A10DDC">
        <w:rPr>
          <w:rFonts w:hint="cs" w:ascii="Arial" w:hAnsi="Arial" w:eastAsia="Microsoft YaHei" w:cs="Arial"/>
          <w:lang w:val="tr-TR"/>
        </w:rPr>
        <w:t>ı</w:t>
      </w:r>
      <w:r w:rsidRPr="00A10DDC">
        <w:rPr>
          <w:rFonts w:ascii="Arial" w:hAnsi="Arial" w:eastAsia="Microsoft YaHei" w:cs="Arial"/>
          <w:lang w:val="tr-TR"/>
        </w:rPr>
        <w:t>. Fuarda sergilenen MT48, yüksek hassasiyetli Çift Frekansl</w:t>
      </w:r>
      <w:r w:rsidRPr="00A10DDC">
        <w:rPr>
          <w:rFonts w:hint="cs" w:ascii="Arial" w:hAnsi="Arial" w:eastAsia="Microsoft YaHei" w:cs="Arial"/>
          <w:lang w:val="tr-TR"/>
        </w:rPr>
        <w:t>ı</w:t>
      </w:r>
      <w:r w:rsidRPr="00A10DDC">
        <w:rPr>
          <w:rFonts w:ascii="Arial" w:hAnsi="Arial" w:eastAsia="Microsoft YaHei" w:cs="Arial"/>
          <w:lang w:val="tr-TR"/>
        </w:rPr>
        <w:t xml:space="preserve"> </w:t>
      </w:r>
      <w:proofErr w:type="spellStart"/>
      <w:r w:rsidRPr="00A10DDC">
        <w:rPr>
          <w:rFonts w:ascii="Arial" w:hAnsi="Arial" w:eastAsia="Microsoft YaHei" w:cs="Arial"/>
          <w:lang w:val="tr-TR"/>
        </w:rPr>
        <w:t>GPS</w:t>
      </w:r>
      <w:proofErr w:type="spellEnd"/>
      <w:r w:rsidRPr="00A10DDC">
        <w:rPr>
          <w:rFonts w:ascii="Arial" w:hAnsi="Arial" w:eastAsia="Microsoft YaHei" w:cs="Arial"/>
          <w:lang w:val="tr-TR"/>
        </w:rPr>
        <w:t xml:space="preserve"> (L1+L5), 4G görüntülü ve VoLTE arama gibi kapsaml</w:t>
      </w:r>
      <w:r w:rsidRPr="00A10DDC">
        <w:rPr>
          <w:rFonts w:hint="cs" w:ascii="Arial" w:hAnsi="Arial" w:eastAsia="Microsoft YaHei" w:cs="Arial"/>
          <w:lang w:val="tr-TR"/>
        </w:rPr>
        <w:t>ı</w:t>
      </w:r>
      <w:r w:rsidRPr="00A10DDC">
        <w:rPr>
          <w:rFonts w:ascii="Arial" w:hAnsi="Arial" w:eastAsia="Microsoft YaHei" w:cs="Arial"/>
          <w:lang w:val="tr-TR"/>
        </w:rPr>
        <w:t xml:space="preserve"> iletişim seçenekleri, 2,5 güne kadar pil ömrü ve 7 gün bekleme süresi ile öne ç</w:t>
      </w:r>
      <w:r w:rsidRPr="00A10DDC">
        <w:rPr>
          <w:rFonts w:hint="cs" w:ascii="Arial" w:hAnsi="Arial" w:eastAsia="Microsoft YaHei" w:cs="Arial"/>
          <w:lang w:val="tr-TR"/>
        </w:rPr>
        <w:t>ı</w:t>
      </w:r>
      <w:r w:rsidRPr="00A10DDC">
        <w:rPr>
          <w:rFonts w:ascii="Arial" w:hAnsi="Arial" w:eastAsia="Microsoft YaHei" w:cs="Arial"/>
          <w:lang w:val="tr-TR"/>
        </w:rPr>
        <w:t>k</w:t>
      </w:r>
      <w:r w:rsidRPr="00A10DDC">
        <w:rPr>
          <w:rFonts w:hint="cs" w:ascii="Arial" w:hAnsi="Arial" w:eastAsia="Microsoft YaHei" w:cs="Arial"/>
          <w:lang w:val="tr-TR"/>
        </w:rPr>
        <w:t>ı</w:t>
      </w:r>
      <w:r w:rsidRPr="00A10DDC">
        <w:rPr>
          <w:rFonts w:ascii="Arial" w:hAnsi="Arial" w:eastAsia="Microsoft YaHei" w:cs="Arial"/>
          <w:lang w:val="tr-TR"/>
        </w:rPr>
        <w:t>yor. Ayr</w:t>
      </w:r>
      <w:r w:rsidRPr="00A10DDC">
        <w:rPr>
          <w:rFonts w:hint="cs" w:ascii="Arial" w:hAnsi="Arial" w:eastAsia="Microsoft YaHei" w:cs="Arial"/>
          <w:lang w:val="tr-TR"/>
        </w:rPr>
        <w:t>ı</w:t>
      </w:r>
      <w:r w:rsidRPr="00A10DDC">
        <w:rPr>
          <w:rFonts w:ascii="Arial" w:hAnsi="Arial" w:eastAsia="Microsoft YaHei" w:cs="Arial"/>
          <w:lang w:val="tr-TR"/>
        </w:rPr>
        <w:t>ca IP68 ve 2ATM suya dayan</w:t>
      </w:r>
      <w:r w:rsidRPr="00A10DDC">
        <w:rPr>
          <w:rFonts w:hint="cs" w:ascii="Arial" w:hAnsi="Arial" w:eastAsia="Microsoft YaHei" w:cs="Arial"/>
          <w:lang w:val="tr-TR"/>
        </w:rPr>
        <w:t>ı</w:t>
      </w:r>
      <w:r w:rsidRPr="00A10DDC">
        <w:rPr>
          <w:rFonts w:ascii="Arial" w:hAnsi="Arial" w:eastAsia="Microsoft YaHei" w:cs="Arial"/>
          <w:lang w:val="tr-TR"/>
        </w:rPr>
        <w:t>kl</w:t>
      </w:r>
      <w:r w:rsidRPr="00A10DDC">
        <w:rPr>
          <w:rFonts w:hint="cs" w:ascii="Arial" w:hAnsi="Arial" w:eastAsia="Microsoft YaHei" w:cs="Arial"/>
          <w:lang w:val="tr-TR"/>
        </w:rPr>
        <w:t>ı</w:t>
      </w:r>
      <w:r w:rsidRPr="00A10DDC">
        <w:rPr>
          <w:rFonts w:ascii="Arial" w:hAnsi="Arial" w:eastAsia="Microsoft YaHei" w:cs="Arial"/>
          <w:lang w:val="tr-TR"/>
        </w:rPr>
        <w:t>l</w:t>
      </w:r>
      <w:r w:rsidRPr="00A10DDC">
        <w:rPr>
          <w:rFonts w:hint="cs" w:ascii="Arial" w:hAnsi="Arial" w:eastAsia="Microsoft YaHei" w:cs="Arial"/>
          <w:lang w:val="tr-TR"/>
        </w:rPr>
        <w:t>ığı</w:t>
      </w:r>
      <w:r w:rsidRPr="00A10DDC">
        <w:rPr>
          <w:rFonts w:ascii="Arial" w:hAnsi="Arial" w:eastAsia="Microsoft YaHei" w:cs="Arial"/>
          <w:lang w:val="tr-TR"/>
        </w:rPr>
        <w:t xml:space="preserve"> sayesinde </w:t>
      </w:r>
      <w:r>
        <w:rPr>
          <w:rFonts w:ascii="Arial" w:hAnsi="Arial" w:eastAsia="Microsoft YaHei" w:cs="Arial"/>
          <w:lang w:val="tr-TR"/>
        </w:rPr>
        <w:t xml:space="preserve">saat yüzerken de kullanılabiliyor. </w:t>
      </w:r>
      <w:r w:rsidRPr="00A10DDC">
        <w:rPr>
          <w:rFonts w:ascii="Arial" w:hAnsi="Arial" w:eastAsia="Microsoft YaHei" w:cs="Arial"/>
          <w:lang w:val="tr-TR"/>
        </w:rPr>
        <w:t>Ders s</w:t>
      </w:r>
      <w:r w:rsidRPr="00A10DDC">
        <w:rPr>
          <w:rFonts w:hint="cs" w:ascii="Arial" w:hAnsi="Arial" w:eastAsia="Microsoft YaHei" w:cs="Arial"/>
          <w:lang w:val="tr-TR"/>
        </w:rPr>
        <w:t>ı</w:t>
      </w:r>
      <w:r w:rsidRPr="00A10DDC">
        <w:rPr>
          <w:rFonts w:ascii="Arial" w:hAnsi="Arial" w:eastAsia="Microsoft YaHei" w:cs="Arial"/>
          <w:lang w:val="tr-TR"/>
        </w:rPr>
        <w:t>ras</w:t>
      </w:r>
      <w:r w:rsidRPr="00A10DDC">
        <w:rPr>
          <w:rFonts w:hint="cs" w:ascii="Arial" w:hAnsi="Arial" w:eastAsia="Microsoft YaHei" w:cs="Arial"/>
          <w:lang w:val="tr-TR"/>
        </w:rPr>
        <w:t>ı</w:t>
      </w:r>
      <w:r w:rsidRPr="00A10DDC">
        <w:rPr>
          <w:rFonts w:ascii="Arial" w:hAnsi="Arial" w:eastAsia="Microsoft YaHei" w:cs="Arial"/>
          <w:lang w:val="tr-TR"/>
        </w:rPr>
        <w:t>nda dikkatin da</w:t>
      </w:r>
      <w:r w:rsidRPr="00A10DDC">
        <w:rPr>
          <w:rFonts w:hint="cs" w:ascii="Arial" w:hAnsi="Arial" w:eastAsia="Microsoft YaHei" w:cs="Arial"/>
          <w:lang w:val="tr-TR"/>
        </w:rPr>
        <w:t>ğı</w:t>
      </w:r>
      <w:r w:rsidRPr="00A10DDC">
        <w:rPr>
          <w:rFonts w:ascii="Arial" w:hAnsi="Arial" w:eastAsia="Microsoft YaHei" w:cs="Arial"/>
          <w:lang w:val="tr-TR"/>
        </w:rPr>
        <w:t>lmas</w:t>
      </w:r>
      <w:r w:rsidRPr="00A10DDC">
        <w:rPr>
          <w:rFonts w:hint="cs" w:ascii="Arial" w:hAnsi="Arial" w:eastAsia="Microsoft YaHei" w:cs="Arial"/>
          <w:lang w:val="tr-TR"/>
        </w:rPr>
        <w:t>ı</w:t>
      </w:r>
      <w:r w:rsidRPr="00A10DDC">
        <w:rPr>
          <w:rFonts w:ascii="Arial" w:hAnsi="Arial" w:eastAsia="Microsoft YaHei" w:cs="Arial"/>
          <w:lang w:val="tr-TR"/>
        </w:rPr>
        <w:t>n</w:t>
      </w:r>
      <w:r w:rsidRPr="00A10DDC">
        <w:rPr>
          <w:rFonts w:hint="cs" w:ascii="Arial" w:hAnsi="Arial" w:eastAsia="Microsoft YaHei" w:cs="Arial"/>
          <w:lang w:val="tr-TR"/>
        </w:rPr>
        <w:t>ı</w:t>
      </w:r>
      <w:r w:rsidRPr="00A10DDC">
        <w:rPr>
          <w:rFonts w:ascii="Arial" w:hAnsi="Arial" w:eastAsia="Microsoft YaHei" w:cs="Arial"/>
          <w:lang w:val="tr-TR"/>
        </w:rPr>
        <w:t xml:space="preserve"> önleyen Okul Modu, etkileşimli saat ekranlar</w:t>
      </w:r>
      <w:r w:rsidRPr="00A10DDC">
        <w:rPr>
          <w:rFonts w:hint="cs" w:ascii="Arial" w:hAnsi="Arial" w:eastAsia="Microsoft YaHei" w:cs="Arial"/>
          <w:lang w:val="tr-TR"/>
        </w:rPr>
        <w:t>ı</w:t>
      </w:r>
      <w:r w:rsidRPr="00A10DDC">
        <w:rPr>
          <w:rFonts w:ascii="Arial" w:hAnsi="Arial" w:eastAsia="Microsoft YaHei" w:cs="Arial"/>
          <w:lang w:val="tr-TR"/>
        </w:rPr>
        <w:t xml:space="preserve"> ve sesli komutlar</w:t>
      </w:r>
      <w:r w:rsidRPr="00A10DDC">
        <w:rPr>
          <w:rFonts w:hint="cs" w:ascii="Arial" w:hAnsi="Arial" w:eastAsia="Microsoft YaHei" w:cs="Arial"/>
          <w:lang w:val="tr-TR"/>
        </w:rPr>
        <w:t>ı</w:t>
      </w:r>
      <w:r w:rsidRPr="00A10DDC">
        <w:rPr>
          <w:rFonts w:ascii="Arial" w:hAnsi="Arial" w:eastAsia="Microsoft YaHei" w:cs="Arial"/>
          <w:lang w:val="tr-TR"/>
        </w:rPr>
        <w:t xml:space="preserve"> çocuklara uygun </w:t>
      </w:r>
      <w:r>
        <w:rPr>
          <w:rFonts w:ascii="Arial" w:hAnsi="Arial" w:eastAsia="Microsoft YaHei" w:cs="Arial"/>
          <w:lang w:val="tr-TR"/>
        </w:rPr>
        <w:t xml:space="preserve">eğlenceli </w:t>
      </w:r>
      <w:r w:rsidRPr="00A10DDC">
        <w:rPr>
          <w:rFonts w:ascii="Arial" w:hAnsi="Arial" w:eastAsia="Microsoft YaHei" w:cs="Arial"/>
          <w:lang w:val="tr-TR"/>
        </w:rPr>
        <w:t xml:space="preserve">görsellere dönüştüren Çocuk Güvenli </w:t>
      </w:r>
      <w:r>
        <w:rPr>
          <w:rFonts w:ascii="Arial" w:hAnsi="Arial" w:eastAsia="Microsoft YaHei" w:cs="Arial"/>
          <w:lang w:val="tr-TR"/>
        </w:rPr>
        <w:t xml:space="preserve">AI </w:t>
      </w:r>
      <w:r w:rsidRPr="00A10DDC">
        <w:rPr>
          <w:rFonts w:ascii="Arial" w:hAnsi="Arial" w:eastAsia="Microsoft YaHei" w:cs="Arial"/>
          <w:lang w:val="tr-TR"/>
        </w:rPr>
        <w:t>gibi özelliklerle MT48; güvenlik, kullan</w:t>
      </w:r>
      <w:r w:rsidRPr="00A10DDC">
        <w:rPr>
          <w:rFonts w:hint="cs" w:ascii="Arial" w:hAnsi="Arial" w:eastAsia="Microsoft YaHei" w:cs="Arial"/>
          <w:lang w:val="tr-TR"/>
        </w:rPr>
        <w:t>ı</w:t>
      </w:r>
      <w:r w:rsidRPr="00A10DDC">
        <w:rPr>
          <w:rFonts w:ascii="Arial" w:hAnsi="Arial" w:eastAsia="Microsoft YaHei" w:cs="Arial"/>
          <w:lang w:val="tr-TR"/>
        </w:rPr>
        <w:t>m kolayl</w:t>
      </w:r>
      <w:r w:rsidRPr="00A10DDC">
        <w:rPr>
          <w:rFonts w:hint="cs" w:ascii="Arial" w:hAnsi="Arial" w:eastAsia="Microsoft YaHei" w:cs="Arial"/>
          <w:lang w:val="tr-TR"/>
        </w:rPr>
        <w:t>ığı</w:t>
      </w:r>
      <w:r w:rsidRPr="00A10DDC">
        <w:rPr>
          <w:rFonts w:ascii="Arial" w:hAnsi="Arial" w:eastAsia="Microsoft YaHei" w:cs="Arial"/>
          <w:lang w:val="tr-TR"/>
        </w:rPr>
        <w:t xml:space="preserve"> ve yarat</w:t>
      </w:r>
      <w:r w:rsidRPr="00A10DDC">
        <w:rPr>
          <w:rFonts w:hint="cs" w:ascii="Arial" w:hAnsi="Arial" w:eastAsia="Microsoft YaHei" w:cs="Arial"/>
          <w:lang w:val="tr-TR"/>
        </w:rPr>
        <w:t>ı</w:t>
      </w:r>
      <w:r w:rsidRPr="00A10DDC">
        <w:rPr>
          <w:rFonts w:ascii="Arial" w:hAnsi="Arial" w:eastAsia="Microsoft YaHei" w:cs="Arial"/>
          <w:lang w:val="tr-TR"/>
        </w:rPr>
        <w:t>c</w:t>
      </w:r>
      <w:r w:rsidRPr="00A10DDC">
        <w:rPr>
          <w:rFonts w:hint="cs" w:ascii="Arial" w:hAnsi="Arial" w:eastAsia="Microsoft YaHei" w:cs="Arial"/>
          <w:lang w:val="tr-TR"/>
        </w:rPr>
        <w:t>ı</w:t>
      </w:r>
      <w:r w:rsidRPr="00A10DDC">
        <w:rPr>
          <w:rFonts w:ascii="Arial" w:hAnsi="Arial" w:eastAsia="Microsoft YaHei" w:cs="Arial"/>
          <w:lang w:val="tr-TR"/>
        </w:rPr>
        <w:t>l</w:t>
      </w:r>
      <w:r w:rsidRPr="00A10DDC">
        <w:rPr>
          <w:rFonts w:hint="cs" w:ascii="Arial" w:hAnsi="Arial" w:eastAsia="Microsoft YaHei" w:cs="Arial"/>
          <w:lang w:val="tr-TR"/>
        </w:rPr>
        <w:t>ığı</w:t>
      </w:r>
      <w:r w:rsidRPr="00A10DDC">
        <w:rPr>
          <w:rFonts w:ascii="Arial" w:hAnsi="Arial" w:eastAsia="Microsoft YaHei" w:cs="Arial"/>
          <w:lang w:val="tr-TR"/>
        </w:rPr>
        <w:t xml:space="preserve"> çocuklar için bir araya getiriyor. </w:t>
      </w:r>
      <w:r>
        <w:rPr>
          <w:rFonts w:ascii="Arial" w:hAnsi="Arial" w:eastAsia="Microsoft YaHei" w:cs="Arial"/>
          <w:lang w:val="tr-TR"/>
        </w:rPr>
        <w:t>TCL’in p</w:t>
      </w:r>
      <w:r w:rsidRPr="00A10DDC">
        <w:rPr>
          <w:rFonts w:ascii="Arial" w:hAnsi="Arial" w:eastAsia="Microsoft YaHei" w:cs="Arial"/>
          <w:lang w:val="tr-TR"/>
        </w:rPr>
        <w:t xml:space="preserve">restijli 2025 G-Mark </w:t>
      </w:r>
      <w:r>
        <w:rPr>
          <w:rFonts w:ascii="Arial" w:hAnsi="Arial" w:eastAsia="Microsoft YaHei" w:cs="Arial"/>
          <w:lang w:val="tr-TR"/>
        </w:rPr>
        <w:t xml:space="preserve">İyi Tasarım </w:t>
      </w:r>
      <w:r w:rsidRPr="00A10DDC">
        <w:rPr>
          <w:rFonts w:ascii="Arial" w:hAnsi="Arial" w:eastAsia="Microsoft YaHei" w:cs="Arial"/>
          <w:lang w:val="tr-TR"/>
        </w:rPr>
        <w:t>ödülüne lay</w:t>
      </w:r>
      <w:r w:rsidRPr="00A10DDC">
        <w:rPr>
          <w:rFonts w:hint="cs" w:ascii="Arial" w:hAnsi="Arial" w:eastAsia="Microsoft YaHei" w:cs="Arial"/>
          <w:lang w:val="tr-TR"/>
        </w:rPr>
        <w:t>ı</w:t>
      </w:r>
      <w:r w:rsidRPr="00A10DDC">
        <w:rPr>
          <w:rFonts w:ascii="Arial" w:hAnsi="Arial" w:eastAsia="Microsoft YaHei" w:cs="Arial"/>
          <w:lang w:val="tr-TR"/>
        </w:rPr>
        <w:t xml:space="preserve">k görülmesi </w:t>
      </w:r>
      <w:r>
        <w:rPr>
          <w:rFonts w:ascii="Arial" w:hAnsi="Arial" w:eastAsia="Microsoft YaHei" w:cs="Arial"/>
          <w:lang w:val="tr-TR"/>
        </w:rPr>
        <w:t xml:space="preserve">de </w:t>
      </w:r>
      <w:r w:rsidRPr="00A10DDC">
        <w:rPr>
          <w:rFonts w:ascii="Arial" w:hAnsi="Arial" w:eastAsia="Microsoft YaHei" w:cs="Arial"/>
          <w:lang w:val="tr-TR"/>
        </w:rPr>
        <w:t>yenilikçi ve kullan</w:t>
      </w:r>
      <w:r w:rsidRPr="00A10DDC">
        <w:rPr>
          <w:rFonts w:hint="cs" w:ascii="Arial" w:hAnsi="Arial" w:eastAsia="Microsoft YaHei" w:cs="Arial"/>
          <w:lang w:val="tr-TR"/>
        </w:rPr>
        <w:t>ı</w:t>
      </w:r>
      <w:r w:rsidRPr="00A10DDC">
        <w:rPr>
          <w:rFonts w:ascii="Arial" w:hAnsi="Arial" w:eastAsia="Microsoft YaHei" w:cs="Arial"/>
          <w:lang w:val="tr-TR"/>
        </w:rPr>
        <w:t>c</w:t>
      </w:r>
      <w:r w:rsidRPr="00A10DDC">
        <w:rPr>
          <w:rFonts w:hint="cs" w:ascii="Arial" w:hAnsi="Arial" w:eastAsia="Microsoft YaHei" w:cs="Arial"/>
          <w:lang w:val="tr-TR"/>
        </w:rPr>
        <w:t>ı</w:t>
      </w:r>
      <w:r w:rsidRPr="00A10DDC">
        <w:rPr>
          <w:rFonts w:ascii="Arial" w:hAnsi="Arial" w:eastAsia="Microsoft YaHei" w:cs="Arial"/>
          <w:lang w:val="tr-TR"/>
        </w:rPr>
        <w:t xml:space="preserve"> odakl</w:t>
      </w:r>
      <w:r w:rsidRPr="00A10DDC">
        <w:rPr>
          <w:rFonts w:hint="cs" w:ascii="Arial" w:hAnsi="Arial" w:eastAsia="Microsoft YaHei" w:cs="Arial"/>
          <w:lang w:val="tr-TR"/>
        </w:rPr>
        <w:t>ı</w:t>
      </w:r>
      <w:r w:rsidRPr="00A10DDC">
        <w:rPr>
          <w:rFonts w:ascii="Arial" w:hAnsi="Arial" w:eastAsia="Microsoft YaHei" w:cs="Arial"/>
          <w:lang w:val="tr-TR"/>
        </w:rPr>
        <w:t xml:space="preserve"> ürünler geliştirme konusundaki kararl</w:t>
      </w:r>
      <w:r w:rsidRPr="00A10DDC">
        <w:rPr>
          <w:rFonts w:hint="cs" w:ascii="Arial" w:hAnsi="Arial" w:eastAsia="Microsoft YaHei" w:cs="Arial"/>
          <w:lang w:val="tr-TR"/>
        </w:rPr>
        <w:t>ı</w:t>
      </w:r>
      <w:r w:rsidRPr="00A10DDC">
        <w:rPr>
          <w:rFonts w:ascii="Arial" w:hAnsi="Arial" w:eastAsia="Microsoft YaHei" w:cs="Arial"/>
          <w:lang w:val="tr-TR"/>
        </w:rPr>
        <w:t>l</w:t>
      </w:r>
      <w:r w:rsidRPr="00A10DDC">
        <w:rPr>
          <w:rFonts w:hint="cs" w:ascii="Arial" w:hAnsi="Arial" w:eastAsia="Microsoft YaHei" w:cs="Arial"/>
          <w:lang w:val="tr-TR"/>
        </w:rPr>
        <w:t>ığı</w:t>
      </w:r>
      <w:r w:rsidRPr="00A10DDC">
        <w:rPr>
          <w:rFonts w:ascii="Arial" w:hAnsi="Arial" w:eastAsia="Microsoft YaHei" w:cs="Arial"/>
          <w:lang w:val="tr-TR"/>
        </w:rPr>
        <w:t>n</w:t>
      </w:r>
      <w:r w:rsidRPr="00A10DDC">
        <w:rPr>
          <w:rFonts w:hint="cs" w:ascii="Arial" w:hAnsi="Arial" w:eastAsia="Microsoft YaHei" w:cs="Arial"/>
          <w:lang w:val="tr-TR"/>
        </w:rPr>
        <w:t>ı</w:t>
      </w:r>
      <w:r>
        <w:rPr>
          <w:rFonts w:ascii="Arial" w:hAnsi="Arial" w:eastAsia="Microsoft YaHei" w:cs="Arial"/>
          <w:lang w:val="tr-TR"/>
        </w:rPr>
        <w:t xml:space="preserve"> yansıtıyor.</w:t>
      </w:r>
    </w:p>
    <w:p w:rsidRPr="007E156B" w:rsidR="00505603" w:rsidRDefault="00505603" w14:paraId="00456FE2" w14:textId="77777777">
      <w:pPr>
        <w:rPr>
          <w:rFonts w:ascii="Arial" w:hAnsi="Arial" w:cs="Arial"/>
          <w:szCs w:val="21"/>
          <w:lang w:val="tr-TR"/>
        </w:rPr>
      </w:pPr>
    </w:p>
    <w:p w:rsidRPr="007E156B" w:rsidR="00864F9E" w:rsidP="00F53D76" w:rsidRDefault="00A10DDC" w14:paraId="7D514BE7" w14:textId="252434C8">
      <w:pPr>
        <w:rPr>
          <w:rFonts w:ascii="Arial" w:hAnsi="Arial" w:eastAsia="Microsoft YaHei" w:cs="Arial"/>
          <w:lang w:val="tr-TR"/>
        </w:rPr>
      </w:pPr>
      <w:r w:rsidRPr="00A10DDC">
        <w:rPr>
          <w:rFonts w:ascii="Arial" w:hAnsi="Arial" w:eastAsia="Microsoft YaHei" w:cs="Arial"/>
          <w:lang w:val="tr-TR"/>
        </w:rPr>
        <w:t>TCL, yapay zekâ odakl</w:t>
      </w:r>
      <w:r w:rsidRPr="00A10DDC">
        <w:rPr>
          <w:rFonts w:hint="cs" w:ascii="Arial" w:hAnsi="Arial" w:eastAsia="Microsoft YaHei" w:cs="Arial"/>
          <w:lang w:val="tr-TR"/>
        </w:rPr>
        <w:t>ı</w:t>
      </w:r>
      <w:r w:rsidRPr="00A10DDC">
        <w:rPr>
          <w:rFonts w:ascii="Arial" w:hAnsi="Arial" w:eastAsia="Microsoft YaHei" w:cs="Arial"/>
          <w:lang w:val="tr-TR"/>
        </w:rPr>
        <w:t xml:space="preserve"> yenilikleri, kapsaml</w:t>
      </w:r>
      <w:r w:rsidRPr="00A10DDC">
        <w:rPr>
          <w:rFonts w:hint="cs" w:ascii="Arial" w:hAnsi="Arial" w:eastAsia="Microsoft YaHei" w:cs="Arial"/>
          <w:lang w:val="tr-TR"/>
        </w:rPr>
        <w:t>ı</w:t>
      </w:r>
      <w:r w:rsidRPr="00A10DDC">
        <w:rPr>
          <w:rFonts w:ascii="Arial" w:hAnsi="Arial" w:eastAsia="Microsoft YaHei" w:cs="Arial"/>
          <w:lang w:val="tr-TR"/>
        </w:rPr>
        <w:t xml:space="preserve"> siber güvenlik çözümleri ve sektör lideri geniş ürün yelpazesiyle, yapay </w:t>
      </w:r>
      <w:r>
        <w:rPr>
          <w:rFonts w:ascii="Arial" w:hAnsi="Arial" w:eastAsia="Microsoft YaHei" w:cs="Arial"/>
          <w:lang w:val="tr-TR"/>
        </w:rPr>
        <w:t xml:space="preserve">zekâ </w:t>
      </w:r>
      <w:r w:rsidRPr="00A10DDC">
        <w:rPr>
          <w:rFonts w:ascii="Arial" w:hAnsi="Arial" w:eastAsia="Microsoft YaHei" w:cs="Arial"/>
          <w:lang w:val="tr-TR"/>
        </w:rPr>
        <w:t>ve 5G teknolojilerinin gücünü bir araya getiriyor. Böylece hem bugünün ihtiyaçlar</w:t>
      </w:r>
      <w:r w:rsidRPr="00A10DDC">
        <w:rPr>
          <w:rFonts w:hint="cs" w:ascii="Arial" w:hAnsi="Arial" w:eastAsia="Microsoft YaHei" w:cs="Arial"/>
          <w:lang w:val="tr-TR"/>
        </w:rPr>
        <w:t>ı</w:t>
      </w:r>
      <w:r w:rsidRPr="00A10DDC">
        <w:rPr>
          <w:rFonts w:ascii="Arial" w:hAnsi="Arial" w:eastAsia="Microsoft YaHei" w:cs="Arial"/>
          <w:lang w:val="tr-TR"/>
        </w:rPr>
        <w:t>na cevap veren hem de yar</w:t>
      </w:r>
      <w:r w:rsidRPr="00A10DDC">
        <w:rPr>
          <w:rFonts w:hint="cs" w:ascii="Arial" w:hAnsi="Arial" w:eastAsia="Microsoft YaHei" w:cs="Arial"/>
          <w:lang w:val="tr-TR"/>
        </w:rPr>
        <w:t>ı</w:t>
      </w:r>
      <w:r w:rsidRPr="00A10DDC">
        <w:rPr>
          <w:rFonts w:ascii="Arial" w:hAnsi="Arial" w:eastAsia="Microsoft YaHei" w:cs="Arial"/>
          <w:lang w:val="tr-TR"/>
        </w:rPr>
        <w:t>n</w:t>
      </w:r>
      <w:r w:rsidRPr="00A10DDC">
        <w:rPr>
          <w:rFonts w:hint="cs" w:ascii="Arial" w:hAnsi="Arial" w:eastAsia="Microsoft YaHei" w:cs="Arial"/>
          <w:lang w:val="tr-TR"/>
        </w:rPr>
        <w:t>ı</w:t>
      </w:r>
      <w:r w:rsidRPr="00A10DDC">
        <w:rPr>
          <w:rFonts w:ascii="Arial" w:hAnsi="Arial" w:eastAsia="Microsoft YaHei" w:cs="Arial"/>
          <w:lang w:val="tr-TR"/>
        </w:rPr>
        <w:t>n gelişimine yön veren çok yönlü bir ba</w:t>
      </w:r>
      <w:r w:rsidRPr="00A10DDC">
        <w:rPr>
          <w:rFonts w:hint="cs" w:ascii="Arial" w:hAnsi="Arial" w:eastAsia="Microsoft YaHei" w:cs="Arial"/>
          <w:lang w:val="tr-TR"/>
        </w:rPr>
        <w:t>ğ</w:t>
      </w:r>
      <w:r w:rsidRPr="00A10DDC">
        <w:rPr>
          <w:rFonts w:ascii="Arial" w:hAnsi="Arial" w:eastAsia="Microsoft YaHei" w:cs="Arial"/>
          <w:lang w:val="tr-TR"/>
        </w:rPr>
        <w:t>lant</w:t>
      </w:r>
      <w:r w:rsidRPr="00A10DDC">
        <w:rPr>
          <w:rFonts w:hint="cs" w:ascii="Arial" w:hAnsi="Arial" w:eastAsia="Microsoft YaHei" w:cs="Arial"/>
          <w:lang w:val="tr-TR"/>
        </w:rPr>
        <w:t>ı</w:t>
      </w:r>
      <w:r w:rsidRPr="00A10DDC">
        <w:rPr>
          <w:rFonts w:ascii="Arial" w:hAnsi="Arial" w:eastAsia="Microsoft YaHei" w:cs="Arial"/>
          <w:lang w:val="tr-TR"/>
        </w:rPr>
        <w:t xml:space="preserve"> a</w:t>
      </w:r>
      <w:r w:rsidRPr="00A10DDC">
        <w:rPr>
          <w:rFonts w:hint="cs" w:ascii="Arial" w:hAnsi="Arial" w:eastAsia="Microsoft YaHei" w:cs="Arial"/>
          <w:lang w:val="tr-TR"/>
        </w:rPr>
        <w:t>ğı</w:t>
      </w:r>
      <w:r w:rsidRPr="00A10DDC">
        <w:rPr>
          <w:rFonts w:ascii="Arial" w:hAnsi="Arial" w:eastAsia="Microsoft YaHei" w:cs="Arial"/>
          <w:lang w:val="tr-TR"/>
        </w:rPr>
        <w:t xml:space="preserve"> oluşturuyor. TCL; daha güçlü ve güvenli iletişim, daha ak</w:t>
      </w:r>
      <w:r w:rsidRPr="00A10DDC">
        <w:rPr>
          <w:rFonts w:hint="cs" w:ascii="Arial" w:hAnsi="Arial" w:eastAsia="Microsoft YaHei" w:cs="Arial"/>
          <w:lang w:val="tr-TR"/>
        </w:rPr>
        <w:t>ı</w:t>
      </w:r>
      <w:r w:rsidRPr="00A10DDC">
        <w:rPr>
          <w:rFonts w:ascii="Arial" w:hAnsi="Arial" w:eastAsia="Microsoft YaHei" w:cs="Arial"/>
          <w:lang w:val="tr-TR"/>
        </w:rPr>
        <w:t>ll</w:t>
      </w:r>
      <w:r w:rsidRPr="00A10DDC">
        <w:rPr>
          <w:rFonts w:hint="cs" w:ascii="Arial" w:hAnsi="Arial" w:eastAsia="Microsoft YaHei" w:cs="Arial"/>
          <w:lang w:val="tr-TR"/>
        </w:rPr>
        <w:t>ı</w:t>
      </w:r>
      <w:r w:rsidRPr="00A10DDC">
        <w:rPr>
          <w:rFonts w:ascii="Arial" w:hAnsi="Arial" w:eastAsia="Microsoft YaHei" w:cs="Arial"/>
          <w:lang w:val="tr-TR"/>
        </w:rPr>
        <w:t xml:space="preserve"> bir yaşam ve kullan</w:t>
      </w:r>
      <w:r w:rsidRPr="00A10DDC">
        <w:rPr>
          <w:rFonts w:hint="cs" w:ascii="Arial" w:hAnsi="Arial" w:eastAsia="Microsoft YaHei" w:cs="Arial"/>
          <w:lang w:val="tr-TR"/>
        </w:rPr>
        <w:t>ı</w:t>
      </w:r>
      <w:r w:rsidRPr="00A10DDC">
        <w:rPr>
          <w:rFonts w:ascii="Arial" w:hAnsi="Arial" w:eastAsia="Microsoft YaHei" w:cs="Arial"/>
          <w:lang w:val="tr-TR"/>
        </w:rPr>
        <w:t>c</w:t>
      </w:r>
      <w:r w:rsidRPr="00A10DDC">
        <w:rPr>
          <w:rFonts w:hint="cs" w:ascii="Arial" w:hAnsi="Arial" w:eastAsia="Microsoft YaHei" w:cs="Arial"/>
          <w:lang w:val="tr-TR"/>
        </w:rPr>
        <w:t>ı</w:t>
      </w:r>
      <w:r w:rsidRPr="00A10DDC">
        <w:rPr>
          <w:rFonts w:ascii="Arial" w:hAnsi="Arial" w:eastAsia="Microsoft YaHei" w:cs="Arial"/>
          <w:lang w:val="tr-TR"/>
        </w:rPr>
        <w:t>lar için daha bütünleşik bir gelecek sunmay</w:t>
      </w:r>
      <w:r w:rsidRPr="00A10DDC">
        <w:rPr>
          <w:rFonts w:hint="cs" w:ascii="Arial" w:hAnsi="Arial" w:eastAsia="Microsoft YaHei" w:cs="Arial"/>
          <w:lang w:val="tr-TR"/>
        </w:rPr>
        <w:t>ı</w:t>
      </w:r>
      <w:r w:rsidRPr="00A10DDC">
        <w:rPr>
          <w:rFonts w:ascii="Arial" w:hAnsi="Arial" w:eastAsia="Microsoft YaHei" w:cs="Arial"/>
          <w:lang w:val="tr-TR"/>
        </w:rPr>
        <w:t xml:space="preserve"> hedefliyor. Her yenilikte, “Büyük</w:t>
      </w:r>
      <w:r>
        <w:rPr>
          <w:rFonts w:ascii="Arial" w:hAnsi="Arial" w:eastAsia="Microsoft YaHei" w:cs="Arial"/>
          <w:lang w:val="tr-TR"/>
        </w:rPr>
        <w:t>lüğe</w:t>
      </w:r>
      <w:r w:rsidRPr="00A10DDC">
        <w:rPr>
          <w:rFonts w:ascii="Arial" w:hAnsi="Arial" w:eastAsia="Microsoft YaHei" w:cs="Arial"/>
          <w:lang w:val="tr-TR"/>
        </w:rPr>
        <w:t xml:space="preserve"> </w:t>
      </w:r>
      <w:r w:rsidRPr="00A10DDC">
        <w:rPr>
          <w:rFonts w:hint="cs" w:ascii="Arial" w:hAnsi="Arial" w:eastAsia="Microsoft YaHei" w:cs="Arial"/>
          <w:lang w:val="tr-TR"/>
        </w:rPr>
        <w:t>İ</w:t>
      </w:r>
      <w:r w:rsidRPr="00A10DDC">
        <w:rPr>
          <w:rFonts w:ascii="Arial" w:hAnsi="Arial" w:eastAsia="Microsoft YaHei" w:cs="Arial"/>
          <w:lang w:val="tr-TR"/>
        </w:rPr>
        <w:t>lham Ver</w:t>
      </w:r>
      <w:r>
        <w:rPr>
          <w:rFonts w:ascii="Arial" w:hAnsi="Arial" w:eastAsia="Microsoft YaHei" w:cs="Arial"/>
          <w:lang w:val="tr-TR"/>
        </w:rPr>
        <w:t>en</w:t>
      </w:r>
      <w:r w:rsidRPr="00A10DDC">
        <w:rPr>
          <w:rFonts w:ascii="Arial" w:hAnsi="Arial" w:eastAsia="Microsoft YaHei" w:cs="Arial"/>
          <w:lang w:val="tr-TR"/>
        </w:rPr>
        <w:t>” misyonuyla, insanlara teknolojinin gücüyle daha fazlas</w:t>
      </w:r>
      <w:r w:rsidRPr="00A10DDC">
        <w:rPr>
          <w:rFonts w:hint="cs" w:ascii="Arial" w:hAnsi="Arial" w:eastAsia="Microsoft YaHei" w:cs="Arial"/>
          <w:lang w:val="tr-TR"/>
        </w:rPr>
        <w:t>ı</w:t>
      </w:r>
      <w:r w:rsidRPr="00A10DDC">
        <w:rPr>
          <w:rFonts w:ascii="Arial" w:hAnsi="Arial" w:eastAsia="Microsoft YaHei" w:cs="Arial"/>
          <w:lang w:val="tr-TR"/>
        </w:rPr>
        <w:t>n</w:t>
      </w:r>
      <w:r w:rsidRPr="00A10DDC">
        <w:rPr>
          <w:rFonts w:hint="cs" w:ascii="Arial" w:hAnsi="Arial" w:eastAsia="Microsoft YaHei" w:cs="Arial"/>
          <w:lang w:val="tr-TR"/>
        </w:rPr>
        <w:t>ı</w:t>
      </w:r>
      <w:r w:rsidRPr="00A10DDC">
        <w:rPr>
          <w:rFonts w:ascii="Arial" w:hAnsi="Arial" w:eastAsia="Microsoft YaHei" w:cs="Arial"/>
          <w:lang w:val="tr-TR"/>
        </w:rPr>
        <w:t xml:space="preserve"> başarma yolunda </w:t>
      </w:r>
      <w:r>
        <w:rPr>
          <w:rFonts w:ascii="Arial" w:hAnsi="Arial" w:eastAsia="Microsoft YaHei" w:cs="Arial"/>
          <w:lang w:val="tr-TR"/>
        </w:rPr>
        <w:t xml:space="preserve">desteklemeye </w:t>
      </w:r>
      <w:r w:rsidRPr="00A10DDC">
        <w:rPr>
          <w:rFonts w:ascii="Arial" w:hAnsi="Arial" w:eastAsia="Microsoft YaHei" w:cs="Arial"/>
          <w:lang w:val="tr-TR"/>
        </w:rPr>
        <w:t>devam ediyor.</w:t>
      </w:r>
    </w:p>
    <w:p w:rsidRPr="007E156B" w:rsidR="00230B94" w:rsidRDefault="00230B94" w14:paraId="4259C845" w14:textId="0FC3A014">
      <w:pPr>
        <w:rPr>
          <w:lang w:val="tr-TR"/>
        </w:rPr>
      </w:pPr>
    </w:p>
    <w:p w:rsidRPr="007E156B" w:rsidR="00F9004F" w:rsidP="00F9004F" w:rsidRDefault="00F9004F" w14:paraId="76DFE903" w14:textId="77777777">
      <w:pPr>
        <w:pStyle w:val="paragraph"/>
        <w:widowControl w:val="0"/>
        <w:spacing w:before="0" w:beforeAutospacing="0" w:after="0" w:afterAutospacing="0"/>
        <w:contextualSpacing/>
        <w:jc w:val="both"/>
        <w:textAlignment w:val="baseline"/>
        <w:rPr>
          <w:rFonts w:ascii="Calibri" w:hAnsi="Calibri" w:cs="Calibri"/>
          <w:sz w:val="16"/>
          <w:szCs w:val="16"/>
        </w:rPr>
      </w:pPr>
      <w:r w:rsidRPr="007E156B">
        <w:rPr>
          <w:rStyle w:val="normaltextrun"/>
          <w:rFonts w:ascii="Calibri" w:hAnsi="Calibri" w:cs="Calibri"/>
          <w:color w:val="00A0E3"/>
          <w:sz w:val="16"/>
          <w:szCs w:val="16"/>
        </w:rPr>
        <w:t>İletişim    </w:t>
      </w:r>
      <w:r w:rsidRPr="007E156B">
        <w:rPr>
          <w:rStyle w:val="eop"/>
          <w:rFonts w:ascii="Calibri" w:hAnsi="Calibri" w:cs="Calibri"/>
          <w:color w:val="00A0E3"/>
          <w:sz w:val="16"/>
          <w:szCs w:val="16"/>
        </w:rPr>
        <w:t> </w:t>
      </w:r>
    </w:p>
    <w:p w:rsidRPr="007E156B" w:rsidR="00F9004F" w:rsidP="00F9004F" w:rsidRDefault="00F9004F" w14:paraId="06FB13E0" w14:textId="77777777">
      <w:pPr>
        <w:pStyle w:val="paragraph"/>
        <w:widowControl w:val="0"/>
        <w:spacing w:before="0" w:beforeAutospacing="0" w:after="0" w:afterAutospacing="0"/>
        <w:contextualSpacing/>
        <w:jc w:val="both"/>
        <w:textAlignment w:val="baseline"/>
        <w:rPr>
          <w:rFonts w:ascii="Calibri" w:hAnsi="Calibri" w:cs="Calibri"/>
          <w:sz w:val="16"/>
          <w:szCs w:val="16"/>
        </w:rPr>
      </w:pPr>
      <w:r w:rsidRPr="007E156B">
        <w:rPr>
          <w:rStyle w:val="normaltextrun"/>
          <w:rFonts w:ascii="Calibri" w:hAnsi="Calibri" w:cs="Calibri"/>
          <w:color w:val="000000"/>
          <w:sz w:val="16"/>
          <w:szCs w:val="16"/>
        </w:rPr>
        <w:t>Önder Kalkancı – Bordo PR    </w:t>
      </w:r>
      <w:r w:rsidRPr="007E156B">
        <w:rPr>
          <w:rStyle w:val="eop"/>
          <w:rFonts w:ascii="Calibri" w:hAnsi="Calibri" w:cs="Calibri"/>
          <w:sz w:val="16"/>
          <w:szCs w:val="16"/>
        </w:rPr>
        <w:t> </w:t>
      </w:r>
    </w:p>
    <w:p w:rsidRPr="007E156B" w:rsidR="00F9004F" w:rsidP="00F9004F" w:rsidRDefault="00F9004F" w14:paraId="69362E8C" w14:textId="77777777">
      <w:pPr>
        <w:pStyle w:val="paragraph"/>
        <w:widowControl w:val="0"/>
        <w:spacing w:before="0" w:beforeAutospacing="0" w:after="0" w:afterAutospacing="0"/>
        <w:contextualSpacing/>
        <w:jc w:val="both"/>
        <w:textAlignment w:val="baseline"/>
        <w:rPr>
          <w:rFonts w:ascii="Calibri" w:hAnsi="Calibri" w:cs="Calibri"/>
          <w:sz w:val="16"/>
          <w:szCs w:val="16"/>
        </w:rPr>
      </w:pPr>
      <w:r w:rsidRPr="007E156B">
        <w:rPr>
          <w:rStyle w:val="normaltextrun"/>
          <w:rFonts w:ascii="Calibri" w:hAnsi="Calibri" w:cs="Calibri"/>
          <w:color w:val="00A0E3"/>
          <w:sz w:val="16"/>
          <w:szCs w:val="16"/>
        </w:rPr>
        <w:t>Tel</w:t>
      </w:r>
      <w:r w:rsidRPr="007E156B">
        <w:rPr>
          <w:rStyle w:val="normaltextrun"/>
          <w:rFonts w:ascii="Calibri" w:hAnsi="Calibri" w:cs="Calibri"/>
          <w:color w:val="000000"/>
          <w:sz w:val="16"/>
          <w:szCs w:val="16"/>
        </w:rPr>
        <w:t xml:space="preserve">: 0533 927 23 95 </w:t>
      </w:r>
      <w:r w:rsidRPr="007E156B">
        <w:rPr>
          <w:rStyle w:val="normaltextrun"/>
          <w:rFonts w:ascii="Calibri" w:hAnsi="Calibri" w:cs="Calibri"/>
          <w:color w:val="7F7F7F"/>
          <w:sz w:val="16"/>
          <w:szCs w:val="16"/>
        </w:rPr>
        <w:t xml:space="preserve">– </w:t>
      </w:r>
      <w:hyperlink w:tgtFrame="_blank" w:history="1" r:id="rId10">
        <w:r w:rsidRPr="007E156B">
          <w:rPr>
            <w:rStyle w:val="normaltextrun"/>
            <w:rFonts w:ascii="Calibri" w:hAnsi="Calibri" w:cs="Calibri"/>
            <w:color w:val="0000FF"/>
            <w:sz w:val="16"/>
            <w:szCs w:val="16"/>
          </w:rPr>
          <w:t>onderk@bordopr.com</w:t>
        </w:r>
      </w:hyperlink>
      <w:r w:rsidRPr="007E156B">
        <w:rPr>
          <w:rStyle w:val="normaltextrun"/>
          <w:rFonts w:ascii="Calibri" w:hAnsi="Calibri" w:cs="Calibri"/>
          <w:color w:val="000000"/>
          <w:sz w:val="16"/>
          <w:szCs w:val="16"/>
        </w:rPr>
        <w:t>    </w:t>
      </w:r>
      <w:r w:rsidRPr="007E156B">
        <w:rPr>
          <w:rStyle w:val="eop"/>
          <w:rFonts w:ascii="Calibri" w:hAnsi="Calibri" w:cs="Calibri"/>
          <w:sz w:val="16"/>
          <w:szCs w:val="16"/>
        </w:rPr>
        <w:t> </w:t>
      </w:r>
    </w:p>
    <w:p w:rsidRPr="007E156B" w:rsidR="00F9004F" w:rsidP="00F9004F" w:rsidRDefault="00F9004F" w14:paraId="5EA49736" w14:textId="77777777">
      <w:pPr>
        <w:pStyle w:val="paragraph"/>
        <w:widowControl w:val="0"/>
        <w:spacing w:before="0" w:beforeAutospacing="0" w:after="0" w:afterAutospacing="0"/>
        <w:contextualSpacing/>
        <w:jc w:val="both"/>
        <w:textAlignment w:val="baseline"/>
        <w:rPr>
          <w:rFonts w:ascii="Calibri" w:hAnsi="Calibri" w:cs="Calibri"/>
          <w:sz w:val="16"/>
          <w:szCs w:val="16"/>
        </w:rPr>
      </w:pPr>
      <w:r w:rsidRPr="007E156B">
        <w:rPr>
          <w:rStyle w:val="normaltextrun"/>
          <w:rFonts w:ascii="Calibri" w:hAnsi="Calibri" w:cs="Calibri"/>
          <w:color w:val="000000"/>
          <w:sz w:val="16"/>
          <w:szCs w:val="16"/>
        </w:rPr>
        <w:t>    </w:t>
      </w:r>
      <w:r w:rsidRPr="007E156B">
        <w:rPr>
          <w:rStyle w:val="eop"/>
          <w:rFonts w:ascii="Calibri" w:hAnsi="Calibri" w:cs="Calibri"/>
          <w:sz w:val="16"/>
          <w:szCs w:val="16"/>
        </w:rPr>
        <w:t> </w:t>
      </w:r>
    </w:p>
    <w:p w:rsidRPr="007E156B" w:rsidR="00F9004F" w:rsidP="00F9004F" w:rsidRDefault="00F9004F" w14:paraId="6B49D119" w14:textId="77777777">
      <w:pPr>
        <w:pStyle w:val="paragraph"/>
        <w:widowControl w:val="0"/>
        <w:spacing w:before="0" w:beforeAutospacing="0" w:after="0" w:afterAutospacing="0"/>
        <w:contextualSpacing/>
        <w:jc w:val="both"/>
        <w:textAlignment w:val="baseline"/>
        <w:rPr>
          <w:rFonts w:ascii="Calibri" w:hAnsi="Calibri" w:cs="Calibri"/>
          <w:sz w:val="16"/>
          <w:szCs w:val="16"/>
        </w:rPr>
      </w:pPr>
      <w:r w:rsidRPr="007E156B">
        <w:rPr>
          <w:rStyle w:val="normaltextrun"/>
          <w:rFonts w:ascii="Calibri" w:hAnsi="Calibri" w:cs="Calibri"/>
          <w:b/>
          <w:bCs/>
          <w:color w:val="000000"/>
          <w:sz w:val="16"/>
          <w:szCs w:val="16"/>
        </w:rPr>
        <w:lastRenderedPageBreak/>
        <w:t>TCL Electronics hakkında    </w:t>
      </w:r>
      <w:r w:rsidRPr="007E156B">
        <w:rPr>
          <w:rStyle w:val="eop"/>
          <w:rFonts w:ascii="Calibri" w:hAnsi="Calibri" w:cs="Calibri"/>
          <w:sz w:val="16"/>
          <w:szCs w:val="16"/>
        </w:rPr>
        <w:t> </w:t>
      </w:r>
    </w:p>
    <w:p w:rsidRPr="007E156B" w:rsidR="00F9004F" w:rsidP="00F9004F" w:rsidRDefault="00F9004F" w14:paraId="09E7AE29" w14:textId="77777777">
      <w:pPr>
        <w:contextualSpacing/>
        <w:rPr>
          <w:rFonts w:ascii="Calibri" w:hAnsi="Calibri" w:cs="Calibri"/>
          <w:sz w:val="16"/>
          <w:szCs w:val="16"/>
          <w:lang w:val="tr-TR"/>
        </w:rPr>
      </w:pPr>
      <w:r w:rsidRPr="007E156B">
        <w:rPr>
          <w:rStyle w:val="normaltextrun"/>
          <w:rFonts w:ascii="Calibri" w:hAnsi="Calibri" w:cs="Calibri"/>
          <w:color w:val="000000"/>
          <w:sz w:val="16"/>
          <w:szCs w:val="16"/>
          <w:lang w:val="tr-TR"/>
        </w:rPr>
        <w:t xml:space="preserve">TCL Electronics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w:tgtFrame="_blank" w:history="1" r:id="rId11">
        <w:r w:rsidRPr="007E156B">
          <w:rPr>
            <w:rStyle w:val="normaltextrun"/>
            <w:rFonts w:ascii="Calibri" w:hAnsi="Calibri" w:cs="Calibri"/>
            <w:color w:val="0000FF"/>
            <w:sz w:val="16"/>
            <w:szCs w:val="16"/>
            <w:lang w:val="tr-TR"/>
          </w:rPr>
          <w:t>https://www.tcl.com/tr</w:t>
        </w:r>
      </w:hyperlink>
      <w:r w:rsidRPr="007E156B">
        <w:rPr>
          <w:rStyle w:val="normaltextrun"/>
          <w:rFonts w:ascii="Calibri" w:hAnsi="Calibri" w:cs="Calibri"/>
          <w:color w:val="000000"/>
          <w:sz w:val="16"/>
          <w:szCs w:val="16"/>
          <w:lang w:val="tr-TR"/>
        </w:rPr>
        <w:t xml:space="preserve"> adresini ziyaret edebilirsiniz.</w:t>
      </w:r>
    </w:p>
    <w:p w:rsidRPr="007E156B" w:rsidR="00F9004F" w:rsidP="00F9004F" w:rsidRDefault="00F9004F" w14:paraId="18111AF6" w14:textId="77777777">
      <w:pPr>
        <w:contextualSpacing/>
        <w:rPr>
          <w:rFonts w:ascii="Calibri" w:hAnsi="Calibri" w:eastAsia="Microsoft YaHei" w:cs="Calibri"/>
          <w:sz w:val="16"/>
          <w:szCs w:val="16"/>
          <w:lang w:val="tr-TR"/>
        </w:rPr>
      </w:pPr>
    </w:p>
    <w:p w:rsidRPr="007E156B" w:rsidR="00F9004F" w:rsidP="00F9004F" w:rsidRDefault="00F9004F" w14:paraId="63440E74" w14:textId="77777777">
      <w:pPr>
        <w:contextualSpacing/>
        <w:rPr>
          <w:rFonts w:ascii="Calibri" w:hAnsi="Calibri" w:eastAsia="Microsoft YaHei" w:cs="Calibri"/>
          <w:b/>
          <w:bCs/>
          <w:sz w:val="16"/>
          <w:szCs w:val="16"/>
          <w:lang w:val="tr-TR"/>
        </w:rPr>
      </w:pPr>
      <w:r w:rsidRPr="007E156B">
        <w:rPr>
          <w:rFonts w:ascii="Calibri" w:hAnsi="Calibri" w:eastAsia="Microsoft YaHei" w:cs="Calibri"/>
          <w:b/>
          <w:bCs/>
          <w:sz w:val="16"/>
          <w:szCs w:val="16"/>
          <w:lang w:val="tr-TR"/>
        </w:rPr>
        <w:t>F-Secure Hakkında</w:t>
      </w:r>
    </w:p>
    <w:p w:rsidRPr="007E156B" w:rsidR="00230B94" w:rsidP="00F9004F" w:rsidRDefault="00F9004F" w14:paraId="7FD6ED8E" w14:textId="3F8F2748">
      <w:pPr>
        <w:contextualSpacing/>
        <w:rPr>
          <w:rFonts w:ascii="Calibri" w:hAnsi="Calibri" w:eastAsia="Microsoft YaHei" w:cs="Calibri"/>
          <w:sz w:val="16"/>
          <w:szCs w:val="16"/>
          <w:lang w:val="tr-TR"/>
        </w:rPr>
      </w:pPr>
      <w:r w:rsidRPr="007E156B">
        <w:rPr>
          <w:rFonts w:ascii="Calibri" w:hAnsi="Calibri" w:eastAsia="Microsoft YaHei" w:cs="Calibri"/>
          <w:sz w:val="16"/>
          <w:szCs w:val="16"/>
          <w:lang w:val="tr-TR"/>
        </w:rPr>
        <w:t xml:space="preserve">F-Secure, herkes için her dijital anı daha güvenli hale getirir. Koruduğumuz on milyonlarca insan ve 200’den fazla servis sağlayıcı ortağımız için hayatı kolaylaştıran son derece basit, sorunsuz güvenlik deneyimleri sunuyoruz. 35 yılı aşkın süredir, birlikte daha iyisini yapma kararlılığından doğan öncü ruhumuzla siber güvenlik sektörüne liderlik ediyoruz. </w:t>
      </w:r>
    </w:p>
    <w:sectPr w:rsidRPr="007E156B" w:rsidR="00230B94">
      <w:headerReference w:type="default" r:id="rId12"/>
      <w:pgSz w:w="11906" w:h="16838" w:orient="portrait"/>
      <w:pgMar w:top="1440" w:right="1800" w:bottom="1440" w:left="1800" w:header="907"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984" w:rsidRDefault="00EC6984" w14:paraId="18D1FBDB" w14:textId="77777777">
      <w:r>
        <w:separator/>
      </w:r>
    </w:p>
  </w:endnote>
  <w:endnote w:type="continuationSeparator" w:id="0">
    <w:p w:rsidR="00EC6984" w:rsidRDefault="00EC6984" w14:paraId="04F869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system-ui">
    <w:altName w:val="Cambria"/>
    <w:charset w:val="00"/>
    <w:family w:val="roman"/>
    <w:pitch w:val="default"/>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984" w:rsidRDefault="00EC6984" w14:paraId="4DD0D16B" w14:textId="77777777">
      <w:r>
        <w:separator/>
      </w:r>
    </w:p>
  </w:footnote>
  <w:footnote w:type="continuationSeparator" w:id="0">
    <w:p w:rsidR="00EC6984" w:rsidRDefault="00EC6984" w14:paraId="708A49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30B94" w:rsidRDefault="006156FC" w14:paraId="660F9B5D" w14:textId="77777777">
    <w:pPr>
      <w:pStyle w:val="stBilgi"/>
      <w:pBdr>
        <w:bottom w:val="none" w:color="auto" w:sz="0" w:space="0"/>
      </w:pBdr>
      <w:spacing w:after="240" w:afterLines="100"/>
      <w:jc w:val="both"/>
    </w:pPr>
    <w:r>
      <w:ptab w:alignment="left" w:relativeTo="margin" w:leader="none"/>
    </w:r>
    <w:r>
      <w:t xml:space="preserve">                                                                   </w:t>
    </w:r>
    <w:r>
      <w:rPr>
        <w:noProof/>
      </w:rPr>
      <w:drawing>
        <wp:inline distT="0" distB="0" distL="0" distR="0" wp14:anchorId="54A283A1" wp14:editId="79A08A0E">
          <wp:extent cx="1417955" cy="4400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7274" cy="4429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lkN2QyZDk5YThmNjkyM2FlMTU2NmIwMjk4NTFjYTUifQ=="/>
  </w:docVars>
  <w:rsids>
    <w:rsidRoot w:val="00E00DB4"/>
    <w:rsid w:val="000131C2"/>
    <w:rsid w:val="00042622"/>
    <w:rsid w:val="000628BA"/>
    <w:rsid w:val="000766CE"/>
    <w:rsid w:val="000C55A2"/>
    <w:rsid w:val="000D3F2A"/>
    <w:rsid w:val="000E0E9B"/>
    <w:rsid w:val="000F7C50"/>
    <w:rsid w:val="00106EB8"/>
    <w:rsid w:val="001139F6"/>
    <w:rsid w:val="00120535"/>
    <w:rsid w:val="0013596B"/>
    <w:rsid w:val="00141F00"/>
    <w:rsid w:val="00142208"/>
    <w:rsid w:val="00151465"/>
    <w:rsid w:val="00163171"/>
    <w:rsid w:val="00171B68"/>
    <w:rsid w:val="001837A8"/>
    <w:rsid w:val="00187C1B"/>
    <w:rsid w:val="001C1E5C"/>
    <w:rsid w:val="00212C7D"/>
    <w:rsid w:val="00230B94"/>
    <w:rsid w:val="0028728C"/>
    <w:rsid w:val="0029299F"/>
    <w:rsid w:val="002978DD"/>
    <w:rsid w:val="002C171A"/>
    <w:rsid w:val="002C2834"/>
    <w:rsid w:val="002D6042"/>
    <w:rsid w:val="002F3185"/>
    <w:rsid w:val="002F4E2F"/>
    <w:rsid w:val="00301B29"/>
    <w:rsid w:val="00392596"/>
    <w:rsid w:val="0041117E"/>
    <w:rsid w:val="0041472A"/>
    <w:rsid w:val="00446699"/>
    <w:rsid w:val="00455454"/>
    <w:rsid w:val="0047731E"/>
    <w:rsid w:val="004A2D8F"/>
    <w:rsid w:val="004B2A11"/>
    <w:rsid w:val="00502483"/>
    <w:rsid w:val="00502CBA"/>
    <w:rsid w:val="00505603"/>
    <w:rsid w:val="00515601"/>
    <w:rsid w:val="005511B7"/>
    <w:rsid w:val="00561ECE"/>
    <w:rsid w:val="005653F2"/>
    <w:rsid w:val="00586AEC"/>
    <w:rsid w:val="005B2798"/>
    <w:rsid w:val="005F002D"/>
    <w:rsid w:val="00606A19"/>
    <w:rsid w:val="006156FC"/>
    <w:rsid w:val="00624C15"/>
    <w:rsid w:val="006563C6"/>
    <w:rsid w:val="00660293"/>
    <w:rsid w:val="006641B3"/>
    <w:rsid w:val="00691404"/>
    <w:rsid w:val="006A4A0D"/>
    <w:rsid w:val="006B2357"/>
    <w:rsid w:val="006C216F"/>
    <w:rsid w:val="006D6A7F"/>
    <w:rsid w:val="007074B6"/>
    <w:rsid w:val="00726DB5"/>
    <w:rsid w:val="007420B7"/>
    <w:rsid w:val="007511DD"/>
    <w:rsid w:val="007536CB"/>
    <w:rsid w:val="007A1A30"/>
    <w:rsid w:val="007A3EE6"/>
    <w:rsid w:val="007B451A"/>
    <w:rsid w:val="007D76C0"/>
    <w:rsid w:val="007E156B"/>
    <w:rsid w:val="007E76DF"/>
    <w:rsid w:val="007F448B"/>
    <w:rsid w:val="0080119C"/>
    <w:rsid w:val="008107CE"/>
    <w:rsid w:val="0081758E"/>
    <w:rsid w:val="00857E14"/>
    <w:rsid w:val="00864F9E"/>
    <w:rsid w:val="00870DC0"/>
    <w:rsid w:val="00874F6A"/>
    <w:rsid w:val="008A6026"/>
    <w:rsid w:val="008C5D26"/>
    <w:rsid w:val="008D0E97"/>
    <w:rsid w:val="008E26E2"/>
    <w:rsid w:val="008E7B1E"/>
    <w:rsid w:val="00942C30"/>
    <w:rsid w:val="0096549E"/>
    <w:rsid w:val="009A4050"/>
    <w:rsid w:val="009B3C93"/>
    <w:rsid w:val="009D7AB4"/>
    <w:rsid w:val="009F1220"/>
    <w:rsid w:val="00A10DDC"/>
    <w:rsid w:val="00A13F15"/>
    <w:rsid w:val="00A436AF"/>
    <w:rsid w:val="00A47C9A"/>
    <w:rsid w:val="00AB47F2"/>
    <w:rsid w:val="00AB552B"/>
    <w:rsid w:val="00AC4071"/>
    <w:rsid w:val="00AD1F86"/>
    <w:rsid w:val="00AF4922"/>
    <w:rsid w:val="00B039A8"/>
    <w:rsid w:val="00B17BAE"/>
    <w:rsid w:val="00B55341"/>
    <w:rsid w:val="00B973F2"/>
    <w:rsid w:val="00BF0898"/>
    <w:rsid w:val="00C11BFA"/>
    <w:rsid w:val="00C539C2"/>
    <w:rsid w:val="00C64C70"/>
    <w:rsid w:val="00C70EE4"/>
    <w:rsid w:val="00C81455"/>
    <w:rsid w:val="00CC6F21"/>
    <w:rsid w:val="00CD3DCE"/>
    <w:rsid w:val="00CE7FAF"/>
    <w:rsid w:val="00CF37B2"/>
    <w:rsid w:val="00D04DD0"/>
    <w:rsid w:val="00D129C0"/>
    <w:rsid w:val="00D14643"/>
    <w:rsid w:val="00D266AB"/>
    <w:rsid w:val="00D27C21"/>
    <w:rsid w:val="00D32E68"/>
    <w:rsid w:val="00D5355B"/>
    <w:rsid w:val="00D84E56"/>
    <w:rsid w:val="00DB043B"/>
    <w:rsid w:val="00DB3497"/>
    <w:rsid w:val="00DC2033"/>
    <w:rsid w:val="00DC5AA7"/>
    <w:rsid w:val="00DC6A69"/>
    <w:rsid w:val="00DF6CE7"/>
    <w:rsid w:val="00E00DB4"/>
    <w:rsid w:val="00E21B11"/>
    <w:rsid w:val="00E347CC"/>
    <w:rsid w:val="00E40C22"/>
    <w:rsid w:val="00E4391C"/>
    <w:rsid w:val="00E6301D"/>
    <w:rsid w:val="00EB5B17"/>
    <w:rsid w:val="00EB7005"/>
    <w:rsid w:val="00EC6984"/>
    <w:rsid w:val="00ED3D5D"/>
    <w:rsid w:val="00EF4E70"/>
    <w:rsid w:val="00F23B03"/>
    <w:rsid w:val="00F3688B"/>
    <w:rsid w:val="00F46671"/>
    <w:rsid w:val="00F512A0"/>
    <w:rsid w:val="00F53D76"/>
    <w:rsid w:val="00F713D6"/>
    <w:rsid w:val="00F81530"/>
    <w:rsid w:val="00F8598F"/>
    <w:rsid w:val="00F9004F"/>
    <w:rsid w:val="00F91A2B"/>
    <w:rsid w:val="00FA46B8"/>
    <w:rsid w:val="00FC2EA7"/>
    <w:rsid w:val="00FD1758"/>
    <w:rsid w:val="00FF12D0"/>
    <w:rsid w:val="193272F2"/>
    <w:rsid w:val="1BEA7E40"/>
    <w:rsid w:val="249D521F"/>
    <w:rsid w:val="24C04648"/>
    <w:rsid w:val="2E00CDC2"/>
    <w:rsid w:val="2FC29C16"/>
    <w:rsid w:val="37AE2CAC"/>
    <w:rsid w:val="49871341"/>
    <w:rsid w:val="4BB54358"/>
    <w:rsid w:val="4BE6724C"/>
    <w:rsid w:val="4E596B2E"/>
    <w:rsid w:val="63AA0CE7"/>
    <w:rsid w:val="7F1E2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3FA6"/>
  <w15:docId w15:val="{ADFC1B12-047E-45C0-BE3F-219D5D13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rPr>
      <w:rFonts w:asciiTheme="minorHAnsi" w:hAnsiTheme="minorHAnsi" w:eastAsiaTheme="minorEastAsia" w:cstheme="minorBidi"/>
      <w:kern w:val="2"/>
      <w:sz w:val="21"/>
      <w:szCs w:val="22"/>
    </w:rPr>
  </w:style>
  <w:style w:type="paragraph" w:styleId="Balk1">
    <w:name w:val="heading 1"/>
    <w:basedOn w:val="Normal"/>
    <w:link w:val="Balk1Char"/>
    <w:uiPriority w:val="9"/>
    <w:qFormat/>
    <w:rsid w:val="00CC6F21"/>
    <w:pPr>
      <w:widowControl/>
      <w:spacing w:before="100" w:beforeAutospacing="1" w:after="100" w:afterAutospacing="1"/>
      <w:jc w:val="left"/>
      <w:outlineLvl w:val="0"/>
    </w:pPr>
    <w:rPr>
      <w:rFonts w:ascii="SimSun" w:hAnsi="SimSun" w:eastAsia="SimSun" w:cs="SimSun"/>
      <w:b/>
      <w:bCs/>
      <w:kern w:val="36"/>
      <w:sz w:val="48"/>
      <w:szCs w:val="48"/>
    </w:rPr>
  </w:style>
  <w:style w:type="paragraph" w:styleId="Balk2">
    <w:name w:val="heading 2"/>
    <w:basedOn w:val="Normal"/>
    <w:next w:val="Normal"/>
    <w:link w:val="Balk2Char"/>
    <w:uiPriority w:val="9"/>
    <w:semiHidden/>
    <w:unhideWhenUsed/>
    <w:qFormat/>
    <w:rsid w:val="00A436AF"/>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Balk3">
    <w:name w:val="heading 3"/>
    <w:basedOn w:val="Normal"/>
    <w:next w:val="Normal"/>
    <w:link w:val="Balk3Char"/>
    <w:uiPriority w:val="9"/>
    <w:unhideWhenUsed/>
    <w:qFormat/>
    <w:rsid w:val="00586AEC"/>
    <w:pPr>
      <w:keepNext/>
      <w:keepLines/>
      <w:spacing w:before="260" w:after="260" w:line="416" w:lineRule="auto"/>
      <w:outlineLvl w:val="2"/>
    </w:pPr>
    <w:rPr>
      <w:b/>
      <w:bCs/>
      <w:sz w:val="32"/>
      <w:szCs w:val="32"/>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AklamaMetni">
    <w:name w:val="annotation text"/>
    <w:basedOn w:val="Normal"/>
    <w:link w:val="AklamaMetniChar"/>
    <w:uiPriority w:val="99"/>
    <w:unhideWhenUsed/>
    <w:qFormat/>
    <w:pPr>
      <w:jc w:val="left"/>
    </w:pPr>
  </w:style>
  <w:style w:type="paragraph" w:styleId="AltBilgi">
    <w:name w:val="footer"/>
    <w:basedOn w:val="Normal"/>
    <w:link w:val="AltBilgiChar"/>
    <w:uiPriority w:val="99"/>
    <w:unhideWhenUsed/>
    <w:qFormat/>
    <w:pPr>
      <w:tabs>
        <w:tab w:val="center" w:pos="4153"/>
        <w:tab w:val="right" w:pos="8306"/>
      </w:tabs>
      <w:snapToGrid w:val="0"/>
      <w:jc w:val="left"/>
    </w:pPr>
    <w:rPr>
      <w:sz w:val="18"/>
      <w:szCs w:val="18"/>
    </w:rPr>
  </w:style>
  <w:style w:type="paragraph" w:styleId="stBilgi">
    <w:name w:val="header"/>
    <w:basedOn w:val="Normal"/>
    <w:link w:val="stBilgiChar"/>
    <w:uiPriority w:val="99"/>
    <w:unhideWhenUsed/>
    <w:qFormat/>
    <w:pPr>
      <w:pBdr>
        <w:bottom w:val="single" w:color="auto" w:sz="6" w:space="1"/>
      </w:pBdr>
      <w:tabs>
        <w:tab w:val="center" w:pos="4153"/>
        <w:tab w:val="right" w:pos="8306"/>
      </w:tabs>
      <w:snapToGrid w:val="0"/>
      <w:jc w:val="center"/>
    </w:pPr>
    <w:rPr>
      <w:sz w:val="18"/>
      <w:szCs w:val="18"/>
    </w:rPr>
  </w:style>
  <w:style w:type="paragraph" w:styleId="HTMLncedenBiimlendirilmi">
    <w:name w:val="HTML Preformatted"/>
    <w:basedOn w:val="Normal"/>
    <w:link w:val="HTMLncedenBiimlendirilmi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eastAsia="SimSun" w:cs="SimSun"/>
      <w:kern w:val="0"/>
      <w:sz w:val="24"/>
      <w:szCs w:val="24"/>
    </w:rPr>
  </w:style>
  <w:style w:type="paragraph" w:styleId="NormalWeb">
    <w:name w:val="Normal (Web)"/>
    <w:basedOn w:val="Normal"/>
    <w:uiPriority w:val="99"/>
    <w:semiHidden/>
    <w:unhideWhenUsed/>
    <w:pPr>
      <w:widowControl/>
      <w:spacing w:before="100" w:beforeAutospacing="1" w:after="100" w:afterAutospacing="1"/>
      <w:jc w:val="left"/>
    </w:pPr>
    <w:rPr>
      <w:rFonts w:ascii="SimSun" w:hAnsi="SimSun" w:eastAsia="SimSun" w:cs="SimSun"/>
      <w:kern w:val="0"/>
      <w:sz w:val="24"/>
      <w:szCs w:val="24"/>
    </w:rPr>
  </w:style>
  <w:style w:type="paragraph" w:styleId="AklamaKonusu">
    <w:name w:val="annotation subject"/>
    <w:basedOn w:val="AklamaMetni"/>
    <w:next w:val="AklamaMetni"/>
    <w:link w:val="AklamaKonusuChar"/>
    <w:uiPriority w:val="99"/>
    <w:semiHidden/>
    <w:unhideWhenUsed/>
    <w:qFormat/>
    <w:rPr>
      <w:b/>
      <w:bCs/>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character" w:styleId="Kpr">
    <w:name w:val="Hyperlink"/>
    <w:basedOn w:val="VarsaylanParagrafYazTipi"/>
    <w:uiPriority w:val="99"/>
    <w:unhideWhenUsed/>
    <w:qFormat/>
    <w:rPr>
      <w:color w:val="0563C1" w:themeColor="hyperlink"/>
      <w:u w:val="single"/>
    </w:rPr>
  </w:style>
  <w:style w:type="character" w:styleId="AklamaBavurusu">
    <w:name w:val="annotation reference"/>
    <w:basedOn w:val="VarsaylanParagrafYazTipi"/>
    <w:uiPriority w:val="99"/>
    <w:semiHidden/>
    <w:unhideWhenUsed/>
    <w:qFormat/>
    <w:rPr>
      <w:sz w:val="21"/>
      <w:szCs w:val="21"/>
    </w:rPr>
  </w:style>
  <w:style w:type="character" w:styleId="stBilgiChar" w:customStyle="1">
    <w:name w:val="Üst Bilgi Char"/>
    <w:basedOn w:val="VarsaylanParagrafYazTipi"/>
    <w:link w:val="stBilgi"/>
    <w:uiPriority w:val="99"/>
    <w:qFormat/>
    <w:rPr>
      <w:sz w:val="18"/>
      <w:szCs w:val="18"/>
    </w:rPr>
  </w:style>
  <w:style w:type="character" w:styleId="AltBilgiChar" w:customStyle="1">
    <w:name w:val="Alt Bilgi Char"/>
    <w:basedOn w:val="VarsaylanParagrafYazTipi"/>
    <w:link w:val="AltBilgi"/>
    <w:uiPriority w:val="99"/>
    <w:qFormat/>
    <w:rPr>
      <w:sz w:val="18"/>
      <w:szCs w:val="18"/>
    </w:rPr>
  </w:style>
  <w:style w:type="character" w:styleId="HTMLncedenBiimlendirilmiChar" w:customStyle="1">
    <w:name w:val="HTML Önceden Biçimlendirilmiş Char"/>
    <w:basedOn w:val="VarsaylanParagrafYazTipi"/>
    <w:link w:val="HTMLncedenBiimlendirilmi"/>
    <w:uiPriority w:val="99"/>
    <w:rPr>
      <w:rFonts w:ascii="SimSun" w:hAnsi="SimSun" w:eastAsia="SimSun" w:cs="SimSun"/>
      <w:kern w:val="0"/>
      <w:sz w:val="24"/>
      <w:szCs w:val="24"/>
    </w:rPr>
  </w:style>
  <w:style w:type="paragraph" w:styleId="acbfdd8b-e11b-4d36-88ff-6049b138f862" w:customStyle="1">
    <w:name w:val="acbfdd8b-e11b-4d36-88ff-6049b138f862"/>
    <w:basedOn w:val="Normal"/>
    <w:link w:val="acbfdd8b-e11b-4d36-88ff-6049b138f8620"/>
    <w:qFormat/>
    <w:pPr>
      <w:adjustRightInd w:val="0"/>
      <w:spacing w:line="288" w:lineRule="auto"/>
      <w:jc w:val="left"/>
    </w:pPr>
    <w:rPr>
      <w:rFonts w:ascii="Microsoft YaHei" w:hAnsi="Microsoft YaHei" w:eastAsia="Microsoft YaHei" w:cs="Arial"/>
      <w:color w:val="000000"/>
      <w:sz w:val="22"/>
    </w:rPr>
  </w:style>
  <w:style w:type="character" w:styleId="acbfdd8b-e11b-4d36-88ff-6049b138f8620" w:customStyle="1">
    <w:name w:val="acbfdd8b-e11b-4d36-88ff-6049b138f862 字符"/>
    <w:basedOn w:val="VarsaylanParagrafYazTipi"/>
    <w:link w:val="acbfdd8b-e11b-4d36-88ff-6049b138f862"/>
    <w:qFormat/>
    <w:rPr>
      <w:rFonts w:ascii="Microsoft YaHei" w:hAnsi="Microsoft YaHei" w:eastAsia="Microsoft YaHei" w:cs="Arial"/>
      <w:color w:val="000000"/>
      <w:sz w:val="22"/>
    </w:rPr>
  </w:style>
  <w:style w:type="character" w:styleId="15" w:customStyle="1">
    <w:name w:val="15"/>
    <w:basedOn w:val="VarsaylanParagrafYazTipi"/>
    <w:qFormat/>
    <w:rPr>
      <w:rFonts w:hint="default" w:ascii="Times New Roman" w:hAnsi="Times New Roman" w:cs="Times New Roman"/>
      <w:color w:val="0563C1"/>
      <w:u w:val="single"/>
    </w:rPr>
  </w:style>
  <w:style w:type="character" w:styleId="AklamaMetniChar" w:customStyle="1">
    <w:name w:val="Açıklama Metni Char"/>
    <w:basedOn w:val="VarsaylanParagrafYazTipi"/>
    <w:link w:val="AklamaMetni"/>
    <w:uiPriority w:val="99"/>
    <w:qFormat/>
    <w:rPr>
      <w:kern w:val="2"/>
      <w:sz w:val="21"/>
      <w:szCs w:val="22"/>
    </w:rPr>
  </w:style>
  <w:style w:type="paragraph" w:styleId="ds-markdown-paragraph" w:customStyle="1">
    <w:name w:val="ds-markdown-paragraph"/>
    <w:basedOn w:val="Normal"/>
    <w:qFormat/>
    <w:pPr>
      <w:widowControl/>
      <w:spacing w:before="100" w:beforeAutospacing="1" w:after="100" w:afterAutospacing="1"/>
      <w:jc w:val="left"/>
    </w:pPr>
    <w:rPr>
      <w:rFonts w:ascii="SimSun" w:hAnsi="SimSun" w:eastAsia="SimSun" w:cs="SimSun"/>
      <w:kern w:val="0"/>
      <w:sz w:val="24"/>
      <w:szCs w:val="24"/>
    </w:rPr>
  </w:style>
  <w:style w:type="character" w:styleId="AklamaKonusuChar" w:customStyle="1">
    <w:name w:val="Açıklama Konusu Char"/>
    <w:basedOn w:val="AklamaMetniChar"/>
    <w:link w:val="AklamaKonusu"/>
    <w:uiPriority w:val="99"/>
    <w:semiHidden/>
    <w:qFormat/>
    <w:rPr>
      <w:b/>
      <w:bCs/>
      <w:kern w:val="2"/>
      <w:sz w:val="21"/>
      <w:szCs w:val="22"/>
    </w:rPr>
  </w:style>
  <w:style w:type="character" w:styleId="Balk1Char" w:customStyle="1">
    <w:name w:val="Başlık 1 Char"/>
    <w:basedOn w:val="VarsaylanParagrafYazTipi"/>
    <w:link w:val="Balk1"/>
    <w:uiPriority w:val="9"/>
    <w:rsid w:val="00CC6F21"/>
    <w:rPr>
      <w:rFonts w:ascii="SimSun" w:hAnsi="SimSun" w:cs="SimSun"/>
      <w:b/>
      <w:bCs/>
      <w:kern w:val="36"/>
      <w:sz w:val="48"/>
      <w:szCs w:val="48"/>
    </w:rPr>
  </w:style>
  <w:style w:type="character" w:styleId="zmlenmeyenBahsetme">
    <w:name w:val="Unresolved Mention"/>
    <w:basedOn w:val="VarsaylanParagrafYazTipi"/>
    <w:uiPriority w:val="99"/>
    <w:semiHidden/>
    <w:unhideWhenUsed/>
    <w:rsid w:val="00CC6F21"/>
    <w:rPr>
      <w:color w:val="605E5C"/>
      <w:shd w:val="clear" w:color="auto" w:fill="E1DFDD"/>
    </w:rPr>
  </w:style>
  <w:style w:type="paragraph" w:styleId="1" w:customStyle="1">
    <w:name w:val="正文1"/>
    <w:rsid w:val="00DB043B"/>
    <w:pPr>
      <w:jc w:val="both"/>
    </w:pPr>
    <w:rPr>
      <w:rFonts w:ascii="DengXian" w:hAnsi="DengXian" w:cs="SimSun"/>
      <w:kern w:val="2"/>
      <w:sz w:val="21"/>
      <w:szCs w:val="21"/>
    </w:rPr>
  </w:style>
  <w:style w:type="character" w:styleId="Balk3Char" w:customStyle="1">
    <w:name w:val="Başlık 3 Char"/>
    <w:basedOn w:val="VarsaylanParagrafYazTipi"/>
    <w:link w:val="Balk3"/>
    <w:uiPriority w:val="9"/>
    <w:rsid w:val="00586AEC"/>
    <w:rPr>
      <w:rFonts w:asciiTheme="minorHAnsi" w:hAnsiTheme="minorHAnsi" w:eastAsiaTheme="minorEastAsia" w:cstheme="minorBidi"/>
      <w:b/>
      <w:bCs/>
      <w:kern w:val="2"/>
      <w:sz w:val="32"/>
      <w:szCs w:val="32"/>
    </w:rPr>
  </w:style>
  <w:style w:type="paragraph" w:styleId="Dzeltme">
    <w:name w:val="Revision"/>
    <w:hidden/>
    <w:uiPriority w:val="99"/>
    <w:semiHidden/>
    <w:rsid w:val="00D27C21"/>
    <w:rPr>
      <w:rFonts w:asciiTheme="minorHAnsi" w:hAnsiTheme="minorHAnsi" w:eastAsiaTheme="minorEastAsia" w:cstheme="minorBidi"/>
      <w:kern w:val="2"/>
      <w:sz w:val="21"/>
      <w:szCs w:val="22"/>
    </w:rPr>
  </w:style>
  <w:style w:type="character" w:styleId="Balk2Char" w:customStyle="1">
    <w:name w:val="Başlık 2 Char"/>
    <w:basedOn w:val="VarsaylanParagrafYazTipi"/>
    <w:link w:val="Balk2"/>
    <w:uiPriority w:val="9"/>
    <w:semiHidden/>
    <w:rsid w:val="00A436AF"/>
    <w:rPr>
      <w:rFonts w:asciiTheme="majorHAnsi" w:hAnsiTheme="majorHAnsi" w:eastAsiaTheme="majorEastAsia" w:cstheme="majorBidi"/>
      <w:b/>
      <w:bCs/>
      <w:kern w:val="2"/>
      <w:sz w:val="32"/>
      <w:szCs w:val="32"/>
    </w:rPr>
  </w:style>
  <w:style w:type="character" w:styleId="normaltextrun" w:customStyle="1">
    <w:name w:val="normaltextrun"/>
    <w:basedOn w:val="VarsaylanParagrafYazTipi"/>
    <w:rsid w:val="00F9004F"/>
  </w:style>
  <w:style w:type="character" w:styleId="eop" w:customStyle="1">
    <w:name w:val="eop"/>
    <w:basedOn w:val="VarsaylanParagrafYazTipi"/>
    <w:rsid w:val="00F9004F"/>
  </w:style>
  <w:style w:type="paragraph" w:styleId="paragraph" w:customStyle="1">
    <w:name w:val="paragraph"/>
    <w:basedOn w:val="Normal"/>
    <w:rsid w:val="00F9004F"/>
    <w:pPr>
      <w:widowControl/>
      <w:spacing w:before="100" w:beforeAutospacing="1" w:after="100" w:afterAutospacing="1"/>
      <w:jc w:val="left"/>
    </w:pPr>
    <w:rPr>
      <w:rFonts w:ascii="Times New Roman" w:hAnsi="Times New Roman" w:eastAsia="Times New Roman" w:cs="Times New Roman"/>
      <w:kern w:val="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388">
      <w:bodyDiv w:val="1"/>
      <w:marLeft w:val="0"/>
      <w:marRight w:val="0"/>
      <w:marTop w:val="0"/>
      <w:marBottom w:val="0"/>
      <w:divBdr>
        <w:top w:val="none" w:sz="0" w:space="0" w:color="auto"/>
        <w:left w:val="none" w:sz="0" w:space="0" w:color="auto"/>
        <w:bottom w:val="none" w:sz="0" w:space="0" w:color="auto"/>
        <w:right w:val="none" w:sz="0" w:space="0" w:color="auto"/>
      </w:divBdr>
    </w:div>
    <w:div w:id="183061808">
      <w:bodyDiv w:val="1"/>
      <w:marLeft w:val="0"/>
      <w:marRight w:val="0"/>
      <w:marTop w:val="0"/>
      <w:marBottom w:val="0"/>
      <w:divBdr>
        <w:top w:val="none" w:sz="0" w:space="0" w:color="auto"/>
        <w:left w:val="none" w:sz="0" w:space="0" w:color="auto"/>
        <w:bottom w:val="none" w:sz="0" w:space="0" w:color="auto"/>
        <w:right w:val="none" w:sz="0" w:space="0" w:color="auto"/>
      </w:divBdr>
    </w:div>
    <w:div w:id="232741702">
      <w:bodyDiv w:val="1"/>
      <w:marLeft w:val="0"/>
      <w:marRight w:val="0"/>
      <w:marTop w:val="0"/>
      <w:marBottom w:val="0"/>
      <w:divBdr>
        <w:top w:val="none" w:sz="0" w:space="0" w:color="auto"/>
        <w:left w:val="none" w:sz="0" w:space="0" w:color="auto"/>
        <w:bottom w:val="none" w:sz="0" w:space="0" w:color="auto"/>
        <w:right w:val="none" w:sz="0" w:space="0" w:color="auto"/>
      </w:divBdr>
    </w:div>
    <w:div w:id="283929031">
      <w:bodyDiv w:val="1"/>
      <w:marLeft w:val="0"/>
      <w:marRight w:val="0"/>
      <w:marTop w:val="0"/>
      <w:marBottom w:val="0"/>
      <w:divBdr>
        <w:top w:val="none" w:sz="0" w:space="0" w:color="auto"/>
        <w:left w:val="none" w:sz="0" w:space="0" w:color="auto"/>
        <w:bottom w:val="none" w:sz="0" w:space="0" w:color="auto"/>
        <w:right w:val="none" w:sz="0" w:space="0" w:color="auto"/>
      </w:divBdr>
    </w:div>
    <w:div w:id="363747046">
      <w:bodyDiv w:val="1"/>
      <w:marLeft w:val="0"/>
      <w:marRight w:val="0"/>
      <w:marTop w:val="0"/>
      <w:marBottom w:val="0"/>
      <w:divBdr>
        <w:top w:val="none" w:sz="0" w:space="0" w:color="auto"/>
        <w:left w:val="none" w:sz="0" w:space="0" w:color="auto"/>
        <w:bottom w:val="none" w:sz="0" w:space="0" w:color="auto"/>
        <w:right w:val="none" w:sz="0" w:space="0" w:color="auto"/>
      </w:divBdr>
    </w:div>
    <w:div w:id="385304728">
      <w:bodyDiv w:val="1"/>
      <w:marLeft w:val="0"/>
      <w:marRight w:val="0"/>
      <w:marTop w:val="0"/>
      <w:marBottom w:val="0"/>
      <w:divBdr>
        <w:top w:val="none" w:sz="0" w:space="0" w:color="auto"/>
        <w:left w:val="none" w:sz="0" w:space="0" w:color="auto"/>
        <w:bottom w:val="none" w:sz="0" w:space="0" w:color="auto"/>
        <w:right w:val="none" w:sz="0" w:space="0" w:color="auto"/>
      </w:divBdr>
    </w:div>
    <w:div w:id="502208453">
      <w:bodyDiv w:val="1"/>
      <w:marLeft w:val="0"/>
      <w:marRight w:val="0"/>
      <w:marTop w:val="0"/>
      <w:marBottom w:val="0"/>
      <w:divBdr>
        <w:top w:val="none" w:sz="0" w:space="0" w:color="auto"/>
        <w:left w:val="none" w:sz="0" w:space="0" w:color="auto"/>
        <w:bottom w:val="none" w:sz="0" w:space="0" w:color="auto"/>
        <w:right w:val="none" w:sz="0" w:space="0" w:color="auto"/>
      </w:divBdr>
    </w:div>
    <w:div w:id="553468276">
      <w:bodyDiv w:val="1"/>
      <w:marLeft w:val="0"/>
      <w:marRight w:val="0"/>
      <w:marTop w:val="0"/>
      <w:marBottom w:val="0"/>
      <w:divBdr>
        <w:top w:val="none" w:sz="0" w:space="0" w:color="auto"/>
        <w:left w:val="none" w:sz="0" w:space="0" w:color="auto"/>
        <w:bottom w:val="none" w:sz="0" w:space="0" w:color="auto"/>
        <w:right w:val="none" w:sz="0" w:space="0" w:color="auto"/>
      </w:divBdr>
    </w:div>
    <w:div w:id="748502212">
      <w:bodyDiv w:val="1"/>
      <w:marLeft w:val="0"/>
      <w:marRight w:val="0"/>
      <w:marTop w:val="0"/>
      <w:marBottom w:val="0"/>
      <w:divBdr>
        <w:top w:val="none" w:sz="0" w:space="0" w:color="auto"/>
        <w:left w:val="none" w:sz="0" w:space="0" w:color="auto"/>
        <w:bottom w:val="none" w:sz="0" w:space="0" w:color="auto"/>
        <w:right w:val="none" w:sz="0" w:space="0" w:color="auto"/>
      </w:divBdr>
    </w:div>
    <w:div w:id="826898885">
      <w:bodyDiv w:val="1"/>
      <w:marLeft w:val="0"/>
      <w:marRight w:val="0"/>
      <w:marTop w:val="0"/>
      <w:marBottom w:val="0"/>
      <w:divBdr>
        <w:top w:val="none" w:sz="0" w:space="0" w:color="auto"/>
        <w:left w:val="none" w:sz="0" w:space="0" w:color="auto"/>
        <w:bottom w:val="none" w:sz="0" w:space="0" w:color="auto"/>
        <w:right w:val="none" w:sz="0" w:space="0" w:color="auto"/>
      </w:divBdr>
    </w:div>
    <w:div w:id="1158880094">
      <w:bodyDiv w:val="1"/>
      <w:marLeft w:val="0"/>
      <w:marRight w:val="0"/>
      <w:marTop w:val="0"/>
      <w:marBottom w:val="0"/>
      <w:divBdr>
        <w:top w:val="none" w:sz="0" w:space="0" w:color="auto"/>
        <w:left w:val="none" w:sz="0" w:space="0" w:color="auto"/>
        <w:bottom w:val="none" w:sz="0" w:space="0" w:color="auto"/>
        <w:right w:val="none" w:sz="0" w:space="0" w:color="auto"/>
      </w:divBdr>
    </w:div>
    <w:div w:id="1255742671">
      <w:bodyDiv w:val="1"/>
      <w:marLeft w:val="0"/>
      <w:marRight w:val="0"/>
      <w:marTop w:val="0"/>
      <w:marBottom w:val="0"/>
      <w:divBdr>
        <w:top w:val="none" w:sz="0" w:space="0" w:color="auto"/>
        <w:left w:val="none" w:sz="0" w:space="0" w:color="auto"/>
        <w:bottom w:val="none" w:sz="0" w:space="0" w:color="auto"/>
        <w:right w:val="none" w:sz="0" w:space="0" w:color="auto"/>
      </w:divBdr>
    </w:div>
    <w:div w:id="1279146527">
      <w:bodyDiv w:val="1"/>
      <w:marLeft w:val="0"/>
      <w:marRight w:val="0"/>
      <w:marTop w:val="0"/>
      <w:marBottom w:val="0"/>
      <w:divBdr>
        <w:top w:val="none" w:sz="0" w:space="0" w:color="auto"/>
        <w:left w:val="none" w:sz="0" w:space="0" w:color="auto"/>
        <w:bottom w:val="none" w:sz="0" w:space="0" w:color="auto"/>
        <w:right w:val="none" w:sz="0" w:space="0" w:color="auto"/>
      </w:divBdr>
    </w:div>
    <w:div w:id="1461610089">
      <w:bodyDiv w:val="1"/>
      <w:marLeft w:val="0"/>
      <w:marRight w:val="0"/>
      <w:marTop w:val="0"/>
      <w:marBottom w:val="0"/>
      <w:divBdr>
        <w:top w:val="none" w:sz="0" w:space="0" w:color="auto"/>
        <w:left w:val="none" w:sz="0" w:space="0" w:color="auto"/>
        <w:bottom w:val="none" w:sz="0" w:space="0" w:color="auto"/>
        <w:right w:val="none" w:sz="0" w:space="0" w:color="auto"/>
      </w:divBdr>
    </w:div>
    <w:div w:id="1473132884">
      <w:bodyDiv w:val="1"/>
      <w:marLeft w:val="0"/>
      <w:marRight w:val="0"/>
      <w:marTop w:val="0"/>
      <w:marBottom w:val="0"/>
      <w:divBdr>
        <w:top w:val="none" w:sz="0" w:space="0" w:color="auto"/>
        <w:left w:val="none" w:sz="0" w:space="0" w:color="auto"/>
        <w:bottom w:val="none" w:sz="0" w:space="0" w:color="auto"/>
        <w:right w:val="none" w:sz="0" w:space="0" w:color="auto"/>
      </w:divBdr>
    </w:div>
    <w:div w:id="1792631507">
      <w:bodyDiv w:val="1"/>
      <w:marLeft w:val="0"/>
      <w:marRight w:val="0"/>
      <w:marTop w:val="0"/>
      <w:marBottom w:val="0"/>
      <w:divBdr>
        <w:top w:val="none" w:sz="0" w:space="0" w:color="auto"/>
        <w:left w:val="none" w:sz="0" w:space="0" w:color="auto"/>
        <w:bottom w:val="none" w:sz="0" w:space="0" w:color="auto"/>
        <w:right w:val="none" w:sz="0" w:space="0" w:color="auto"/>
      </w:divBdr>
    </w:div>
    <w:div w:id="1823960004">
      <w:bodyDiv w:val="1"/>
      <w:marLeft w:val="0"/>
      <w:marRight w:val="0"/>
      <w:marTop w:val="0"/>
      <w:marBottom w:val="0"/>
      <w:divBdr>
        <w:top w:val="none" w:sz="0" w:space="0" w:color="auto"/>
        <w:left w:val="none" w:sz="0" w:space="0" w:color="auto"/>
        <w:bottom w:val="none" w:sz="0" w:space="0" w:color="auto"/>
        <w:right w:val="none" w:sz="0" w:space="0" w:color="auto"/>
      </w:divBdr>
    </w:div>
    <w:div w:id="1885945613">
      <w:bodyDiv w:val="1"/>
      <w:marLeft w:val="0"/>
      <w:marRight w:val="0"/>
      <w:marTop w:val="0"/>
      <w:marBottom w:val="0"/>
      <w:divBdr>
        <w:top w:val="none" w:sz="0" w:space="0" w:color="auto"/>
        <w:left w:val="none" w:sz="0" w:space="0" w:color="auto"/>
        <w:bottom w:val="none" w:sz="0" w:space="0" w:color="auto"/>
        <w:right w:val="none" w:sz="0" w:space="0" w:color="auto"/>
      </w:divBdr>
    </w:div>
    <w:div w:id="204702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cl.com/tr" TargetMode="External" Id="rId11" /><Relationship Type="http://schemas.openxmlformats.org/officeDocument/2006/relationships/styles" Target="styles.xml" Id="rId5" /><Relationship Type="http://schemas.openxmlformats.org/officeDocument/2006/relationships/hyperlink" Target="mailto:onderk@bordopr.com"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Version="6" StyleName="APA" SelectedStyle="\APASixthEditionOfficeOnline.xsl"/>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35F0F-D116-4104-B71F-1131E50DA8AE}">
  <ds:schemaRefs>
    <ds:schemaRef ds:uri="http://schemas.microsoft.com/sharepoint/v3/contenttype/forms"/>
  </ds:schemaRefs>
</ds:datastoreItem>
</file>

<file path=customXml/itemProps2.xml><?xml version="1.0" encoding="utf-8"?>
<ds:datastoreItem xmlns:ds="http://schemas.openxmlformats.org/officeDocument/2006/customXml" ds:itemID="{C70630FF-E223-47BE-A59A-63AA668A20E3}">
  <ds:schemaRefs>
    <ds:schemaRef ds:uri="http://schemas.microsoft.com/office/2006/metadata/properties"/>
    <ds:schemaRef ds:uri="http://schemas.microsoft.com/office/infopath/2007/PartnerControls"/>
    <ds:schemaRef ds:uri="f90d5c24-327d-4198-9445-d0955681c2b4"/>
    <ds:schemaRef ds:uri="155aa0d0-f940-456e-a838-3843d18982fe"/>
  </ds:schemaRefs>
</ds:datastoreItem>
</file>

<file path=customXml/itemProps3.xml><?xml version="1.0" encoding="utf-8"?>
<ds:datastoreItem xmlns:ds="http://schemas.openxmlformats.org/officeDocument/2006/customXml" ds:itemID="{CFCADE44-0AF6-4AA6-91AB-9A4392234E6B}">
  <ds:schemaRefs>
    <ds:schemaRef ds:uri="http://schemas.openxmlformats.org/officeDocument/2006/bibliography"/>
  </ds:schemaRefs>
</ds:datastoreItem>
</file>

<file path=customXml/itemProps4.xml><?xml version="1.0" encoding="utf-8"?>
<ds:datastoreItem xmlns:ds="http://schemas.openxmlformats.org/officeDocument/2006/customXml" ds:itemID="{2DBD7093-0116-49CD-AF12-3E79145369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Mou 牟昱</dc:creator>
  <cp:lastModifiedBy>Onder Kalkanci</cp:lastModifiedBy>
  <cp:revision>6</cp:revision>
  <dcterms:created xsi:type="dcterms:W3CDTF">2025-10-16T12:15:00Z</dcterms:created>
  <dcterms:modified xsi:type="dcterms:W3CDTF">2025-10-16T13:33:10Z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2CA9726C69334470B3243A034E5EAC79_13</vt:lpwstr>
  </property>
  <property fmtid="{D5CDD505-2E9C-101B-9397-08002B2CF9AE}" pid="4" name="_DocHome">
    <vt:i4>-1156596825</vt:i4>
  </property>
  <property fmtid="{D5CDD505-2E9C-101B-9397-08002B2CF9AE}" pid="5" name="ContentTypeId">
    <vt:lpwstr>0x010100C279752B3500C649AE9E20A16EF98AF8</vt:lpwstr>
  </property>
  <property fmtid="{D5CDD505-2E9C-101B-9397-08002B2CF9AE}" pid="6" name="MediaServiceImageTags">
    <vt:lpwstr/>
  </property>
</Properties>
</file>