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DE" w:rsidRPr="00944F05" w:rsidRDefault="007016DE" w:rsidP="007016DE">
      <w:pPr>
        <w:widowControl w:val="0"/>
        <w:autoSpaceDE w:val="0"/>
        <w:autoSpaceDN w:val="0"/>
        <w:adjustRightInd w:val="0"/>
        <w:spacing w:line="360" w:lineRule="auto"/>
        <w:rPr>
          <w:rFonts w:ascii="Verdana" w:hAnsi="Verdana" w:cs="Arial"/>
          <w:b/>
          <w:sz w:val="32"/>
          <w:szCs w:val="32"/>
          <w:u w:val="single"/>
          <w:lang w:val="tr-TR"/>
        </w:rPr>
      </w:pPr>
      <w:bookmarkStart w:id="0" w:name="_GoBack"/>
      <w:bookmarkEnd w:id="0"/>
      <w:r w:rsidRPr="00944F05">
        <w:rPr>
          <w:rFonts w:ascii="Verdana" w:hAnsi="Verdana" w:cs="Arial"/>
          <w:b/>
          <w:sz w:val="32"/>
          <w:szCs w:val="32"/>
          <w:u w:val="single"/>
          <w:lang w:val="tr-TR"/>
        </w:rPr>
        <w:t>BASIN BÜLTENİ</w:t>
      </w:r>
    </w:p>
    <w:p w:rsidR="007016DE" w:rsidRPr="00944F05" w:rsidRDefault="007016DE" w:rsidP="007016DE">
      <w:pPr>
        <w:shd w:val="clear" w:color="auto" w:fill="FFFFFF"/>
        <w:spacing w:after="0" w:line="360" w:lineRule="auto"/>
        <w:jc w:val="center"/>
        <w:rPr>
          <w:rFonts w:ascii="Verdana" w:eastAsia="Times New Roman" w:hAnsi="Verdana"/>
          <w:b/>
          <w:sz w:val="28"/>
          <w:szCs w:val="28"/>
          <w:lang w:val="tr-TR"/>
        </w:rPr>
      </w:pPr>
      <w:r w:rsidRPr="00944F05">
        <w:rPr>
          <w:rFonts w:ascii="Verdana" w:eastAsia="Times New Roman" w:hAnsi="Verdana"/>
          <w:b/>
          <w:sz w:val="28"/>
          <w:szCs w:val="28"/>
          <w:lang w:val="tr-TR"/>
        </w:rPr>
        <w:t>Türk Eğitim Derneği</w:t>
      </w:r>
      <w:r w:rsidR="00795596">
        <w:rPr>
          <w:rFonts w:ascii="Verdana" w:eastAsia="Times New Roman" w:hAnsi="Verdana"/>
          <w:b/>
          <w:sz w:val="28"/>
          <w:szCs w:val="28"/>
          <w:lang w:val="tr-TR"/>
        </w:rPr>
        <w:t>,</w:t>
      </w:r>
      <w:r w:rsidR="00BE75BD">
        <w:rPr>
          <w:rFonts w:ascii="Verdana" w:eastAsia="Times New Roman" w:hAnsi="Verdana"/>
          <w:b/>
          <w:sz w:val="28"/>
          <w:szCs w:val="28"/>
          <w:lang w:val="tr-TR"/>
        </w:rPr>
        <w:t xml:space="preserve"> Cumhuriyetimizin 93</w:t>
      </w:r>
      <w:r w:rsidRPr="00944F05">
        <w:rPr>
          <w:rFonts w:ascii="Verdana" w:eastAsia="Times New Roman" w:hAnsi="Verdana"/>
          <w:b/>
          <w:sz w:val="28"/>
          <w:szCs w:val="28"/>
          <w:lang w:val="tr-TR"/>
        </w:rPr>
        <w:t xml:space="preserve">. yılını </w:t>
      </w:r>
    </w:p>
    <w:p w:rsidR="007016DE" w:rsidRPr="00944F05" w:rsidRDefault="007016DE" w:rsidP="007016DE">
      <w:pPr>
        <w:shd w:val="clear" w:color="auto" w:fill="FFFFFF"/>
        <w:spacing w:after="0" w:line="360" w:lineRule="auto"/>
        <w:jc w:val="center"/>
        <w:rPr>
          <w:rFonts w:ascii="Verdana" w:eastAsia="Times New Roman" w:hAnsi="Verdana"/>
          <w:b/>
          <w:sz w:val="28"/>
          <w:szCs w:val="28"/>
          <w:lang w:val="tr-TR"/>
        </w:rPr>
      </w:pPr>
      <w:proofErr w:type="gramStart"/>
      <w:r w:rsidRPr="00944F05">
        <w:rPr>
          <w:rFonts w:ascii="Verdana" w:eastAsia="Times New Roman" w:hAnsi="Verdana"/>
          <w:b/>
          <w:sz w:val="28"/>
          <w:szCs w:val="28"/>
          <w:lang w:val="tr-TR"/>
        </w:rPr>
        <w:t>görkemli</w:t>
      </w:r>
      <w:proofErr w:type="gramEnd"/>
      <w:r w:rsidRPr="00944F05">
        <w:rPr>
          <w:rFonts w:ascii="Verdana" w:eastAsia="Times New Roman" w:hAnsi="Verdana"/>
          <w:b/>
          <w:sz w:val="28"/>
          <w:szCs w:val="28"/>
          <w:lang w:val="tr-TR"/>
        </w:rPr>
        <w:t xml:space="preserve"> </w:t>
      </w:r>
      <w:r w:rsidR="00070CF0">
        <w:rPr>
          <w:rFonts w:ascii="Verdana" w:eastAsia="Times New Roman" w:hAnsi="Verdana"/>
          <w:b/>
          <w:sz w:val="28"/>
          <w:szCs w:val="28"/>
          <w:lang w:val="tr-TR"/>
        </w:rPr>
        <w:t>bir baloyla</w:t>
      </w:r>
      <w:r w:rsidRPr="00944F05">
        <w:rPr>
          <w:rFonts w:ascii="Verdana" w:eastAsia="Times New Roman" w:hAnsi="Verdana"/>
          <w:b/>
          <w:sz w:val="28"/>
          <w:szCs w:val="28"/>
          <w:lang w:val="tr-TR"/>
        </w:rPr>
        <w:t xml:space="preserve"> kutladı</w:t>
      </w:r>
      <w:r w:rsidR="00070CF0">
        <w:rPr>
          <w:rFonts w:ascii="Verdana" w:eastAsia="Times New Roman" w:hAnsi="Verdana"/>
          <w:b/>
          <w:sz w:val="28"/>
          <w:szCs w:val="28"/>
          <w:lang w:val="tr-TR"/>
        </w:rPr>
        <w:t>!</w:t>
      </w:r>
    </w:p>
    <w:p w:rsidR="007016DE" w:rsidRPr="00944F05" w:rsidRDefault="007016DE" w:rsidP="007016DE">
      <w:pPr>
        <w:shd w:val="clear" w:color="auto" w:fill="FFFFFF"/>
        <w:spacing w:after="0" w:line="360" w:lineRule="auto"/>
        <w:jc w:val="center"/>
        <w:rPr>
          <w:rFonts w:ascii="Verdana" w:eastAsia="Times New Roman" w:hAnsi="Verdana"/>
          <w:b/>
          <w:sz w:val="28"/>
          <w:szCs w:val="28"/>
          <w:lang w:val="tr-TR"/>
        </w:rPr>
      </w:pPr>
    </w:p>
    <w:p w:rsidR="00167437" w:rsidRPr="00944F05" w:rsidRDefault="00070CF0" w:rsidP="007016DE">
      <w:pPr>
        <w:shd w:val="clear" w:color="auto" w:fill="FFFFFF"/>
        <w:spacing w:after="0" w:line="360" w:lineRule="auto"/>
        <w:jc w:val="center"/>
        <w:rPr>
          <w:rFonts w:ascii="Verdana" w:eastAsia="Times New Roman" w:hAnsi="Verdana"/>
          <w:b/>
          <w:lang w:val="tr-TR"/>
        </w:rPr>
      </w:pPr>
      <w:r>
        <w:rPr>
          <w:rFonts w:ascii="Verdana" w:eastAsia="Times New Roman" w:hAnsi="Verdana"/>
          <w:b/>
          <w:lang w:val="tr-TR"/>
        </w:rPr>
        <w:t xml:space="preserve">Büyük ilgi gören </w:t>
      </w:r>
      <w:r w:rsidR="00795596">
        <w:rPr>
          <w:rFonts w:ascii="Verdana" w:eastAsia="Times New Roman" w:hAnsi="Verdana"/>
          <w:b/>
          <w:lang w:val="tr-TR"/>
        </w:rPr>
        <w:t>geleneksel Türk</w:t>
      </w:r>
      <w:r>
        <w:rPr>
          <w:rFonts w:ascii="Verdana" w:eastAsia="Times New Roman" w:hAnsi="Verdana"/>
          <w:b/>
          <w:lang w:val="tr-TR"/>
        </w:rPr>
        <w:t xml:space="preserve"> Eğitim Derneği Cumhuriyet Balosundan </w:t>
      </w:r>
      <w:r w:rsidR="004B52FB">
        <w:rPr>
          <w:rFonts w:ascii="Verdana" w:eastAsia="Times New Roman" w:hAnsi="Verdana"/>
          <w:b/>
          <w:lang w:val="tr-TR"/>
        </w:rPr>
        <w:t>elde e</w:t>
      </w:r>
      <w:r>
        <w:rPr>
          <w:rFonts w:ascii="Verdana" w:eastAsia="Times New Roman" w:hAnsi="Verdana"/>
          <w:b/>
          <w:lang w:val="tr-TR"/>
        </w:rPr>
        <w:t>dilen</w:t>
      </w:r>
      <w:r w:rsidR="004B52FB">
        <w:rPr>
          <w:rFonts w:ascii="Verdana" w:eastAsia="Times New Roman" w:hAnsi="Verdana"/>
          <w:b/>
          <w:lang w:val="tr-TR"/>
        </w:rPr>
        <w:t xml:space="preserve"> tüm gelir, </w:t>
      </w:r>
      <w:r>
        <w:rPr>
          <w:rFonts w:ascii="Verdana" w:eastAsia="Times New Roman" w:hAnsi="Verdana"/>
          <w:b/>
          <w:lang w:val="tr-TR"/>
        </w:rPr>
        <w:t xml:space="preserve">TED burs fonuna </w:t>
      </w:r>
      <w:r w:rsidR="00167437" w:rsidRPr="00944F05">
        <w:rPr>
          <w:rFonts w:ascii="Verdana" w:eastAsia="Times New Roman" w:hAnsi="Verdana"/>
          <w:b/>
          <w:lang w:val="tr-TR"/>
        </w:rPr>
        <w:t xml:space="preserve">aktarıldı. </w:t>
      </w:r>
    </w:p>
    <w:p w:rsidR="00167437" w:rsidRPr="00070CF0" w:rsidRDefault="00167437" w:rsidP="007016DE">
      <w:pPr>
        <w:shd w:val="clear" w:color="auto" w:fill="FFFFFF"/>
        <w:spacing w:after="0" w:line="360" w:lineRule="auto"/>
        <w:jc w:val="center"/>
        <w:rPr>
          <w:rFonts w:ascii="Verdana" w:hAnsi="Verdana" w:cs="Arial"/>
          <w:sz w:val="20"/>
          <w:szCs w:val="20"/>
          <w:lang w:val="tr-TR"/>
        </w:rPr>
      </w:pPr>
    </w:p>
    <w:p w:rsidR="00167437" w:rsidRPr="00944F05" w:rsidRDefault="00070CF0" w:rsidP="007016DE">
      <w:pPr>
        <w:shd w:val="clear" w:color="auto" w:fill="FFFFFF"/>
        <w:spacing w:after="0" w:line="360" w:lineRule="auto"/>
        <w:jc w:val="both"/>
        <w:rPr>
          <w:rFonts w:ascii="Verdana" w:hAnsi="Verdana" w:cs="Arial"/>
          <w:sz w:val="20"/>
          <w:szCs w:val="20"/>
          <w:lang w:val="tr-TR"/>
        </w:rPr>
      </w:pPr>
      <w:r w:rsidRPr="00070CF0">
        <w:rPr>
          <w:rFonts w:ascii="Verdana" w:hAnsi="Verdana" w:cs="Arial"/>
          <w:sz w:val="20"/>
          <w:szCs w:val="20"/>
          <w:lang w:val="tr-TR"/>
        </w:rPr>
        <w:t xml:space="preserve">Ülkemizin eğitim alanındaki ilk sivil toplum kuruluşu olan Türk Eğitim Derneği’nin </w:t>
      </w:r>
      <w:r w:rsidR="00167437" w:rsidRPr="00944F05">
        <w:rPr>
          <w:rFonts w:ascii="Verdana" w:hAnsi="Verdana" w:cs="Arial"/>
          <w:sz w:val="20"/>
          <w:szCs w:val="20"/>
          <w:lang w:val="tr-TR"/>
        </w:rPr>
        <w:t xml:space="preserve">geleneksel Cumhuriyet Balosu, </w:t>
      </w:r>
      <w:r>
        <w:rPr>
          <w:rFonts w:ascii="Verdana" w:hAnsi="Verdana" w:cs="Arial"/>
          <w:sz w:val="20"/>
          <w:szCs w:val="20"/>
          <w:lang w:val="tr-TR"/>
        </w:rPr>
        <w:t>eğitim ve</w:t>
      </w:r>
      <w:r w:rsidR="00753085">
        <w:rPr>
          <w:rFonts w:ascii="Verdana" w:hAnsi="Verdana" w:cs="Arial"/>
          <w:sz w:val="20"/>
          <w:szCs w:val="20"/>
          <w:lang w:val="tr-TR"/>
        </w:rPr>
        <w:t xml:space="preserve"> </w:t>
      </w:r>
      <w:proofErr w:type="gramStart"/>
      <w:r w:rsidR="00753085">
        <w:rPr>
          <w:rFonts w:ascii="Verdana" w:hAnsi="Verdana" w:cs="Arial"/>
          <w:sz w:val="20"/>
          <w:szCs w:val="20"/>
          <w:lang w:val="tr-TR"/>
        </w:rPr>
        <w:t xml:space="preserve">iş </w:t>
      </w:r>
      <w:r>
        <w:rPr>
          <w:rFonts w:ascii="Verdana" w:hAnsi="Verdana" w:cs="Arial"/>
          <w:sz w:val="20"/>
          <w:szCs w:val="20"/>
          <w:lang w:val="tr-TR"/>
        </w:rPr>
        <w:t xml:space="preserve"> dünyasının</w:t>
      </w:r>
      <w:proofErr w:type="gramEnd"/>
      <w:r w:rsidR="00167437" w:rsidRPr="00944F05">
        <w:rPr>
          <w:rFonts w:ascii="Verdana" w:hAnsi="Verdana" w:cs="Arial"/>
          <w:sz w:val="20"/>
          <w:szCs w:val="20"/>
          <w:lang w:val="tr-TR"/>
        </w:rPr>
        <w:t xml:space="preserve"> tanınmış isimleri</w:t>
      </w:r>
      <w:r>
        <w:rPr>
          <w:rFonts w:ascii="Verdana" w:hAnsi="Verdana" w:cs="Arial"/>
          <w:sz w:val="20"/>
          <w:szCs w:val="20"/>
          <w:lang w:val="tr-TR"/>
        </w:rPr>
        <w:t>ni</w:t>
      </w:r>
      <w:r w:rsidR="00167437" w:rsidRPr="00944F05">
        <w:rPr>
          <w:rFonts w:ascii="Verdana" w:hAnsi="Verdana" w:cs="Arial"/>
          <w:sz w:val="20"/>
          <w:szCs w:val="20"/>
          <w:lang w:val="tr-TR"/>
        </w:rPr>
        <w:t xml:space="preserve"> </w:t>
      </w:r>
      <w:r w:rsidR="00795596" w:rsidRPr="00944F05">
        <w:rPr>
          <w:rFonts w:ascii="Verdana" w:hAnsi="Verdana" w:cs="Arial"/>
          <w:sz w:val="20"/>
          <w:szCs w:val="20"/>
          <w:lang w:val="tr-TR"/>
        </w:rPr>
        <w:t xml:space="preserve">1 </w:t>
      </w:r>
      <w:r w:rsidR="00BE75BD">
        <w:rPr>
          <w:rFonts w:ascii="Verdana" w:hAnsi="Verdana" w:cs="Arial"/>
          <w:sz w:val="20"/>
          <w:szCs w:val="20"/>
          <w:lang w:val="tr-TR"/>
        </w:rPr>
        <w:t>Kasım 2016 Salı</w:t>
      </w:r>
      <w:r w:rsidR="00795596" w:rsidRPr="00944F05">
        <w:rPr>
          <w:rFonts w:ascii="Verdana" w:hAnsi="Verdana" w:cs="Arial"/>
          <w:sz w:val="20"/>
          <w:szCs w:val="20"/>
          <w:lang w:val="tr-TR"/>
        </w:rPr>
        <w:t xml:space="preserve"> günü </w:t>
      </w:r>
      <w:r w:rsidR="00167437" w:rsidRPr="00944F05">
        <w:rPr>
          <w:rFonts w:ascii="Verdana" w:hAnsi="Verdana" w:cs="Arial"/>
          <w:sz w:val="20"/>
          <w:szCs w:val="20"/>
          <w:lang w:val="tr-TR"/>
        </w:rPr>
        <w:t xml:space="preserve">Ankara Sheraton </w:t>
      </w:r>
      <w:proofErr w:type="spellStart"/>
      <w:r w:rsidR="00167437" w:rsidRPr="00944F05">
        <w:rPr>
          <w:rFonts w:ascii="Verdana" w:hAnsi="Verdana" w:cs="Arial"/>
          <w:sz w:val="20"/>
          <w:szCs w:val="20"/>
          <w:lang w:val="tr-TR"/>
        </w:rPr>
        <w:t>Hotel’de</w:t>
      </w:r>
      <w:proofErr w:type="spellEnd"/>
      <w:r w:rsidR="00167437" w:rsidRPr="00944F05">
        <w:rPr>
          <w:rFonts w:ascii="Verdana" w:hAnsi="Verdana" w:cs="Arial"/>
          <w:sz w:val="20"/>
          <w:szCs w:val="20"/>
          <w:lang w:val="tr-TR"/>
        </w:rPr>
        <w:t xml:space="preserve"> bir araya getirdi.</w:t>
      </w:r>
    </w:p>
    <w:p w:rsidR="00167437" w:rsidRPr="00944F05" w:rsidRDefault="00167437" w:rsidP="007016DE">
      <w:pPr>
        <w:shd w:val="clear" w:color="auto" w:fill="FFFFFF"/>
        <w:spacing w:after="0" w:line="360" w:lineRule="auto"/>
        <w:jc w:val="both"/>
        <w:rPr>
          <w:rFonts w:ascii="Verdana" w:hAnsi="Verdana" w:cs="Arial"/>
          <w:sz w:val="20"/>
          <w:szCs w:val="20"/>
          <w:lang w:val="tr-TR"/>
        </w:rPr>
      </w:pPr>
    </w:p>
    <w:p w:rsidR="00167437" w:rsidRPr="00944F05" w:rsidRDefault="00BE75BD" w:rsidP="007016DE">
      <w:pPr>
        <w:shd w:val="clear" w:color="auto" w:fill="FFFFFF"/>
        <w:spacing w:after="0" w:line="360" w:lineRule="auto"/>
        <w:jc w:val="both"/>
        <w:rPr>
          <w:rFonts w:ascii="Verdana" w:hAnsi="Verdana" w:cs="Arial"/>
          <w:sz w:val="20"/>
          <w:szCs w:val="20"/>
          <w:lang w:val="tr-TR"/>
        </w:rPr>
      </w:pPr>
      <w:r>
        <w:rPr>
          <w:rFonts w:ascii="Verdana" w:hAnsi="Verdana" w:cs="Arial"/>
          <w:sz w:val="20"/>
          <w:szCs w:val="20"/>
          <w:lang w:val="tr-TR"/>
        </w:rPr>
        <w:t>Zuhal Olcay ve Kanun Namına Project’in</w:t>
      </w:r>
      <w:r w:rsidR="00167437" w:rsidRPr="00944F05">
        <w:rPr>
          <w:rFonts w:ascii="Verdana" w:hAnsi="Verdana" w:cs="Arial"/>
          <w:sz w:val="20"/>
          <w:szCs w:val="20"/>
          <w:lang w:val="tr-TR"/>
        </w:rPr>
        <w:t xml:space="preserve"> sahne aldığı geceden elde edilen tüm gelir, başarılı ancak maddi olanakları </w:t>
      </w:r>
      <w:r w:rsidR="00070CF0">
        <w:rPr>
          <w:rFonts w:ascii="Verdana" w:hAnsi="Verdana" w:cs="Arial"/>
          <w:sz w:val="20"/>
          <w:szCs w:val="20"/>
          <w:lang w:val="tr-TR"/>
        </w:rPr>
        <w:t xml:space="preserve">yetersiz çocukların eğitimlerine devam edebilmesi </w:t>
      </w:r>
      <w:r w:rsidR="00167437" w:rsidRPr="00944F05">
        <w:rPr>
          <w:rFonts w:ascii="Verdana" w:hAnsi="Verdana" w:cs="Arial"/>
          <w:sz w:val="20"/>
          <w:szCs w:val="20"/>
          <w:lang w:val="tr-TR"/>
        </w:rPr>
        <w:t xml:space="preserve">amacıyla </w:t>
      </w:r>
      <w:r w:rsidR="00070CF0">
        <w:rPr>
          <w:rFonts w:ascii="Verdana" w:hAnsi="Verdana" w:cs="Arial"/>
          <w:sz w:val="20"/>
          <w:szCs w:val="20"/>
          <w:lang w:val="tr-TR"/>
        </w:rPr>
        <w:t>TED</w:t>
      </w:r>
      <w:r w:rsidR="00167437" w:rsidRPr="00944F05">
        <w:rPr>
          <w:rFonts w:ascii="Verdana" w:hAnsi="Verdana" w:cs="Arial"/>
          <w:sz w:val="20"/>
          <w:szCs w:val="20"/>
          <w:lang w:val="tr-TR"/>
        </w:rPr>
        <w:t xml:space="preserve"> Burs fonuna aktarıldı.</w:t>
      </w:r>
      <w:r w:rsidR="00795596">
        <w:rPr>
          <w:rFonts w:ascii="Verdana" w:hAnsi="Verdana" w:cs="Arial"/>
          <w:sz w:val="20"/>
          <w:szCs w:val="20"/>
          <w:lang w:val="tr-TR"/>
        </w:rPr>
        <w:t xml:space="preserve"> Bugüne kadar yaklaşık </w:t>
      </w:r>
      <w:r w:rsidR="00753085">
        <w:rPr>
          <w:rFonts w:ascii="Verdana" w:hAnsi="Verdana" w:cs="Arial"/>
          <w:sz w:val="20"/>
          <w:szCs w:val="20"/>
          <w:lang w:val="tr-TR"/>
        </w:rPr>
        <w:t>48</w:t>
      </w:r>
      <w:r w:rsidR="00795596">
        <w:rPr>
          <w:rFonts w:ascii="Verdana" w:hAnsi="Verdana" w:cs="Arial"/>
          <w:sz w:val="20"/>
          <w:szCs w:val="20"/>
          <w:lang w:val="tr-TR"/>
        </w:rPr>
        <w:t xml:space="preserve">.000 öğrenci, TED burslarından yararlanma </w:t>
      </w:r>
      <w:proofErr w:type="gramStart"/>
      <w:r w:rsidR="00795596">
        <w:rPr>
          <w:rFonts w:ascii="Verdana" w:hAnsi="Verdana" w:cs="Arial"/>
          <w:sz w:val="20"/>
          <w:szCs w:val="20"/>
          <w:lang w:val="tr-TR"/>
        </w:rPr>
        <w:t>olanağı</w:t>
      </w:r>
      <w:proofErr w:type="gramEnd"/>
      <w:r w:rsidR="00795596">
        <w:rPr>
          <w:rFonts w:ascii="Verdana" w:hAnsi="Verdana" w:cs="Arial"/>
          <w:sz w:val="20"/>
          <w:szCs w:val="20"/>
          <w:lang w:val="tr-TR"/>
        </w:rPr>
        <w:t xml:space="preserve"> bulmuştur.</w:t>
      </w:r>
    </w:p>
    <w:p w:rsidR="00167437" w:rsidRPr="00944F05" w:rsidRDefault="00167437" w:rsidP="007016DE">
      <w:pPr>
        <w:shd w:val="clear" w:color="auto" w:fill="FFFFFF"/>
        <w:spacing w:after="0" w:line="360" w:lineRule="auto"/>
        <w:jc w:val="both"/>
        <w:rPr>
          <w:rFonts w:ascii="Verdana" w:hAnsi="Verdana" w:cs="Arial"/>
          <w:sz w:val="20"/>
          <w:szCs w:val="20"/>
          <w:lang w:val="tr-TR"/>
        </w:rPr>
      </w:pPr>
    </w:p>
    <w:p w:rsidR="007016DE" w:rsidRPr="00944F05" w:rsidRDefault="007016DE" w:rsidP="00944F05">
      <w:pPr>
        <w:spacing w:line="360" w:lineRule="auto"/>
        <w:jc w:val="both"/>
        <w:rPr>
          <w:color w:val="000000"/>
          <w:lang w:val="tr-TR"/>
        </w:rPr>
      </w:pPr>
      <w:r w:rsidRPr="00944F05">
        <w:rPr>
          <w:rFonts w:ascii="Verdana" w:hAnsi="Verdana"/>
          <w:color w:val="000000"/>
          <w:sz w:val="20"/>
          <w:szCs w:val="20"/>
          <w:lang w:val="tr-TR"/>
        </w:rPr>
        <w:t xml:space="preserve">Türk Eğitim Derneği,  “10.000 Genç Meşale Daha Aydınlık Türkiye” </w:t>
      </w:r>
      <w:r w:rsidR="00795596">
        <w:rPr>
          <w:rFonts w:ascii="Verdana" w:hAnsi="Verdana"/>
          <w:color w:val="000000"/>
          <w:sz w:val="20"/>
          <w:szCs w:val="20"/>
          <w:lang w:val="tr-TR"/>
        </w:rPr>
        <w:t xml:space="preserve">gibi </w:t>
      </w:r>
      <w:r w:rsidRPr="00944F05">
        <w:rPr>
          <w:rFonts w:ascii="Verdana" w:hAnsi="Verdana"/>
          <w:color w:val="000000"/>
          <w:sz w:val="20"/>
          <w:szCs w:val="20"/>
          <w:lang w:val="tr-TR"/>
        </w:rPr>
        <w:t>kampanya</w:t>
      </w:r>
      <w:r w:rsidR="00795596">
        <w:rPr>
          <w:rFonts w:ascii="Verdana" w:hAnsi="Verdana"/>
          <w:color w:val="000000"/>
          <w:sz w:val="20"/>
          <w:szCs w:val="20"/>
          <w:lang w:val="tr-TR"/>
        </w:rPr>
        <w:t>l</w:t>
      </w:r>
      <w:r w:rsidRPr="00944F05">
        <w:rPr>
          <w:rFonts w:ascii="Verdana" w:hAnsi="Verdana"/>
          <w:color w:val="000000"/>
          <w:sz w:val="20"/>
          <w:szCs w:val="20"/>
          <w:lang w:val="tr-TR"/>
        </w:rPr>
        <w:t>a</w:t>
      </w:r>
      <w:r w:rsidR="00795596">
        <w:rPr>
          <w:rFonts w:ascii="Verdana" w:hAnsi="Verdana"/>
          <w:color w:val="000000"/>
          <w:sz w:val="20"/>
          <w:szCs w:val="20"/>
          <w:lang w:val="tr-TR"/>
        </w:rPr>
        <w:t>rla</w:t>
      </w:r>
      <w:r w:rsidRPr="00944F05">
        <w:rPr>
          <w:rFonts w:ascii="Verdana" w:hAnsi="Verdana"/>
          <w:color w:val="000000"/>
          <w:sz w:val="20"/>
          <w:szCs w:val="20"/>
          <w:lang w:val="tr-TR"/>
        </w:rPr>
        <w:t xml:space="preserve"> Tam Eğitim Bursu vermektedir ve burs verdiği öğrencilere sadece maddi destek sağlamakla kalmayıp, öğrencilerin tüm sosyal gelişimlerini uzman psikologlar aracılığıyla izlemektedir. </w:t>
      </w:r>
      <w:r w:rsidR="00795596">
        <w:rPr>
          <w:rFonts w:ascii="Verdana" w:hAnsi="Verdana"/>
          <w:color w:val="000000"/>
          <w:sz w:val="20"/>
          <w:szCs w:val="20"/>
          <w:lang w:val="tr-TR"/>
        </w:rPr>
        <w:t>Söz konusu burs</w:t>
      </w:r>
      <w:r w:rsidR="00E36804">
        <w:rPr>
          <w:rFonts w:ascii="Verdana" w:hAnsi="Verdana"/>
          <w:color w:val="000000"/>
          <w:sz w:val="20"/>
          <w:szCs w:val="20"/>
          <w:lang w:val="tr-TR"/>
        </w:rPr>
        <w:t>,</w:t>
      </w:r>
      <w:r w:rsidR="00795596">
        <w:rPr>
          <w:rFonts w:ascii="Verdana" w:hAnsi="Verdana"/>
          <w:color w:val="000000"/>
          <w:sz w:val="20"/>
          <w:szCs w:val="20"/>
          <w:lang w:val="tr-TR"/>
        </w:rPr>
        <w:t xml:space="preserve"> öğrencilerin üniversite eğitimleri boyunca devam etmekte </w:t>
      </w:r>
      <w:r w:rsidRPr="00944F05">
        <w:rPr>
          <w:rFonts w:ascii="Verdana" w:hAnsi="Verdana"/>
          <w:color w:val="000000"/>
          <w:sz w:val="20"/>
          <w:szCs w:val="20"/>
          <w:lang w:val="tr-TR"/>
        </w:rPr>
        <w:t xml:space="preserve">ve barınmasından servisine, kıyafetinden cep harçlığına kadar tüm </w:t>
      </w:r>
      <w:r w:rsidR="00753085" w:rsidRPr="00944F05">
        <w:rPr>
          <w:rFonts w:ascii="Verdana" w:hAnsi="Verdana"/>
          <w:color w:val="000000"/>
          <w:sz w:val="20"/>
          <w:szCs w:val="20"/>
          <w:lang w:val="tr-TR"/>
        </w:rPr>
        <w:t>ihtiyaçları</w:t>
      </w:r>
      <w:r w:rsidR="00753085">
        <w:rPr>
          <w:rFonts w:ascii="Verdana" w:hAnsi="Verdana"/>
          <w:color w:val="000000"/>
          <w:sz w:val="20"/>
          <w:szCs w:val="20"/>
          <w:lang w:val="tr-TR"/>
        </w:rPr>
        <w:t xml:space="preserve">n </w:t>
      </w:r>
      <w:r w:rsidR="00753085" w:rsidRPr="00944F05">
        <w:rPr>
          <w:rFonts w:ascii="Verdana" w:hAnsi="Verdana"/>
          <w:color w:val="000000"/>
          <w:sz w:val="20"/>
          <w:szCs w:val="20"/>
          <w:lang w:val="tr-TR"/>
        </w:rPr>
        <w:t>karşılanmasını</w:t>
      </w:r>
      <w:r w:rsidR="00E36804">
        <w:rPr>
          <w:rFonts w:ascii="Verdana" w:hAnsi="Verdana"/>
          <w:color w:val="000000"/>
          <w:sz w:val="20"/>
          <w:szCs w:val="20"/>
          <w:lang w:val="tr-TR"/>
        </w:rPr>
        <w:t xml:space="preserve"> kapsamaktadır</w:t>
      </w:r>
      <w:r w:rsidRPr="00944F05">
        <w:rPr>
          <w:rFonts w:ascii="Verdana" w:hAnsi="Verdana"/>
          <w:color w:val="000000"/>
          <w:sz w:val="20"/>
          <w:szCs w:val="20"/>
          <w:lang w:val="tr-TR"/>
        </w:rPr>
        <w:t xml:space="preserve">. Bu </w:t>
      </w:r>
      <w:r w:rsidR="00E36804">
        <w:rPr>
          <w:rFonts w:ascii="Verdana" w:hAnsi="Verdana"/>
          <w:color w:val="000000"/>
          <w:sz w:val="20"/>
          <w:szCs w:val="20"/>
          <w:lang w:val="tr-TR"/>
        </w:rPr>
        <w:t xml:space="preserve">yönü ile </w:t>
      </w:r>
      <w:r w:rsidRPr="00944F05">
        <w:rPr>
          <w:rFonts w:ascii="Verdana" w:hAnsi="Verdana"/>
          <w:color w:val="000000"/>
          <w:sz w:val="20"/>
          <w:szCs w:val="20"/>
          <w:lang w:val="tr-TR"/>
        </w:rPr>
        <w:t>Türk Eğ</w:t>
      </w:r>
      <w:r w:rsidR="00E36804">
        <w:rPr>
          <w:rFonts w:ascii="Verdana" w:hAnsi="Verdana"/>
          <w:color w:val="000000"/>
          <w:sz w:val="20"/>
          <w:szCs w:val="20"/>
          <w:lang w:val="tr-TR"/>
        </w:rPr>
        <w:t>itim Derneği burs uygulamaları</w:t>
      </w:r>
      <w:r w:rsidRPr="00944F05">
        <w:rPr>
          <w:rFonts w:ascii="Verdana" w:hAnsi="Verdana"/>
          <w:color w:val="000000"/>
          <w:sz w:val="20"/>
          <w:szCs w:val="20"/>
          <w:lang w:val="tr-TR"/>
        </w:rPr>
        <w:t xml:space="preserve"> mevcut burs uygulamalarından </w:t>
      </w:r>
      <w:r w:rsidR="00E36804">
        <w:rPr>
          <w:rFonts w:ascii="Verdana" w:hAnsi="Verdana"/>
          <w:color w:val="000000"/>
          <w:sz w:val="20"/>
          <w:szCs w:val="20"/>
          <w:lang w:val="tr-TR"/>
        </w:rPr>
        <w:t>ayrılır</w:t>
      </w:r>
      <w:r w:rsidRPr="00944F05">
        <w:rPr>
          <w:rFonts w:ascii="Verdana" w:hAnsi="Verdana"/>
          <w:color w:val="000000"/>
          <w:sz w:val="20"/>
          <w:szCs w:val="20"/>
          <w:lang w:val="tr-TR"/>
        </w:rPr>
        <w:t xml:space="preserve">. Tam Eğitim </w:t>
      </w:r>
      <w:proofErr w:type="spellStart"/>
      <w:r w:rsidRPr="00944F05">
        <w:rPr>
          <w:rFonts w:ascii="Verdana" w:hAnsi="Verdana"/>
          <w:color w:val="000000"/>
          <w:sz w:val="20"/>
          <w:szCs w:val="20"/>
          <w:lang w:val="tr-TR"/>
        </w:rPr>
        <w:t>Bursu’nu</w:t>
      </w:r>
      <w:proofErr w:type="spellEnd"/>
      <w:r w:rsidRPr="00944F05">
        <w:rPr>
          <w:rFonts w:ascii="Verdana" w:hAnsi="Verdana"/>
          <w:color w:val="000000"/>
          <w:sz w:val="20"/>
          <w:szCs w:val="20"/>
          <w:lang w:val="tr-TR"/>
        </w:rPr>
        <w:t xml:space="preserve"> almaya hak kazanan öğrenciler, Türk Eğitim De</w:t>
      </w:r>
      <w:r w:rsidR="00BE75BD">
        <w:rPr>
          <w:rFonts w:ascii="Verdana" w:hAnsi="Verdana"/>
          <w:color w:val="000000"/>
          <w:sz w:val="20"/>
          <w:szCs w:val="20"/>
          <w:lang w:val="tr-TR"/>
        </w:rPr>
        <w:t>rneği tarafından açılmış olan 38</w:t>
      </w:r>
      <w:r w:rsidRPr="00944F05">
        <w:rPr>
          <w:rFonts w:ascii="Verdana" w:hAnsi="Verdana"/>
          <w:color w:val="000000"/>
          <w:sz w:val="20"/>
          <w:szCs w:val="20"/>
          <w:lang w:val="tr-TR"/>
        </w:rPr>
        <w:t xml:space="preserve"> okulda eğitim almaktadır. </w:t>
      </w:r>
    </w:p>
    <w:p w:rsidR="007016DE" w:rsidRPr="00944F05" w:rsidRDefault="007016DE" w:rsidP="007016DE">
      <w:pPr>
        <w:spacing w:after="0"/>
        <w:rPr>
          <w:rFonts w:ascii="Verdana" w:hAnsi="Verdana"/>
          <w:sz w:val="20"/>
          <w:szCs w:val="20"/>
          <w:lang w:val="tr-TR"/>
        </w:rPr>
      </w:pPr>
      <w:r w:rsidRPr="00944F05">
        <w:rPr>
          <w:rStyle w:val="Gl"/>
          <w:rFonts w:ascii="Verdana" w:hAnsi="Verdana"/>
          <w:sz w:val="20"/>
          <w:szCs w:val="20"/>
          <w:lang w:val="tr-TR"/>
        </w:rPr>
        <w:t xml:space="preserve">İlgili Kişi: </w:t>
      </w:r>
      <w:r w:rsidRPr="00944F05">
        <w:rPr>
          <w:rFonts w:ascii="Verdana" w:hAnsi="Verdana"/>
          <w:sz w:val="20"/>
          <w:szCs w:val="20"/>
          <w:lang w:val="tr-TR"/>
        </w:rPr>
        <w:t> </w:t>
      </w:r>
      <w:r w:rsidRPr="00944F05">
        <w:rPr>
          <w:rFonts w:ascii="Verdana" w:hAnsi="Verdana"/>
          <w:sz w:val="20"/>
          <w:szCs w:val="20"/>
          <w:lang w:val="tr-TR"/>
        </w:rPr>
        <w:br/>
      </w:r>
      <w:r w:rsidR="00BE75BD">
        <w:rPr>
          <w:rFonts w:ascii="Verdana" w:hAnsi="Verdana"/>
          <w:sz w:val="20"/>
          <w:szCs w:val="20"/>
          <w:lang w:val="tr-TR"/>
        </w:rPr>
        <w:t>Cumhur Karabacakoğlu</w:t>
      </w:r>
      <w:r w:rsidR="00BE75BD">
        <w:rPr>
          <w:rFonts w:ascii="Verdana" w:hAnsi="Verdana"/>
          <w:sz w:val="20"/>
          <w:szCs w:val="20"/>
          <w:lang w:val="tr-TR"/>
        </w:rPr>
        <w:br/>
        <w:t xml:space="preserve">Marjinal </w:t>
      </w:r>
      <w:proofErr w:type="spellStart"/>
      <w:r w:rsidR="00BE75BD">
        <w:rPr>
          <w:rFonts w:ascii="Verdana" w:hAnsi="Verdana"/>
          <w:sz w:val="20"/>
          <w:szCs w:val="20"/>
          <w:lang w:val="tr-TR"/>
        </w:rPr>
        <w:t>Porter</w:t>
      </w:r>
      <w:proofErr w:type="spellEnd"/>
      <w:r w:rsidR="00BE75BD">
        <w:rPr>
          <w:rFonts w:ascii="Verdana" w:hAnsi="Verdana"/>
          <w:sz w:val="20"/>
          <w:szCs w:val="20"/>
          <w:lang w:val="tr-TR"/>
        </w:rPr>
        <w:t xml:space="preserve"> </w:t>
      </w:r>
      <w:proofErr w:type="spellStart"/>
      <w:r w:rsidR="00BE75BD">
        <w:rPr>
          <w:rFonts w:ascii="Verdana" w:hAnsi="Verdana"/>
          <w:sz w:val="20"/>
          <w:szCs w:val="20"/>
          <w:lang w:val="tr-TR"/>
        </w:rPr>
        <w:t>Novelli</w:t>
      </w:r>
      <w:proofErr w:type="spellEnd"/>
      <w:r w:rsidR="00BE75BD">
        <w:rPr>
          <w:rFonts w:ascii="Verdana" w:hAnsi="Verdana"/>
          <w:sz w:val="20"/>
          <w:szCs w:val="20"/>
          <w:lang w:val="tr-TR"/>
        </w:rPr>
        <w:t>  </w:t>
      </w:r>
      <w:r w:rsidR="00BE75BD">
        <w:rPr>
          <w:rFonts w:ascii="Verdana" w:hAnsi="Verdana"/>
          <w:sz w:val="20"/>
          <w:szCs w:val="20"/>
          <w:lang w:val="tr-TR"/>
        </w:rPr>
        <w:br/>
        <w:t>0530 940 34 89</w:t>
      </w:r>
      <w:r w:rsidRPr="00944F05">
        <w:rPr>
          <w:rFonts w:ascii="Verdana" w:hAnsi="Verdana"/>
          <w:sz w:val="20"/>
          <w:szCs w:val="20"/>
          <w:lang w:val="tr-TR"/>
        </w:rPr>
        <w:br/>
      </w:r>
      <w:hyperlink r:id="rId8" w:history="1">
        <w:r w:rsidR="00BE75BD" w:rsidRPr="00EF0899">
          <w:rPr>
            <w:rStyle w:val="Kpr"/>
            <w:rFonts w:ascii="Verdana" w:hAnsi="Verdana"/>
            <w:sz w:val="20"/>
            <w:szCs w:val="20"/>
            <w:lang w:val="tr-TR"/>
          </w:rPr>
          <w:t>cumhurk@marjinal.com.tr</w:t>
        </w:r>
      </w:hyperlink>
    </w:p>
    <w:p w:rsidR="007016DE" w:rsidRPr="00944F05" w:rsidRDefault="007016DE" w:rsidP="007016DE">
      <w:pPr>
        <w:spacing w:after="0"/>
        <w:rPr>
          <w:rFonts w:ascii="Verdana" w:hAnsi="Verdana"/>
          <w:sz w:val="20"/>
          <w:szCs w:val="20"/>
          <w:lang w:val="tr-TR"/>
        </w:rPr>
      </w:pPr>
    </w:p>
    <w:p w:rsidR="007016DE" w:rsidRPr="00944F05" w:rsidRDefault="007016DE" w:rsidP="007016DE">
      <w:pPr>
        <w:spacing w:after="0"/>
        <w:rPr>
          <w:rFonts w:ascii="Verdana" w:hAnsi="Verdana"/>
          <w:sz w:val="20"/>
          <w:szCs w:val="20"/>
          <w:lang w:val="tr-TR"/>
        </w:rPr>
      </w:pPr>
    </w:p>
    <w:p w:rsidR="00BE75BD" w:rsidRPr="00F05685" w:rsidRDefault="00F04FC2" w:rsidP="00BE75BD">
      <w:pPr>
        <w:spacing w:after="160" w:line="256" w:lineRule="auto"/>
        <w:rPr>
          <w:rFonts w:ascii="Verdana" w:eastAsia="Arial Unicode MS" w:hAnsi="Verdana"/>
          <w:sz w:val="20"/>
          <w:szCs w:val="20"/>
          <w:lang w:val="tr-TR"/>
        </w:rPr>
      </w:pPr>
      <w:hyperlink r:id="rId9" w:history="1">
        <w:r w:rsidR="00BE75BD" w:rsidRPr="00F05685">
          <w:rPr>
            <w:rStyle w:val="Kpr"/>
            <w:rFonts w:ascii="Verdana" w:hAnsi="Verdana" w:cs="Times New Roman TUR"/>
            <w:b/>
            <w:bCs/>
            <w:sz w:val="18"/>
            <w:szCs w:val="18"/>
            <w:lang w:val="tr-TR"/>
          </w:rPr>
          <w:t>www.turkegitimdernegi.org.tr</w:t>
        </w:r>
      </w:hyperlink>
    </w:p>
    <w:p w:rsidR="00BE75BD" w:rsidRPr="00255B19" w:rsidRDefault="00BE75BD" w:rsidP="00BE75BD">
      <w:pPr>
        <w:spacing w:after="0" w:line="360" w:lineRule="auto"/>
        <w:jc w:val="both"/>
        <w:rPr>
          <w:rFonts w:ascii="Verdana" w:eastAsia="Times New Roman" w:hAnsi="Verdana" w:cs="BernhardModernBT-Roman"/>
          <w:lang w:val="tr-TR" w:eastAsia="tr-TR"/>
        </w:rPr>
      </w:pPr>
      <w:r w:rsidRPr="00F05685">
        <w:rPr>
          <w:rFonts w:ascii="Verdana" w:hAnsi="Verdana" w:cs="Segoe UI"/>
          <w:sz w:val="16"/>
          <w:szCs w:val="16"/>
          <w:lang w:val="tr-TR"/>
        </w:rPr>
        <w:t xml:space="preserve">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w:t>
      </w:r>
      <w:proofErr w:type="gramStart"/>
      <w:r w:rsidRPr="00F05685">
        <w:rPr>
          <w:rFonts w:ascii="Verdana" w:hAnsi="Verdana" w:cs="Segoe UI"/>
          <w:sz w:val="16"/>
          <w:szCs w:val="16"/>
          <w:lang w:val="tr-TR"/>
        </w:rPr>
        <w:t>misyon</w:t>
      </w:r>
      <w:proofErr w:type="gramEnd"/>
      <w:r w:rsidRPr="00F05685">
        <w:rPr>
          <w:rFonts w:ascii="Verdana" w:hAnsi="Verdana" w:cs="Segoe UI"/>
          <w:sz w:val="16"/>
          <w:szCs w:val="16"/>
          <w:lang w:val="tr-TR"/>
        </w:rPr>
        <w:t xml:space="preserve"> edinmiş köklü bir sivil </w:t>
      </w:r>
      <w:r w:rsidRPr="00F05685">
        <w:rPr>
          <w:rFonts w:ascii="Verdana" w:hAnsi="Verdana" w:cs="Segoe UI"/>
          <w:sz w:val="16"/>
          <w:szCs w:val="16"/>
          <w:lang w:val="tr-TR"/>
        </w:rPr>
        <w:lastRenderedPageBreak/>
        <w:t>toplum kuruluşudur. Türk Eğitim Derneği; Üniversitesi, 38 okulu, temsilcilikleri, öğrenci yurtları, düşünce kuruluşu, senfoni orkestrası, okullarının mezun dernekleri ve spor kulüpleri ile faaliyet göstermektedir</w:t>
      </w:r>
    </w:p>
    <w:p w:rsidR="007016DE" w:rsidRPr="00944F05" w:rsidRDefault="007016DE" w:rsidP="007016DE">
      <w:pPr>
        <w:rPr>
          <w:lang w:val="tr-TR"/>
        </w:rPr>
      </w:pPr>
    </w:p>
    <w:p w:rsidR="00E06F43" w:rsidRPr="00944F05" w:rsidRDefault="00F04FC2">
      <w:pPr>
        <w:rPr>
          <w:lang w:val="tr-TR"/>
        </w:rPr>
      </w:pPr>
    </w:p>
    <w:sectPr w:rsidR="00E06F43" w:rsidRPr="00944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BernhardModernBT-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767"/>
    <w:multiLevelType w:val="multilevel"/>
    <w:tmpl w:val="1DC68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B657FD"/>
    <w:multiLevelType w:val="multilevel"/>
    <w:tmpl w:val="82103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C754F2"/>
    <w:multiLevelType w:val="multilevel"/>
    <w:tmpl w:val="05085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DE"/>
    <w:rsid w:val="00070CF0"/>
    <w:rsid w:val="00167437"/>
    <w:rsid w:val="004B52FB"/>
    <w:rsid w:val="00580324"/>
    <w:rsid w:val="007016DE"/>
    <w:rsid w:val="00753085"/>
    <w:rsid w:val="00795596"/>
    <w:rsid w:val="00944F05"/>
    <w:rsid w:val="009D39B2"/>
    <w:rsid w:val="00AB22CE"/>
    <w:rsid w:val="00B3438A"/>
    <w:rsid w:val="00BE75BD"/>
    <w:rsid w:val="00E36804"/>
    <w:rsid w:val="00F04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4669E-C606-4162-AD3C-F192273B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DE"/>
    <w:pPr>
      <w:spacing w:after="200" w:line="276" w:lineRule="auto"/>
    </w:pPr>
    <w:rPr>
      <w:rFonts w:ascii="Calibri" w:eastAsia="Calibri" w:hAnsi="Calibri"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016DE"/>
    <w:rPr>
      <w:color w:val="0000FF"/>
      <w:u w:val="single"/>
    </w:rPr>
  </w:style>
  <w:style w:type="character" w:styleId="Gl">
    <w:name w:val="Strong"/>
    <w:basedOn w:val="VarsaylanParagrafYazTipi"/>
    <w:qFormat/>
    <w:rsid w:val="007016DE"/>
    <w:rPr>
      <w:b/>
      <w:bCs/>
    </w:rPr>
  </w:style>
  <w:style w:type="paragraph" w:styleId="BalonMetni">
    <w:name w:val="Balloon Text"/>
    <w:basedOn w:val="Normal"/>
    <w:link w:val="BalonMetniChar"/>
    <w:uiPriority w:val="99"/>
    <w:semiHidden/>
    <w:unhideWhenUsed/>
    <w:rsid w:val="00F04F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4FC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hurk@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urkegitimdernegi.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7D3B3-815F-4959-9800-D58749CA7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8E6375-9332-4BA1-A8EA-150AC2E43A61}">
  <ds:schemaRefs>
    <ds:schemaRef ds:uri="http://schemas.microsoft.com/sharepoint/v3/contenttype/forms"/>
  </ds:schemaRefs>
</ds:datastoreItem>
</file>

<file path=customXml/itemProps3.xml><?xml version="1.0" encoding="utf-8"?>
<ds:datastoreItem xmlns:ds="http://schemas.openxmlformats.org/officeDocument/2006/customXml" ds:itemID="{A2FD682D-7250-4D55-BF65-12F5B7F6D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Adıyaman</dc:creator>
  <cp:keywords/>
  <dc:description/>
  <cp:lastModifiedBy>Cumhur Karabacakoğlu</cp:lastModifiedBy>
  <cp:revision>5</cp:revision>
  <dcterms:created xsi:type="dcterms:W3CDTF">2014-10-28T08:25:00Z</dcterms:created>
  <dcterms:modified xsi:type="dcterms:W3CDTF">2016-11-02T08:20:00Z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