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CFADE" w14:textId="77777777" w:rsidR="00805197" w:rsidRPr="00981096" w:rsidRDefault="00805197" w:rsidP="003E4769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b/>
          <w:color w:val="000000"/>
          <w:sz w:val="32"/>
          <w:szCs w:val="32"/>
          <w:u w:val="single"/>
          <w:lang w:val="tr-TR" w:eastAsia="tr-TR"/>
        </w:rPr>
      </w:pPr>
      <w:r w:rsidRPr="00981096">
        <w:rPr>
          <w:rFonts w:ascii="Verdana" w:eastAsia="Times New Roman" w:hAnsi="Verdana" w:cs="Times New Roman"/>
          <w:b/>
          <w:color w:val="000000"/>
          <w:sz w:val="32"/>
          <w:szCs w:val="32"/>
          <w:u w:val="single"/>
          <w:lang w:val="tr-TR" w:eastAsia="tr-TR"/>
        </w:rPr>
        <w:t>BASIN BÜLTENİ</w:t>
      </w:r>
    </w:p>
    <w:p w14:paraId="66D13156" w14:textId="7F745333" w:rsidR="00EF273A" w:rsidRDefault="005B020C" w:rsidP="005B020C">
      <w:pPr>
        <w:tabs>
          <w:tab w:val="left" w:pos="1695"/>
        </w:tabs>
        <w:spacing w:line="360" w:lineRule="auto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</w:p>
    <w:p w14:paraId="709B55E5" w14:textId="1D168F24" w:rsidR="005B020C" w:rsidRPr="0001513E" w:rsidRDefault="00B05B39" w:rsidP="00B05B39">
      <w:pPr>
        <w:spacing w:line="360" w:lineRule="auto"/>
        <w:jc w:val="center"/>
        <w:rPr>
          <w:rFonts w:ascii="Verdana" w:hAnsi="Verdana"/>
          <w:b/>
          <w:sz w:val="28"/>
          <w:szCs w:val="28"/>
          <w:lang w:val="tr-TR"/>
        </w:rPr>
      </w:pPr>
      <w:r w:rsidRPr="0001513E">
        <w:rPr>
          <w:rFonts w:ascii="Verdana" w:hAnsi="Verdana"/>
          <w:b/>
          <w:sz w:val="28"/>
          <w:szCs w:val="28"/>
          <w:lang w:val="tr-TR"/>
        </w:rPr>
        <w:t>Pfizer Onkoloji’den k</w:t>
      </w:r>
      <w:r w:rsidR="00A12471" w:rsidRPr="0001513E">
        <w:rPr>
          <w:rFonts w:ascii="Verdana" w:hAnsi="Verdana"/>
          <w:b/>
          <w:sz w:val="28"/>
          <w:szCs w:val="28"/>
          <w:lang w:val="tr-TR"/>
        </w:rPr>
        <w:t>anser</w:t>
      </w:r>
      <w:r w:rsidR="005B020C" w:rsidRPr="0001513E">
        <w:rPr>
          <w:rFonts w:ascii="Verdana" w:hAnsi="Verdana"/>
          <w:b/>
          <w:sz w:val="28"/>
          <w:szCs w:val="28"/>
          <w:lang w:val="tr-TR"/>
        </w:rPr>
        <w:t xml:space="preserve">e </w:t>
      </w:r>
      <w:r w:rsidR="004C7C04" w:rsidRPr="0001513E">
        <w:rPr>
          <w:rFonts w:ascii="Verdana" w:hAnsi="Verdana"/>
          <w:b/>
          <w:sz w:val="28"/>
          <w:szCs w:val="28"/>
          <w:lang w:val="tr-TR"/>
        </w:rPr>
        <w:t xml:space="preserve">karşı </w:t>
      </w:r>
      <w:r w:rsidR="005B020C" w:rsidRPr="0001513E">
        <w:rPr>
          <w:rFonts w:ascii="Verdana" w:hAnsi="Verdana"/>
          <w:b/>
          <w:sz w:val="28"/>
          <w:szCs w:val="28"/>
          <w:lang w:val="tr-TR"/>
        </w:rPr>
        <w:t>“Bir Arada” You</w:t>
      </w:r>
      <w:r w:rsidR="00580A7D">
        <w:rPr>
          <w:rFonts w:ascii="Verdana" w:hAnsi="Verdana"/>
          <w:b/>
          <w:sz w:val="28"/>
          <w:szCs w:val="28"/>
          <w:lang w:val="tr-TR"/>
        </w:rPr>
        <w:t>T</w:t>
      </w:r>
      <w:r w:rsidR="005B020C" w:rsidRPr="0001513E">
        <w:rPr>
          <w:rFonts w:ascii="Verdana" w:hAnsi="Verdana"/>
          <w:b/>
          <w:sz w:val="28"/>
          <w:szCs w:val="28"/>
          <w:lang w:val="tr-TR"/>
        </w:rPr>
        <w:t>ube kanalı</w:t>
      </w:r>
    </w:p>
    <w:p w14:paraId="3178D028" w14:textId="77777777" w:rsidR="00B05B39" w:rsidRPr="0001513E" w:rsidRDefault="00B05B39" w:rsidP="005C663D">
      <w:pPr>
        <w:spacing w:line="360" w:lineRule="auto"/>
        <w:rPr>
          <w:rFonts w:ascii="Verdana" w:hAnsi="Verdana"/>
          <w:b/>
          <w:sz w:val="28"/>
          <w:szCs w:val="28"/>
          <w:lang w:val="tr-TR"/>
        </w:rPr>
      </w:pPr>
    </w:p>
    <w:p w14:paraId="643350F5" w14:textId="4F127DD1" w:rsidR="005B020C" w:rsidRPr="0001513E" w:rsidRDefault="002B7477" w:rsidP="00002CCA">
      <w:pPr>
        <w:spacing w:line="360" w:lineRule="auto"/>
        <w:jc w:val="center"/>
        <w:rPr>
          <w:rFonts w:ascii="Verdana" w:hAnsi="Verdana"/>
          <w:b/>
          <w:sz w:val="28"/>
          <w:lang w:val="tr-TR"/>
        </w:rPr>
      </w:pPr>
      <w:r>
        <w:rPr>
          <w:rFonts w:ascii="Verdana" w:hAnsi="Verdana" w:cs="Arial"/>
          <w:b/>
          <w:color w:val="212529"/>
          <w:shd w:val="clear" w:color="auto" w:fill="FFFFFF"/>
          <w:lang w:val="tr-TR"/>
        </w:rPr>
        <w:t>Dünya Sağlık Örgütü’ne bağlı Uluslararası Kanser Araştırma Ajansı</w:t>
      </w:r>
      <w:r w:rsidR="005B020C" w:rsidRPr="0001513E">
        <w:rPr>
          <w:rFonts w:ascii="Verdana" w:hAnsi="Verdana" w:cs="Arial"/>
          <w:b/>
          <w:color w:val="212529"/>
          <w:shd w:val="clear" w:color="auto" w:fill="FFFFFF"/>
          <w:lang w:val="tr-TR"/>
        </w:rPr>
        <w:t xml:space="preserve"> (GLOBOCAN) verilerine göre, Türkiye’de her yıl </w:t>
      </w:r>
      <w:r w:rsidR="00714679">
        <w:rPr>
          <w:rFonts w:ascii="Verdana" w:hAnsi="Verdana" w:cs="Arial"/>
          <w:b/>
          <w:color w:val="212529"/>
          <w:shd w:val="clear" w:color="auto" w:fill="FFFFFF"/>
          <w:lang w:val="tr-TR"/>
        </w:rPr>
        <w:t xml:space="preserve">yaklaşık 230 bin </w:t>
      </w:r>
      <w:r w:rsidR="005B020C" w:rsidRPr="0001513E">
        <w:rPr>
          <w:rFonts w:ascii="Verdana" w:hAnsi="Verdana" w:cs="Arial"/>
          <w:b/>
          <w:color w:val="212529"/>
          <w:shd w:val="clear" w:color="auto" w:fill="FFFFFF"/>
          <w:lang w:val="tr-TR"/>
        </w:rPr>
        <w:t xml:space="preserve">kişi kanser teşhisi alıyor. </w:t>
      </w:r>
      <w:r>
        <w:rPr>
          <w:rFonts w:ascii="Verdana" w:hAnsi="Verdana"/>
          <w:b/>
          <w:color w:val="212529"/>
          <w:shd w:val="clear" w:color="auto" w:fill="FFFFFF"/>
          <w:lang w:val="tr-TR"/>
        </w:rPr>
        <w:t>H</w:t>
      </w:r>
      <w:r w:rsidR="005B020C" w:rsidRPr="0001513E">
        <w:rPr>
          <w:rFonts w:ascii="Verdana" w:hAnsi="Verdana"/>
          <w:b/>
          <w:color w:val="212529"/>
          <w:shd w:val="clear" w:color="auto" w:fill="FFFFFF"/>
          <w:lang w:val="tr-TR"/>
        </w:rPr>
        <w:t xml:space="preserve">astalar ve </w:t>
      </w:r>
      <w:r>
        <w:rPr>
          <w:rFonts w:ascii="Verdana" w:hAnsi="Verdana"/>
          <w:b/>
          <w:color w:val="212529"/>
          <w:shd w:val="clear" w:color="auto" w:fill="FFFFFF"/>
          <w:lang w:val="tr-TR"/>
        </w:rPr>
        <w:t xml:space="preserve">hasta </w:t>
      </w:r>
      <w:r w:rsidR="005B020C" w:rsidRPr="0001513E">
        <w:rPr>
          <w:rFonts w:ascii="Verdana" w:hAnsi="Verdana"/>
          <w:b/>
          <w:color w:val="212529"/>
          <w:shd w:val="clear" w:color="auto" w:fill="FFFFFF"/>
          <w:lang w:val="tr-TR"/>
        </w:rPr>
        <w:t>yakınları</w:t>
      </w:r>
      <w:r>
        <w:rPr>
          <w:rFonts w:ascii="Verdana" w:hAnsi="Verdana"/>
          <w:b/>
          <w:color w:val="212529"/>
          <w:shd w:val="clear" w:color="auto" w:fill="FFFFFF"/>
          <w:lang w:val="tr-TR"/>
        </w:rPr>
        <w:t>, teşhis konduktan sonraki süreçte</w:t>
      </w:r>
      <w:r w:rsidR="005B020C" w:rsidRPr="0001513E">
        <w:rPr>
          <w:rFonts w:ascii="Verdana" w:hAnsi="Verdana"/>
          <w:b/>
          <w:color w:val="212529"/>
          <w:shd w:val="clear" w:color="auto" w:fill="FFFFFF"/>
          <w:lang w:val="tr-TR"/>
        </w:rPr>
        <w:t xml:space="preserve"> pek çok soruyla baş başa kalıyor ve birçok platformda sorularına yanıt aramaya başlıyor.</w:t>
      </w:r>
      <w:r w:rsidR="005B020C" w:rsidRPr="0001513E">
        <w:rPr>
          <w:rFonts w:ascii="Verdana" w:hAnsi="Verdana" w:cs="Arial"/>
          <w:b/>
          <w:color w:val="212529"/>
          <w:shd w:val="clear" w:color="auto" w:fill="FFFFFF"/>
          <w:lang w:val="tr-TR"/>
        </w:rPr>
        <w:t xml:space="preserve"> Kanser yolculuğunda doğru bilgi ise </w:t>
      </w:r>
      <w:r w:rsidR="00B10D45">
        <w:rPr>
          <w:rFonts w:ascii="Verdana" w:hAnsi="Verdana" w:cs="Arial"/>
          <w:b/>
          <w:color w:val="212529"/>
          <w:shd w:val="clear" w:color="auto" w:fill="FFFFFF"/>
          <w:lang w:val="tr-TR"/>
        </w:rPr>
        <w:t>kritik öneme sahip.</w:t>
      </w:r>
      <w:r w:rsidR="00574954">
        <w:rPr>
          <w:rFonts w:ascii="Verdana" w:hAnsi="Verdana" w:cs="Arial"/>
          <w:b/>
          <w:color w:val="212529"/>
          <w:shd w:val="clear" w:color="auto" w:fill="FFFFFF"/>
          <w:lang w:val="tr-TR"/>
        </w:rPr>
        <w:t xml:space="preserve"> </w:t>
      </w:r>
      <w:r w:rsidR="00056412" w:rsidRPr="0001513E">
        <w:rPr>
          <w:rFonts w:ascii="Verdana" w:hAnsi="Verdana" w:cs="Arial"/>
          <w:b/>
          <w:color w:val="212529"/>
          <w:shd w:val="clear" w:color="auto" w:fill="FFFFFF"/>
          <w:lang w:val="tr-TR"/>
        </w:rPr>
        <w:t xml:space="preserve">İşte bu sebeple 4 Şubat Dünya Kanser Günü itibariyle </w:t>
      </w:r>
      <w:r w:rsidR="001B083C">
        <w:rPr>
          <w:rFonts w:ascii="Verdana" w:hAnsi="Verdana" w:cs="Arial"/>
          <w:b/>
          <w:color w:val="212529"/>
          <w:shd w:val="clear" w:color="auto" w:fill="FFFFFF"/>
          <w:lang w:val="tr-TR"/>
        </w:rPr>
        <w:t xml:space="preserve">Pfizer Onkoloji’nin oluşturduğu </w:t>
      </w:r>
      <w:r w:rsidR="00056412" w:rsidRPr="0001513E">
        <w:rPr>
          <w:rFonts w:ascii="Verdana" w:hAnsi="Verdana" w:cs="Arial"/>
          <w:b/>
          <w:color w:val="212529"/>
          <w:shd w:val="clear" w:color="auto" w:fill="FFFFFF"/>
          <w:lang w:val="tr-TR"/>
        </w:rPr>
        <w:t>“</w:t>
      </w:r>
      <w:hyperlink r:id="rId11" w:history="1">
        <w:r w:rsidR="00056412" w:rsidRPr="008617B2">
          <w:rPr>
            <w:rStyle w:val="Kpr"/>
            <w:rFonts w:ascii="Verdana" w:hAnsi="Verdana" w:cs="Arial"/>
            <w:b/>
            <w:shd w:val="clear" w:color="auto" w:fill="FFFFFF"/>
            <w:lang w:val="tr-TR"/>
          </w:rPr>
          <w:t>Bir Arada</w:t>
        </w:r>
      </w:hyperlink>
      <w:r w:rsidR="001B083C">
        <w:rPr>
          <w:rFonts w:ascii="Verdana" w:hAnsi="Verdana" w:cs="Arial"/>
          <w:b/>
          <w:color w:val="212529"/>
          <w:shd w:val="clear" w:color="auto" w:fill="FFFFFF"/>
          <w:lang w:val="tr-TR"/>
        </w:rPr>
        <w:t>” You</w:t>
      </w:r>
      <w:r w:rsidR="00580A7D">
        <w:rPr>
          <w:rFonts w:ascii="Verdana" w:hAnsi="Verdana" w:cs="Arial"/>
          <w:b/>
          <w:color w:val="212529"/>
          <w:shd w:val="clear" w:color="auto" w:fill="FFFFFF"/>
          <w:lang w:val="tr-TR"/>
        </w:rPr>
        <w:t>T</w:t>
      </w:r>
      <w:r w:rsidR="001B083C">
        <w:rPr>
          <w:rFonts w:ascii="Verdana" w:hAnsi="Verdana" w:cs="Arial"/>
          <w:b/>
          <w:color w:val="212529"/>
          <w:shd w:val="clear" w:color="auto" w:fill="FFFFFF"/>
          <w:lang w:val="tr-TR"/>
        </w:rPr>
        <w:t>ube kanalı yayına girdi</w:t>
      </w:r>
      <w:r w:rsidR="00056412" w:rsidRPr="0001513E">
        <w:rPr>
          <w:rFonts w:ascii="Verdana" w:hAnsi="Verdana" w:cs="Arial"/>
          <w:b/>
          <w:color w:val="212529"/>
          <w:shd w:val="clear" w:color="auto" w:fill="FFFFFF"/>
          <w:lang w:val="tr-TR"/>
        </w:rPr>
        <w:t xml:space="preserve">. </w:t>
      </w:r>
      <w:r w:rsidR="00230E05">
        <w:rPr>
          <w:rFonts w:ascii="Verdana" w:hAnsi="Verdana" w:cs="Arial"/>
          <w:b/>
          <w:color w:val="212529"/>
          <w:shd w:val="clear" w:color="auto" w:fill="FFFFFF"/>
          <w:lang w:val="tr-TR"/>
        </w:rPr>
        <w:t>K</w:t>
      </w:r>
      <w:r w:rsidR="00D8449D" w:rsidRPr="0001513E">
        <w:rPr>
          <w:rFonts w:ascii="Verdana" w:hAnsi="Verdana" w:cs="Arial"/>
          <w:b/>
          <w:color w:val="212529"/>
          <w:shd w:val="clear" w:color="auto" w:fill="FFFFFF"/>
          <w:lang w:val="tr-TR"/>
        </w:rPr>
        <w:t>analda</w:t>
      </w:r>
      <w:r>
        <w:rPr>
          <w:rFonts w:ascii="Verdana" w:hAnsi="Verdana" w:cs="Arial"/>
          <w:b/>
          <w:color w:val="212529"/>
          <w:shd w:val="clear" w:color="auto" w:fill="FFFFFF"/>
          <w:lang w:val="tr-TR"/>
        </w:rPr>
        <w:t>,</w:t>
      </w:r>
      <w:r w:rsidR="00D8449D" w:rsidRPr="0001513E">
        <w:rPr>
          <w:rFonts w:ascii="Verdana" w:hAnsi="Verdana" w:cs="Arial"/>
          <w:b/>
          <w:color w:val="212529"/>
          <w:shd w:val="clear" w:color="auto" w:fill="FFFFFF"/>
          <w:lang w:val="tr-TR"/>
        </w:rPr>
        <w:t xml:space="preserve"> alanın</w:t>
      </w:r>
      <w:r w:rsidR="00C0748F">
        <w:rPr>
          <w:rFonts w:ascii="Verdana" w:hAnsi="Verdana" w:cs="Arial"/>
          <w:b/>
          <w:color w:val="212529"/>
          <w:shd w:val="clear" w:color="auto" w:fill="FFFFFF"/>
          <w:lang w:val="tr-TR"/>
        </w:rPr>
        <w:t>da</w:t>
      </w:r>
      <w:r w:rsidR="00D8449D" w:rsidRPr="0001513E">
        <w:rPr>
          <w:rFonts w:ascii="Verdana" w:hAnsi="Verdana" w:cs="Arial"/>
          <w:b/>
          <w:color w:val="212529"/>
          <w:shd w:val="clear" w:color="auto" w:fill="FFFFFF"/>
          <w:lang w:val="tr-TR"/>
        </w:rPr>
        <w:t xml:space="preserve"> deneyimli medikal onkologlar, psikolog ve pedagoglar sözcü olarak yer alıyor.</w:t>
      </w:r>
    </w:p>
    <w:p w14:paraId="3939D47B" w14:textId="77777777" w:rsidR="00605AF4" w:rsidRPr="0001513E" w:rsidRDefault="00605AF4" w:rsidP="00263D5A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</w:p>
    <w:p w14:paraId="3E09E78D" w14:textId="77777777" w:rsidR="005B020C" w:rsidRPr="0001513E" w:rsidRDefault="005B020C" w:rsidP="00263D5A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</w:p>
    <w:p w14:paraId="1D04D1D5" w14:textId="52D80917" w:rsidR="005B020C" w:rsidRPr="007F5C00" w:rsidRDefault="002B7477" w:rsidP="00F0153C">
      <w:pPr>
        <w:spacing w:line="360" w:lineRule="auto"/>
        <w:jc w:val="both"/>
        <w:rPr>
          <w:rFonts w:ascii="Verdana" w:hAnsi="Verdana"/>
          <w:sz w:val="20"/>
          <w:szCs w:val="20"/>
          <w:vertAlign w:val="superscript"/>
          <w:lang w:val="tr-TR"/>
        </w:rPr>
      </w:pPr>
      <w:r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Dünya Sağlık Örgütü’ne bağlı Uluslararası Kanser Araştırma Ajansı </w:t>
      </w:r>
      <w:r w:rsidR="00F0153C" w:rsidRPr="0001513E"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 (GLOBOCAN) verilerine göre, Türkiye’de her yıl </w:t>
      </w:r>
      <w:r w:rsidR="00714679"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yaklaşık 230 bin </w:t>
      </w:r>
      <w:r w:rsidR="00F0153C" w:rsidRPr="0001513E"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kişi kanser teşhisi alıyor. </w:t>
      </w:r>
      <w:r w:rsidR="005E49F5" w:rsidRPr="0001513E"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Yine aynı verilere göre </w:t>
      </w:r>
      <w:r w:rsidR="00714679"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ülkemizde </w:t>
      </w:r>
      <w:r w:rsidR="005E49F5" w:rsidRPr="007E51F8"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  <w:t>b</w:t>
      </w:r>
      <w:r w:rsidR="00F0153C" w:rsidRPr="007E51F8"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  <w:t>aşta</w:t>
      </w:r>
      <w:r w:rsidR="005E49F5" w:rsidRPr="007E51F8"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 </w:t>
      </w:r>
      <w:r w:rsidR="00333D39" w:rsidRPr="007E51F8"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  <w:t>akciğer</w:t>
      </w:r>
      <w:r w:rsidR="00F0153C" w:rsidRPr="007E51F8"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 kanseri</w:t>
      </w:r>
      <w:r w:rsidR="00714679" w:rsidRPr="007E51F8"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 olmak üzere,</w:t>
      </w:r>
      <w:r w:rsidR="00F012FF" w:rsidRPr="007E51F8"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 </w:t>
      </w:r>
      <w:r w:rsidR="00333D39" w:rsidRPr="007E51F8"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  <w:t>meme</w:t>
      </w:r>
      <w:r w:rsidR="0001513E" w:rsidRPr="007E51F8"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 kanseri ve </w:t>
      </w:r>
      <w:r w:rsidR="00333D39" w:rsidRPr="007E51F8"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  <w:t>kolorektal</w:t>
      </w:r>
      <w:r w:rsidR="0001513E" w:rsidRPr="007E51F8"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 kanser</w:t>
      </w:r>
      <w:r w:rsidR="00333D39" w:rsidRPr="007E51F8"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  <w:t>ler</w:t>
      </w:r>
      <w:r w:rsidR="005E49F5" w:rsidRPr="0001513E"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 </w:t>
      </w:r>
      <w:r w:rsidR="007F5C00"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  <w:t>en sık görülen kanser türleri.</w:t>
      </w:r>
    </w:p>
    <w:p w14:paraId="5CF2A867" w14:textId="7DC4D773" w:rsidR="005B020C" w:rsidRPr="0001513E" w:rsidRDefault="005B020C" w:rsidP="00263D5A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</w:p>
    <w:p w14:paraId="4FD9E7EA" w14:textId="0AE2ECA8" w:rsidR="00333758" w:rsidRPr="0001513E" w:rsidRDefault="00B85A1D" w:rsidP="00C7101A">
      <w:pPr>
        <w:spacing w:line="360" w:lineRule="auto"/>
        <w:jc w:val="both"/>
        <w:rPr>
          <w:rFonts w:ascii="Verdana" w:hAnsi="Verdana"/>
          <w:b/>
          <w:sz w:val="20"/>
          <w:szCs w:val="20"/>
          <w:lang w:val="tr-TR"/>
        </w:rPr>
      </w:pPr>
      <w:r w:rsidRPr="0001513E">
        <w:rPr>
          <w:rFonts w:ascii="Verdana" w:hAnsi="Verdana"/>
          <w:b/>
          <w:sz w:val="20"/>
          <w:szCs w:val="20"/>
          <w:lang w:val="tr-TR"/>
        </w:rPr>
        <w:t>Kansere karşı “Bir Arada” You</w:t>
      </w:r>
      <w:r w:rsidR="00580A7D">
        <w:rPr>
          <w:rFonts w:ascii="Verdana" w:hAnsi="Verdana"/>
          <w:b/>
          <w:sz w:val="20"/>
          <w:szCs w:val="20"/>
          <w:lang w:val="tr-TR"/>
        </w:rPr>
        <w:t>T</w:t>
      </w:r>
      <w:r w:rsidRPr="0001513E">
        <w:rPr>
          <w:rFonts w:ascii="Verdana" w:hAnsi="Verdana"/>
          <w:b/>
          <w:sz w:val="20"/>
          <w:szCs w:val="20"/>
          <w:lang w:val="tr-TR"/>
        </w:rPr>
        <w:t>ube kanalı</w:t>
      </w:r>
    </w:p>
    <w:p w14:paraId="03ECE1BE" w14:textId="77777777" w:rsidR="00B85A1D" w:rsidRPr="0001513E" w:rsidRDefault="00B85A1D" w:rsidP="00B85A1D">
      <w:pPr>
        <w:spacing w:line="360" w:lineRule="auto"/>
        <w:rPr>
          <w:rFonts w:ascii="Verdana" w:hAnsi="Verdana"/>
          <w:sz w:val="20"/>
          <w:szCs w:val="20"/>
          <w:lang w:val="tr-TR"/>
        </w:rPr>
      </w:pPr>
    </w:p>
    <w:p w14:paraId="2B9DA052" w14:textId="42DFB27D" w:rsidR="00B85A1D" w:rsidRPr="0001513E" w:rsidRDefault="00B85A1D" w:rsidP="00B85A1D">
      <w:pPr>
        <w:spacing w:line="360" w:lineRule="auto"/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</w:pPr>
      <w:r w:rsidRPr="0001513E"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  <w:t>Teşhis konduktan sonraki süreçte, başta hastalar ve yakınları pek çok soruyla baş başa kalıyor ve birçok platformda sorularına yanıt aramaya başlıyor. Kanser yolculuğunda doğru bilgi</w:t>
      </w:r>
      <w:r w:rsidR="001E7B18"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  <w:t>, kritik önem taşıyor</w:t>
      </w:r>
      <w:r w:rsidR="00B10D45"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  <w:t>.</w:t>
      </w:r>
      <w:r w:rsidRPr="0001513E"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 İşte bu sebeple 4 Şubat Dünya Kanser Günü itibariyle Pfizer Onkoloji</w:t>
      </w:r>
      <w:r w:rsidR="002B7477"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  <w:t>’nin oluşturduğu</w:t>
      </w:r>
      <w:r w:rsidRPr="0001513E"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 “Bir Arada” You</w:t>
      </w:r>
      <w:r w:rsidR="00580A7D"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  <w:t>T</w:t>
      </w:r>
      <w:r w:rsidRPr="0001513E"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  <w:t>ube kanalı yayına gir</w:t>
      </w:r>
      <w:r w:rsidR="00BC7550"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  <w:t>di.</w:t>
      </w:r>
      <w:r w:rsidRPr="0001513E"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 </w:t>
      </w:r>
    </w:p>
    <w:p w14:paraId="7BCEE328" w14:textId="77777777" w:rsidR="00B85A1D" w:rsidRPr="0001513E" w:rsidRDefault="00B85A1D" w:rsidP="00B85A1D">
      <w:pPr>
        <w:spacing w:line="360" w:lineRule="auto"/>
        <w:jc w:val="both"/>
        <w:rPr>
          <w:rFonts w:ascii="Verdana" w:hAnsi="Verdana"/>
          <w:b/>
          <w:sz w:val="20"/>
          <w:szCs w:val="20"/>
          <w:lang w:val="tr-TR"/>
        </w:rPr>
      </w:pPr>
    </w:p>
    <w:p w14:paraId="4AED6E04" w14:textId="22567599" w:rsidR="00B85A1D" w:rsidRPr="0001513E" w:rsidRDefault="00B85A1D" w:rsidP="00B85A1D">
      <w:pPr>
        <w:spacing w:line="360" w:lineRule="auto"/>
        <w:jc w:val="both"/>
        <w:rPr>
          <w:rFonts w:ascii="Verdana" w:hAnsi="Verdana"/>
          <w:b/>
          <w:sz w:val="20"/>
          <w:szCs w:val="20"/>
          <w:lang w:val="tr-TR"/>
        </w:rPr>
      </w:pPr>
      <w:r w:rsidRPr="0001513E">
        <w:rPr>
          <w:rFonts w:ascii="Verdana" w:hAnsi="Verdana"/>
          <w:b/>
          <w:sz w:val="20"/>
          <w:szCs w:val="20"/>
          <w:lang w:val="tr-TR"/>
        </w:rPr>
        <w:t>Türkiye’nin</w:t>
      </w:r>
      <w:r w:rsidR="005C663D">
        <w:rPr>
          <w:rFonts w:ascii="Verdana" w:hAnsi="Verdana"/>
          <w:b/>
          <w:sz w:val="20"/>
          <w:szCs w:val="20"/>
          <w:lang w:val="tr-TR"/>
        </w:rPr>
        <w:t xml:space="preserve"> alanında </w:t>
      </w:r>
      <w:r w:rsidRPr="0001513E">
        <w:rPr>
          <w:rFonts w:ascii="Verdana" w:hAnsi="Verdana"/>
          <w:b/>
          <w:sz w:val="20"/>
          <w:szCs w:val="20"/>
          <w:lang w:val="tr-TR"/>
        </w:rPr>
        <w:t>deneyimli medikal onkologları bu kanalda</w:t>
      </w:r>
    </w:p>
    <w:p w14:paraId="2B713AFF" w14:textId="77777777" w:rsidR="00B85A1D" w:rsidRPr="0001513E" w:rsidRDefault="00B85A1D" w:rsidP="00B85A1D">
      <w:pPr>
        <w:spacing w:line="360" w:lineRule="auto"/>
        <w:jc w:val="both"/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</w:pPr>
    </w:p>
    <w:p w14:paraId="3337B303" w14:textId="1C35E65D" w:rsidR="00B85A1D" w:rsidRPr="0001513E" w:rsidRDefault="00B85A1D" w:rsidP="00002CCA">
      <w:pPr>
        <w:pStyle w:val="NormalWeb"/>
        <w:spacing w:before="0" w:beforeAutospacing="0" w:after="0" w:afterAutospacing="0" w:line="360" w:lineRule="auto"/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</w:pPr>
      <w:r w:rsidRPr="0001513E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>Bir kanser hastasının</w:t>
      </w:r>
      <w:r w:rsidRPr="0001513E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 xml:space="preserve"> tanı anından itibaren günlük yaşam, sosyal hayat, yan etkiler, COVID</w:t>
      </w:r>
      <w:r w:rsidRPr="0001513E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>-19</w:t>
      </w:r>
      <w:r w:rsidRPr="0001513E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 xml:space="preserve"> ve birçok benzeri </w:t>
      </w:r>
      <w:r w:rsidRPr="0001513E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>konuda</w:t>
      </w:r>
      <w:r w:rsidR="00A62715" w:rsidRPr="0001513E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 aklında beliren</w:t>
      </w:r>
      <w:r w:rsidRPr="0001513E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 soru</w:t>
      </w:r>
      <w:r w:rsidR="00A62715" w:rsidRPr="0001513E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>ların yanıtı bu kanalda</w:t>
      </w:r>
      <w:r w:rsidRPr="0001513E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 xml:space="preserve"> yer alıyor. “Kanser nedir</w:t>
      </w:r>
      <w:r w:rsidR="00A62715" w:rsidRPr="0001513E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>?</w:t>
      </w:r>
      <w:r w:rsidRPr="0001513E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>”</w:t>
      </w:r>
      <w:r w:rsidR="00E11CC1" w:rsidRPr="0001513E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>, “Kanser tamamen iyileşebilir mi?”</w:t>
      </w:r>
      <w:r w:rsidR="00755025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>,</w:t>
      </w:r>
      <w:r w:rsidR="00E11CC1" w:rsidRPr="0001513E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 xml:space="preserve"> “Kanser tedavisi sonrasında saçlarım tekrar uzar mı?”</w:t>
      </w:r>
      <w:r w:rsidR="00740415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>,</w:t>
      </w:r>
      <w:r w:rsidR="00E11CC1" w:rsidRPr="0001513E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 xml:space="preserve"> “Tedavim boyunca hangi sıklıkta kontrole gideceğim?</w:t>
      </w:r>
      <w:r w:rsidR="002B7477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>”</w:t>
      </w:r>
      <w:r w:rsidR="00E11CC1" w:rsidRPr="0001513E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 xml:space="preserve"> </w:t>
      </w:r>
      <w:r w:rsidRPr="0001513E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>gibi sorulardan “</w:t>
      </w:r>
      <w:r w:rsidR="00E11CC1" w:rsidRPr="0001513E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 xml:space="preserve">Tedavim </w:t>
      </w:r>
      <w:r w:rsidRPr="0001513E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>sırasında emzirebilir miyim?”</w:t>
      </w:r>
      <w:r w:rsidR="00740415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>,</w:t>
      </w:r>
      <w:r w:rsidRPr="0001513E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 xml:space="preserve"> </w:t>
      </w:r>
      <w:r w:rsidR="00E11CC1" w:rsidRPr="0001513E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>“Spor yapabilir miyim, fiziksel aktivitem ne seviyede olmalı?”</w:t>
      </w:r>
      <w:r w:rsidR="0094000F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 xml:space="preserve"> </w:t>
      </w:r>
      <w:r w:rsidRPr="0001513E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>veya “</w:t>
      </w:r>
      <w:r w:rsidR="00E11CC1" w:rsidRPr="0001513E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>T</w:t>
      </w:r>
      <w:r w:rsidR="00B70AF2" w:rsidRPr="0001513E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 xml:space="preserve">edavim </w:t>
      </w:r>
      <w:r w:rsidRPr="0001513E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>sırasında cilt bakımı yaptırabilir miyim</w:t>
      </w:r>
      <w:r w:rsidR="00A62715" w:rsidRPr="0001513E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>?”</w:t>
      </w:r>
      <w:r w:rsidR="00C82424" w:rsidRPr="0001513E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 gibi </w:t>
      </w:r>
      <w:r w:rsidR="00884F1A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>merak edilen sorular</w:t>
      </w:r>
      <w:r w:rsidR="007F3CE0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>a kadar</w:t>
      </w:r>
      <w:r w:rsidR="00884F1A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 </w:t>
      </w:r>
      <w:r w:rsidR="00E11CC1" w:rsidRPr="0001513E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>alanı</w:t>
      </w:r>
      <w:r w:rsidR="00884F1A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>nda</w:t>
      </w:r>
      <w:r w:rsidR="00E11CC1" w:rsidRPr="0001513E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 xml:space="preserve"> deneyimli medikal onkologlar </w:t>
      </w:r>
      <w:r w:rsidR="002B7477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 xml:space="preserve">tarafından </w:t>
      </w:r>
      <w:r w:rsidR="007F3CE0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 xml:space="preserve">yanıt veriliyor. </w:t>
      </w:r>
      <w:r w:rsidR="00FC11F3" w:rsidRPr="0001513E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 xml:space="preserve">Ayrıca </w:t>
      </w:r>
      <w:r w:rsidR="00FC11F3" w:rsidRPr="0001513E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>You</w:t>
      </w:r>
      <w:r w:rsidR="00580A7D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>T</w:t>
      </w:r>
      <w:r w:rsidR="00FC11F3" w:rsidRPr="0001513E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ube kanalında </w:t>
      </w:r>
      <w:r w:rsidR="00FC11F3" w:rsidRPr="0001513E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 xml:space="preserve">halk tarafından çoğunlukla </w:t>
      </w:r>
      <w:r w:rsidR="00FC11F3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>doğru bilinen yanlışlara</w:t>
      </w:r>
      <w:r w:rsidR="00FC11F3" w:rsidRPr="0001513E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 xml:space="preserve"> </w:t>
      </w:r>
      <w:r w:rsidR="00FC11F3" w:rsidRPr="0001513E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da </w:t>
      </w:r>
      <w:r w:rsidR="00FC11F3" w:rsidRPr="0001513E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 xml:space="preserve">yer veriliyor. </w:t>
      </w:r>
    </w:p>
    <w:p w14:paraId="3D04E98E" w14:textId="77777777" w:rsidR="00FE020A" w:rsidRPr="0001513E" w:rsidRDefault="00FE020A" w:rsidP="00B85A1D">
      <w:pPr>
        <w:pStyle w:val="NormalWeb"/>
        <w:spacing w:before="0" w:beforeAutospacing="0" w:after="0" w:afterAutospacing="0" w:line="360" w:lineRule="auto"/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</w:pPr>
    </w:p>
    <w:p w14:paraId="59D4F3BF" w14:textId="7534F091" w:rsidR="000E0E54" w:rsidRPr="0001513E" w:rsidRDefault="00D8449D" w:rsidP="00FE020A">
      <w:pPr>
        <w:pStyle w:val="NormalWeb"/>
        <w:spacing w:before="0" w:beforeAutospacing="0" w:after="0" w:afterAutospacing="0" w:line="360" w:lineRule="auto"/>
        <w:rPr>
          <w:rFonts w:ascii="Verdana" w:eastAsiaTheme="minorHAnsi" w:hAnsi="Verdana" w:cs="Arial"/>
          <w:b/>
          <w:color w:val="212529"/>
          <w:sz w:val="20"/>
          <w:szCs w:val="20"/>
          <w:shd w:val="clear" w:color="auto" w:fill="FFFFFF"/>
          <w:lang w:val="tr-TR"/>
        </w:rPr>
      </w:pPr>
      <w:r w:rsidRPr="0001513E">
        <w:rPr>
          <w:rFonts w:ascii="Verdana" w:eastAsiaTheme="minorHAnsi" w:hAnsi="Verdana" w:cs="Arial"/>
          <w:b/>
          <w:color w:val="212529"/>
          <w:sz w:val="20"/>
          <w:szCs w:val="20"/>
          <w:shd w:val="clear" w:color="auto" w:fill="FFFFFF"/>
          <w:lang w:val="tr-TR"/>
        </w:rPr>
        <w:t>Psikolog</w:t>
      </w:r>
      <w:r w:rsidR="000E0E54" w:rsidRPr="0001513E">
        <w:rPr>
          <w:rFonts w:ascii="Verdana" w:eastAsiaTheme="minorHAnsi" w:hAnsi="Verdana" w:cs="Arial"/>
          <w:b/>
          <w:color w:val="212529"/>
          <w:sz w:val="20"/>
          <w:szCs w:val="20"/>
          <w:shd w:val="clear" w:color="auto" w:fill="FFFFFF"/>
          <w:lang w:val="tr-TR"/>
        </w:rPr>
        <w:t xml:space="preserve"> ve pedagoglar da “Bir Arada” You</w:t>
      </w:r>
      <w:r w:rsidR="00580A7D">
        <w:rPr>
          <w:rFonts w:ascii="Verdana" w:eastAsiaTheme="minorHAnsi" w:hAnsi="Verdana" w:cs="Arial"/>
          <w:b/>
          <w:color w:val="212529"/>
          <w:sz w:val="20"/>
          <w:szCs w:val="20"/>
          <w:shd w:val="clear" w:color="auto" w:fill="FFFFFF"/>
          <w:lang w:val="tr-TR"/>
        </w:rPr>
        <w:t>T</w:t>
      </w:r>
      <w:r w:rsidR="000E0E54" w:rsidRPr="0001513E">
        <w:rPr>
          <w:rFonts w:ascii="Verdana" w:eastAsiaTheme="minorHAnsi" w:hAnsi="Verdana" w:cs="Arial"/>
          <w:b/>
          <w:color w:val="212529"/>
          <w:sz w:val="20"/>
          <w:szCs w:val="20"/>
          <w:shd w:val="clear" w:color="auto" w:fill="FFFFFF"/>
          <w:lang w:val="tr-TR"/>
        </w:rPr>
        <w:t>ube kanalında</w:t>
      </w:r>
    </w:p>
    <w:p w14:paraId="319F9A48" w14:textId="04C3D5F0" w:rsidR="00550158" w:rsidRPr="0001513E" w:rsidRDefault="00316BAC" w:rsidP="00002CCA">
      <w:pPr>
        <w:pStyle w:val="NormalWeb"/>
        <w:spacing w:before="0" w:beforeAutospacing="0" w:after="0" w:afterAutospacing="0" w:line="360" w:lineRule="auto"/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</w:pPr>
      <w:r w:rsidRPr="002676EB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 xml:space="preserve">Kanser hastaları için doğru bilgi </w:t>
      </w:r>
      <w:r w:rsidR="007F3CE0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 xml:space="preserve">kritik </w:t>
      </w:r>
      <w:r w:rsidRPr="002676EB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>öneme sahipken</w:t>
      </w:r>
      <w:r w:rsidR="008D0F68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 xml:space="preserve">, </w:t>
      </w:r>
      <w:r w:rsidRPr="002676EB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>hastalığı psikolojik olarak kabullenme ve psikolojik destek almak da bir o kadar önemli.</w:t>
      </w:r>
      <w:r>
        <w:t xml:space="preserve"> </w:t>
      </w:r>
      <w:r w:rsidRPr="0001513E" w:rsidDel="00316BAC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 xml:space="preserve"> </w:t>
      </w:r>
      <w:r w:rsidR="00B85A1D" w:rsidRPr="0001513E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>“Kanser</w:t>
      </w:r>
      <w:r w:rsidR="006468A0" w:rsidRPr="0001513E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 xml:space="preserve"> hastalığını </w:t>
      </w:r>
      <w:r w:rsidR="00B85A1D" w:rsidRPr="0001513E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>nasıl kabullenirim</w:t>
      </w:r>
      <w:r w:rsidR="000E0E54" w:rsidRPr="0001513E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>?</w:t>
      </w:r>
      <w:r w:rsidR="00C82424" w:rsidRPr="0001513E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>”,</w:t>
      </w:r>
      <w:r w:rsidR="00B85A1D" w:rsidRPr="0001513E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 xml:space="preserve"> “</w:t>
      </w:r>
      <w:r w:rsidR="00002CCA" w:rsidRPr="0001513E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 xml:space="preserve">Kanser hastalığımı küçük çocuğuma nasıl anlatabilirim?”, </w:t>
      </w:r>
      <w:r w:rsidR="00B10D45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>“Kanser tedavisi gören çocuğumu hastaneye nasıl hazırlayabilirim?”</w:t>
      </w:r>
      <w:r w:rsidR="00002CCA" w:rsidRPr="0001513E"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  <w:t xml:space="preserve"> </w:t>
      </w:r>
      <w:r w:rsidR="00C82424" w:rsidRPr="0001513E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>gibi sorulara bu kanal</w:t>
      </w:r>
      <w:r w:rsidR="00437D62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>da uzman psikolog ve pedagoglar aracılığıyla</w:t>
      </w:r>
      <w:r w:rsidR="00C82424" w:rsidRPr="0001513E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 yanıt bulmak mümkün. </w:t>
      </w:r>
    </w:p>
    <w:p w14:paraId="45B13815" w14:textId="77777777" w:rsidR="00207C7C" w:rsidRPr="0001513E" w:rsidRDefault="00207C7C" w:rsidP="00002CCA">
      <w:pPr>
        <w:pStyle w:val="NormalWeb"/>
        <w:spacing w:before="0" w:beforeAutospacing="0" w:after="0" w:afterAutospacing="0" w:line="360" w:lineRule="auto"/>
        <w:rPr>
          <w:rFonts w:ascii="Verdana" w:eastAsiaTheme="minorHAnsi" w:hAnsi="Verdana"/>
          <w:color w:val="212529"/>
          <w:sz w:val="20"/>
          <w:shd w:val="clear" w:color="auto" w:fill="FFFFFF"/>
          <w:lang w:val="tr-TR"/>
        </w:rPr>
      </w:pPr>
    </w:p>
    <w:p w14:paraId="3AC14E8D" w14:textId="3899E2C2" w:rsidR="00207C7C" w:rsidRPr="0001513E" w:rsidRDefault="00207C7C" w:rsidP="00FE020A">
      <w:pPr>
        <w:pStyle w:val="NormalWeb"/>
        <w:spacing w:before="0" w:beforeAutospacing="0" w:after="0" w:afterAutospacing="0" w:line="360" w:lineRule="auto"/>
        <w:rPr>
          <w:rFonts w:ascii="Verdana" w:eastAsiaTheme="minorHAnsi" w:hAnsi="Verdana" w:cs="Arial"/>
          <w:b/>
          <w:color w:val="212529"/>
          <w:sz w:val="20"/>
          <w:szCs w:val="20"/>
          <w:shd w:val="clear" w:color="auto" w:fill="FFFFFF"/>
          <w:lang w:val="tr-TR"/>
        </w:rPr>
      </w:pPr>
      <w:r w:rsidRPr="0001513E">
        <w:rPr>
          <w:rFonts w:ascii="Verdana" w:eastAsiaTheme="minorHAnsi" w:hAnsi="Verdana" w:cs="Arial"/>
          <w:b/>
          <w:color w:val="212529"/>
          <w:sz w:val="20"/>
          <w:szCs w:val="20"/>
          <w:shd w:val="clear" w:color="auto" w:fill="FFFFFF"/>
          <w:lang w:val="tr-TR"/>
        </w:rPr>
        <w:t>"Bir Arada" olduğumuzda aşamayacağımız zorluk yok</w:t>
      </w:r>
    </w:p>
    <w:p w14:paraId="23661E4C" w14:textId="091A752B" w:rsidR="00FE020A" w:rsidRDefault="00FE020A" w:rsidP="0069676D">
      <w:pPr>
        <w:pStyle w:val="NormalWeb"/>
        <w:spacing w:line="360" w:lineRule="auto"/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</w:pPr>
      <w:r w:rsidRPr="0001513E">
        <w:rPr>
          <w:rFonts w:ascii="Verdana" w:eastAsiaTheme="minorHAnsi" w:hAnsi="Verdana" w:cs="Arial"/>
          <w:b/>
          <w:color w:val="212529"/>
          <w:sz w:val="20"/>
          <w:szCs w:val="20"/>
          <w:shd w:val="clear" w:color="auto" w:fill="FFFFFF"/>
          <w:lang w:val="tr-TR"/>
        </w:rPr>
        <w:t>Pfizer Türkiye Onkoloji Lideri Mehmet Yetiş</w:t>
      </w:r>
      <w:r w:rsidRPr="0001513E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, </w:t>
      </w:r>
      <w:r w:rsidR="00002CCA" w:rsidRPr="0001513E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“Bir Arada” </w:t>
      </w:r>
      <w:r w:rsidR="008D0F68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>Y</w:t>
      </w:r>
      <w:r w:rsidRPr="0001513E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>ou</w:t>
      </w:r>
      <w:r w:rsidR="00580A7D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>T</w:t>
      </w:r>
      <w:r w:rsidRPr="0001513E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>ube kanal</w:t>
      </w:r>
      <w:r w:rsidR="00002CCA" w:rsidRPr="0001513E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ı </w:t>
      </w:r>
      <w:r w:rsidRPr="0001513E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>için şunları söyledi: “Kanser, bildiğimiz gibi hayatın bir gerçeği. Kanser yolculuğunda doğru bilgi</w:t>
      </w:r>
      <w:r w:rsidR="00A50D0F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 kritik öneme sahip.</w:t>
      </w:r>
      <w:r w:rsidR="00E9665E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 </w:t>
      </w:r>
      <w:r w:rsidRPr="0001513E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Hasta, hasta yakınları ve alanının uzman isimleriyle birlikte olacağımız </w:t>
      </w:r>
      <w:r w:rsidR="00415A08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>Y</w:t>
      </w:r>
      <w:r w:rsidRPr="0001513E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>ou</w:t>
      </w:r>
      <w:r w:rsidR="00580A7D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>T</w:t>
      </w:r>
      <w:r w:rsidRPr="0001513E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>ube kanalımız</w:t>
      </w:r>
      <w:r w:rsidR="00E9665E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>da</w:t>
      </w:r>
      <w:r w:rsidR="00415A08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, doğru bilgi için </w:t>
      </w:r>
      <w:r w:rsidR="00E9665E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>“</w:t>
      </w:r>
      <w:r w:rsidRPr="0001513E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>Bir Arada”</w:t>
      </w:r>
      <w:r w:rsidR="00415A08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yız. </w:t>
      </w:r>
      <w:r w:rsidR="005C663D"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 </w:t>
      </w:r>
    </w:p>
    <w:p w14:paraId="05A2D549" w14:textId="77777777" w:rsidR="00C22455" w:rsidRPr="0001513E" w:rsidRDefault="00C22455" w:rsidP="0069676D">
      <w:pPr>
        <w:pStyle w:val="NormalWeb"/>
        <w:spacing w:line="360" w:lineRule="auto"/>
        <w:rPr>
          <w:rFonts w:ascii="Verdana" w:eastAsiaTheme="minorHAnsi" w:hAnsi="Verdana" w:cs="Arial"/>
          <w:color w:val="212529"/>
          <w:sz w:val="20"/>
          <w:szCs w:val="20"/>
          <w:shd w:val="clear" w:color="auto" w:fill="FFFFFF"/>
          <w:lang w:val="tr-TR"/>
        </w:rPr>
      </w:pPr>
    </w:p>
    <w:p w14:paraId="3AC12A8A" w14:textId="77777777" w:rsidR="00C22455" w:rsidRDefault="00C22455" w:rsidP="00C22455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18"/>
          <w:szCs w:val="18"/>
          <w:lang w:val="tr-TR" w:eastAsia="tr-T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val="tr-TR" w:eastAsia="tr-TR"/>
        </w:rPr>
        <w:t xml:space="preserve">Marjinal Porter Novelli T: 0212 219 29 71 </w:t>
      </w:r>
    </w:p>
    <w:p w14:paraId="1F89D450" w14:textId="77777777" w:rsidR="00C22455" w:rsidRDefault="00C22455" w:rsidP="00C22455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18"/>
          <w:szCs w:val="18"/>
          <w:lang w:val="tr-TR" w:eastAsia="tr-T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val="tr-TR" w:eastAsia="tr-TR"/>
        </w:rPr>
        <w:t xml:space="preserve">Ata Ulaş Dağlıoğlu| M: 0544 734 52 21| </w:t>
      </w:r>
      <w:hyperlink r:id="rId12" w:history="1">
        <w:r>
          <w:rPr>
            <w:rStyle w:val="Kpr"/>
            <w:rFonts w:ascii="Verdana" w:eastAsia="Times New Roman" w:hAnsi="Verdana" w:cs="Times New Roman"/>
            <w:sz w:val="18"/>
            <w:szCs w:val="18"/>
            <w:lang w:val="tr-TR" w:eastAsia="tr-TR"/>
          </w:rPr>
          <w:t>ulasd@marjinal.com.tr</w:t>
        </w:r>
      </w:hyperlink>
      <w:r>
        <w:rPr>
          <w:rFonts w:ascii="Verdana" w:eastAsia="Times New Roman" w:hAnsi="Verdana" w:cs="Times New Roman"/>
          <w:color w:val="000000"/>
          <w:sz w:val="18"/>
          <w:szCs w:val="18"/>
          <w:lang w:val="tr-TR" w:eastAsia="tr-TR"/>
        </w:rPr>
        <w:t xml:space="preserve"> </w:t>
      </w:r>
    </w:p>
    <w:p w14:paraId="705122C1" w14:textId="77777777" w:rsidR="00321F9E" w:rsidRPr="00321F9E" w:rsidRDefault="00321F9E" w:rsidP="0099387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val="tr-TR" w:eastAsia="tr-TR"/>
        </w:rPr>
      </w:pPr>
    </w:p>
    <w:p w14:paraId="4624C89C" w14:textId="6FBD24A1" w:rsidR="00A50D0F" w:rsidRPr="00406A80" w:rsidRDefault="00A50D0F" w:rsidP="00A50D0F">
      <w:pPr>
        <w:spacing w:before="100" w:beforeAutospacing="1" w:after="100" w:afterAutospacing="1"/>
        <w:jc w:val="both"/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</w:pPr>
      <w:r w:rsidRPr="00406A80"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                                                                 </w:t>
      </w:r>
      <w:r>
        <w:rPr>
          <w:rFonts w:ascii="Verdana" w:hAnsi="Verdana" w:cs="Arial"/>
          <w:color w:val="212529"/>
          <w:sz w:val="20"/>
          <w:szCs w:val="20"/>
          <w:shd w:val="clear" w:color="auto" w:fill="FFFFFF"/>
          <w:lang w:val="tr-TR"/>
        </w:rPr>
        <w:t xml:space="preserve">                         </w:t>
      </w:r>
    </w:p>
    <w:p w14:paraId="0A92E3E6" w14:textId="77777777" w:rsidR="00067968" w:rsidRPr="0001513E" w:rsidRDefault="00067968" w:rsidP="001C64CA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tr-TR" w:eastAsia="tr-TR"/>
        </w:rPr>
      </w:pPr>
    </w:p>
    <w:p w14:paraId="18B4509D" w14:textId="50655636" w:rsidR="00067968" w:rsidRPr="0001513E" w:rsidRDefault="00067968" w:rsidP="00002CCA">
      <w:pPr>
        <w:spacing w:before="100" w:beforeAutospacing="1" w:after="100" w:afterAutospacing="1"/>
        <w:jc w:val="both"/>
        <w:rPr>
          <w:rFonts w:ascii="Verdana" w:hAnsi="Verdana"/>
          <w:sz w:val="20"/>
          <w:lang w:val="tr-TR"/>
        </w:rPr>
      </w:pPr>
    </w:p>
    <w:sectPr w:rsidR="00067968" w:rsidRPr="0001513E" w:rsidSect="00002CC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C573E" w14:textId="77777777" w:rsidR="00501E09" w:rsidRDefault="00501E09" w:rsidP="00B70AF2">
      <w:r>
        <w:separator/>
      </w:r>
    </w:p>
  </w:endnote>
  <w:endnote w:type="continuationSeparator" w:id="0">
    <w:p w14:paraId="11961F3B" w14:textId="77777777" w:rsidR="00501E09" w:rsidRDefault="00501E09" w:rsidP="00B70AF2">
      <w:r>
        <w:continuationSeparator/>
      </w:r>
    </w:p>
  </w:endnote>
  <w:endnote w:type="continuationNotice" w:id="1">
    <w:p w14:paraId="6A8AC671" w14:textId="77777777" w:rsidR="00501E09" w:rsidRDefault="00501E09" w:rsidP="00B70A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2D426" w14:textId="4D8DE1B9" w:rsidR="0021619D" w:rsidRPr="001C64CA" w:rsidRDefault="0021619D" w:rsidP="00550158">
    <w:pPr>
      <w:spacing w:line="360" w:lineRule="auto"/>
      <w:jc w:val="both"/>
      <w:rPr>
        <w:rFonts w:ascii="Verdana" w:hAnsi="Verdana"/>
        <w:sz w:val="16"/>
        <w:szCs w:val="16"/>
      </w:rPr>
    </w:pPr>
  </w:p>
  <w:p w14:paraId="1D6EDC9A" w14:textId="77777777" w:rsidR="0021619D" w:rsidRDefault="0021619D" w:rsidP="00002C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C74AC" w14:textId="77777777" w:rsidR="00501E09" w:rsidRDefault="00501E09" w:rsidP="00B70AF2">
      <w:r>
        <w:separator/>
      </w:r>
    </w:p>
  </w:footnote>
  <w:footnote w:type="continuationSeparator" w:id="0">
    <w:p w14:paraId="2403791E" w14:textId="77777777" w:rsidR="00501E09" w:rsidRDefault="00501E09" w:rsidP="00B70AF2">
      <w:r>
        <w:continuationSeparator/>
      </w:r>
    </w:p>
  </w:footnote>
  <w:footnote w:type="continuationNotice" w:id="1">
    <w:p w14:paraId="1FC0926A" w14:textId="77777777" w:rsidR="00501E09" w:rsidRDefault="00501E09" w:rsidP="00B70A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82202" w14:textId="77777777" w:rsidR="0021619D" w:rsidRDefault="0021619D" w:rsidP="00002C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32878"/>
    <w:multiLevelType w:val="hybridMultilevel"/>
    <w:tmpl w:val="8F4CCC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849DA"/>
    <w:multiLevelType w:val="hybridMultilevel"/>
    <w:tmpl w:val="4CA018B2"/>
    <w:lvl w:ilvl="0" w:tplc="8BA021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D8"/>
    <w:rsid w:val="00002CCA"/>
    <w:rsid w:val="000138C4"/>
    <w:rsid w:val="0001513E"/>
    <w:rsid w:val="0002195E"/>
    <w:rsid w:val="00034291"/>
    <w:rsid w:val="00043D60"/>
    <w:rsid w:val="00056412"/>
    <w:rsid w:val="00067968"/>
    <w:rsid w:val="00082140"/>
    <w:rsid w:val="00083A43"/>
    <w:rsid w:val="00090A34"/>
    <w:rsid w:val="000A1327"/>
    <w:rsid w:val="000B49F5"/>
    <w:rsid w:val="000C6B3E"/>
    <w:rsid w:val="000D00D0"/>
    <w:rsid w:val="000D2EAA"/>
    <w:rsid w:val="000D5020"/>
    <w:rsid w:val="000E0E54"/>
    <w:rsid w:val="001547DD"/>
    <w:rsid w:val="00156FC5"/>
    <w:rsid w:val="0019438E"/>
    <w:rsid w:val="001B083C"/>
    <w:rsid w:val="001C64CA"/>
    <w:rsid w:val="001E5445"/>
    <w:rsid w:val="001E7B18"/>
    <w:rsid w:val="002023F2"/>
    <w:rsid w:val="00207C7C"/>
    <w:rsid w:val="002114E1"/>
    <w:rsid w:val="0021619D"/>
    <w:rsid w:val="00230E05"/>
    <w:rsid w:val="0023108D"/>
    <w:rsid w:val="00240209"/>
    <w:rsid w:val="00246E4E"/>
    <w:rsid w:val="002608EC"/>
    <w:rsid w:val="00263D5A"/>
    <w:rsid w:val="002676EB"/>
    <w:rsid w:val="00287198"/>
    <w:rsid w:val="002A051A"/>
    <w:rsid w:val="002A78A8"/>
    <w:rsid w:val="002B51A4"/>
    <w:rsid w:val="002B7477"/>
    <w:rsid w:val="002C11A9"/>
    <w:rsid w:val="002E5055"/>
    <w:rsid w:val="002F29CE"/>
    <w:rsid w:val="002F6139"/>
    <w:rsid w:val="00315F85"/>
    <w:rsid w:val="00316BAC"/>
    <w:rsid w:val="00321F9E"/>
    <w:rsid w:val="00333758"/>
    <w:rsid w:val="00333D39"/>
    <w:rsid w:val="00342A33"/>
    <w:rsid w:val="00375673"/>
    <w:rsid w:val="00391E8F"/>
    <w:rsid w:val="00396EE6"/>
    <w:rsid w:val="003A048D"/>
    <w:rsid w:val="003B27DF"/>
    <w:rsid w:val="003B3A02"/>
    <w:rsid w:val="003C4014"/>
    <w:rsid w:val="003D5F94"/>
    <w:rsid w:val="003E4769"/>
    <w:rsid w:val="003F3D78"/>
    <w:rsid w:val="003F46F5"/>
    <w:rsid w:val="00405739"/>
    <w:rsid w:val="00415A08"/>
    <w:rsid w:val="00437D62"/>
    <w:rsid w:val="004515BA"/>
    <w:rsid w:val="00457415"/>
    <w:rsid w:val="004912A7"/>
    <w:rsid w:val="004959FA"/>
    <w:rsid w:val="00497991"/>
    <w:rsid w:val="004C7AD3"/>
    <w:rsid w:val="004C7C04"/>
    <w:rsid w:val="004D6FAB"/>
    <w:rsid w:val="004F2207"/>
    <w:rsid w:val="00501BB2"/>
    <w:rsid w:val="00501E09"/>
    <w:rsid w:val="00504B5F"/>
    <w:rsid w:val="005200E7"/>
    <w:rsid w:val="005252B7"/>
    <w:rsid w:val="00536BD2"/>
    <w:rsid w:val="00550158"/>
    <w:rsid w:val="005573BD"/>
    <w:rsid w:val="005703E2"/>
    <w:rsid w:val="00574954"/>
    <w:rsid w:val="00580A7D"/>
    <w:rsid w:val="00585FE0"/>
    <w:rsid w:val="005A00C9"/>
    <w:rsid w:val="005A2C9A"/>
    <w:rsid w:val="005B020C"/>
    <w:rsid w:val="005C272F"/>
    <w:rsid w:val="005C2746"/>
    <w:rsid w:val="005C663D"/>
    <w:rsid w:val="005E49F5"/>
    <w:rsid w:val="005F545E"/>
    <w:rsid w:val="005F641F"/>
    <w:rsid w:val="00600B96"/>
    <w:rsid w:val="00605AF4"/>
    <w:rsid w:val="006468A0"/>
    <w:rsid w:val="00664642"/>
    <w:rsid w:val="00667D5D"/>
    <w:rsid w:val="00670844"/>
    <w:rsid w:val="00675A53"/>
    <w:rsid w:val="0069676D"/>
    <w:rsid w:val="006A29FC"/>
    <w:rsid w:val="006E33CC"/>
    <w:rsid w:val="00713D59"/>
    <w:rsid w:val="00714679"/>
    <w:rsid w:val="00714F4B"/>
    <w:rsid w:val="00720A87"/>
    <w:rsid w:val="00732667"/>
    <w:rsid w:val="007334D5"/>
    <w:rsid w:val="00740415"/>
    <w:rsid w:val="00743E2C"/>
    <w:rsid w:val="00752928"/>
    <w:rsid w:val="00755025"/>
    <w:rsid w:val="007558E9"/>
    <w:rsid w:val="00755C8D"/>
    <w:rsid w:val="00757509"/>
    <w:rsid w:val="00761EF0"/>
    <w:rsid w:val="0076488A"/>
    <w:rsid w:val="0077197C"/>
    <w:rsid w:val="007849D1"/>
    <w:rsid w:val="00791093"/>
    <w:rsid w:val="00791FC7"/>
    <w:rsid w:val="00795DAF"/>
    <w:rsid w:val="007A5E43"/>
    <w:rsid w:val="007C2770"/>
    <w:rsid w:val="007E49CB"/>
    <w:rsid w:val="007E51F8"/>
    <w:rsid w:val="007F3CE0"/>
    <w:rsid w:val="007F5C00"/>
    <w:rsid w:val="007F742A"/>
    <w:rsid w:val="00805197"/>
    <w:rsid w:val="008069D5"/>
    <w:rsid w:val="008127AF"/>
    <w:rsid w:val="0083729F"/>
    <w:rsid w:val="00845D81"/>
    <w:rsid w:val="008617B2"/>
    <w:rsid w:val="00884F1A"/>
    <w:rsid w:val="008A3EE4"/>
    <w:rsid w:val="008A4CA5"/>
    <w:rsid w:val="008A507F"/>
    <w:rsid w:val="008A606C"/>
    <w:rsid w:val="008C2674"/>
    <w:rsid w:val="008C6536"/>
    <w:rsid w:val="008D0F68"/>
    <w:rsid w:val="008D12DD"/>
    <w:rsid w:val="008F58F4"/>
    <w:rsid w:val="0094000F"/>
    <w:rsid w:val="00943871"/>
    <w:rsid w:val="00966646"/>
    <w:rsid w:val="00974AEC"/>
    <w:rsid w:val="0099387F"/>
    <w:rsid w:val="009B698B"/>
    <w:rsid w:val="009D6825"/>
    <w:rsid w:val="009F052F"/>
    <w:rsid w:val="009F4EDD"/>
    <w:rsid w:val="009F558B"/>
    <w:rsid w:val="00A0119D"/>
    <w:rsid w:val="00A0122B"/>
    <w:rsid w:val="00A02E1A"/>
    <w:rsid w:val="00A12471"/>
    <w:rsid w:val="00A20508"/>
    <w:rsid w:val="00A2092F"/>
    <w:rsid w:val="00A2274A"/>
    <w:rsid w:val="00A24003"/>
    <w:rsid w:val="00A36D3B"/>
    <w:rsid w:val="00A42FEB"/>
    <w:rsid w:val="00A5060E"/>
    <w:rsid w:val="00A50D0F"/>
    <w:rsid w:val="00A62715"/>
    <w:rsid w:val="00A75366"/>
    <w:rsid w:val="00A842DA"/>
    <w:rsid w:val="00AA29BF"/>
    <w:rsid w:val="00AA3E0B"/>
    <w:rsid w:val="00AC0363"/>
    <w:rsid w:val="00AE1DF2"/>
    <w:rsid w:val="00AE410E"/>
    <w:rsid w:val="00AF065F"/>
    <w:rsid w:val="00B05B39"/>
    <w:rsid w:val="00B10D45"/>
    <w:rsid w:val="00B30542"/>
    <w:rsid w:val="00B341C1"/>
    <w:rsid w:val="00B70AF2"/>
    <w:rsid w:val="00B83E0B"/>
    <w:rsid w:val="00B85A1D"/>
    <w:rsid w:val="00B85F37"/>
    <w:rsid w:val="00BA7141"/>
    <w:rsid w:val="00BC7550"/>
    <w:rsid w:val="00BE7DD8"/>
    <w:rsid w:val="00BF562E"/>
    <w:rsid w:val="00C0748F"/>
    <w:rsid w:val="00C22455"/>
    <w:rsid w:val="00C24C25"/>
    <w:rsid w:val="00C302FE"/>
    <w:rsid w:val="00C7101A"/>
    <w:rsid w:val="00C73BC9"/>
    <w:rsid w:val="00C743CB"/>
    <w:rsid w:val="00C81D4D"/>
    <w:rsid w:val="00C82424"/>
    <w:rsid w:val="00CB7CFB"/>
    <w:rsid w:val="00CC0CA0"/>
    <w:rsid w:val="00CF1A32"/>
    <w:rsid w:val="00D007A8"/>
    <w:rsid w:val="00D14856"/>
    <w:rsid w:val="00D3626C"/>
    <w:rsid w:val="00D66750"/>
    <w:rsid w:val="00D8449D"/>
    <w:rsid w:val="00DC6F15"/>
    <w:rsid w:val="00DE23EA"/>
    <w:rsid w:val="00DF197F"/>
    <w:rsid w:val="00DF1FB7"/>
    <w:rsid w:val="00E11CC1"/>
    <w:rsid w:val="00E11D55"/>
    <w:rsid w:val="00E12611"/>
    <w:rsid w:val="00E2060F"/>
    <w:rsid w:val="00E25632"/>
    <w:rsid w:val="00E3268A"/>
    <w:rsid w:val="00E352D1"/>
    <w:rsid w:val="00E52721"/>
    <w:rsid w:val="00E5689A"/>
    <w:rsid w:val="00E9579E"/>
    <w:rsid w:val="00E9665E"/>
    <w:rsid w:val="00EA0CDD"/>
    <w:rsid w:val="00EA2F18"/>
    <w:rsid w:val="00EA344A"/>
    <w:rsid w:val="00EC1AFA"/>
    <w:rsid w:val="00ED2ACE"/>
    <w:rsid w:val="00EF0D54"/>
    <w:rsid w:val="00EF273A"/>
    <w:rsid w:val="00F00E8A"/>
    <w:rsid w:val="00F012FF"/>
    <w:rsid w:val="00F0153C"/>
    <w:rsid w:val="00F05743"/>
    <w:rsid w:val="00F07715"/>
    <w:rsid w:val="00F24A5C"/>
    <w:rsid w:val="00F37327"/>
    <w:rsid w:val="00F40BA8"/>
    <w:rsid w:val="00F4463C"/>
    <w:rsid w:val="00F44733"/>
    <w:rsid w:val="00F52E3B"/>
    <w:rsid w:val="00F56D0B"/>
    <w:rsid w:val="00F607CD"/>
    <w:rsid w:val="00F74AEC"/>
    <w:rsid w:val="00F7510D"/>
    <w:rsid w:val="00F76FA9"/>
    <w:rsid w:val="00F83543"/>
    <w:rsid w:val="00F93E33"/>
    <w:rsid w:val="00FA4A32"/>
    <w:rsid w:val="00FA5144"/>
    <w:rsid w:val="00FB7662"/>
    <w:rsid w:val="00FC11F3"/>
    <w:rsid w:val="00FC536E"/>
    <w:rsid w:val="00FD26D4"/>
    <w:rsid w:val="00FE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17FD9"/>
  <w15:chartTrackingRefBased/>
  <w15:docId w15:val="{FECF66ED-7169-41A2-8988-772D8357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AF2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5C274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5C274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5C2746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C274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C2746"/>
    <w:rPr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274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2746"/>
    <w:rPr>
      <w:rFonts w:ascii="Segoe UI" w:hAnsi="Segoe UI" w:cs="Segoe UI"/>
      <w:sz w:val="18"/>
      <w:szCs w:val="18"/>
      <w:lang w:val="en-US"/>
    </w:rPr>
  </w:style>
  <w:style w:type="paragraph" w:styleId="ListeParagraf">
    <w:name w:val="List Paragraph"/>
    <w:basedOn w:val="Normal"/>
    <w:uiPriority w:val="34"/>
    <w:qFormat/>
    <w:rsid w:val="002C11A9"/>
    <w:pPr>
      <w:spacing w:after="160" w:line="256" w:lineRule="auto"/>
      <w:ind w:left="720"/>
      <w:contextualSpacing/>
    </w:pPr>
    <w:rPr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720A87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04B5F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714F4B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4F4B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714F4B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4F4B"/>
    <w:rPr>
      <w:sz w:val="24"/>
      <w:szCs w:val="24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067968"/>
    <w:rPr>
      <w:color w:val="954F72" w:themeColor="followed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95DA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95DAF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795DA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70A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216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lasd@marjinal.com.t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channel/UCuz2TpqO-ubC2zWbI1fOJ2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210B96A424D49AB288EEA7B93987C" ma:contentTypeVersion="13" ma:contentTypeDescription="Create a new document." ma:contentTypeScope="" ma:versionID="f796b8205e47230920dfd0f1a604a83e">
  <xsd:schema xmlns:xsd="http://www.w3.org/2001/XMLSchema" xmlns:xs="http://www.w3.org/2001/XMLSchema" xmlns:p="http://schemas.microsoft.com/office/2006/metadata/properties" xmlns:ns3="37efee75-df20-4e3a-b8d1-437307ca9d0b" xmlns:ns4="39aa91ed-43b7-41d6-b2d4-f2c0da6bddcc" targetNamespace="http://schemas.microsoft.com/office/2006/metadata/properties" ma:root="true" ma:fieldsID="21578074c6be1e61231dd2f841d33ec0" ns3:_="" ns4:_="">
    <xsd:import namespace="37efee75-df20-4e3a-b8d1-437307ca9d0b"/>
    <xsd:import namespace="39aa91ed-43b7-41d6-b2d4-f2c0da6bdd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fee75-df20-4e3a-b8d1-437307ca9d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a91ed-43b7-41d6-b2d4-f2c0da6bd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F8A5D7-AD9D-4064-81D1-F29B459894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DAC9C8-2F20-4C87-BA1E-F715D21159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63D18-810D-4A42-B946-A9008928F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fee75-df20-4e3a-b8d1-437307ca9d0b"/>
    <ds:schemaRef ds:uri="39aa91ed-43b7-41d6-b2d4-f2c0da6bd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491D5-21BA-4881-BB94-3D324AA96C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Gulin Ozuaydin</dc:creator>
  <cp:keywords/>
  <dc:description/>
  <cp:lastModifiedBy>Ulaş Dağlıoğlu</cp:lastModifiedBy>
  <cp:revision>39</cp:revision>
  <dcterms:created xsi:type="dcterms:W3CDTF">2021-01-15T12:46:00Z</dcterms:created>
  <dcterms:modified xsi:type="dcterms:W3CDTF">2021-02-04T09:07:00Z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0x01010088A210B96A424D49AB288EEA7B93987C</vt:lpwstr>
  </property>
</Properties>
</file>