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F2022" w14:textId="41B90A3E" w:rsidR="001B6C0E" w:rsidRPr="00A4138E" w:rsidRDefault="0059514E" w:rsidP="009A1269">
      <w:pPr>
        <w:pStyle w:val="Balk1"/>
        <w:keepNext w:val="0"/>
        <w:keepLines w:val="0"/>
        <w:spacing w:after="0"/>
        <w:jc w:val="both"/>
        <w:rPr>
          <w:rFonts w:ascii="Arial" w:hAnsi="Arial" w:cs="Arial"/>
          <w:b/>
          <w:szCs w:val="28"/>
          <w:lang w:val="tr-TR"/>
        </w:rPr>
      </w:pPr>
      <w:bookmarkStart w:id="0" w:name="_gjdgxs" w:colFirst="0" w:colLast="0"/>
      <w:bookmarkEnd w:id="0"/>
      <w:proofErr w:type="spellStart"/>
      <w:r w:rsidRPr="00A4138E">
        <w:rPr>
          <w:rFonts w:ascii="Arial" w:hAnsi="Arial" w:cs="Arial"/>
          <w:b/>
          <w:szCs w:val="28"/>
          <w:lang w:val="tr-TR"/>
        </w:rPr>
        <w:t>NetApp</w:t>
      </w:r>
      <w:proofErr w:type="spellEnd"/>
      <w:r w:rsidR="001B6C0E" w:rsidRPr="00A4138E">
        <w:rPr>
          <w:rFonts w:ascii="Arial" w:hAnsi="Arial" w:cs="Arial"/>
          <w:b/>
          <w:szCs w:val="28"/>
          <w:lang w:val="tr-TR"/>
        </w:rPr>
        <w:t xml:space="preserve">, 2018 Google Bulut Teknolojisi İş Ortakları ödüllerinde altyapı alanında yılın iş ortağı olarak gösterildi </w:t>
      </w:r>
    </w:p>
    <w:p w14:paraId="27C4A01B" w14:textId="77777777" w:rsidR="00A4138E" w:rsidRPr="00A4138E" w:rsidRDefault="00A4138E" w:rsidP="00A4138E">
      <w:pPr>
        <w:jc w:val="both"/>
        <w:rPr>
          <w:rFonts w:ascii="Calibri" w:hAnsi="Calibri" w:cs="Calibri"/>
        </w:rPr>
      </w:pPr>
    </w:p>
    <w:p w14:paraId="3D3F01AD" w14:textId="77777777" w:rsidR="00A4138E" w:rsidRPr="00A4138E" w:rsidRDefault="00A4138E" w:rsidP="00A4138E">
      <w:pPr>
        <w:jc w:val="both"/>
        <w:rPr>
          <w:lang w:val="tr-TR"/>
        </w:rPr>
      </w:pPr>
      <w:proofErr w:type="spellStart"/>
      <w:r w:rsidRPr="00A4138E">
        <w:t>Hibrit</w:t>
      </w:r>
      <w:proofErr w:type="spellEnd"/>
      <w:r w:rsidRPr="00A4138E">
        <w:t xml:space="preserve"> </w:t>
      </w:r>
      <w:proofErr w:type="spellStart"/>
      <w:r w:rsidRPr="00A4138E">
        <w:t>bulut</w:t>
      </w:r>
      <w:proofErr w:type="spellEnd"/>
      <w:r w:rsidRPr="00A4138E">
        <w:t xml:space="preserve"> </w:t>
      </w:r>
      <w:proofErr w:type="spellStart"/>
      <w:r w:rsidRPr="00A4138E">
        <w:t>veri</w:t>
      </w:r>
      <w:proofErr w:type="spellEnd"/>
      <w:r w:rsidRPr="00A4138E">
        <w:t xml:space="preserve"> </w:t>
      </w:r>
      <w:proofErr w:type="spellStart"/>
      <w:r w:rsidRPr="00A4138E">
        <w:t>otoritesi</w:t>
      </w:r>
      <w:proofErr w:type="spellEnd"/>
      <w:r w:rsidRPr="00A4138E">
        <w:t xml:space="preserve"> NetApp (NASDAQ: NTAP), 2018 Google Bulut </w:t>
      </w:r>
      <w:proofErr w:type="spellStart"/>
      <w:r w:rsidRPr="00A4138E">
        <w:t>Teknolojisi</w:t>
      </w:r>
      <w:proofErr w:type="spellEnd"/>
      <w:r w:rsidRPr="00A4138E">
        <w:t xml:space="preserve"> </w:t>
      </w:r>
      <w:proofErr w:type="spellStart"/>
      <w:r w:rsidRPr="00A4138E">
        <w:t>İş</w:t>
      </w:r>
      <w:proofErr w:type="spellEnd"/>
      <w:r w:rsidRPr="00A4138E">
        <w:t xml:space="preserve"> </w:t>
      </w:r>
      <w:proofErr w:type="spellStart"/>
      <w:r w:rsidRPr="00A4138E">
        <w:t>Ortağı</w:t>
      </w:r>
      <w:proofErr w:type="spellEnd"/>
      <w:r w:rsidRPr="00A4138E">
        <w:t xml:space="preserve"> </w:t>
      </w:r>
      <w:proofErr w:type="spellStart"/>
      <w:r w:rsidRPr="00A4138E">
        <w:t>ödülleri</w:t>
      </w:r>
      <w:proofErr w:type="spellEnd"/>
      <w:r w:rsidRPr="00A4138E">
        <w:t xml:space="preserve"> </w:t>
      </w:r>
      <w:proofErr w:type="spellStart"/>
      <w:r w:rsidRPr="00A4138E">
        <w:t>kapsamında</w:t>
      </w:r>
      <w:proofErr w:type="spellEnd"/>
      <w:r w:rsidRPr="00A4138E">
        <w:t xml:space="preserve"> </w:t>
      </w:r>
      <w:proofErr w:type="spellStart"/>
      <w:r w:rsidRPr="00A4138E">
        <w:t>altyapı</w:t>
      </w:r>
      <w:proofErr w:type="spellEnd"/>
      <w:r w:rsidRPr="00A4138E">
        <w:t xml:space="preserve"> </w:t>
      </w:r>
      <w:proofErr w:type="spellStart"/>
      <w:r w:rsidRPr="00A4138E">
        <w:t>alanında</w:t>
      </w:r>
      <w:proofErr w:type="spellEnd"/>
      <w:r w:rsidRPr="00A4138E">
        <w:t xml:space="preserve"> </w:t>
      </w:r>
      <w:proofErr w:type="spellStart"/>
      <w:r w:rsidRPr="00A4138E">
        <w:t>yılın</w:t>
      </w:r>
      <w:proofErr w:type="spellEnd"/>
      <w:r w:rsidRPr="00A4138E">
        <w:t xml:space="preserve"> </w:t>
      </w:r>
      <w:proofErr w:type="spellStart"/>
      <w:r w:rsidRPr="00A4138E">
        <w:t>iş</w:t>
      </w:r>
      <w:proofErr w:type="spellEnd"/>
      <w:r w:rsidRPr="00A4138E">
        <w:t xml:space="preserve"> </w:t>
      </w:r>
      <w:proofErr w:type="spellStart"/>
      <w:r w:rsidRPr="00A4138E">
        <w:t>ortağı</w:t>
      </w:r>
      <w:proofErr w:type="spellEnd"/>
      <w:r w:rsidRPr="00A4138E">
        <w:t xml:space="preserve"> </w:t>
      </w:r>
      <w:proofErr w:type="spellStart"/>
      <w:r w:rsidRPr="00A4138E">
        <w:t>olarak</w:t>
      </w:r>
      <w:proofErr w:type="spellEnd"/>
      <w:r w:rsidRPr="00A4138E">
        <w:t xml:space="preserve"> </w:t>
      </w:r>
      <w:proofErr w:type="spellStart"/>
      <w:r w:rsidRPr="00A4138E">
        <w:t>gösterildiğini</w:t>
      </w:r>
      <w:proofErr w:type="spellEnd"/>
      <w:r w:rsidRPr="00A4138E">
        <w:t xml:space="preserve"> </w:t>
      </w:r>
      <w:proofErr w:type="spellStart"/>
      <w:r w:rsidRPr="00A4138E">
        <w:t>duyurdu</w:t>
      </w:r>
      <w:proofErr w:type="spellEnd"/>
      <w:r w:rsidRPr="00A4138E">
        <w:t xml:space="preserve">. NetApp, </w:t>
      </w:r>
      <w:proofErr w:type="spellStart"/>
      <w:r w:rsidRPr="00A4138E">
        <w:t>ödülünü</w:t>
      </w:r>
      <w:proofErr w:type="spellEnd"/>
      <w:r w:rsidRPr="00A4138E">
        <w:t xml:space="preserve"> San </w:t>
      </w:r>
      <w:proofErr w:type="spellStart"/>
      <w:r w:rsidRPr="00A4138E">
        <w:t>Fransico’da</w:t>
      </w:r>
      <w:proofErr w:type="spellEnd"/>
      <w:r w:rsidRPr="00A4138E">
        <w:t xml:space="preserve"> </w:t>
      </w:r>
      <w:proofErr w:type="spellStart"/>
      <w:r w:rsidRPr="00A4138E">
        <w:t>düzenlenen</w:t>
      </w:r>
      <w:proofErr w:type="spellEnd"/>
      <w:r w:rsidRPr="00A4138E">
        <w:t xml:space="preserve"> Google Cloud Next </w:t>
      </w:r>
      <w:proofErr w:type="spellStart"/>
      <w:r w:rsidRPr="00A4138E">
        <w:t>etkinliğinde</w:t>
      </w:r>
      <w:proofErr w:type="spellEnd"/>
      <w:r w:rsidRPr="00A4138E">
        <w:t xml:space="preserve"> </w:t>
      </w:r>
      <w:proofErr w:type="spellStart"/>
      <w:r w:rsidRPr="00A4138E">
        <w:t>aldı</w:t>
      </w:r>
      <w:proofErr w:type="spellEnd"/>
      <w:r w:rsidRPr="00A4138E">
        <w:t xml:space="preserve">. </w:t>
      </w:r>
    </w:p>
    <w:p w14:paraId="4267B1F2" w14:textId="4C91727F" w:rsidR="0059514E" w:rsidRPr="00A4138E" w:rsidRDefault="0059514E" w:rsidP="009A1269">
      <w:pPr>
        <w:spacing w:after="0"/>
        <w:jc w:val="both"/>
        <w:rPr>
          <w:lang w:val="tr-TR"/>
        </w:rPr>
      </w:pPr>
    </w:p>
    <w:p w14:paraId="5C4586FC" w14:textId="1D552EDD" w:rsidR="001B6C0E" w:rsidRPr="00A4138E" w:rsidRDefault="00DC32A9" w:rsidP="009A1269">
      <w:pPr>
        <w:spacing w:after="0"/>
        <w:jc w:val="both"/>
        <w:rPr>
          <w:lang w:val="tr-TR"/>
        </w:rPr>
      </w:pPr>
      <w:r w:rsidRPr="00A4138E">
        <w:rPr>
          <w:lang w:val="tr-TR"/>
        </w:rPr>
        <w:t>Ödül kapsamında</w:t>
      </w:r>
      <w:r w:rsidR="008167E2" w:rsidRPr="00A4138E">
        <w:rPr>
          <w:lang w:val="tr-TR"/>
        </w:rPr>
        <w:t xml:space="preserve"> d</w:t>
      </w:r>
      <w:r w:rsidR="001B6C0E" w:rsidRPr="00A4138E">
        <w:rPr>
          <w:lang w:val="tr-TR"/>
        </w:rPr>
        <w:t xml:space="preserve">oğru veri stratejisiyle müşterilerinin Google </w:t>
      </w:r>
      <w:proofErr w:type="spellStart"/>
      <w:r w:rsidR="001B6C0E" w:rsidRPr="00A4138E">
        <w:rPr>
          <w:lang w:val="tr-TR"/>
        </w:rPr>
        <w:t>Cloud</w:t>
      </w:r>
      <w:proofErr w:type="spellEnd"/>
      <w:r w:rsidR="001B6C0E" w:rsidRPr="00A4138E">
        <w:rPr>
          <w:lang w:val="tr-TR"/>
        </w:rPr>
        <w:t xml:space="preserve"> ortamında uygulamalarını hızlı ve kapsamlı bir şekilde oluşturmasına ve çalıştırmasına yardım eden </w:t>
      </w:r>
      <w:proofErr w:type="spellStart"/>
      <w:r w:rsidR="001B6C0E" w:rsidRPr="00A4138E">
        <w:rPr>
          <w:lang w:val="tr-TR"/>
        </w:rPr>
        <w:t>NetApp’ın</w:t>
      </w:r>
      <w:proofErr w:type="spellEnd"/>
      <w:r w:rsidR="001B6C0E" w:rsidRPr="00A4138E">
        <w:rPr>
          <w:lang w:val="tr-TR"/>
        </w:rPr>
        <w:t xml:space="preserve"> Google </w:t>
      </w:r>
      <w:proofErr w:type="spellStart"/>
      <w:r w:rsidR="001B6C0E" w:rsidRPr="00A4138E">
        <w:rPr>
          <w:lang w:val="tr-TR"/>
        </w:rPr>
        <w:t>Cloud</w:t>
      </w:r>
      <w:proofErr w:type="spellEnd"/>
      <w:r w:rsidR="001B6C0E" w:rsidRPr="00A4138E">
        <w:rPr>
          <w:lang w:val="tr-TR"/>
        </w:rPr>
        <w:t xml:space="preserve"> ekosistemindeki başarısı takdir edildi. </w:t>
      </w:r>
      <w:proofErr w:type="spellStart"/>
      <w:r w:rsidR="001B6C0E" w:rsidRPr="00A4138E">
        <w:rPr>
          <w:lang w:val="tr-TR"/>
        </w:rPr>
        <w:t>NetApp</w:t>
      </w:r>
      <w:proofErr w:type="spellEnd"/>
      <w:r w:rsidR="001B6C0E" w:rsidRPr="00A4138E">
        <w:rPr>
          <w:lang w:val="tr-TR"/>
        </w:rPr>
        <w:t xml:space="preserve"> ve Google </w:t>
      </w:r>
      <w:proofErr w:type="spellStart"/>
      <w:r w:rsidR="001B6C0E" w:rsidRPr="00A4138E">
        <w:rPr>
          <w:lang w:val="tr-TR"/>
        </w:rPr>
        <w:t>Cloud</w:t>
      </w:r>
      <w:proofErr w:type="spellEnd"/>
      <w:r w:rsidR="001B6C0E" w:rsidRPr="00A4138E">
        <w:rPr>
          <w:lang w:val="tr-TR"/>
        </w:rPr>
        <w:t xml:space="preserve"> tarafından birlikte geliştirilen </w:t>
      </w:r>
      <w:proofErr w:type="spellStart"/>
      <w:r w:rsidR="001B6C0E" w:rsidRPr="00A4138E">
        <w:rPr>
          <w:lang w:val="tr-TR"/>
        </w:rPr>
        <w:t>NetApp</w:t>
      </w:r>
      <w:proofErr w:type="spellEnd"/>
      <w:r w:rsidR="001B6C0E" w:rsidRPr="00A4138E">
        <w:rPr>
          <w:lang w:val="tr-TR"/>
        </w:rPr>
        <w:t xml:space="preserve">® </w:t>
      </w:r>
      <w:proofErr w:type="spellStart"/>
      <w:r w:rsidR="001B6C0E" w:rsidRPr="00A4138E">
        <w:rPr>
          <w:lang w:val="tr-TR"/>
        </w:rPr>
        <w:t>Cloud</w:t>
      </w:r>
      <w:proofErr w:type="spellEnd"/>
      <w:r w:rsidR="001B6C0E" w:rsidRPr="00A4138E">
        <w:rPr>
          <w:lang w:val="tr-TR"/>
        </w:rPr>
        <w:t xml:space="preserve"> </w:t>
      </w:r>
      <w:proofErr w:type="spellStart"/>
      <w:r w:rsidR="001B6C0E" w:rsidRPr="00A4138E">
        <w:rPr>
          <w:lang w:val="tr-TR"/>
        </w:rPr>
        <w:t>Volumes</w:t>
      </w:r>
      <w:proofErr w:type="spellEnd"/>
      <w:r w:rsidR="001B6C0E" w:rsidRPr="00A4138E">
        <w:rPr>
          <w:lang w:val="tr-TR"/>
        </w:rPr>
        <w:t xml:space="preserve"> Service </w:t>
      </w:r>
      <w:proofErr w:type="spellStart"/>
      <w:r w:rsidR="001B6C0E" w:rsidRPr="00A4138E">
        <w:rPr>
          <w:lang w:val="tr-TR"/>
        </w:rPr>
        <w:t>for</w:t>
      </w:r>
      <w:proofErr w:type="spellEnd"/>
      <w:r w:rsidR="001B6C0E" w:rsidRPr="00A4138E">
        <w:rPr>
          <w:lang w:val="tr-TR"/>
        </w:rPr>
        <w:t xml:space="preserve"> Google </w:t>
      </w:r>
      <w:proofErr w:type="spellStart"/>
      <w:r w:rsidR="001B6C0E" w:rsidRPr="00A4138E">
        <w:rPr>
          <w:lang w:val="tr-TR"/>
        </w:rPr>
        <w:t>Cloud</w:t>
      </w:r>
      <w:proofErr w:type="spellEnd"/>
      <w:r w:rsidR="001B6C0E" w:rsidRPr="00A4138E">
        <w:rPr>
          <w:lang w:val="tr-TR"/>
        </w:rPr>
        <w:t xml:space="preserve"> Platform ürünü, müşterilere Google </w:t>
      </w:r>
      <w:proofErr w:type="spellStart"/>
      <w:r w:rsidR="001B6C0E" w:rsidRPr="00A4138E">
        <w:rPr>
          <w:lang w:val="tr-TR"/>
        </w:rPr>
        <w:t>Cloud</w:t>
      </w:r>
      <w:proofErr w:type="spellEnd"/>
      <w:r w:rsidR="001B6C0E" w:rsidRPr="00A4138E">
        <w:rPr>
          <w:lang w:val="tr-TR"/>
        </w:rPr>
        <w:t xml:space="preserve"> ortamında uygulamaların, analitiklerin ve </w:t>
      </w:r>
      <w:proofErr w:type="spellStart"/>
      <w:r w:rsidR="001B6C0E" w:rsidRPr="00A4138E">
        <w:rPr>
          <w:lang w:val="tr-TR"/>
        </w:rPr>
        <w:t>DevOps’un</w:t>
      </w:r>
      <w:proofErr w:type="spellEnd"/>
      <w:r w:rsidR="001B6C0E" w:rsidRPr="00A4138E">
        <w:rPr>
          <w:lang w:val="tr-TR"/>
        </w:rPr>
        <w:t xml:space="preserve"> çalıştırılması için güçlü, bulut tabanlı ve tamamen yönetilebilen bir dosya depolama hizmeti sunuyor. İster kurumsal </w:t>
      </w:r>
      <w:r w:rsidR="004E7113" w:rsidRPr="00A4138E">
        <w:rPr>
          <w:lang w:val="tr-TR"/>
        </w:rPr>
        <w:t>uygulamaların,</w:t>
      </w:r>
      <w:r w:rsidR="00A4138E">
        <w:rPr>
          <w:lang w:val="tr-TR"/>
        </w:rPr>
        <w:t xml:space="preserve"> </w:t>
      </w:r>
      <w:bookmarkStart w:id="1" w:name="_GoBack"/>
      <w:bookmarkEnd w:id="1"/>
      <w:r w:rsidR="001B6C0E" w:rsidRPr="00A4138E">
        <w:rPr>
          <w:lang w:val="tr-TR"/>
        </w:rPr>
        <w:t>ister petrol</w:t>
      </w:r>
      <w:r w:rsidR="009D489F" w:rsidRPr="00A4138E">
        <w:rPr>
          <w:lang w:val="tr-TR"/>
        </w:rPr>
        <w:t xml:space="preserve"> ve</w:t>
      </w:r>
      <w:r w:rsidR="001B6C0E" w:rsidRPr="00A4138E">
        <w:rPr>
          <w:lang w:val="tr-TR"/>
        </w:rPr>
        <w:t xml:space="preserve"> gaz</w:t>
      </w:r>
      <w:r w:rsidR="009D489F" w:rsidRPr="00A4138E">
        <w:rPr>
          <w:lang w:val="tr-TR"/>
        </w:rPr>
        <w:t xml:space="preserve"> gibi sektöre özgü iş yüklerinin çalıştırılması</w:t>
      </w:r>
      <w:r w:rsidR="001B6C0E" w:rsidRPr="00A4138E">
        <w:rPr>
          <w:lang w:val="tr-TR"/>
        </w:rPr>
        <w:t>,</w:t>
      </w:r>
      <w:r w:rsidR="009D489F" w:rsidRPr="00A4138E">
        <w:rPr>
          <w:lang w:val="tr-TR"/>
        </w:rPr>
        <w:t xml:space="preserve"> isterse de</w:t>
      </w:r>
      <w:r w:rsidR="001B6C0E" w:rsidRPr="00A4138E">
        <w:rPr>
          <w:lang w:val="tr-TR"/>
        </w:rPr>
        <w:t xml:space="preserve"> </w:t>
      </w:r>
      <w:r w:rsidR="009D489F" w:rsidRPr="00A4138E">
        <w:rPr>
          <w:lang w:val="tr-TR"/>
        </w:rPr>
        <w:t>yüksek performans, verilerin anında erişebilir olması ve dosya tabanlı ara</w:t>
      </w:r>
      <w:r w:rsidR="004E7113" w:rsidRPr="00A4138E">
        <w:rPr>
          <w:lang w:val="tr-TR"/>
        </w:rPr>
        <w:t xml:space="preserve"> </w:t>
      </w:r>
      <w:r w:rsidR="009D489F" w:rsidRPr="00A4138E">
        <w:rPr>
          <w:lang w:val="tr-TR"/>
        </w:rPr>
        <w:t xml:space="preserve">yüzler gerektiren medya, eğlence ve yaşam bilimleri söz konusu olsun, </w:t>
      </w:r>
      <w:proofErr w:type="spellStart"/>
      <w:r w:rsidR="00ED54AA" w:rsidRPr="00A4138E">
        <w:rPr>
          <w:lang w:val="tr-TR"/>
        </w:rPr>
        <w:t>Cloud</w:t>
      </w:r>
      <w:proofErr w:type="spellEnd"/>
      <w:r w:rsidR="00ED54AA" w:rsidRPr="00A4138E">
        <w:rPr>
          <w:lang w:val="tr-TR"/>
        </w:rPr>
        <w:t xml:space="preserve"> </w:t>
      </w:r>
      <w:proofErr w:type="spellStart"/>
      <w:r w:rsidR="00ED54AA" w:rsidRPr="00A4138E">
        <w:rPr>
          <w:lang w:val="tr-TR"/>
        </w:rPr>
        <w:t>Volumes</w:t>
      </w:r>
      <w:proofErr w:type="spellEnd"/>
      <w:r w:rsidR="00ED54AA" w:rsidRPr="00A4138E">
        <w:rPr>
          <w:lang w:val="tr-TR"/>
        </w:rPr>
        <w:t xml:space="preserve"> Service saniyeler içinde </w:t>
      </w:r>
      <w:r w:rsidR="002B3EAC" w:rsidRPr="00A4138E">
        <w:rPr>
          <w:lang w:val="tr-TR"/>
        </w:rPr>
        <w:t>oluşturulabilen çıktılar</w:t>
      </w:r>
      <w:r w:rsidR="009D489F" w:rsidRPr="00A4138E">
        <w:rPr>
          <w:lang w:val="tr-TR"/>
        </w:rPr>
        <w:t>la NFS ve SMB protokol hizmetleri sunuyor. Dünya çapında 30’un üzerinde lider kurum, iş yüklerini, diğer alternati</w:t>
      </w:r>
      <w:r w:rsidR="009A1269" w:rsidRPr="00A4138E">
        <w:rPr>
          <w:lang w:val="tr-TR"/>
        </w:rPr>
        <w:t>f</w:t>
      </w:r>
      <w:r w:rsidR="009D489F" w:rsidRPr="00A4138E">
        <w:rPr>
          <w:lang w:val="tr-TR"/>
        </w:rPr>
        <w:t xml:space="preserve"> çözümlere kıyasla 10 kat daha hızlı ve 3 kat daha yüksek performansla Google </w:t>
      </w:r>
      <w:proofErr w:type="spellStart"/>
      <w:r w:rsidR="009D489F" w:rsidRPr="00A4138E">
        <w:rPr>
          <w:lang w:val="tr-TR"/>
        </w:rPr>
        <w:t>Cloud’a</w:t>
      </w:r>
      <w:proofErr w:type="spellEnd"/>
      <w:r w:rsidR="009D489F" w:rsidRPr="00A4138E">
        <w:rPr>
          <w:lang w:val="tr-TR"/>
        </w:rPr>
        <w:t xml:space="preserve"> taşımak için halihazırda bu çözümü kullanıyor. </w:t>
      </w:r>
    </w:p>
    <w:p w14:paraId="4F21C768" w14:textId="3F36A246" w:rsidR="0059514E" w:rsidRPr="00A4138E" w:rsidRDefault="0059514E" w:rsidP="009A1269">
      <w:pPr>
        <w:spacing w:after="0"/>
        <w:jc w:val="both"/>
        <w:rPr>
          <w:lang w:val="tr-TR"/>
        </w:rPr>
      </w:pPr>
    </w:p>
    <w:p w14:paraId="2DFC1B05" w14:textId="7D460175" w:rsidR="003901C6" w:rsidRPr="00A4138E" w:rsidRDefault="003901C6" w:rsidP="009A1269">
      <w:pPr>
        <w:spacing w:after="0"/>
        <w:jc w:val="both"/>
        <w:rPr>
          <w:lang w:val="tr-TR"/>
        </w:rPr>
      </w:pPr>
      <w:proofErr w:type="spellStart"/>
      <w:r w:rsidRPr="00A4138E">
        <w:rPr>
          <w:lang w:val="tr-TR"/>
        </w:rPr>
        <w:t>Cardinal</w:t>
      </w:r>
      <w:proofErr w:type="spellEnd"/>
      <w:r w:rsidRPr="00A4138E">
        <w:rPr>
          <w:lang w:val="tr-TR"/>
        </w:rPr>
        <w:t xml:space="preserve"> </w:t>
      </w:r>
      <w:proofErr w:type="spellStart"/>
      <w:r w:rsidRPr="00A4138E">
        <w:rPr>
          <w:lang w:val="tr-TR"/>
        </w:rPr>
        <w:t>Health</w:t>
      </w:r>
      <w:proofErr w:type="spellEnd"/>
      <w:r w:rsidRPr="00A4138E">
        <w:rPr>
          <w:lang w:val="tr-TR"/>
        </w:rPr>
        <w:t xml:space="preserve"> Bulut Hizmetleri Başkan Yardımcısı </w:t>
      </w:r>
      <w:proofErr w:type="spellStart"/>
      <w:r w:rsidRPr="00A4138E">
        <w:rPr>
          <w:lang w:val="tr-TR"/>
        </w:rPr>
        <w:t>Jon</w:t>
      </w:r>
      <w:proofErr w:type="spellEnd"/>
      <w:r w:rsidRPr="00A4138E">
        <w:rPr>
          <w:lang w:val="tr-TR"/>
        </w:rPr>
        <w:t xml:space="preserve"> </w:t>
      </w:r>
      <w:proofErr w:type="spellStart"/>
      <w:r w:rsidRPr="00A4138E">
        <w:rPr>
          <w:lang w:val="tr-TR"/>
        </w:rPr>
        <w:t>Latshaw</w:t>
      </w:r>
      <w:proofErr w:type="spellEnd"/>
      <w:r w:rsidRPr="00A4138E">
        <w:rPr>
          <w:lang w:val="tr-TR"/>
        </w:rPr>
        <w:t xml:space="preserve"> şunları söyledi: “Google </w:t>
      </w:r>
      <w:proofErr w:type="spellStart"/>
      <w:r w:rsidRPr="00A4138E">
        <w:rPr>
          <w:lang w:val="tr-TR"/>
        </w:rPr>
        <w:t>Cloud</w:t>
      </w:r>
      <w:proofErr w:type="spellEnd"/>
      <w:r w:rsidRPr="00A4138E">
        <w:rPr>
          <w:lang w:val="tr-TR"/>
        </w:rPr>
        <w:t xml:space="preserve"> ve </w:t>
      </w:r>
      <w:proofErr w:type="spellStart"/>
      <w:r w:rsidRPr="00A4138E">
        <w:rPr>
          <w:lang w:val="tr-TR"/>
        </w:rPr>
        <w:t>NetApp</w:t>
      </w:r>
      <w:proofErr w:type="spellEnd"/>
      <w:r w:rsidRPr="00A4138E">
        <w:rPr>
          <w:lang w:val="tr-TR"/>
        </w:rPr>
        <w:t xml:space="preserve"> </w:t>
      </w:r>
      <w:proofErr w:type="spellStart"/>
      <w:r w:rsidRPr="00A4138E">
        <w:rPr>
          <w:lang w:val="tr-TR"/>
        </w:rPr>
        <w:t>Cloud</w:t>
      </w:r>
      <w:proofErr w:type="spellEnd"/>
      <w:r w:rsidRPr="00A4138E">
        <w:rPr>
          <w:lang w:val="tr-TR"/>
        </w:rPr>
        <w:t xml:space="preserve"> </w:t>
      </w:r>
      <w:proofErr w:type="spellStart"/>
      <w:r w:rsidRPr="00A4138E">
        <w:rPr>
          <w:lang w:val="tr-TR"/>
        </w:rPr>
        <w:t>Volumes</w:t>
      </w:r>
      <w:proofErr w:type="spellEnd"/>
      <w:r w:rsidRPr="00A4138E">
        <w:rPr>
          <w:lang w:val="tr-TR"/>
        </w:rPr>
        <w:t xml:space="preserve"> yeniden düzenlenmesinin aylar, hatta yıllar alacağını düşündüğümüz yüksek performans gerektiren iş yüklerimizi taşımamıza yardımcı</w:t>
      </w:r>
      <w:r w:rsidR="00A4138E" w:rsidRPr="00A4138E">
        <w:rPr>
          <w:lang w:val="tr-TR"/>
        </w:rPr>
        <w:t xml:space="preserve"> </w:t>
      </w:r>
      <w:r w:rsidRPr="00A4138E">
        <w:rPr>
          <w:lang w:val="tr-TR"/>
        </w:rPr>
        <w:t xml:space="preserve">oldu.” </w:t>
      </w:r>
    </w:p>
    <w:p w14:paraId="5073CBD2" w14:textId="77777777" w:rsidR="003901C6" w:rsidRPr="00A4138E" w:rsidRDefault="003901C6" w:rsidP="009A1269">
      <w:pPr>
        <w:spacing w:after="0"/>
        <w:jc w:val="both"/>
        <w:rPr>
          <w:lang w:val="tr-TR"/>
        </w:rPr>
      </w:pPr>
    </w:p>
    <w:p w14:paraId="7107C36E" w14:textId="212BC13A" w:rsidR="0059514E" w:rsidRPr="00A4138E" w:rsidRDefault="003901C6" w:rsidP="009A1269">
      <w:pPr>
        <w:spacing w:after="0"/>
        <w:jc w:val="both"/>
        <w:rPr>
          <w:lang w:val="tr-TR"/>
        </w:rPr>
      </w:pPr>
      <w:bookmarkStart w:id="2" w:name="_30j0zll" w:colFirst="0" w:colLast="0"/>
      <w:bookmarkEnd w:id="2"/>
      <w:r w:rsidRPr="00A4138E">
        <w:rPr>
          <w:lang w:val="tr-TR"/>
        </w:rPr>
        <w:t xml:space="preserve">Konuyla ilgili görüş bildiren </w:t>
      </w:r>
      <w:proofErr w:type="spellStart"/>
      <w:r w:rsidRPr="00A4138E">
        <w:rPr>
          <w:lang w:val="tr-TR"/>
        </w:rPr>
        <w:t>NetApp</w:t>
      </w:r>
      <w:proofErr w:type="spellEnd"/>
      <w:r w:rsidRPr="00A4138E">
        <w:rPr>
          <w:lang w:val="tr-TR"/>
        </w:rPr>
        <w:t xml:space="preserve"> Bulut Veri Hizmetleri Kıdemli Başkan Yardımcısı ve Genel Müdürü </w:t>
      </w:r>
      <w:proofErr w:type="spellStart"/>
      <w:r w:rsidRPr="00A4138E">
        <w:rPr>
          <w:lang w:val="tr-TR"/>
        </w:rPr>
        <w:t>Anthony</w:t>
      </w:r>
      <w:proofErr w:type="spellEnd"/>
      <w:r w:rsidRPr="00A4138E">
        <w:rPr>
          <w:lang w:val="tr-TR"/>
        </w:rPr>
        <w:t xml:space="preserve"> </w:t>
      </w:r>
      <w:proofErr w:type="spellStart"/>
      <w:r w:rsidRPr="00A4138E">
        <w:rPr>
          <w:lang w:val="tr-TR"/>
        </w:rPr>
        <w:t>Lye</w:t>
      </w:r>
      <w:proofErr w:type="spellEnd"/>
      <w:r w:rsidRPr="00A4138E">
        <w:rPr>
          <w:lang w:val="tr-TR"/>
        </w:rPr>
        <w:t xml:space="preserve"> ise şunları söyledi: “Google </w:t>
      </w:r>
      <w:proofErr w:type="spellStart"/>
      <w:r w:rsidRPr="00A4138E">
        <w:rPr>
          <w:lang w:val="tr-TR"/>
        </w:rPr>
        <w:t>Cloud</w:t>
      </w:r>
      <w:proofErr w:type="spellEnd"/>
      <w:r w:rsidRPr="00A4138E">
        <w:rPr>
          <w:lang w:val="tr-TR"/>
        </w:rPr>
        <w:t xml:space="preserve"> tarafında, altyapı alanında yılın iş ortağı olarak gösterilmek bizi onurlandırdı. Google </w:t>
      </w:r>
      <w:proofErr w:type="spellStart"/>
      <w:r w:rsidRPr="00A4138E">
        <w:rPr>
          <w:lang w:val="tr-TR"/>
        </w:rPr>
        <w:t>Cloud</w:t>
      </w:r>
      <w:proofErr w:type="spellEnd"/>
      <w:r w:rsidRPr="00A4138E">
        <w:rPr>
          <w:lang w:val="tr-TR"/>
        </w:rPr>
        <w:t xml:space="preserve"> ekibiyle yakın çalışmak bizim için harika bir deneyim oldu. </w:t>
      </w:r>
      <w:proofErr w:type="spellStart"/>
      <w:r w:rsidRPr="00A4138E">
        <w:rPr>
          <w:lang w:val="tr-TR"/>
        </w:rPr>
        <w:t>NetApp’ın</w:t>
      </w:r>
      <w:proofErr w:type="spellEnd"/>
      <w:r w:rsidRPr="00A4138E">
        <w:rPr>
          <w:lang w:val="tr-TR"/>
        </w:rPr>
        <w:t xml:space="preserve"> lider bulut veri hizmetlerinin uygulama geliştirme, analitik ve makine öğrenme alanında Google </w:t>
      </w:r>
      <w:proofErr w:type="spellStart"/>
      <w:r w:rsidRPr="00A4138E">
        <w:rPr>
          <w:lang w:val="tr-TR"/>
        </w:rPr>
        <w:t>Cloud’un</w:t>
      </w:r>
      <w:proofErr w:type="spellEnd"/>
      <w:r w:rsidRPr="00A4138E">
        <w:rPr>
          <w:lang w:val="tr-TR"/>
        </w:rPr>
        <w:t xml:space="preserve"> liderliğiyle bir arada sunulması, bulutta yeni uygulama kurulumlarıyla veri açısından zengin bir müşteri deneyimi sunarak kurumların işlerini büyütmesini hızlandırıyor.”</w:t>
      </w:r>
    </w:p>
    <w:p w14:paraId="7B8D2BE2" w14:textId="77777777" w:rsidR="003901C6" w:rsidRPr="00A4138E" w:rsidRDefault="003901C6" w:rsidP="009A1269">
      <w:pPr>
        <w:spacing w:after="0"/>
        <w:jc w:val="both"/>
        <w:rPr>
          <w:lang w:val="tr-TR"/>
        </w:rPr>
      </w:pPr>
    </w:p>
    <w:p w14:paraId="4C8B00A4" w14:textId="61067E1F" w:rsidR="0059514E" w:rsidRPr="00A4138E" w:rsidRDefault="003901C6" w:rsidP="009A1269">
      <w:pPr>
        <w:spacing w:after="0"/>
        <w:jc w:val="both"/>
        <w:rPr>
          <w:lang w:val="tr-TR"/>
        </w:rPr>
      </w:pPr>
      <w:r w:rsidRPr="00A4138E">
        <w:rPr>
          <w:lang w:val="tr-TR"/>
        </w:rPr>
        <w:t xml:space="preserve">Google </w:t>
      </w:r>
      <w:proofErr w:type="spellStart"/>
      <w:r w:rsidRPr="00A4138E">
        <w:rPr>
          <w:lang w:val="tr-TR"/>
        </w:rPr>
        <w:t>Cloud</w:t>
      </w:r>
      <w:proofErr w:type="spellEnd"/>
      <w:r w:rsidRPr="00A4138E">
        <w:rPr>
          <w:lang w:val="tr-TR"/>
        </w:rPr>
        <w:t xml:space="preserve"> Global İş Ortağı Ekosistemi Başkan Yardımcısı </w:t>
      </w:r>
      <w:proofErr w:type="spellStart"/>
      <w:r w:rsidRPr="00A4138E">
        <w:rPr>
          <w:lang w:val="tr-TR"/>
        </w:rPr>
        <w:t>Kevin</w:t>
      </w:r>
      <w:proofErr w:type="spellEnd"/>
      <w:r w:rsidRPr="00A4138E">
        <w:rPr>
          <w:lang w:val="tr-TR"/>
        </w:rPr>
        <w:t xml:space="preserve"> </w:t>
      </w:r>
      <w:proofErr w:type="spellStart"/>
      <w:r w:rsidRPr="00A4138E">
        <w:rPr>
          <w:lang w:val="tr-TR"/>
        </w:rPr>
        <w:t>Ichhpurani</w:t>
      </w:r>
      <w:proofErr w:type="spellEnd"/>
      <w:r w:rsidRPr="00A4138E">
        <w:rPr>
          <w:lang w:val="tr-TR"/>
        </w:rPr>
        <w:t xml:space="preserve">, “Google </w:t>
      </w:r>
      <w:proofErr w:type="spellStart"/>
      <w:r w:rsidRPr="00A4138E">
        <w:rPr>
          <w:lang w:val="tr-TR"/>
        </w:rPr>
        <w:t>Cloud</w:t>
      </w:r>
      <w:proofErr w:type="spellEnd"/>
      <w:r w:rsidRPr="00A4138E">
        <w:rPr>
          <w:lang w:val="tr-TR"/>
        </w:rPr>
        <w:t xml:space="preserve"> müşterileri adına,</w:t>
      </w:r>
      <w:r w:rsidR="004E7113" w:rsidRPr="00A4138E">
        <w:rPr>
          <w:lang w:val="tr-TR"/>
        </w:rPr>
        <w:t xml:space="preserve"> </w:t>
      </w:r>
      <w:proofErr w:type="spellStart"/>
      <w:r w:rsidRPr="00A4138E">
        <w:rPr>
          <w:lang w:val="tr-TR"/>
        </w:rPr>
        <w:t>NetApp’ı</w:t>
      </w:r>
      <w:proofErr w:type="spellEnd"/>
      <w:r w:rsidRPr="00A4138E">
        <w:rPr>
          <w:lang w:val="tr-TR"/>
        </w:rPr>
        <w:t xml:space="preserve"> Google </w:t>
      </w:r>
      <w:proofErr w:type="spellStart"/>
      <w:r w:rsidRPr="00A4138E">
        <w:rPr>
          <w:lang w:val="tr-TR"/>
        </w:rPr>
        <w:t>Cloud</w:t>
      </w:r>
      <w:proofErr w:type="spellEnd"/>
      <w:r w:rsidRPr="00A4138E">
        <w:rPr>
          <w:lang w:val="tr-TR"/>
        </w:rPr>
        <w:t xml:space="preserve"> 2018 Teknoloji İş Ortakları kapsamında yılın altyapı iş ortağı olarak seçtiğimiz için son derece mutluyuz. İş ortağı ekosistemimiz </w:t>
      </w:r>
      <w:r w:rsidR="00B76BFA" w:rsidRPr="00A4138E">
        <w:rPr>
          <w:lang w:val="tr-TR"/>
        </w:rPr>
        <w:t xml:space="preserve">muazzam </w:t>
      </w:r>
      <w:proofErr w:type="spellStart"/>
      <w:r w:rsidR="00B76BFA" w:rsidRPr="00A4138E">
        <w:rPr>
          <w:lang w:val="tr-TR"/>
        </w:rPr>
        <w:t>inovasyonlara</w:t>
      </w:r>
      <w:proofErr w:type="spellEnd"/>
      <w:r w:rsidR="00B76BFA" w:rsidRPr="00A4138E">
        <w:rPr>
          <w:lang w:val="tr-TR"/>
        </w:rPr>
        <w:t xml:space="preserve"> imza atıyor ve </w:t>
      </w:r>
      <w:proofErr w:type="spellStart"/>
      <w:r w:rsidR="00B76BFA" w:rsidRPr="00A4138E">
        <w:rPr>
          <w:lang w:val="tr-TR"/>
        </w:rPr>
        <w:t>NetApp’ın</w:t>
      </w:r>
      <w:proofErr w:type="spellEnd"/>
      <w:r w:rsidR="00B76BFA" w:rsidRPr="00A4138E">
        <w:rPr>
          <w:lang w:val="tr-TR"/>
        </w:rPr>
        <w:t xml:space="preserve"> dosya hizmetleri ve çekirdek altyapı alanındaki çözümleri bunun en güzel örneğidir. Bu ödülü </w:t>
      </w:r>
      <w:proofErr w:type="spellStart"/>
      <w:r w:rsidR="00B76BFA" w:rsidRPr="00A4138E">
        <w:rPr>
          <w:lang w:val="tr-TR"/>
        </w:rPr>
        <w:t>NetApp’a</w:t>
      </w:r>
      <w:proofErr w:type="spellEnd"/>
      <w:r w:rsidR="00B76BFA" w:rsidRPr="00A4138E">
        <w:rPr>
          <w:lang w:val="tr-TR"/>
        </w:rPr>
        <w:t xml:space="preserve"> takdim etmekten gurur duyuyor, önümüzdeki dönemde de birlikte çözümler geliştirmeyi dört gözle bekliyoruz” dedi. </w:t>
      </w:r>
    </w:p>
    <w:p w14:paraId="392ED6E9" w14:textId="77777777" w:rsidR="0059514E" w:rsidRPr="00A4138E" w:rsidRDefault="0059514E" w:rsidP="009A1269">
      <w:pPr>
        <w:spacing w:after="0"/>
        <w:jc w:val="both"/>
        <w:rPr>
          <w:lang w:val="tr-TR"/>
        </w:rPr>
      </w:pPr>
    </w:p>
    <w:p w14:paraId="60A1371D" w14:textId="57B1653D" w:rsidR="00A85FD8" w:rsidRPr="00A4138E" w:rsidRDefault="00B76BFA" w:rsidP="009A1269">
      <w:pPr>
        <w:spacing w:after="0"/>
        <w:jc w:val="both"/>
        <w:rPr>
          <w:b/>
          <w:lang w:val="tr-TR"/>
        </w:rPr>
      </w:pPr>
      <w:r w:rsidRPr="00A4138E">
        <w:rPr>
          <w:b/>
          <w:lang w:val="tr-TR"/>
        </w:rPr>
        <w:t>Ek kaynaklar</w:t>
      </w:r>
    </w:p>
    <w:p w14:paraId="01B832FC" w14:textId="47E56863" w:rsidR="0059514E" w:rsidRPr="00A4138E" w:rsidRDefault="0059514E" w:rsidP="009A1269">
      <w:pPr>
        <w:pStyle w:val="ListeParagraf"/>
        <w:numPr>
          <w:ilvl w:val="0"/>
          <w:numId w:val="11"/>
        </w:numPr>
        <w:spacing w:after="0"/>
        <w:jc w:val="both"/>
        <w:rPr>
          <w:lang w:val="tr-TR"/>
        </w:rPr>
      </w:pPr>
      <w:proofErr w:type="spellStart"/>
      <w:r w:rsidRPr="00A4138E">
        <w:rPr>
          <w:lang w:val="tr-TR"/>
        </w:rPr>
        <w:t>NetApp</w:t>
      </w:r>
      <w:proofErr w:type="spellEnd"/>
      <w:r w:rsidRPr="00A4138E">
        <w:rPr>
          <w:lang w:val="tr-TR"/>
        </w:rPr>
        <w:t xml:space="preserve"> </w:t>
      </w:r>
      <w:proofErr w:type="spellStart"/>
      <w:r w:rsidRPr="00A4138E">
        <w:rPr>
          <w:lang w:val="tr-TR"/>
        </w:rPr>
        <w:t>Cloud</w:t>
      </w:r>
      <w:proofErr w:type="spellEnd"/>
      <w:r w:rsidRPr="00A4138E">
        <w:rPr>
          <w:lang w:val="tr-TR"/>
        </w:rPr>
        <w:t xml:space="preserve"> </w:t>
      </w:r>
      <w:proofErr w:type="spellStart"/>
      <w:r w:rsidRPr="00A4138E">
        <w:rPr>
          <w:lang w:val="tr-TR"/>
        </w:rPr>
        <w:t>Volumes</w:t>
      </w:r>
      <w:proofErr w:type="spellEnd"/>
      <w:r w:rsidRPr="00A4138E">
        <w:rPr>
          <w:lang w:val="tr-TR"/>
        </w:rPr>
        <w:t xml:space="preserve"> Service </w:t>
      </w:r>
      <w:proofErr w:type="spellStart"/>
      <w:r w:rsidRPr="00A4138E">
        <w:rPr>
          <w:lang w:val="tr-TR"/>
        </w:rPr>
        <w:t>for</w:t>
      </w:r>
      <w:proofErr w:type="spellEnd"/>
      <w:r w:rsidRPr="00A4138E">
        <w:rPr>
          <w:lang w:val="tr-TR"/>
        </w:rPr>
        <w:t xml:space="preserve"> Google </w:t>
      </w:r>
      <w:proofErr w:type="spellStart"/>
      <w:r w:rsidRPr="00A4138E">
        <w:rPr>
          <w:lang w:val="tr-TR"/>
        </w:rPr>
        <w:t>Cloud</w:t>
      </w:r>
      <w:proofErr w:type="spellEnd"/>
      <w:r w:rsidRPr="00A4138E">
        <w:rPr>
          <w:lang w:val="tr-TR"/>
        </w:rPr>
        <w:t xml:space="preserve"> Platform</w:t>
      </w:r>
      <w:r w:rsidR="00B76BFA" w:rsidRPr="00A4138E">
        <w:rPr>
          <w:lang w:val="tr-TR"/>
        </w:rPr>
        <w:t xml:space="preserve"> hakkında detaylı bilgi için</w:t>
      </w:r>
      <w:r w:rsidR="00B76BFA" w:rsidRPr="00A4138E">
        <w:rPr>
          <w:rStyle w:val="Kpr"/>
          <w:lang w:val="tr-TR"/>
        </w:rPr>
        <w:t xml:space="preserve"> tıklayın</w:t>
      </w:r>
      <w:r w:rsidR="008275CD" w:rsidRPr="00A4138E">
        <w:rPr>
          <w:lang w:val="tr-TR"/>
        </w:rPr>
        <w:t>.</w:t>
      </w:r>
    </w:p>
    <w:p w14:paraId="5DAFE9A2" w14:textId="160DBE96" w:rsidR="008275CD" w:rsidRPr="00A4138E" w:rsidRDefault="00B76BFA" w:rsidP="009A1269">
      <w:pPr>
        <w:pStyle w:val="ListeParagraf"/>
        <w:numPr>
          <w:ilvl w:val="0"/>
          <w:numId w:val="11"/>
        </w:numPr>
        <w:spacing w:after="0"/>
        <w:jc w:val="both"/>
        <w:rPr>
          <w:lang w:val="tr-TR"/>
        </w:rPr>
      </w:pPr>
      <w:r w:rsidRPr="00A4138E">
        <w:rPr>
          <w:lang w:val="tr-TR"/>
        </w:rPr>
        <w:t>Bu duyuru hakkında yayımlanan</w:t>
      </w:r>
      <w:r w:rsidR="008275CD" w:rsidRPr="00A4138E">
        <w:rPr>
          <w:lang w:val="tr-TR"/>
        </w:rPr>
        <w:t xml:space="preserve"> </w:t>
      </w:r>
      <w:hyperlink r:id="rId10" w:history="1">
        <w:proofErr w:type="spellStart"/>
        <w:r w:rsidR="008275CD" w:rsidRPr="00A4138E">
          <w:rPr>
            <w:rStyle w:val="Kpr"/>
            <w:lang w:val="tr-TR"/>
          </w:rPr>
          <w:t>NetApp</w:t>
        </w:r>
        <w:proofErr w:type="spellEnd"/>
        <w:r w:rsidR="008275CD" w:rsidRPr="00A4138E">
          <w:rPr>
            <w:rStyle w:val="Kpr"/>
            <w:lang w:val="tr-TR"/>
          </w:rPr>
          <w:t xml:space="preserve"> </w:t>
        </w:r>
        <w:proofErr w:type="spellStart"/>
        <w:r w:rsidR="008275CD" w:rsidRPr="00A4138E">
          <w:rPr>
            <w:rStyle w:val="Kpr"/>
            <w:lang w:val="tr-TR"/>
          </w:rPr>
          <w:t>blog</w:t>
        </w:r>
        <w:proofErr w:type="spellEnd"/>
      </w:hyperlink>
      <w:r w:rsidRPr="00A4138E">
        <w:rPr>
          <w:lang w:val="tr-TR"/>
        </w:rPr>
        <w:t xml:space="preserve"> yazısını okuyun. </w:t>
      </w:r>
    </w:p>
    <w:p w14:paraId="2E66AB75" w14:textId="0557094E" w:rsidR="008275CD" w:rsidRPr="00A4138E" w:rsidRDefault="00B76BFA" w:rsidP="009A1269">
      <w:pPr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lang w:val="tr-TR"/>
        </w:rPr>
      </w:pPr>
      <w:proofErr w:type="spellStart"/>
      <w:r w:rsidRPr="00A4138E">
        <w:rPr>
          <w:rFonts w:asciiTheme="minorHAnsi" w:hAnsiTheme="minorHAnsi" w:cstheme="minorHAnsi"/>
          <w:lang w:val="tr-TR"/>
        </w:rPr>
        <w:t>NetApp’ı</w:t>
      </w:r>
      <w:proofErr w:type="spellEnd"/>
      <w:r w:rsidR="008275CD" w:rsidRPr="00A4138E">
        <w:rPr>
          <w:rFonts w:asciiTheme="minorHAnsi" w:hAnsiTheme="minorHAnsi" w:cstheme="minorHAnsi"/>
          <w:lang w:val="tr-TR"/>
        </w:rPr>
        <w:t xml:space="preserve"> </w:t>
      </w:r>
      <w:hyperlink r:id="rId11" w:history="1">
        <w:proofErr w:type="spellStart"/>
        <w:r w:rsidR="008275CD" w:rsidRPr="00A4138E">
          <w:rPr>
            <w:rStyle w:val="Kpr"/>
            <w:rFonts w:asciiTheme="minorHAnsi" w:hAnsiTheme="minorHAnsi" w:cstheme="minorHAnsi"/>
            <w:lang w:val="tr-TR"/>
          </w:rPr>
          <w:t>Twitter</w:t>
        </w:r>
        <w:proofErr w:type="spellEnd"/>
      </w:hyperlink>
      <w:r w:rsidR="008275CD" w:rsidRPr="00A4138E">
        <w:rPr>
          <w:rFonts w:asciiTheme="minorHAnsi" w:hAnsiTheme="minorHAnsi" w:cstheme="minorHAnsi"/>
          <w:lang w:val="tr-TR"/>
        </w:rPr>
        <w:t xml:space="preserve">, </w:t>
      </w:r>
      <w:hyperlink r:id="rId12" w:history="1">
        <w:proofErr w:type="spellStart"/>
        <w:r w:rsidR="008275CD" w:rsidRPr="00A4138E">
          <w:rPr>
            <w:rStyle w:val="Kpr"/>
            <w:rFonts w:asciiTheme="minorHAnsi" w:hAnsiTheme="minorHAnsi" w:cstheme="minorHAnsi"/>
            <w:lang w:val="tr-TR"/>
          </w:rPr>
          <w:t>Linkedin</w:t>
        </w:r>
        <w:proofErr w:type="spellEnd"/>
      </w:hyperlink>
      <w:r w:rsidR="008275CD" w:rsidRPr="00A4138E">
        <w:rPr>
          <w:rFonts w:asciiTheme="minorHAnsi" w:hAnsiTheme="minorHAnsi" w:cstheme="minorHAnsi"/>
          <w:lang w:val="tr-TR"/>
        </w:rPr>
        <w:t xml:space="preserve"> </w:t>
      </w:r>
      <w:r w:rsidRPr="00A4138E">
        <w:rPr>
          <w:rFonts w:asciiTheme="minorHAnsi" w:hAnsiTheme="minorHAnsi" w:cstheme="minorHAnsi"/>
          <w:lang w:val="tr-TR"/>
        </w:rPr>
        <w:t>ve</w:t>
      </w:r>
      <w:r w:rsidR="008275CD" w:rsidRPr="00A4138E">
        <w:rPr>
          <w:rFonts w:asciiTheme="minorHAnsi" w:hAnsiTheme="minorHAnsi" w:cstheme="minorHAnsi"/>
          <w:lang w:val="tr-TR"/>
        </w:rPr>
        <w:t xml:space="preserve"> </w:t>
      </w:r>
      <w:hyperlink r:id="rId13" w:history="1">
        <w:r w:rsidR="008275CD" w:rsidRPr="00A4138E">
          <w:rPr>
            <w:rStyle w:val="Kpr"/>
            <w:rFonts w:asciiTheme="minorHAnsi" w:hAnsiTheme="minorHAnsi" w:cstheme="minorHAnsi"/>
            <w:lang w:val="tr-TR"/>
          </w:rPr>
          <w:t>Facebook</w:t>
        </w:r>
      </w:hyperlink>
      <w:r w:rsidRPr="00A4138E">
        <w:rPr>
          <w:rFonts w:asciiTheme="minorHAnsi" w:hAnsiTheme="minorHAnsi" w:cstheme="minorHAnsi"/>
          <w:lang w:val="tr-TR"/>
        </w:rPr>
        <w:t xml:space="preserve"> üzerinden takip edin. </w:t>
      </w:r>
    </w:p>
    <w:p w14:paraId="73E1898C" w14:textId="77777777" w:rsidR="008275CD" w:rsidRPr="00A4138E" w:rsidRDefault="008275CD" w:rsidP="008275CD">
      <w:pPr>
        <w:spacing w:after="0"/>
        <w:ind w:left="360"/>
        <w:rPr>
          <w:lang w:val="tr-TR"/>
        </w:rPr>
      </w:pPr>
    </w:p>
    <w:p w14:paraId="40313A95" w14:textId="77777777" w:rsidR="0059514E" w:rsidRPr="00A4138E" w:rsidRDefault="0059514E" w:rsidP="0059514E">
      <w:pPr>
        <w:spacing w:after="0"/>
        <w:rPr>
          <w:lang w:val="tr-TR"/>
        </w:rPr>
      </w:pPr>
    </w:p>
    <w:p w14:paraId="79D03851" w14:textId="77777777" w:rsidR="004E7113" w:rsidRPr="00A4138E" w:rsidRDefault="004E7113" w:rsidP="004E7113">
      <w:pPr>
        <w:spacing w:after="0"/>
        <w:rPr>
          <w:rFonts w:asciiTheme="minorHAnsi" w:eastAsia="Times New Roman" w:hAnsiTheme="minorHAnsi" w:cstheme="minorHAnsi"/>
          <w:bCs/>
          <w:lang w:val="tr-TR"/>
        </w:rPr>
      </w:pPr>
      <w:r w:rsidRPr="00A4138E">
        <w:rPr>
          <w:rFonts w:asciiTheme="minorHAnsi" w:eastAsia="Times New Roman" w:hAnsiTheme="minorHAnsi" w:cstheme="minorHAnsi"/>
          <w:b/>
          <w:bCs/>
          <w:lang w:val="tr-TR"/>
        </w:rPr>
        <w:t>İlgili kişi</w:t>
      </w:r>
      <w:r w:rsidRPr="00A4138E">
        <w:rPr>
          <w:rFonts w:asciiTheme="minorHAnsi" w:eastAsia="Times New Roman" w:hAnsiTheme="minorHAnsi" w:cstheme="minorHAnsi"/>
          <w:bCs/>
          <w:lang w:val="tr-TR"/>
        </w:rPr>
        <w:t xml:space="preserve"> </w:t>
      </w:r>
    </w:p>
    <w:p w14:paraId="440D8478" w14:textId="77777777" w:rsidR="004E7113" w:rsidRPr="00A4138E" w:rsidRDefault="004E7113" w:rsidP="004E7113">
      <w:pPr>
        <w:spacing w:after="0"/>
        <w:rPr>
          <w:rFonts w:asciiTheme="minorHAnsi" w:eastAsia="Times New Roman" w:hAnsiTheme="minorHAnsi" w:cstheme="minorHAnsi"/>
          <w:bCs/>
          <w:lang w:val="tr-TR"/>
        </w:rPr>
      </w:pPr>
      <w:r w:rsidRPr="00A4138E">
        <w:rPr>
          <w:rFonts w:asciiTheme="minorHAnsi" w:eastAsia="Times New Roman" w:hAnsiTheme="minorHAnsi" w:cstheme="minorHAnsi"/>
          <w:bCs/>
          <w:lang w:val="tr-TR"/>
        </w:rPr>
        <w:t>Eray Çoşan Akkuş</w:t>
      </w:r>
    </w:p>
    <w:p w14:paraId="559FD1F9" w14:textId="77777777" w:rsidR="004E7113" w:rsidRPr="00A4138E" w:rsidRDefault="004E7113" w:rsidP="004E7113">
      <w:pPr>
        <w:spacing w:after="0"/>
        <w:rPr>
          <w:rFonts w:asciiTheme="minorHAnsi" w:eastAsia="Times New Roman" w:hAnsiTheme="minorHAnsi" w:cstheme="minorHAnsi"/>
          <w:bCs/>
          <w:lang w:val="tr-TR"/>
        </w:rPr>
      </w:pPr>
      <w:r w:rsidRPr="00A4138E">
        <w:rPr>
          <w:rFonts w:asciiTheme="minorHAnsi" w:eastAsia="Times New Roman" w:hAnsiTheme="minorHAnsi" w:cstheme="minorHAnsi"/>
          <w:bCs/>
          <w:lang w:val="tr-TR"/>
        </w:rPr>
        <w:t>Bordo PR</w:t>
      </w:r>
    </w:p>
    <w:p w14:paraId="6F472A40" w14:textId="77777777" w:rsidR="004E7113" w:rsidRPr="00A4138E" w:rsidRDefault="004E7113" w:rsidP="004E7113">
      <w:pPr>
        <w:spacing w:after="0"/>
        <w:rPr>
          <w:rFonts w:asciiTheme="minorHAnsi" w:eastAsia="Times New Roman" w:hAnsiTheme="minorHAnsi" w:cstheme="minorHAnsi"/>
          <w:bCs/>
          <w:lang w:val="tr-TR"/>
        </w:rPr>
      </w:pPr>
      <w:r w:rsidRPr="00A4138E">
        <w:rPr>
          <w:rFonts w:asciiTheme="minorHAnsi" w:eastAsia="Times New Roman" w:hAnsiTheme="minorHAnsi" w:cstheme="minorHAnsi"/>
          <w:bCs/>
          <w:lang w:val="tr-TR"/>
        </w:rPr>
        <w:t>0 533 927 23 97</w:t>
      </w:r>
    </w:p>
    <w:p w14:paraId="182CCF91" w14:textId="77777777" w:rsidR="004E7113" w:rsidRPr="00A4138E" w:rsidRDefault="004E7113" w:rsidP="004E7113">
      <w:pPr>
        <w:spacing w:after="0"/>
        <w:rPr>
          <w:rFonts w:asciiTheme="minorHAnsi" w:eastAsia="Times New Roman" w:hAnsiTheme="minorHAnsi" w:cstheme="minorHAnsi"/>
          <w:bCs/>
          <w:lang w:val="tr-TR"/>
        </w:rPr>
      </w:pPr>
      <w:r w:rsidRPr="00A4138E">
        <w:rPr>
          <w:rFonts w:asciiTheme="minorHAnsi" w:eastAsia="Times New Roman" w:hAnsiTheme="minorHAnsi" w:cstheme="minorHAnsi"/>
          <w:bCs/>
          <w:lang w:val="tr-TR"/>
        </w:rPr>
        <w:t>erayc@bordopr.com</w:t>
      </w:r>
    </w:p>
    <w:p w14:paraId="0A2399F6" w14:textId="77777777" w:rsidR="004E7113" w:rsidRPr="00A4138E" w:rsidRDefault="004E7113" w:rsidP="004E7113">
      <w:pPr>
        <w:spacing w:after="0"/>
        <w:rPr>
          <w:rFonts w:asciiTheme="minorHAnsi" w:eastAsia="Times New Roman" w:hAnsiTheme="minorHAnsi" w:cstheme="minorHAnsi"/>
          <w:b/>
          <w:bCs/>
          <w:lang w:val="tr-TR"/>
        </w:rPr>
      </w:pPr>
    </w:p>
    <w:p w14:paraId="12D63342" w14:textId="77777777" w:rsidR="004E7113" w:rsidRPr="00A4138E" w:rsidRDefault="004E7113" w:rsidP="004E7113">
      <w:pPr>
        <w:spacing w:after="0"/>
        <w:rPr>
          <w:rFonts w:asciiTheme="minorHAnsi" w:eastAsia="Times New Roman" w:hAnsiTheme="minorHAnsi" w:cstheme="minorHAnsi"/>
          <w:b/>
          <w:bCs/>
          <w:lang w:val="tr-TR"/>
        </w:rPr>
      </w:pPr>
      <w:proofErr w:type="spellStart"/>
      <w:r w:rsidRPr="00A4138E">
        <w:rPr>
          <w:rFonts w:asciiTheme="minorHAnsi" w:eastAsia="Times New Roman" w:hAnsiTheme="minorHAnsi" w:cstheme="minorHAnsi"/>
          <w:b/>
          <w:bCs/>
          <w:lang w:val="tr-TR"/>
        </w:rPr>
        <w:t>NetApp</w:t>
      </w:r>
      <w:proofErr w:type="spellEnd"/>
      <w:r w:rsidRPr="00A4138E">
        <w:rPr>
          <w:rFonts w:asciiTheme="minorHAnsi" w:eastAsia="Times New Roman" w:hAnsiTheme="minorHAnsi" w:cstheme="minorHAnsi"/>
          <w:b/>
          <w:bCs/>
          <w:lang w:val="tr-TR"/>
        </w:rPr>
        <w:t xml:space="preserve"> hakkında</w:t>
      </w:r>
    </w:p>
    <w:p w14:paraId="3E7929FE" w14:textId="77777777" w:rsidR="004E7113" w:rsidRPr="004E7113" w:rsidRDefault="004E7113" w:rsidP="004E7113">
      <w:pPr>
        <w:spacing w:after="0"/>
        <w:rPr>
          <w:rFonts w:asciiTheme="minorHAnsi" w:eastAsia="Times New Roman" w:hAnsiTheme="minorHAnsi" w:cstheme="minorHAnsi"/>
          <w:lang w:val="tr-TR"/>
        </w:rPr>
      </w:pPr>
      <w:proofErr w:type="spellStart"/>
      <w:r w:rsidRPr="00A4138E">
        <w:rPr>
          <w:rFonts w:asciiTheme="minorHAnsi" w:eastAsia="Times New Roman" w:hAnsiTheme="minorHAnsi" w:cstheme="minorHAnsi"/>
          <w:bCs/>
          <w:lang w:val="tr-TR"/>
        </w:rPr>
        <w:lastRenderedPageBreak/>
        <w:t>Hibrit</w:t>
      </w:r>
      <w:proofErr w:type="spellEnd"/>
      <w:r w:rsidRPr="00A4138E">
        <w:rPr>
          <w:rFonts w:asciiTheme="minorHAnsi" w:eastAsia="Times New Roman" w:hAnsiTheme="minorHAnsi" w:cstheme="minorHAnsi"/>
          <w:bCs/>
          <w:lang w:val="tr-TR"/>
        </w:rPr>
        <w:t xml:space="preserve"> bulut alanında veri otoritesi olarak faaliyet gösteren </w:t>
      </w:r>
      <w:proofErr w:type="spellStart"/>
      <w:r w:rsidRPr="00A4138E">
        <w:rPr>
          <w:rFonts w:asciiTheme="minorHAnsi" w:eastAsia="Times New Roman" w:hAnsiTheme="minorHAnsi" w:cstheme="minorHAnsi"/>
          <w:bCs/>
          <w:lang w:val="tr-TR"/>
        </w:rPr>
        <w:t>NetApp</w:t>
      </w:r>
      <w:proofErr w:type="spellEnd"/>
      <w:r w:rsidRPr="00A4138E">
        <w:rPr>
          <w:rFonts w:asciiTheme="minorHAnsi" w:eastAsia="Times New Roman" w:hAnsiTheme="minorHAnsi" w:cstheme="minorHAnsi"/>
          <w:bCs/>
          <w:lang w:val="tr-TR"/>
        </w:rPr>
        <w:t xml:space="preserve">, dijital dönüşümü hızlandırmak için bulutta ve kurum içindeki verilerin ve uygulamaların yönetimini basitleştiren geniş kapsamlı bir </w:t>
      </w:r>
      <w:proofErr w:type="spellStart"/>
      <w:r w:rsidRPr="00A4138E">
        <w:rPr>
          <w:rFonts w:asciiTheme="minorHAnsi" w:eastAsia="Times New Roman" w:hAnsiTheme="minorHAnsi" w:cstheme="minorHAnsi"/>
          <w:bCs/>
          <w:lang w:val="tr-TR"/>
        </w:rPr>
        <w:t>hibrit</w:t>
      </w:r>
      <w:proofErr w:type="spellEnd"/>
      <w:r w:rsidRPr="00A4138E">
        <w:rPr>
          <w:rFonts w:asciiTheme="minorHAnsi" w:eastAsia="Times New Roman" w:hAnsiTheme="minorHAnsi" w:cstheme="minorHAnsi"/>
          <w:bCs/>
          <w:lang w:val="tr-TR"/>
        </w:rPr>
        <w:t xml:space="preserve"> bulut veri hizmeti sunmaktadır. Dünya genelinde iş ortaklarıyla birlikte çalışarak, küresel kurumların verilerin sahip olduğu güç potansiyelinin tümünü kullanmalarına, müşterilerine daha çok noktadan ulaşabilmelerine, </w:t>
      </w:r>
      <w:proofErr w:type="spellStart"/>
      <w:r w:rsidRPr="00A4138E">
        <w:rPr>
          <w:rFonts w:asciiTheme="minorHAnsi" w:eastAsia="Times New Roman" w:hAnsiTheme="minorHAnsi" w:cstheme="minorHAnsi"/>
          <w:bCs/>
          <w:lang w:val="tr-TR"/>
        </w:rPr>
        <w:t>inovasyonu</w:t>
      </w:r>
      <w:proofErr w:type="spellEnd"/>
      <w:r w:rsidRPr="00A4138E">
        <w:rPr>
          <w:rFonts w:asciiTheme="minorHAnsi" w:eastAsia="Times New Roman" w:hAnsiTheme="minorHAnsi" w:cstheme="minorHAnsi"/>
          <w:bCs/>
          <w:lang w:val="tr-TR"/>
        </w:rPr>
        <w:t xml:space="preserve"> besleyerek operasyonlarını iyileştirmelerine yardımcı olmaktadır. Daha fazla bilgi için </w:t>
      </w:r>
      <w:hyperlink r:id="rId14" w:history="1">
        <w:r w:rsidRPr="00A4138E">
          <w:rPr>
            <w:rStyle w:val="Kpr"/>
            <w:rFonts w:asciiTheme="minorHAnsi" w:eastAsia="Times New Roman" w:hAnsiTheme="minorHAnsi" w:cstheme="minorHAnsi"/>
            <w:bCs/>
            <w:lang w:val="tr-TR"/>
          </w:rPr>
          <w:t>www.netapp.com</w:t>
        </w:r>
      </w:hyperlink>
      <w:r w:rsidRPr="00A4138E">
        <w:rPr>
          <w:rFonts w:asciiTheme="minorHAnsi" w:eastAsia="Times New Roman" w:hAnsiTheme="minorHAnsi" w:cstheme="minorHAnsi"/>
          <w:bCs/>
          <w:lang w:val="tr-TR"/>
        </w:rPr>
        <w:t>. #</w:t>
      </w:r>
      <w:proofErr w:type="spellStart"/>
      <w:r w:rsidRPr="00A4138E">
        <w:rPr>
          <w:rFonts w:asciiTheme="minorHAnsi" w:eastAsia="Times New Roman" w:hAnsiTheme="minorHAnsi" w:cstheme="minorHAnsi"/>
          <w:bCs/>
          <w:lang w:val="tr-TR"/>
        </w:rPr>
        <w:t>DataDriven</w:t>
      </w:r>
      <w:proofErr w:type="spellEnd"/>
    </w:p>
    <w:p w14:paraId="622EB4F8" w14:textId="33BA0E45" w:rsidR="000D1B82" w:rsidRPr="004E7113" w:rsidRDefault="000D1B82" w:rsidP="00DB2905">
      <w:pPr>
        <w:spacing w:after="0"/>
        <w:rPr>
          <w:rFonts w:ascii="Calibri" w:eastAsia="Times New Roman" w:hAnsi="Calibri" w:cs="Calibri"/>
          <w:sz w:val="22"/>
          <w:szCs w:val="22"/>
          <w:lang w:val="tr-TR"/>
        </w:rPr>
      </w:pPr>
    </w:p>
    <w:sectPr w:rsidR="000D1B82" w:rsidRPr="004E711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1ACDA" w14:textId="77777777" w:rsidR="00572C74" w:rsidRDefault="00572C74" w:rsidP="000D7B4E">
      <w:pPr>
        <w:spacing w:after="0"/>
      </w:pPr>
      <w:r>
        <w:separator/>
      </w:r>
    </w:p>
  </w:endnote>
  <w:endnote w:type="continuationSeparator" w:id="0">
    <w:p w14:paraId="684541A8" w14:textId="77777777" w:rsidR="00572C74" w:rsidRDefault="00572C74" w:rsidP="000D7B4E">
      <w:pPr>
        <w:spacing w:after="0"/>
      </w:pPr>
      <w:r>
        <w:continuationSeparator/>
      </w:r>
    </w:p>
  </w:endnote>
  <w:endnote w:type="continuationNotice" w:id="1">
    <w:p w14:paraId="210AB0F4" w14:textId="77777777" w:rsidR="00572C74" w:rsidRDefault="00572C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F283" w14:textId="77777777" w:rsidR="00572C74" w:rsidRDefault="00572C74" w:rsidP="000D7B4E">
      <w:pPr>
        <w:spacing w:after="0"/>
      </w:pPr>
      <w:r>
        <w:separator/>
      </w:r>
    </w:p>
  </w:footnote>
  <w:footnote w:type="continuationSeparator" w:id="0">
    <w:p w14:paraId="3CA16C79" w14:textId="77777777" w:rsidR="00572C74" w:rsidRDefault="00572C74" w:rsidP="000D7B4E">
      <w:pPr>
        <w:spacing w:after="0"/>
      </w:pPr>
      <w:r>
        <w:continuationSeparator/>
      </w:r>
    </w:p>
  </w:footnote>
  <w:footnote w:type="continuationNotice" w:id="1">
    <w:p w14:paraId="672EA10D" w14:textId="77777777" w:rsidR="00572C74" w:rsidRDefault="00572C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80D4" w14:textId="3D20EF5F" w:rsidR="008F67E8" w:rsidRDefault="008F67E8">
    <w:pPr>
      <w:pStyle w:val="stBilgi"/>
    </w:pPr>
    <w:r>
      <w:rPr>
        <w:noProof/>
      </w:rPr>
      <w:drawing>
        <wp:inline distT="0" distB="0" distL="0" distR="0" wp14:anchorId="338BDCB0" wp14:editId="3693F809">
          <wp:extent cx="2208628" cy="883451"/>
          <wp:effectExtent l="0" t="0" r="1270" b="0"/>
          <wp:docPr id="205575713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86" cy="89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0FB3"/>
    <w:multiLevelType w:val="multilevel"/>
    <w:tmpl w:val="E6B6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66F52"/>
    <w:multiLevelType w:val="multilevel"/>
    <w:tmpl w:val="FA16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02004"/>
    <w:multiLevelType w:val="multilevel"/>
    <w:tmpl w:val="DC6C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37277"/>
    <w:multiLevelType w:val="hybridMultilevel"/>
    <w:tmpl w:val="25A8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5E6A"/>
    <w:multiLevelType w:val="multilevel"/>
    <w:tmpl w:val="C6B0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23137"/>
    <w:multiLevelType w:val="multilevel"/>
    <w:tmpl w:val="AD5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05B02"/>
    <w:multiLevelType w:val="multilevel"/>
    <w:tmpl w:val="2934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813A9"/>
    <w:multiLevelType w:val="multilevel"/>
    <w:tmpl w:val="D458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04CA7"/>
    <w:multiLevelType w:val="multilevel"/>
    <w:tmpl w:val="EC2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01DDE"/>
    <w:multiLevelType w:val="multilevel"/>
    <w:tmpl w:val="1F8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A1BE5"/>
    <w:multiLevelType w:val="multilevel"/>
    <w:tmpl w:val="AD48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NTIwsjC0NDU3tjBR0lEKTi0uzszPAykwqgUAQ/CwBSwAAAA="/>
  </w:docVars>
  <w:rsids>
    <w:rsidRoot w:val="000D7B4E"/>
    <w:rsid w:val="0000377E"/>
    <w:rsid w:val="00006C97"/>
    <w:rsid w:val="00007ED6"/>
    <w:rsid w:val="00013410"/>
    <w:rsid w:val="000137DB"/>
    <w:rsid w:val="00017E97"/>
    <w:rsid w:val="00021D9F"/>
    <w:rsid w:val="00024752"/>
    <w:rsid w:val="0002757E"/>
    <w:rsid w:val="00031707"/>
    <w:rsid w:val="000514CC"/>
    <w:rsid w:val="00063B18"/>
    <w:rsid w:val="00065548"/>
    <w:rsid w:val="000665FB"/>
    <w:rsid w:val="000717AC"/>
    <w:rsid w:val="00080059"/>
    <w:rsid w:val="0008348F"/>
    <w:rsid w:val="000A6FC3"/>
    <w:rsid w:val="000B286E"/>
    <w:rsid w:val="000B7E90"/>
    <w:rsid w:val="000C31B2"/>
    <w:rsid w:val="000C7074"/>
    <w:rsid w:val="000D1B82"/>
    <w:rsid w:val="000D2D6D"/>
    <w:rsid w:val="000D3CC2"/>
    <w:rsid w:val="000D49BE"/>
    <w:rsid w:val="000D553A"/>
    <w:rsid w:val="000D6553"/>
    <w:rsid w:val="000D7B4E"/>
    <w:rsid w:val="000F27D1"/>
    <w:rsid w:val="000F63DA"/>
    <w:rsid w:val="00135E69"/>
    <w:rsid w:val="00152CE4"/>
    <w:rsid w:val="001558BC"/>
    <w:rsid w:val="0016475A"/>
    <w:rsid w:val="00165D9C"/>
    <w:rsid w:val="00166099"/>
    <w:rsid w:val="001903C5"/>
    <w:rsid w:val="0019046C"/>
    <w:rsid w:val="00190B14"/>
    <w:rsid w:val="001A1449"/>
    <w:rsid w:val="001A5A2A"/>
    <w:rsid w:val="001B6C0E"/>
    <w:rsid w:val="001C6597"/>
    <w:rsid w:val="001D3DEB"/>
    <w:rsid w:val="001E1802"/>
    <w:rsid w:val="001E647B"/>
    <w:rsid w:val="001F2B3A"/>
    <w:rsid w:val="001F3686"/>
    <w:rsid w:val="00202960"/>
    <w:rsid w:val="00210113"/>
    <w:rsid w:val="00210D0C"/>
    <w:rsid w:val="002375EC"/>
    <w:rsid w:val="00244D76"/>
    <w:rsid w:val="00252933"/>
    <w:rsid w:val="00253687"/>
    <w:rsid w:val="002619D0"/>
    <w:rsid w:val="00263099"/>
    <w:rsid w:val="00266C69"/>
    <w:rsid w:val="00296694"/>
    <w:rsid w:val="002A2679"/>
    <w:rsid w:val="002A2AEA"/>
    <w:rsid w:val="002B3EAC"/>
    <w:rsid w:val="002D5079"/>
    <w:rsid w:val="002D6D89"/>
    <w:rsid w:val="002D76F1"/>
    <w:rsid w:val="002F4599"/>
    <w:rsid w:val="003020EA"/>
    <w:rsid w:val="00313F67"/>
    <w:rsid w:val="00314AAA"/>
    <w:rsid w:val="003248A6"/>
    <w:rsid w:val="00343C82"/>
    <w:rsid w:val="0034446A"/>
    <w:rsid w:val="00354809"/>
    <w:rsid w:val="00356985"/>
    <w:rsid w:val="0038188A"/>
    <w:rsid w:val="003901C6"/>
    <w:rsid w:val="00390383"/>
    <w:rsid w:val="00394FD9"/>
    <w:rsid w:val="003B06C3"/>
    <w:rsid w:val="003B31A9"/>
    <w:rsid w:val="003B4508"/>
    <w:rsid w:val="003B712A"/>
    <w:rsid w:val="003B7B5F"/>
    <w:rsid w:val="003D1240"/>
    <w:rsid w:val="003D49FD"/>
    <w:rsid w:val="003D6CC4"/>
    <w:rsid w:val="003D6F7C"/>
    <w:rsid w:val="003D7DCA"/>
    <w:rsid w:val="003F0B99"/>
    <w:rsid w:val="003F7260"/>
    <w:rsid w:val="004071B0"/>
    <w:rsid w:val="00413A95"/>
    <w:rsid w:val="00424E5B"/>
    <w:rsid w:val="00431ABA"/>
    <w:rsid w:val="00456BB3"/>
    <w:rsid w:val="004916D8"/>
    <w:rsid w:val="004A0A18"/>
    <w:rsid w:val="004A6910"/>
    <w:rsid w:val="004A7C17"/>
    <w:rsid w:val="004B03F1"/>
    <w:rsid w:val="004E7113"/>
    <w:rsid w:val="00501C87"/>
    <w:rsid w:val="00504081"/>
    <w:rsid w:val="0050622B"/>
    <w:rsid w:val="00530A4B"/>
    <w:rsid w:val="00534545"/>
    <w:rsid w:val="00544D96"/>
    <w:rsid w:val="00547697"/>
    <w:rsid w:val="00554E2A"/>
    <w:rsid w:val="00555CD0"/>
    <w:rsid w:val="00556E0A"/>
    <w:rsid w:val="005657CC"/>
    <w:rsid w:val="00572C74"/>
    <w:rsid w:val="00572E3D"/>
    <w:rsid w:val="00573FC2"/>
    <w:rsid w:val="0057559C"/>
    <w:rsid w:val="005817FF"/>
    <w:rsid w:val="00581BC9"/>
    <w:rsid w:val="0058772C"/>
    <w:rsid w:val="0059514E"/>
    <w:rsid w:val="005B49E5"/>
    <w:rsid w:val="005B7D07"/>
    <w:rsid w:val="005C61BD"/>
    <w:rsid w:val="005C73AC"/>
    <w:rsid w:val="005D5AA3"/>
    <w:rsid w:val="005E5D7E"/>
    <w:rsid w:val="005F4220"/>
    <w:rsid w:val="0061092E"/>
    <w:rsid w:val="006153D0"/>
    <w:rsid w:val="00620D6C"/>
    <w:rsid w:val="00635A53"/>
    <w:rsid w:val="00645FC2"/>
    <w:rsid w:val="00650158"/>
    <w:rsid w:val="00655BA8"/>
    <w:rsid w:val="0065723C"/>
    <w:rsid w:val="006622D2"/>
    <w:rsid w:val="006630A1"/>
    <w:rsid w:val="00676CD8"/>
    <w:rsid w:val="0068141D"/>
    <w:rsid w:val="0068294A"/>
    <w:rsid w:val="0069186F"/>
    <w:rsid w:val="006A6D4A"/>
    <w:rsid w:val="006A79B7"/>
    <w:rsid w:val="006B263B"/>
    <w:rsid w:val="006B3176"/>
    <w:rsid w:val="006B7F9F"/>
    <w:rsid w:val="006C42D4"/>
    <w:rsid w:val="006D7023"/>
    <w:rsid w:val="006E0770"/>
    <w:rsid w:val="006E3CC4"/>
    <w:rsid w:val="00701721"/>
    <w:rsid w:val="00703781"/>
    <w:rsid w:val="00703A0E"/>
    <w:rsid w:val="00704C9B"/>
    <w:rsid w:val="00707D75"/>
    <w:rsid w:val="00712885"/>
    <w:rsid w:val="00721F15"/>
    <w:rsid w:val="0072707C"/>
    <w:rsid w:val="0073500D"/>
    <w:rsid w:val="007427CC"/>
    <w:rsid w:val="00750037"/>
    <w:rsid w:val="00756EFB"/>
    <w:rsid w:val="007622C3"/>
    <w:rsid w:val="00763F84"/>
    <w:rsid w:val="00795BA7"/>
    <w:rsid w:val="007966AD"/>
    <w:rsid w:val="00796960"/>
    <w:rsid w:val="007A1AB8"/>
    <w:rsid w:val="007A56EC"/>
    <w:rsid w:val="007B5CE7"/>
    <w:rsid w:val="007B5E07"/>
    <w:rsid w:val="007B5E7C"/>
    <w:rsid w:val="007B6AF8"/>
    <w:rsid w:val="007B6BF7"/>
    <w:rsid w:val="007B72BC"/>
    <w:rsid w:val="007C0E24"/>
    <w:rsid w:val="007C3176"/>
    <w:rsid w:val="007D4FE6"/>
    <w:rsid w:val="007E15BF"/>
    <w:rsid w:val="007E623C"/>
    <w:rsid w:val="007F1BAD"/>
    <w:rsid w:val="007F7233"/>
    <w:rsid w:val="00803D28"/>
    <w:rsid w:val="00803EC7"/>
    <w:rsid w:val="008167E2"/>
    <w:rsid w:val="008275CD"/>
    <w:rsid w:val="00835D60"/>
    <w:rsid w:val="00835E26"/>
    <w:rsid w:val="00846854"/>
    <w:rsid w:val="00847CC2"/>
    <w:rsid w:val="00847E46"/>
    <w:rsid w:val="008604D3"/>
    <w:rsid w:val="00860684"/>
    <w:rsid w:val="00872273"/>
    <w:rsid w:val="00895C51"/>
    <w:rsid w:val="008A556B"/>
    <w:rsid w:val="008C5DFB"/>
    <w:rsid w:val="008D5103"/>
    <w:rsid w:val="008F4700"/>
    <w:rsid w:val="008F665A"/>
    <w:rsid w:val="008F67E8"/>
    <w:rsid w:val="00902439"/>
    <w:rsid w:val="00906664"/>
    <w:rsid w:val="009126E7"/>
    <w:rsid w:val="0091453A"/>
    <w:rsid w:val="00915DCB"/>
    <w:rsid w:val="00947BA0"/>
    <w:rsid w:val="00952AF4"/>
    <w:rsid w:val="0095534F"/>
    <w:rsid w:val="009560DB"/>
    <w:rsid w:val="00956894"/>
    <w:rsid w:val="00965A2B"/>
    <w:rsid w:val="0097368D"/>
    <w:rsid w:val="00980966"/>
    <w:rsid w:val="00984E71"/>
    <w:rsid w:val="009853DC"/>
    <w:rsid w:val="009864E6"/>
    <w:rsid w:val="009A1269"/>
    <w:rsid w:val="009A34DA"/>
    <w:rsid w:val="009D2694"/>
    <w:rsid w:val="009D2CFB"/>
    <w:rsid w:val="009D489F"/>
    <w:rsid w:val="009E4042"/>
    <w:rsid w:val="009E5DB3"/>
    <w:rsid w:val="009F1EF0"/>
    <w:rsid w:val="00A14723"/>
    <w:rsid w:val="00A16C4F"/>
    <w:rsid w:val="00A226F3"/>
    <w:rsid w:val="00A2614F"/>
    <w:rsid w:val="00A4138E"/>
    <w:rsid w:val="00A46E99"/>
    <w:rsid w:val="00A51467"/>
    <w:rsid w:val="00A601BD"/>
    <w:rsid w:val="00A6362B"/>
    <w:rsid w:val="00A65E9B"/>
    <w:rsid w:val="00A722B9"/>
    <w:rsid w:val="00A82A23"/>
    <w:rsid w:val="00A85FD8"/>
    <w:rsid w:val="00A913F0"/>
    <w:rsid w:val="00A94BC7"/>
    <w:rsid w:val="00AA4D06"/>
    <w:rsid w:val="00AB313E"/>
    <w:rsid w:val="00AC5590"/>
    <w:rsid w:val="00AC61AD"/>
    <w:rsid w:val="00AD41FE"/>
    <w:rsid w:val="00B02CA5"/>
    <w:rsid w:val="00B06924"/>
    <w:rsid w:val="00B12CC8"/>
    <w:rsid w:val="00B15711"/>
    <w:rsid w:val="00B26E6B"/>
    <w:rsid w:val="00B301B3"/>
    <w:rsid w:val="00B37288"/>
    <w:rsid w:val="00B51CEA"/>
    <w:rsid w:val="00B55AD2"/>
    <w:rsid w:val="00B57A29"/>
    <w:rsid w:val="00B721CB"/>
    <w:rsid w:val="00B76BFA"/>
    <w:rsid w:val="00B815D2"/>
    <w:rsid w:val="00B816FD"/>
    <w:rsid w:val="00B82CE1"/>
    <w:rsid w:val="00B8379A"/>
    <w:rsid w:val="00B95817"/>
    <w:rsid w:val="00BA1CE7"/>
    <w:rsid w:val="00BC765D"/>
    <w:rsid w:val="00BD4C96"/>
    <w:rsid w:val="00BD63BE"/>
    <w:rsid w:val="00BE060D"/>
    <w:rsid w:val="00BE3DCA"/>
    <w:rsid w:val="00BF1227"/>
    <w:rsid w:val="00BF1C47"/>
    <w:rsid w:val="00BF6549"/>
    <w:rsid w:val="00C02888"/>
    <w:rsid w:val="00C12254"/>
    <w:rsid w:val="00C250E3"/>
    <w:rsid w:val="00C37BBB"/>
    <w:rsid w:val="00C403FC"/>
    <w:rsid w:val="00C60841"/>
    <w:rsid w:val="00C81683"/>
    <w:rsid w:val="00CB20F7"/>
    <w:rsid w:val="00CB35DE"/>
    <w:rsid w:val="00CB68E4"/>
    <w:rsid w:val="00CC002D"/>
    <w:rsid w:val="00CC255B"/>
    <w:rsid w:val="00CC3E84"/>
    <w:rsid w:val="00CD6B7C"/>
    <w:rsid w:val="00CE1F01"/>
    <w:rsid w:val="00CF1F76"/>
    <w:rsid w:val="00CF4E67"/>
    <w:rsid w:val="00CF727F"/>
    <w:rsid w:val="00D03C89"/>
    <w:rsid w:val="00D04B03"/>
    <w:rsid w:val="00D415E5"/>
    <w:rsid w:val="00D515CE"/>
    <w:rsid w:val="00D5176F"/>
    <w:rsid w:val="00D621AD"/>
    <w:rsid w:val="00D67286"/>
    <w:rsid w:val="00D75685"/>
    <w:rsid w:val="00D75FA7"/>
    <w:rsid w:val="00D871A0"/>
    <w:rsid w:val="00D909B2"/>
    <w:rsid w:val="00D91E0B"/>
    <w:rsid w:val="00DB2905"/>
    <w:rsid w:val="00DB752C"/>
    <w:rsid w:val="00DC32A9"/>
    <w:rsid w:val="00DC51F4"/>
    <w:rsid w:val="00DC79A0"/>
    <w:rsid w:val="00DD3944"/>
    <w:rsid w:val="00DD5EC5"/>
    <w:rsid w:val="00DF319A"/>
    <w:rsid w:val="00DF4E65"/>
    <w:rsid w:val="00DF696A"/>
    <w:rsid w:val="00E10672"/>
    <w:rsid w:val="00E12E4C"/>
    <w:rsid w:val="00E2340C"/>
    <w:rsid w:val="00E34E56"/>
    <w:rsid w:val="00E36EB3"/>
    <w:rsid w:val="00E41613"/>
    <w:rsid w:val="00E43313"/>
    <w:rsid w:val="00E61314"/>
    <w:rsid w:val="00E67B45"/>
    <w:rsid w:val="00E7287B"/>
    <w:rsid w:val="00E8245F"/>
    <w:rsid w:val="00E91A99"/>
    <w:rsid w:val="00E95459"/>
    <w:rsid w:val="00E9677F"/>
    <w:rsid w:val="00EA37D2"/>
    <w:rsid w:val="00EA4A7C"/>
    <w:rsid w:val="00EA4DC0"/>
    <w:rsid w:val="00EB5D58"/>
    <w:rsid w:val="00EC243A"/>
    <w:rsid w:val="00EC51FE"/>
    <w:rsid w:val="00ED54AA"/>
    <w:rsid w:val="00ED642A"/>
    <w:rsid w:val="00EE3CA7"/>
    <w:rsid w:val="00EF53A7"/>
    <w:rsid w:val="00F127D6"/>
    <w:rsid w:val="00F34ECA"/>
    <w:rsid w:val="00F355A4"/>
    <w:rsid w:val="00F43A70"/>
    <w:rsid w:val="00F44CAD"/>
    <w:rsid w:val="00F571B1"/>
    <w:rsid w:val="00F6609F"/>
    <w:rsid w:val="00F73450"/>
    <w:rsid w:val="00F73E50"/>
    <w:rsid w:val="00F7438A"/>
    <w:rsid w:val="00F74AEA"/>
    <w:rsid w:val="00F761D5"/>
    <w:rsid w:val="00F80513"/>
    <w:rsid w:val="00F854BF"/>
    <w:rsid w:val="00FA1D19"/>
    <w:rsid w:val="00FA77D1"/>
    <w:rsid w:val="00FB3C0C"/>
    <w:rsid w:val="00FC0150"/>
    <w:rsid w:val="00FC056C"/>
    <w:rsid w:val="00FD5F79"/>
    <w:rsid w:val="00FE0B53"/>
    <w:rsid w:val="00FF5CD4"/>
    <w:rsid w:val="48D28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DC9B"/>
  <w15:chartTrackingRefBased/>
  <w15:docId w15:val="{23B49AD3-FA76-4D5B-A63A-D80B864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7C"/>
    <w:pPr>
      <w:spacing w:after="180" w:line="240" w:lineRule="auto"/>
    </w:pPr>
    <w:rPr>
      <w:rFonts w:ascii="Arial" w:hAnsi="Arial" w:cs="Arial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CD6B7C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D6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E004A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6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006F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6B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006F" w:themeColor="accent1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6B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E004A" w:themeColor="accent1" w:themeShade="7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6B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E004A" w:themeColor="accent1" w:themeShade="7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6B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6B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ullets">
    <w:name w:val="Bullets"/>
    <w:basedOn w:val="Normal"/>
    <w:link w:val="BulletsChar"/>
    <w:qFormat/>
    <w:rsid w:val="00CD6B7C"/>
    <w:pPr>
      <w:spacing w:after="120"/>
    </w:pPr>
    <w:rPr>
      <w:color w:val="000000" w:themeColor="text1"/>
      <w:szCs w:val="22"/>
    </w:rPr>
  </w:style>
  <w:style w:type="character" w:customStyle="1" w:styleId="BulletsChar">
    <w:name w:val="Bullets Char"/>
    <w:basedOn w:val="VarsaylanParagrafYazTipi"/>
    <w:link w:val="Bullets"/>
    <w:rsid w:val="00CD6B7C"/>
    <w:rPr>
      <w:rFonts w:ascii="Arial" w:hAnsi="Arial" w:cs="Arial"/>
      <w:color w:val="000000" w:themeColor="text1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CD6B7C"/>
    <w:rPr>
      <w:rFonts w:asciiTheme="majorHAnsi" w:eastAsiaTheme="majorEastAsia" w:hAnsiTheme="majorHAnsi" w:cstheme="majorBidi"/>
      <w:sz w:val="28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D6B7C"/>
    <w:rPr>
      <w:rFonts w:asciiTheme="majorHAnsi" w:eastAsiaTheme="majorEastAsia" w:hAnsiTheme="majorHAnsi" w:cstheme="majorBidi"/>
      <w:color w:val="7E004A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6B7C"/>
    <w:rPr>
      <w:rFonts w:asciiTheme="majorHAnsi" w:eastAsiaTheme="majorEastAsia" w:hAnsiTheme="majorHAnsi" w:cstheme="majorBidi"/>
      <w:i/>
      <w:iCs/>
      <w:color w:val="BD006F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6B7C"/>
    <w:rPr>
      <w:rFonts w:asciiTheme="majorHAnsi" w:eastAsiaTheme="majorEastAsia" w:hAnsiTheme="majorHAnsi" w:cstheme="majorBidi"/>
      <w:color w:val="BD006F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6B7C"/>
    <w:rPr>
      <w:rFonts w:asciiTheme="majorHAnsi" w:eastAsiaTheme="majorEastAsia" w:hAnsiTheme="majorHAnsi" w:cstheme="majorBidi"/>
      <w:color w:val="7E004A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6B7C"/>
    <w:rPr>
      <w:rFonts w:asciiTheme="majorHAnsi" w:eastAsiaTheme="majorEastAsia" w:hAnsiTheme="majorHAnsi" w:cstheme="majorBidi"/>
      <w:i/>
      <w:iCs/>
      <w:color w:val="7E004A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6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6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D6B7C"/>
    <w:pPr>
      <w:spacing w:after="200"/>
    </w:pPr>
    <w:rPr>
      <w:i/>
      <w:iCs/>
      <w:color w:val="333333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CD6B7C"/>
    <w:pPr>
      <w:spacing w:after="0"/>
      <w:contextualSpacing/>
    </w:pPr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40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6B7C"/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40"/>
      <w:szCs w:val="56"/>
    </w:rPr>
  </w:style>
  <w:style w:type="paragraph" w:styleId="AralkYok">
    <w:name w:val="No Spacing"/>
    <w:link w:val="AralkYokChar"/>
    <w:uiPriority w:val="1"/>
    <w:qFormat/>
    <w:rsid w:val="00CD6B7C"/>
    <w:pPr>
      <w:spacing w:after="0" w:line="240" w:lineRule="auto"/>
    </w:pPr>
    <w:rPr>
      <w:sz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CD6B7C"/>
    <w:rPr>
      <w:sz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D6B7C"/>
    <w:pPr>
      <w:outlineLvl w:val="9"/>
    </w:pPr>
  </w:style>
  <w:style w:type="paragraph" w:styleId="NormalWeb">
    <w:name w:val="Normal (Web)"/>
    <w:basedOn w:val="Normal"/>
    <w:unhideWhenUsed/>
    <w:rsid w:val="000D7B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0D7B4E"/>
    <w:rPr>
      <w:b/>
      <w:bCs/>
    </w:rPr>
  </w:style>
  <w:style w:type="character" w:styleId="Kpr">
    <w:name w:val="Hyperlink"/>
    <w:basedOn w:val="VarsaylanParagrafYazTipi"/>
    <w:unhideWhenUsed/>
    <w:rsid w:val="000D7B4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D7B4E"/>
    <w:pPr>
      <w:tabs>
        <w:tab w:val="center" w:pos="4680"/>
        <w:tab w:val="right" w:pos="936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0D7B4E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0D7B4E"/>
    <w:pPr>
      <w:tabs>
        <w:tab w:val="center" w:pos="4680"/>
        <w:tab w:val="right" w:pos="9360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0D7B4E"/>
    <w:rPr>
      <w:rFonts w:ascii="Arial" w:hAnsi="Arial" w:cs="Arial"/>
      <w:sz w:val="20"/>
      <w:szCs w:val="20"/>
    </w:rPr>
  </w:style>
  <w:style w:type="paragraph" w:customStyle="1" w:styleId="paragraph">
    <w:name w:val="paragraph"/>
    <w:basedOn w:val="Normal"/>
    <w:rsid w:val="00AC61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AC61AD"/>
  </w:style>
  <w:style w:type="character" w:customStyle="1" w:styleId="eop">
    <w:name w:val="eop"/>
    <w:basedOn w:val="VarsaylanParagrafYazTipi"/>
    <w:rsid w:val="00AC61AD"/>
  </w:style>
  <w:style w:type="character" w:customStyle="1" w:styleId="contextualspellingandgrammarerror">
    <w:name w:val="contextualspellingandgrammarerror"/>
    <w:basedOn w:val="VarsaylanParagrafYazTipi"/>
    <w:rsid w:val="000D6553"/>
  </w:style>
  <w:style w:type="character" w:customStyle="1" w:styleId="spellingerror">
    <w:name w:val="spellingerror"/>
    <w:basedOn w:val="VarsaylanParagrafYazTipi"/>
    <w:rsid w:val="005B7D07"/>
  </w:style>
  <w:style w:type="character" w:customStyle="1" w:styleId="highlight">
    <w:name w:val="highlight"/>
    <w:basedOn w:val="VarsaylanParagrafYazTipi"/>
    <w:rsid w:val="00E10672"/>
  </w:style>
  <w:style w:type="paragraph" w:styleId="BalonMetni">
    <w:name w:val="Balloon Text"/>
    <w:basedOn w:val="Normal"/>
    <w:link w:val="BalonMetniChar"/>
    <w:uiPriority w:val="99"/>
    <w:semiHidden/>
    <w:unhideWhenUsed/>
    <w:rsid w:val="00152C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CE4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nhideWhenUsed/>
    <w:rsid w:val="0061092E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61092E"/>
  </w:style>
  <w:style w:type="character" w:customStyle="1" w:styleId="AklamaMetniChar">
    <w:name w:val="Açıklama Metni Char"/>
    <w:basedOn w:val="VarsaylanParagrafYazTipi"/>
    <w:link w:val="AklamaMetni"/>
    <w:rsid w:val="0061092E"/>
    <w:rPr>
      <w:rFonts w:ascii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1092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1092E"/>
    <w:rPr>
      <w:rFonts w:ascii="Arial" w:hAnsi="Arial" w:cs="Arial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A2614F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TabloKlavuzu">
    <w:name w:val="Table Grid"/>
    <w:basedOn w:val="NormalTablo"/>
    <w:uiPriority w:val="39"/>
    <w:rsid w:val="0075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655BA8"/>
    <w:rPr>
      <w:color w:val="288DC1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50037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rsid w:val="00A8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9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8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39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007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38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48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05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9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6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01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9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1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81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7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8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258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605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74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25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567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82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netap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nkedin.com/company/netap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NetAp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blog.netapp.com/netapp-recognized-as-google-cloud-technology-partner-of-the-year-for-infrastructu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denizd\AppData\Local\Microsoft\Windows\INetCache\Content.Outlook\VJ91KY1Y\www.netap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otWire 02">
  <a:themeElements>
    <a:clrScheme name="Hotwire NEW">
      <a:dk1>
        <a:srgbClr val="000000"/>
      </a:dk1>
      <a:lt1>
        <a:srgbClr val="FFFFFF"/>
      </a:lt1>
      <a:dk2>
        <a:srgbClr val="333333"/>
      </a:dk2>
      <a:lt2>
        <a:srgbClr val="FFFFFE"/>
      </a:lt2>
      <a:accent1>
        <a:srgbClr val="FD0095"/>
      </a:accent1>
      <a:accent2>
        <a:srgbClr val="000000"/>
      </a:accent2>
      <a:accent3>
        <a:srgbClr val="777877"/>
      </a:accent3>
      <a:accent4>
        <a:srgbClr val="59316E"/>
      </a:accent4>
      <a:accent5>
        <a:srgbClr val="FFC843"/>
      </a:accent5>
      <a:accent6>
        <a:srgbClr val="CFCFCF"/>
      </a:accent6>
      <a:hlink>
        <a:srgbClr val="288DC1"/>
      </a:hlink>
      <a:folHlink>
        <a:srgbClr val="288DC1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E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 cmpd="sng"/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83D353874BD47AC93A7B3C68836A9" ma:contentTypeVersion="13" ma:contentTypeDescription="Create a new document." ma:contentTypeScope="" ma:versionID="c4125228115c0d3adfd2d4a19a92455b">
  <xsd:schema xmlns:xsd="http://www.w3.org/2001/XMLSchema" xmlns:xs="http://www.w3.org/2001/XMLSchema" xmlns:p="http://schemas.microsoft.com/office/2006/metadata/properties" xmlns:ns1="http://schemas.microsoft.com/sharepoint/v3" xmlns:ns2="5fd381a6-e55a-49e1-9bf4-23130691a773" xmlns:ns3="afd1068c-e2e5-46fb-ad63-61ebad4f1ea3" targetNamespace="http://schemas.microsoft.com/office/2006/metadata/properties" ma:root="true" ma:fieldsID="3367718929af6aef986f5dc382f42c7d" ns1:_="" ns2:_="" ns3:_="">
    <xsd:import namespace="http://schemas.microsoft.com/sharepoint/v3"/>
    <xsd:import namespace="5fd381a6-e55a-49e1-9bf4-23130691a773"/>
    <xsd:import namespace="afd1068c-e2e5-46fb-ad63-61ebad4f1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81a6-e55a-49e1-9bf4-23130691a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068c-e2e5-46fb-ad63-61ebad4f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447B7-BBDD-48CD-9F04-EC564FBE1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8B6D8-447C-4CE1-97C0-7DFF03F7DE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873F03-672E-43B9-A634-52D818119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d381a6-e55a-49e1-9bf4-23130691a773"/>
    <ds:schemaRef ds:uri="afd1068c-e2e5-46fb-ad63-61ebad4f1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Young</dc:creator>
  <cp:keywords/>
  <dc:description/>
  <cp:lastModifiedBy>Eray Cosan</cp:lastModifiedBy>
  <cp:revision>2</cp:revision>
  <cp:lastPrinted>2019-03-06T22:07:00Z</cp:lastPrinted>
  <dcterms:created xsi:type="dcterms:W3CDTF">2019-04-15T02:19:00Z</dcterms:created>
  <dcterms:modified xsi:type="dcterms:W3CDTF">2019-04-15T02:19:00Z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0x010100D0583D353874BD47AC93A7B3C68836A9</vt:lpwstr>
  </property>
  <property fmtid="{D5CDD505-2E9C-101B-9397-08002B2CF9AE}" pid="3" name="TitusGUID">
    <vt:lpwstr>b9e3083f-433e-40ef-8983-be41d57076de</vt:lpwstr>
  </property>
  <property fmtid="{D5CDD505-2E9C-101B-9397-08002B2CF9AE}" pid="4" name="CTPClassification">
    <vt:lpwstr>CTP_NT</vt:lpwstr>
  </property>
</Properties>
</file>