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9CDCE" w14:textId="41F92FCD" w:rsidR="008A74AC" w:rsidRDefault="00CD449E" w:rsidP="00E36F18">
      <w:pPr>
        <w:spacing w:before="6" w:after="0" w:line="360" w:lineRule="auto"/>
        <w:jc w:val="both"/>
        <w:rPr>
          <w:rFonts w:ascii="Verdana" w:hAnsi="Verdana"/>
          <w:noProof/>
          <w:sz w:val="10"/>
          <w:szCs w:val="10"/>
          <w:lang w:val="tr-TR"/>
        </w:rPr>
      </w:pPr>
      <w:r w:rsidRPr="00CD449E">
        <w:rPr>
          <w:rFonts w:ascii="Verdana" w:hAnsi="Verdana"/>
          <w:noProof/>
          <w:sz w:val="10"/>
          <w:szCs w:val="10"/>
          <w:lang w:val="tr-TR"/>
        </w:rPr>
        <w:drawing>
          <wp:anchor distT="0" distB="0" distL="114300" distR="114300" simplePos="0" relativeHeight="251659264" behindDoc="0" locked="0" layoutInCell="1" allowOverlap="1" wp14:anchorId="251F5C2F" wp14:editId="6975D250">
            <wp:simplePos x="0" y="0"/>
            <wp:positionH relativeFrom="column">
              <wp:posOffset>-457200</wp:posOffset>
            </wp:positionH>
            <wp:positionV relativeFrom="paragraph">
              <wp:posOffset>0</wp:posOffset>
            </wp:positionV>
            <wp:extent cx="1530833" cy="3467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553" cy="3475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B699DB6" wp14:editId="0A38899D">
            <wp:simplePos x="0" y="0"/>
            <wp:positionH relativeFrom="margin">
              <wp:posOffset>3111500</wp:posOffset>
            </wp:positionH>
            <wp:positionV relativeFrom="paragraph">
              <wp:posOffset>0</wp:posOffset>
            </wp:positionV>
            <wp:extent cx="1320800" cy="383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0" cy="38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E4933" w14:textId="1C8DC8F9" w:rsidR="00CD449E" w:rsidRDefault="00CD449E" w:rsidP="00E36F18">
      <w:pPr>
        <w:spacing w:before="6" w:after="0" w:line="360" w:lineRule="auto"/>
        <w:jc w:val="both"/>
        <w:rPr>
          <w:rFonts w:ascii="Verdana" w:hAnsi="Verdana"/>
          <w:noProof/>
          <w:sz w:val="10"/>
          <w:szCs w:val="10"/>
          <w:lang w:val="tr-TR"/>
        </w:rPr>
      </w:pPr>
    </w:p>
    <w:p w14:paraId="1AC1E504" w14:textId="4DF14E27" w:rsidR="00CD449E" w:rsidRDefault="00CD449E" w:rsidP="00E36F18">
      <w:pPr>
        <w:spacing w:before="6" w:after="0" w:line="360" w:lineRule="auto"/>
        <w:jc w:val="both"/>
        <w:rPr>
          <w:rFonts w:ascii="Verdana" w:hAnsi="Verdana"/>
          <w:noProof/>
          <w:sz w:val="10"/>
          <w:szCs w:val="10"/>
          <w:lang w:val="tr-TR"/>
        </w:rPr>
      </w:pPr>
    </w:p>
    <w:p w14:paraId="6B6FDE13" w14:textId="0066A84A" w:rsidR="00CD449E" w:rsidRDefault="00CD449E" w:rsidP="00E36F18">
      <w:pPr>
        <w:spacing w:before="6" w:after="0" w:line="360" w:lineRule="auto"/>
        <w:jc w:val="both"/>
        <w:rPr>
          <w:rFonts w:ascii="Verdana" w:hAnsi="Verdana"/>
          <w:noProof/>
          <w:sz w:val="10"/>
          <w:szCs w:val="10"/>
          <w:lang w:val="tr-TR"/>
        </w:rPr>
      </w:pPr>
    </w:p>
    <w:p w14:paraId="5A1AEAB7" w14:textId="5D0B773E" w:rsidR="00CD449E" w:rsidRPr="00F97E83" w:rsidRDefault="00CD449E" w:rsidP="00CD449E">
      <w:pPr>
        <w:spacing w:before="6" w:after="0" w:line="360" w:lineRule="auto"/>
        <w:jc w:val="right"/>
        <w:rPr>
          <w:rFonts w:ascii="Verdana" w:hAnsi="Verdana"/>
          <w:noProof/>
          <w:sz w:val="10"/>
          <w:szCs w:val="10"/>
          <w:lang w:val="tr-TR"/>
        </w:rPr>
      </w:pPr>
    </w:p>
    <w:p w14:paraId="0266516F" w14:textId="77777777" w:rsidR="00CD449E" w:rsidRDefault="00CD449E" w:rsidP="00594F5F">
      <w:pPr>
        <w:spacing w:after="0" w:line="360" w:lineRule="auto"/>
        <w:ind w:left="7456" w:right="-20"/>
        <w:jc w:val="both"/>
        <w:rPr>
          <w:rFonts w:ascii="Verdana" w:eastAsia="Times New Roman" w:hAnsi="Verdana" w:cs="Times New Roman"/>
          <w:noProof/>
          <w:sz w:val="20"/>
          <w:szCs w:val="20"/>
          <w:lang w:val="tr-TR"/>
        </w:rPr>
      </w:pPr>
    </w:p>
    <w:p w14:paraId="2B93D8A3" w14:textId="0CD078DA" w:rsidR="00CD449E" w:rsidRDefault="00CD449E" w:rsidP="00594F5F">
      <w:pPr>
        <w:spacing w:after="0" w:line="360" w:lineRule="auto"/>
        <w:ind w:left="7456" w:right="-20"/>
        <w:jc w:val="both"/>
        <w:rPr>
          <w:rFonts w:ascii="Verdana" w:eastAsia="Times New Roman" w:hAnsi="Verdana" w:cs="Times New Roman"/>
          <w:noProof/>
          <w:sz w:val="20"/>
          <w:szCs w:val="20"/>
          <w:lang w:val="tr-TR"/>
        </w:rPr>
      </w:pPr>
      <w:r w:rsidRPr="00F97E83">
        <w:rPr>
          <w:rFonts w:ascii="Verdana" w:hAnsi="Verdana"/>
          <w:noProof/>
          <w:lang w:val="tr-TR" w:eastAsia="tr-TR"/>
        </w:rPr>
        <w:drawing>
          <wp:anchor distT="0" distB="0" distL="114300" distR="114300" simplePos="0" relativeHeight="251660288" behindDoc="0" locked="0" layoutInCell="1" allowOverlap="1" wp14:anchorId="34C9194E" wp14:editId="0E8590D5">
            <wp:simplePos x="0" y="0"/>
            <wp:positionH relativeFrom="column">
              <wp:posOffset>4908550</wp:posOffset>
            </wp:positionH>
            <wp:positionV relativeFrom="paragraph">
              <wp:posOffset>207010</wp:posOffset>
            </wp:positionV>
            <wp:extent cx="968375" cy="528944"/>
            <wp:effectExtent l="0" t="0" r="317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8375" cy="528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EC263" w14:textId="52B88B9A" w:rsidR="00ED4678" w:rsidRPr="00F97E83" w:rsidRDefault="00ED4678" w:rsidP="00594F5F">
      <w:pPr>
        <w:spacing w:after="0" w:line="360" w:lineRule="auto"/>
        <w:ind w:left="7456" w:right="-20"/>
        <w:jc w:val="both"/>
        <w:rPr>
          <w:rFonts w:ascii="Verdana" w:eastAsia="Times New Roman" w:hAnsi="Verdana" w:cs="Times New Roman"/>
          <w:noProof/>
          <w:sz w:val="20"/>
          <w:szCs w:val="20"/>
          <w:lang w:val="tr-TR"/>
        </w:rPr>
      </w:pPr>
    </w:p>
    <w:p w14:paraId="6FEEF8C5" w14:textId="77777777" w:rsidR="00594F5F" w:rsidRPr="00F97E83" w:rsidRDefault="00594F5F" w:rsidP="00594F5F">
      <w:pPr>
        <w:spacing w:after="0" w:line="360" w:lineRule="auto"/>
        <w:ind w:left="7456" w:right="-20"/>
        <w:jc w:val="both"/>
        <w:rPr>
          <w:rFonts w:ascii="Verdana" w:eastAsia="Times New Roman" w:hAnsi="Verdana" w:cs="Times New Roman"/>
          <w:noProof/>
          <w:sz w:val="20"/>
          <w:szCs w:val="20"/>
          <w:lang w:val="tr-TR"/>
        </w:rPr>
      </w:pPr>
    </w:p>
    <w:p w14:paraId="27040A6D" w14:textId="77777777" w:rsidR="00CD449E" w:rsidRDefault="00CD449E" w:rsidP="00594F5F">
      <w:pPr>
        <w:spacing w:before="41" w:after="0" w:line="240" w:lineRule="auto"/>
        <w:ind w:left="7470" w:right="-10"/>
        <w:jc w:val="both"/>
        <w:rPr>
          <w:rFonts w:ascii="Arial" w:eastAsia="Arial" w:hAnsi="Arial" w:cs="Arial"/>
          <w:noProof/>
          <w:color w:val="36312D"/>
          <w:sz w:val="15"/>
          <w:szCs w:val="15"/>
          <w:lang w:val="tr-TR"/>
        </w:rPr>
      </w:pPr>
    </w:p>
    <w:p w14:paraId="3709F416" w14:textId="77777777" w:rsidR="00CD449E" w:rsidRDefault="00ED4678" w:rsidP="00594F5F">
      <w:pPr>
        <w:spacing w:before="41" w:after="0" w:line="240" w:lineRule="auto"/>
        <w:ind w:left="7470" w:right="-10"/>
        <w:jc w:val="both"/>
        <w:rPr>
          <w:rFonts w:ascii="Arial" w:eastAsia="Arial" w:hAnsi="Arial" w:cs="Arial"/>
          <w:noProof/>
          <w:color w:val="36312D"/>
          <w:sz w:val="15"/>
          <w:szCs w:val="15"/>
          <w:lang w:val="tr-TR"/>
        </w:rPr>
      </w:pPr>
      <w:r w:rsidRPr="00F97E83">
        <w:rPr>
          <w:rFonts w:ascii="Arial" w:eastAsia="Arial" w:hAnsi="Arial" w:cs="Arial"/>
          <w:noProof/>
          <w:color w:val="36312D"/>
          <w:sz w:val="15"/>
          <w:szCs w:val="15"/>
          <w:lang w:val="tr-TR"/>
        </w:rPr>
        <w:t xml:space="preserve">Lilly  İlaç Ticaret Ltd. Şti.   </w:t>
      </w:r>
    </w:p>
    <w:p w14:paraId="19537553" w14:textId="0A786B15" w:rsidR="00594F5F" w:rsidRPr="00F97E83" w:rsidRDefault="00ED4678" w:rsidP="00594F5F">
      <w:pPr>
        <w:spacing w:before="41" w:after="0" w:line="240" w:lineRule="auto"/>
        <w:ind w:left="7470" w:right="-10"/>
        <w:jc w:val="both"/>
        <w:rPr>
          <w:rFonts w:ascii="Arial" w:eastAsia="Arial" w:hAnsi="Arial" w:cs="Arial"/>
          <w:noProof/>
          <w:color w:val="36312D"/>
          <w:sz w:val="15"/>
          <w:szCs w:val="15"/>
          <w:lang w:val="tr-TR"/>
        </w:rPr>
      </w:pPr>
      <w:r w:rsidRPr="00F97E83">
        <w:rPr>
          <w:rFonts w:ascii="Arial" w:eastAsia="Arial" w:hAnsi="Arial" w:cs="Arial"/>
          <w:noProof/>
          <w:color w:val="36312D"/>
          <w:sz w:val="15"/>
          <w:szCs w:val="15"/>
          <w:lang w:val="tr-TR"/>
        </w:rPr>
        <w:t>Acıbadem Mah. Çeçen</w:t>
      </w:r>
      <w:r w:rsidR="00CD449E">
        <w:rPr>
          <w:rFonts w:ascii="Arial" w:eastAsia="Arial" w:hAnsi="Arial" w:cs="Arial"/>
          <w:noProof/>
          <w:color w:val="36312D"/>
          <w:sz w:val="15"/>
          <w:szCs w:val="15"/>
          <w:lang w:val="tr-TR"/>
        </w:rPr>
        <w:t xml:space="preserve"> </w:t>
      </w:r>
      <w:r w:rsidRPr="00F97E83">
        <w:rPr>
          <w:rFonts w:ascii="Arial" w:eastAsia="Arial" w:hAnsi="Arial" w:cs="Arial"/>
          <w:noProof/>
          <w:color w:val="36312D"/>
          <w:sz w:val="15"/>
          <w:szCs w:val="15"/>
          <w:lang w:val="tr-TR"/>
        </w:rPr>
        <w:t xml:space="preserve">Sok. Akasya Acıbadem Kent Etabı      </w:t>
      </w:r>
    </w:p>
    <w:p w14:paraId="2FFDDE5D" w14:textId="31C89D70" w:rsidR="00ED4678" w:rsidRPr="00F97E83" w:rsidRDefault="00ED4678" w:rsidP="00594F5F">
      <w:pPr>
        <w:spacing w:before="41" w:after="0" w:line="240" w:lineRule="auto"/>
        <w:ind w:left="7470" w:right="-10"/>
        <w:jc w:val="both"/>
        <w:rPr>
          <w:rFonts w:ascii="Arial" w:eastAsia="Arial" w:hAnsi="Arial" w:cs="Arial"/>
          <w:noProof/>
          <w:color w:val="36312D"/>
          <w:sz w:val="15"/>
          <w:szCs w:val="15"/>
          <w:lang w:val="tr-TR"/>
        </w:rPr>
      </w:pPr>
      <w:r w:rsidRPr="00F97E83">
        <w:rPr>
          <w:rFonts w:ascii="Arial" w:eastAsia="Arial" w:hAnsi="Arial" w:cs="Arial"/>
          <w:noProof/>
          <w:color w:val="36312D"/>
          <w:sz w:val="15"/>
          <w:szCs w:val="15"/>
          <w:lang w:val="tr-TR"/>
        </w:rPr>
        <w:t xml:space="preserve">A Blok Kat:3 34660 Üsküdar / İST.                                                                                                                                                                             </w:t>
      </w:r>
    </w:p>
    <w:p w14:paraId="3948564D" w14:textId="77777777" w:rsidR="00ED4678" w:rsidRPr="00F97E83" w:rsidRDefault="00ED4678" w:rsidP="00594F5F">
      <w:pPr>
        <w:spacing w:before="8" w:after="0" w:line="240" w:lineRule="auto"/>
        <w:ind w:left="7466" w:right="974" w:firstLine="5"/>
        <w:jc w:val="both"/>
        <w:rPr>
          <w:rFonts w:ascii="Times New Roman" w:eastAsia="Times New Roman" w:hAnsi="Times New Roman" w:cs="Times New Roman"/>
          <w:b/>
          <w:bCs/>
          <w:noProof/>
          <w:color w:val="36312D"/>
          <w:w w:val="104"/>
          <w:sz w:val="16"/>
          <w:szCs w:val="16"/>
          <w:lang w:val="tr-TR"/>
        </w:rPr>
      </w:pPr>
      <w:r w:rsidRPr="00F97E83">
        <w:rPr>
          <w:rFonts w:ascii="Arial" w:eastAsia="Arial" w:hAnsi="Arial" w:cs="Arial"/>
          <w:noProof/>
          <w:color w:val="36312D"/>
          <w:sz w:val="15"/>
          <w:szCs w:val="15"/>
          <w:lang w:val="tr-TR"/>
        </w:rPr>
        <w:t xml:space="preserve">T: 0 216 554 00 00    F: 0 216 474 71 99 </w:t>
      </w:r>
      <w:hyperlink r:id="rId14">
        <w:r w:rsidRPr="00F97E83">
          <w:rPr>
            <w:rFonts w:ascii="Times New Roman" w:eastAsia="Times New Roman" w:hAnsi="Times New Roman" w:cs="Times New Roman"/>
            <w:b/>
            <w:bCs/>
            <w:noProof/>
            <w:color w:val="36312D"/>
            <w:w w:val="104"/>
            <w:sz w:val="16"/>
            <w:szCs w:val="16"/>
            <w:lang w:val="tr-TR"/>
          </w:rPr>
          <w:t>www.lilly.com.tr</w:t>
        </w:r>
      </w:hyperlink>
    </w:p>
    <w:p w14:paraId="0AB17290" w14:textId="77777777" w:rsidR="00F10C38" w:rsidRPr="00F97E83" w:rsidRDefault="00F10C38" w:rsidP="00E36F18">
      <w:pPr>
        <w:pStyle w:val="Normal1"/>
        <w:tabs>
          <w:tab w:val="center" w:pos="4320"/>
          <w:tab w:val="right" w:pos="8640"/>
        </w:tabs>
        <w:spacing w:after="0" w:line="360" w:lineRule="auto"/>
        <w:ind w:left="-426"/>
        <w:jc w:val="both"/>
        <w:rPr>
          <w:rFonts w:ascii="Verdana" w:hAnsi="Verdana"/>
          <w:noProof/>
          <w:sz w:val="14"/>
          <w:szCs w:val="14"/>
        </w:rPr>
      </w:pPr>
    </w:p>
    <w:p w14:paraId="5484A772" w14:textId="77777777" w:rsidR="00F10C38" w:rsidRPr="00F97E83" w:rsidRDefault="00F10C38" w:rsidP="00E36F18">
      <w:pPr>
        <w:pStyle w:val="Normal1"/>
        <w:tabs>
          <w:tab w:val="center" w:pos="4320"/>
          <w:tab w:val="right" w:pos="8640"/>
        </w:tabs>
        <w:spacing w:after="0" w:line="360" w:lineRule="auto"/>
        <w:ind w:left="-426"/>
        <w:jc w:val="both"/>
        <w:rPr>
          <w:rFonts w:ascii="Verdana" w:hAnsi="Verdana"/>
          <w:noProof/>
          <w:sz w:val="14"/>
          <w:szCs w:val="14"/>
        </w:rPr>
      </w:pPr>
    </w:p>
    <w:p w14:paraId="3089F33E" w14:textId="77777777" w:rsidR="00A03C25" w:rsidRPr="00F97E83" w:rsidRDefault="00A03C25" w:rsidP="00E36F18">
      <w:pPr>
        <w:pStyle w:val="Normal1"/>
        <w:tabs>
          <w:tab w:val="center" w:pos="4320"/>
          <w:tab w:val="right" w:pos="8640"/>
        </w:tabs>
        <w:spacing w:after="0" w:line="360" w:lineRule="auto"/>
        <w:ind w:left="-426"/>
        <w:jc w:val="both"/>
        <w:rPr>
          <w:rFonts w:ascii="Verdana" w:hAnsi="Verdana"/>
          <w:noProof/>
          <w:sz w:val="14"/>
          <w:szCs w:val="14"/>
        </w:rPr>
        <w:sectPr w:rsidR="00A03C25" w:rsidRPr="00F97E83" w:rsidSect="00850726">
          <w:type w:val="continuous"/>
          <w:pgSz w:w="12480" w:h="17400"/>
          <w:pgMar w:top="1418" w:right="920" w:bottom="1702" w:left="1760" w:header="720" w:footer="720" w:gutter="0"/>
          <w:cols w:space="720"/>
        </w:sectPr>
      </w:pPr>
    </w:p>
    <w:p w14:paraId="42B3EB40" w14:textId="10188BCA" w:rsidR="00257DCC" w:rsidRPr="00F97E83" w:rsidRDefault="00F10C38" w:rsidP="00E36F18">
      <w:pPr>
        <w:pStyle w:val="Normal1"/>
        <w:tabs>
          <w:tab w:val="center" w:pos="4320"/>
          <w:tab w:val="right" w:pos="8640"/>
        </w:tabs>
        <w:spacing w:after="0" w:line="360" w:lineRule="auto"/>
        <w:ind w:left="-426"/>
        <w:jc w:val="both"/>
        <w:rPr>
          <w:rFonts w:ascii="Verdana" w:hAnsi="Verdana"/>
          <w:noProof/>
          <w:sz w:val="14"/>
          <w:szCs w:val="14"/>
        </w:rPr>
      </w:pPr>
      <w:r w:rsidRPr="00F97E83">
        <w:rPr>
          <w:rFonts w:ascii="Verdana" w:hAnsi="Verdana"/>
          <w:noProof/>
          <w:sz w:val="14"/>
          <w:szCs w:val="14"/>
        </w:rPr>
        <w:tab/>
        <w:t xml:space="preserve">                                     </w:t>
      </w:r>
      <w:r w:rsidRPr="00F97E83">
        <w:rPr>
          <w:rFonts w:ascii="Verdana" w:hAnsi="Verdana"/>
          <w:noProof/>
          <w:sz w:val="14"/>
          <w:szCs w:val="14"/>
        </w:rPr>
        <w:tab/>
      </w:r>
      <w:r w:rsidRPr="00F97E83">
        <w:rPr>
          <w:rFonts w:ascii="Verdana" w:hAnsi="Verdana"/>
          <w:b/>
          <w:noProof/>
          <w:sz w:val="14"/>
          <w:szCs w:val="14"/>
        </w:rPr>
        <w:t xml:space="preserve"> </w:t>
      </w:r>
    </w:p>
    <w:p w14:paraId="50AB896C" w14:textId="77777777" w:rsidR="00257DCC" w:rsidRPr="00F97E83" w:rsidRDefault="00257DCC" w:rsidP="00E36F18">
      <w:pPr>
        <w:autoSpaceDE w:val="0"/>
        <w:autoSpaceDN w:val="0"/>
        <w:adjustRightInd w:val="0"/>
        <w:spacing w:line="360" w:lineRule="auto"/>
        <w:contextualSpacing/>
        <w:jc w:val="both"/>
        <w:rPr>
          <w:rFonts w:ascii="Verdana" w:hAnsi="Verdana" w:cs="Verdana"/>
          <w:b/>
          <w:bCs/>
          <w:noProof/>
          <w:color w:val="000000"/>
          <w:sz w:val="16"/>
          <w:szCs w:val="16"/>
          <w:lang w:val="tr-TR"/>
        </w:rPr>
      </w:pPr>
    </w:p>
    <w:p w14:paraId="3E1561EF" w14:textId="77777777" w:rsidR="00257DCC" w:rsidRPr="00F97E83" w:rsidRDefault="00257DCC" w:rsidP="00E36F18">
      <w:pPr>
        <w:spacing w:line="360" w:lineRule="auto"/>
        <w:jc w:val="both"/>
        <w:rPr>
          <w:rFonts w:ascii="Verdana" w:hAnsi="Verdana"/>
          <w:b/>
          <w:noProof/>
          <w:sz w:val="32"/>
          <w:szCs w:val="32"/>
          <w:u w:val="single"/>
          <w:lang w:val="tr-TR"/>
        </w:rPr>
      </w:pPr>
      <w:r w:rsidRPr="00F97E83">
        <w:rPr>
          <w:rFonts w:ascii="Verdana" w:hAnsi="Verdana"/>
          <w:b/>
          <w:noProof/>
          <w:sz w:val="32"/>
          <w:szCs w:val="32"/>
          <w:u w:val="single"/>
          <w:lang w:val="tr-TR"/>
        </w:rPr>
        <w:t>BASIN BÜLTENİ</w:t>
      </w:r>
    </w:p>
    <w:p w14:paraId="555AEF4E" w14:textId="77777777" w:rsidR="00257DCC" w:rsidRPr="00F97E83" w:rsidRDefault="00257DCC" w:rsidP="00E36F18">
      <w:pPr>
        <w:spacing w:line="360" w:lineRule="auto"/>
        <w:jc w:val="both"/>
        <w:rPr>
          <w:rFonts w:ascii="Verdana" w:hAnsi="Verdana"/>
          <w:b/>
          <w:bCs/>
          <w:noProof/>
          <w:sz w:val="24"/>
          <w:szCs w:val="24"/>
          <w:lang w:val="tr-TR"/>
        </w:rPr>
      </w:pPr>
    </w:p>
    <w:p w14:paraId="7A4F1F8B" w14:textId="49CFC524" w:rsidR="00DB4E44" w:rsidRPr="00F97E83" w:rsidRDefault="00AD0F82" w:rsidP="00AD0F82">
      <w:pPr>
        <w:spacing w:line="360" w:lineRule="auto"/>
        <w:jc w:val="center"/>
        <w:rPr>
          <w:rFonts w:ascii="Verdana" w:hAnsi="Verdana"/>
          <w:b/>
          <w:bCs/>
          <w:noProof/>
          <w:sz w:val="32"/>
          <w:szCs w:val="24"/>
          <w:lang w:val="tr-TR"/>
        </w:rPr>
      </w:pPr>
      <w:r w:rsidRPr="00F97E83">
        <w:rPr>
          <w:rFonts w:ascii="Verdana" w:hAnsi="Verdana"/>
          <w:b/>
          <w:bCs/>
          <w:noProof/>
          <w:sz w:val="32"/>
          <w:szCs w:val="24"/>
          <w:lang w:val="tr-TR"/>
        </w:rPr>
        <w:t>Türkiye’de Romatoid Artrit Yönetimi ve Çözüm Önerileri Raporu:</w:t>
      </w:r>
      <w:r w:rsidR="0099775A">
        <w:rPr>
          <w:rFonts w:ascii="Verdana" w:hAnsi="Verdana"/>
          <w:b/>
          <w:bCs/>
          <w:noProof/>
          <w:sz w:val="32"/>
          <w:szCs w:val="24"/>
          <w:lang w:val="tr-TR"/>
        </w:rPr>
        <w:t xml:space="preserve"> </w:t>
      </w:r>
      <w:r w:rsidR="0059779B">
        <w:rPr>
          <w:rFonts w:ascii="Verdana" w:hAnsi="Verdana"/>
          <w:b/>
          <w:bCs/>
          <w:noProof/>
          <w:sz w:val="32"/>
          <w:szCs w:val="24"/>
          <w:lang w:val="tr-TR"/>
        </w:rPr>
        <w:t xml:space="preserve">RA hastaları </w:t>
      </w:r>
      <w:r w:rsidR="00DE120D">
        <w:rPr>
          <w:rFonts w:ascii="Verdana" w:hAnsi="Verdana"/>
          <w:b/>
          <w:bCs/>
          <w:noProof/>
          <w:sz w:val="32"/>
          <w:szCs w:val="24"/>
          <w:lang w:val="tr-TR"/>
        </w:rPr>
        <w:t xml:space="preserve">daha </w:t>
      </w:r>
      <w:r w:rsidR="00F264A7">
        <w:rPr>
          <w:rFonts w:ascii="Verdana" w:hAnsi="Verdana"/>
          <w:b/>
          <w:bCs/>
          <w:noProof/>
          <w:sz w:val="32"/>
          <w:szCs w:val="24"/>
          <w:lang w:val="tr-TR"/>
        </w:rPr>
        <w:t>fazla</w:t>
      </w:r>
      <w:r w:rsidR="00DE120D">
        <w:rPr>
          <w:rFonts w:ascii="Verdana" w:hAnsi="Verdana"/>
          <w:b/>
          <w:bCs/>
          <w:noProof/>
          <w:sz w:val="32"/>
          <w:szCs w:val="24"/>
          <w:lang w:val="tr-TR"/>
        </w:rPr>
        <w:t xml:space="preserve"> anlaşılmaya ihtiyaç duyuyor</w:t>
      </w:r>
    </w:p>
    <w:p w14:paraId="2F0A1E46" w14:textId="10628D3D" w:rsidR="00AD0F82" w:rsidRPr="00F97E83" w:rsidRDefault="00AD0F82" w:rsidP="00A15C46">
      <w:pPr>
        <w:spacing w:line="360" w:lineRule="auto"/>
        <w:jc w:val="center"/>
        <w:rPr>
          <w:rFonts w:ascii="Verdana" w:hAnsi="Verdana"/>
          <w:b/>
          <w:bCs/>
          <w:noProof/>
          <w:sz w:val="24"/>
          <w:szCs w:val="24"/>
          <w:lang w:val="tr-TR"/>
        </w:rPr>
      </w:pPr>
      <w:r w:rsidRPr="00F97E83">
        <w:rPr>
          <w:rFonts w:ascii="Verdana" w:hAnsi="Verdana"/>
          <w:b/>
          <w:bCs/>
          <w:noProof/>
          <w:sz w:val="24"/>
          <w:szCs w:val="24"/>
          <w:lang w:val="tr-TR"/>
        </w:rPr>
        <w:t>Türkiye Romatoloji Derneği (TRD) ile Romatizma Hastaları Bilgilendirme ve Destekleme Derneği (Romaturka) iş birliği ve Lilly'nin desteğiyle hazırlanan</w:t>
      </w:r>
      <w:r w:rsidRPr="00F97E83">
        <w:rPr>
          <w:rFonts w:ascii="Verdana" w:hAnsi="Verdana"/>
          <w:noProof/>
          <w:sz w:val="20"/>
          <w:szCs w:val="20"/>
          <w:lang w:val="tr-TR"/>
        </w:rPr>
        <w:t xml:space="preserve"> </w:t>
      </w:r>
      <w:r w:rsidRPr="00F97E83">
        <w:rPr>
          <w:rFonts w:ascii="Verdana" w:hAnsi="Verdana"/>
          <w:b/>
          <w:bCs/>
          <w:noProof/>
          <w:sz w:val="24"/>
          <w:szCs w:val="24"/>
          <w:lang w:val="tr-TR"/>
        </w:rPr>
        <w:t>Türkiye’de Romatoid Artrit Yönetimi ve Çözüm Önerileri Raporu</w:t>
      </w:r>
      <w:r w:rsidR="00E0492C" w:rsidRPr="00F97E83">
        <w:rPr>
          <w:rFonts w:ascii="Verdana" w:hAnsi="Verdana"/>
          <w:b/>
          <w:bCs/>
          <w:noProof/>
          <w:sz w:val="24"/>
          <w:szCs w:val="24"/>
          <w:lang w:val="tr-TR"/>
        </w:rPr>
        <w:t>,</w:t>
      </w:r>
      <w:r w:rsidRPr="00F97E83">
        <w:rPr>
          <w:rFonts w:ascii="Verdana" w:hAnsi="Verdana"/>
          <w:b/>
          <w:bCs/>
          <w:noProof/>
          <w:sz w:val="24"/>
          <w:szCs w:val="24"/>
          <w:lang w:val="tr-TR"/>
        </w:rPr>
        <w:t xml:space="preserve"> </w:t>
      </w:r>
      <w:r w:rsidR="00E0492C" w:rsidRPr="00F97E83">
        <w:rPr>
          <w:rFonts w:ascii="Verdana" w:hAnsi="Verdana"/>
          <w:b/>
          <w:bCs/>
          <w:noProof/>
          <w:sz w:val="24"/>
          <w:szCs w:val="24"/>
          <w:lang w:val="tr-TR"/>
        </w:rPr>
        <w:t>romatoid artrit (</w:t>
      </w:r>
      <w:r w:rsidRPr="00F97E83">
        <w:rPr>
          <w:rFonts w:ascii="Verdana" w:hAnsi="Verdana"/>
          <w:b/>
          <w:bCs/>
          <w:noProof/>
          <w:sz w:val="24"/>
          <w:szCs w:val="24"/>
          <w:lang w:val="tr-TR"/>
        </w:rPr>
        <w:t>RA</w:t>
      </w:r>
      <w:r w:rsidR="00E0492C" w:rsidRPr="00F97E83">
        <w:rPr>
          <w:rFonts w:ascii="Verdana" w:hAnsi="Verdana"/>
          <w:b/>
          <w:bCs/>
          <w:noProof/>
          <w:sz w:val="24"/>
          <w:szCs w:val="24"/>
          <w:lang w:val="tr-TR"/>
        </w:rPr>
        <w:t>)</w:t>
      </w:r>
      <w:r w:rsidRPr="00F97E83">
        <w:rPr>
          <w:rFonts w:ascii="Verdana" w:hAnsi="Verdana"/>
          <w:b/>
          <w:bCs/>
          <w:noProof/>
          <w:sz w:val="24"/>
          <w:szCs w:val="24"/>
          <w:lang w:val="tr-TR"/>
        </w:rPr>
        <w:t xml:space="preserve"> hastalarının yaşadıkları zorlu durumları ortaya koyarken hastalığın yönetimine ilişkin çözüm önerileri de paylaşıyor. Rapora göre gerek halk sağlığı gerekse ekonomik etkileriyle öne çıkan RA’da, hastaların yaşam kalitesini artırmak için multidisipliner bir yaklaşım gerekiyor. </w:t>
      </w:r>
    </w:p>
    <w:p w14:paraId="2FD12744" w14:textId="77777777" w:rsidR="00A15C46" w:rsidRPr="00F97E83" w:rsidRDefault="00A15C46" w:rsidP="00A15C46">
      <w:pPr>
        <w:spacing w:line="360" w:lineRule="auto"/>
        <w:jc w:val="center"/>
        <w:rPr>
          <w:rFonts w:ascii="Verdana" w:hAnsi="Verdana"/>
          <w:b/>
          <w:bCs/>
          <w:noProof/>
          <w:sz w:val="24"/>
          <w:szCs w:val="24"/>
          <w:lang w:val="tr-TR"/>
        </w:rPr>
      </w:pPr>
    </w:p>
    <w:p w14:paraId="45EE0DE3" w14:textId="0FABA457" w:rsidR="00B23559" w:rsidRPr="00F97E83" w:rsidRDefault="00BD6232" w:rsidP="00E36F18">
      <w:pPr>
        <w:spacing w:after="0" w:line="360" w:lineRule="auto"/>
        <w:jc w:val="both"/>
        <w:rPr>
          <w:rFonts w:ascii="Verdana" w:hAnsi="Verdana"/>
          <w:noProof/>
          <w:sz w:val="20"/>
          <w:szCs w:val="20"/>
          <w:lang w:val="tr-TR"/>
        </w:rPr>
      </w:pPr>
      <w:r w:rsidRPr="00F97E83">
        <w:rPr>
          <w:rFonts w:ascii="Verdana" w:hAnsi="Verdana"/>
          <w:noProof/>
          <w:sz w:val="20"/>
          <w:szCs w:val="20"/>
          <w:lang w:val="tr-TR"/>
        </w:rPr>
        <w:t>Gerek halk sağlığı gerekse ekonomik etkileri nedeniyle önemli bir otoimmün hastalık olan romatoid artrit (RA), dünya nüfusunun yaklaşık yüzde 1’</w:t>
      </w:r>
      <w:r w:rsidR="00D81033" w:rsidRPr="00F97E83">
        <w:rPr>
          <w:rFonts w:ascii="Verdana" w:hAnsi="Verdana"/>
          <w:noProof/>
          <w:sz w:val="20"/>
          <w:szCs w:val="20"/>
          <w:lang w:val="tr-TR"/>
        </w:rPr>
        <w:t>i</w:t>
      </w:r>
      <w:r w:rsidRPr="00F97E83">
        <w:rPr>
          <w:rFonts w:ascii="Verdana" w:hAnsi="Verdana"/>
          <w:noProof/>
          <w:sz w:val="20"/>
          <w:szCs w:val="20"/>
          <w:lang w:val="tr-TR"/>
        </w:rPr>
        <w:t>ni etkiliyor</w:t>
      </w:r>
      <w:r w:rsidR="00D81033" w:rsidRPr="00F97E83">
        <w:rPr>
          <w:rStyle w:val="DipnotBavurusu"/>
          <w:rFonts w:ascii="Verdana" w:hAnsi="Verdana"/>
          <w:noProof/>
          <w:sz w:val="20"/>
          <w:szCs w:val="20"/>
          <w:lang w:val="tr-TR"/>
        </w:rPr>
        <w:footnoteReference w:id="1"/>
      </w:r>
      <w:r w:rsidRPr="00F97E83">
        <w:rPr>
          <w:rFonts w:ascii="Verdana" w:hAnsi="Verdana"/>
          <w:noProof/>
          <w:sz w:val="20"/>
          <w:szCs w:val="20"/>
          <w:lang w:val="tr-TR"/>
        </w:rPr>
        <w:t xml:space="preserve">.  </w:t>
      </w:r>
      <w:r w:rsidR="00EC4D4E" w:rsidRPr="00F97E83">
        <w:rPr>
          <w:rFonts w:ascii="Verdana" w:hAnsi="Verdana"/>
          <w:noProof/>
          <w:sz w:val="20"/>
          <w:szCs w:val="20"/>
          <w:lang w:val="tr-TR"/>
        </w:rPr>
        <w:t>Hastaların yaşam kalitesi üzerin</w:t>
      </w:r>
      <w:r w:rsidR="00CD449E">
        <w:rPr>
          <w:rFonts w:ascii="Verdana" w:hAnsi="Verdana"/>
          <w:noProof/>
          <w:sz w:val="20"/>
          <w:szCs w:val="20"/>
          <w:lang w:val="tr-TR"/>
        </w:rPr>
        <w:t>d</w:t>
      </w:r>
      <w:r w:rsidR="00EC4D4E" w:rsidRPr="00F97E83">
        <w:rPr>
          <w:rFonts w:ascii="Verdana" w:hAnsi="Verdana"/>
          <w:noProof/>
          <w:sz w:val="20"/>
          <w:szCs w:val="20"/>
          <w:lang w:val="tr-TR"/>
        </w:rPr>
        <w:t xml:space="preserve">e </w:t>
      </w:r>
      <w:r w:rsidR="00EC4D4E" w:rsidRPr="00F97E83">
        <w:rPr>
          <w:rFonts w:ascii="Verdana" w:hAnsi="Verdana"/>
          <w:noProof/>
          <w:sz w:val="20"/>
          <w:szCs w:val="20"/>
          <w:lang w:val="tr-TR"/>
        </w:rPr>
        <w:lastRenderedPageBreak/>
        <w:t xml:space="preserve">önemli etkilere sahip fiziksel işlev problemlerine neden olmanın yanı sıra, olumsuz etkilenen sosyal hayat nedeniyle duygusal etkileri de beraberinde getirmekte olan RA </w:t>
      </w:r>
      <w:r w:rsidR="002601F5" w:rsidRPr="00F97E83">
        <w:rPr>
          <w:rFonts w:ascii="Verdana" w:hAnsi="Verdana"/>
          <w:noProof/>
          <w:sz w:val="20"/>
          <w:szCs w:val="20"/>
          <w:lang w:val="tr-TR"/>
        </w:rPr>
        <w:t xml:space="preserve">üzerine hazırlanan </w:t>
      </w:r>
      <w:r w:rsidR="00033EB8" w:rsidRPr="00F97E83">
        <w:rPr>
          <w:rFonts w:ascii="Verdana" w:hAnsi="Verdana"/>
          <w:noProof/>
          <w:sz w:val="20"/>
          <w:szCs w:val="20"/>
          <w:lang w:val="tr-TR"/>
        </w:rPr>
        <w:t>"</w:t>
      </w:r>
      <w:r w:rsidR="00033EB8" w:rsidRPr="00CD2F31">
        <w:rPr>
          <w:rFonts w:ascii="Verdana" w:hAnsi="Verdana"/>
          <w:noProof/>
          <w:sz w:val="20"/>
          <w:szCs w:val="20"/>
          <w:lang w:val="tr-TR"/>
        </w:rPr>
        <w:t>Türkiye'de Romatoid Artrit Yönetimi ve Çözüm Önerileri</w:t>
      </w:r>
      <w:r w:rsidR="00B23559" w:rsidRPr="00CD2F31">
        <w:rPr>
          <w:rFonts w:ascii="Verdana" w:hAnsi="Verdana"/>
          <w:noProof/>
          <w:sz w:val="20"/>
          <w:szCs w:val="20"/>
          <w:lang w:val="tr-TR"/>
        </w:rPr>
        <w:t xml:space="preserve"> Raporu</w:t>
      </w:r>
      <w:r w:rsidR="00033EB8" w:rsidRPr="00CD2F31">
        <w:rPr>
          <w:rFonts w:ascii="Verdana" w:hAnsi="Verdana"/>
          <w:noProof/>
          <w:sz w:val="20"/>
          <w:szCs w:val="20"/>
          <w:lang w:val="tr-TR"/>
        </w:rPr>
        <w:t>"</w:t>
      </w:r>
      <w:r w:rsidR="00B23559" w:rsidRPr="00CD2F31">
        <w:rPr>
          <w:rFonts w:ascii="Verdana" w:hAnsi="Verdana"/>
          <w:noProof/>
          <w:sz w:val="20"/>
          <w:szCs w:val="20"/>
          <w:lang w:val="tr-TR"/>
        </w:rPr>
        <w:t xml:space="preserve">nun sonuçları </w:t>
      </w:r>
      <w:r w:rsidR="004C246C" w:rsidRPr="00CD2F31">
        <w:rPr>
          <w:rFonts w:ascii="Verdana" w:hAnsi="Verdana"/>
          <w:noProof/>
          <w:sz w:val="20"/>
          <w:szCs w:val="20"/>
          <w:lang w:val="tr-TR"/>
        </w:rPr>
        <w:t xml:space="preserve">çevrimiçi </w:t>
      </w:r>
      <w:r w:rsidR="00CD2F31" w:rsidRPr="00CD2F31">
        <w:rPr>
          <w:rFonts w:ascii="Verdana" w:hAnsi="Verdana"/>
          <w:noProof/>
          <w:sz w:val="20"/>
          <w:szCs w:val="20"/>
          <w:lang w:val="tr-TR"/>
        </w:rPr>
        <w:t xml:space="preserve">bir </w:t>
      </w:r>
      <w:r w:rsidR="000D5511" w:rsidRPr="00CD2F31">
        <w:rPr>
          <w:rFonts w:ascii="Verdana" w:hAnsi="Verdana"/>
          <w:noProof/>
          <w:sz w:val="20"/>
          <w:szCs w:val="20"/>
          <w:lang w:val="tr-TR"/>
        </w:rPr>
        <w:t xml:space="preserve">toplantı </w:t>
      </w:r>
      <w:r w:rsidR="00DF2C0A" w:rsidRPr="00CD2F31">
        <w:rPr>
          <w:rFonts w:ascii="Verdana" w:hAnsi="Verdana"/>
          <w:noProof/>
          <w:sz w:val="20"/>
          <w:szCs w:val="20"/>
          <w:lang w:val="tr-TR"/>
        </w:rPr>
        <w:t xml:space="preserve">ile </w:t>
      </w:r>
      <w:r w:rsidR="00B23559" w:rsidRPr="00CD2F31">
        <w:rPr>
          <w:rFonts w:ascii="Verdana" w:hAnsi="Verdana"/>
          <w:noProof/>
          <w:sz w:val="20"/>
          <w:szCs w:val="20"/>
          <w:lang w:val="tr-TR"/>
        </w:rPr>
        <w:t>açıklandı</w:t>
      </w:r>
      <w:r w:rsidR="00B23559" w:rsidRPr="00F97E83">
        <w:rPr>
          <w:rFonts w:ascii="Verdana" w:hAnsi="Verdana"/>
          <w:noProof/>
          <w:sz w:val="20"/>
          <w:szCs w:val="20"/>
          <w:lang w:val="tr-TR"/>
        </w:rPr>
        <w:t>.</w:t>
      </w:r>
      <w:r w:rsidR="003B1C2F" w:rsidRPr="00F97E83">
        <w:rPr>
          <w:rFonts w:ascii="Verdana" w:hAnsi="Verdana"/>
          <w:noProof/>
          <w:sz w:val="20"/>
          <w:szCs w:val="20"/>
          <w:lang w:val="tr-TR"/>
        </w:rPr>
        <w:t xml:space="preserve"> Türkiye Romatoloji Derneği (TRD) ile Romatizma Hastaları </w:t>
      </w:r>
      <w:r w:rsidR="004F773B" w:rsidRPr="00F97E83">
        <w:rPr>
          <w:rFonts w:ascii="Verdana" w:hAnsi="Verdana"/>
          <w:noProof/>
          <w:sz w:val="20"/>
          <w:szCs w:val="20"/>
          <w:lang w:val="tr-TR"/>
        </w:rPr>
        <w:t>B</w:t>
      </w:r>
      <w:r w:rsidR="003B1C2F" w:rsidRPr="00F97E83">
        <w:rPr>
          <w:rFonts w:ascii="Verdana" w:hAnsi="Verdana"/>
          <w:noProof/>
          <w:sz w:val="20"/>
          <w:szCs w:val="20"/>
          <w:lang w:val="tr-TR"/>
        </w:rPr>
        <w:t>ilgilendirme ve Destekleme Derneği (Romaturka) iş birliği ve Lilly'nin desteğiyle hazırlanan</w:t>
      </w:r>
      <w:r w:rsidR="00396D0A">
        <w:rPr>
          <w:rFonts w:ascii="Verdana" w:hAnsi="Verdana"/>
          <w:noProof/>
          <w:sz w:val="20"/>
          <w:szCs w:val="20"/>
          <w:lang w:val="tr-TR"/>
        </w:rPr>
        <w:t xml:space="preserve"> ve ReDis Innovation tarafından kaleme alınan</w:t>
      </w:r>
      <w:r w:rsidR="003B1C2F" w:rsidRPr="00F97E83">
        <w:rPr>
          <w:rFonts w:ascii="Verdana" w:hAnsi="Verdana"/>
          <w:noProof/>
          <w:sz w:val="20"/>
          <w:szCs w:val="20"/>
          <w:lang w:val="tr-TR"/>
        </w:rPr>
        <w:t xml:space="preserve"> rapor, Türkiye’de romatoid artrit hastalığının yönetimine ilişkin mevcut durumu ve çözüm önerilerini hem hasta hem de hekim bakış açısıyla ortaya koyuyor. </w:t>
      </w:r>
    </w:p>
    <w:p w14:paraId="1A0800B5" w14:textId="45E29B4C" w:rsidR="00F23AFB" w:rsidRPr="00F97E83" w:rsidRDefault="00F23AFB" w:rsidP="00E36F18">
      <w:pPr>
        <w:spacing w:after="0" w:line="360" w:lineRule="auto"/>
        <w:jc w:val="both"/>
        <w:rPr>
          <w:rFonts w:ascii="Verdana" w:hAnsi="Verdana"/>
          <w:noProof/>
          <w:sz w:val="20"/>
          <w:szCs w:val="20"/>
          <w:lang w:val="tr-TR"/>
        </w:rPr>
      </w:pPr>
    </w:p>
    <w:p w14:paraId="6D309792" w14:textId="502BE4D0" w:rsidR="00981BEB" w:rsidRPr="00F97E83" w:rsidRDefault="00981BEB" w:rsidP="00E36F18">
      <w:pPr>
        <w:spacing w:after="0" w:line="360" w:lineRule="auto"/>
        <w:jc w:val="both"/>
        <w:rPr>
          <w:rFonts w:ascii="Verdana" w:hAnsi="Verdana"/>
          <w:b/>
          <w:bCs/>
          <w:noProof/>
          <w:sz w:val="20"/>
          <w:szCs w:val="20"/>
          <w:lang w:val="tr-TR"/>
        </w:rPr>
      </w:pPr>
      <w:r w:rsidRPr="00F97E83">
        <w:rPr>
          <w:rFonts w:ascii="Verdana" w:hAnsi="Verdana"/>
          <w:b/>
          <w:bCs/>
          <w:noProof/>
          <w:sz w:val="20"/>
          <w:szCs w:val="20"/>
          <w:lang w:val="tr-TR"/>
        </w:rPr>
        <w:t>RA hastaları anlaşılmadıklarını düşünüyor</w:t>
      </w:r>
      <w:r w:rsidR="00843763" w:rsidRPr="00F97E83">
        <w:rPr>
          <w:rFonts w:ascii="Verdana" w:hAnsi="Verdana"/>
          <w:b/>
          <w:bCs/>
          <w:noProof/>
          <w:sz w:val="20"/>
          <w:szCs w:val="20"/>
          <w:lang w:val="tr-TR"/>
        </w:rPr>
        <w:t>lar</w:t>
      </w:r>
    </w:p>
    <w:p w14:paraId="13769DEB" w14:textId="76DADA20" w:rsidR="00A871DE" w:rsidRPr="00F97E83" w:rsidRDefault="00F23AFB" w:rsidP="00A871DE">
      <w:pPr>
        <w:spacing w:after="0" w:line="360" w:lineRule="auto"/>
        <w:jc w:val="both"/>
        <w:rPr>
          <w:rFonts w:ascii="Verdana" w:hAnsi="Verdana"/>
          <w:noProof/>
          <w:sz w:val="20"/>
          <w:szCs w:val="20"/>
          <w:lang w:val="tr-TR"/>
        </w:rPr>
      </w:pPr>
      <w:r w:rsidRPr="00F97E83">
        <w:rPr>
          <w:rFonts w:ascii="Verdana" w:hAnsi="Verdana"/>
          <w:noProof/>
          <w:sz w:val="20"/>
          <w:szCs w:val="20"/>
          <w:lang w:val="tr-TR"/>
        </w:rPr>
        <w:t xml:space="preserve">Türkiye’de Romatoid Artrit Yönetimi ve Çözüm Önerileri </w:t>
      </w:r>
      <w:r w:rsidR="00143637" w:rsidRPr="00F97E83">
        <w:rPr>
          <w:rFonts w:ascii="Verdana" w:hAnsi="Verdana"/>
          <w:noProof/>
          <w:sz w:val="20"/>
          <w:szCs w:val="20"/>
          <w:lang w:val="tr-TR"/>
        </w:rPr>
        <w:t>Raporu</w:t>
      </w:r>
      <w:r w:rsidRPr="00F97E83">
        <w:rPr>
          <w:rFonts w:ascii="Verdana" w:hAnsi="Verdana"/>
          <w:noProof/>
          <w:sz w:val="20"/>
          <w:szCs w:val="20"/>
          <w:lang w:val="tr-TR"/>
        </w:rPr>
        <w:t>,</w:t>
      </w:r>
      <w:r w:rsidR="00396D0A">
        <w:rPr>
          <w:rFonts w:ascii="Verdana" w:hAnsi="Verdana"/>
          <w:noProof/>
          <w:sz w:val="20"/>
          <w:szCs w:val="20"/>
          <w:lang w:val="tr-TR"/>
        </w:rPr>
        <w:t xml:space="preserve"> </w:t>
      </w:r>
      <w:r w:rsidRPr="00F97E83">
        <w:rPr>
          <w:rFonts w:ascii="Verdana" w:hAnsi="Verdana"/>
          <w:noProof/>
          <w:sz w:val="20"/>
          <w:szCs w:val="20"/>
          <w:lang w:val="tr-TR"/>
        </w:rPr>
        <w:t xml:space="preserve"> Kanada, Fransa, Almanya, İtalya, Hollanda, İspanya, İsveç, İngiltere’den oluşan sek</w:t>
      </w:r>
      <w:r w:rsidR="00600809" w:rsidRPr="00F97E83">
        <w:rPr>
          <w:rFonts w:ascii="Verdana" w:hAnsi="Verdana"/>
          <w:noProof/>
          <w:sz w:val="20"/>
          <w:szCs w:val="20"/>
          <w:lang w:val="tr-TR"/>
        </w:rPr>
        <w:t>i</w:t>
      </w:r>
      <w:r w:rsidRPr="00F97E83">
        <w:rPr>
          <w:rFonts w:ascii="Verdana" w:hAnsi="Verdana"/>
          <w:noProof/>
          <w:sz w:val="20"/>
          <w:szCs w:val="20"/>
          <w:lang w:val="tr-TR"/>
        </w:rPr>
        <w:t>z ülkede</w:t>
      </w:r>
      <w:r w:rsidR="008F21FD" w:rsidRPr="00F97E83">
        <w:rPr>
          <w:rFonts w:ascii="Verdana" w:hAnsi="Verdana"/>
          <w:noProof/>
          <w:sz w:val="20"/>
          <w:szCs w:val="20"/>
          <w:lang w:val="tr-TR"/>
        </w:rPr>
        <w:t>,</w:t>
      </w:r>
      <w:r w:rsidRPr="00F97E83">
        <w:rPr>
          <w:rFonts w:ascii="Verdana" w:hAnsi="Verdana"/>
          <w:noProof/>
          <w:sz w:val="20"/>
          <w:szCs w:val="20"/>
          <w:lang w:val="tr-TR"/>
        </w:rPr>
        <w:t xml:space="preserve"> RA tanısı konmuş 5.400 hasta ve RA tedavisine odaklı </w:t>
      </w:r>
      <w:r w:rsidR="008F21FD" w:rsidRPr="00F97E83">
        <w:rPr>
          <w:rFonts w:ascii="Verdana" w:hAnsi="Verdana"/>
          <w:noProof/>
          <w:sz w:val="20"/>
          <w:szCs w:val="20"/>
          <w:lang w:val="tr-TR"/>
        </w:rPr>
        <w:t xml:space="preserve">808 </w:t>
      </w:r>
      <w:r w:rsidRPr="00F97E83">
        <w:rPr>
          <w:rFonts w:ascii="Verdana" w:hAnsi="Verdana"/>
          <w:noProof/>
          <w:sz w:val="20"/>
          <w:szCs w:val="20"/>
          <w:lang w:val="tr-TR"/>
        </w:rPr>
        <w:t xml:space="preserve">hekimin katıldığı “RA </w:t>
      </w:r>
      <w:r w:rsidR="003E27E5" w:rsidRPr="00F97E83">
        <w:rPr>
          <w:rFonts w:ascii="Verdana" w:hAnsi="Verdana"/>
          <w:noProof/>
          <w:sz w:val="20"/>
          <w:szCs w:val="20"/>
          <w:lang w:val="tr-TR"/>
        </w:rPr>
        <w:t>Matters</w:t>
      </w:r>
      <w:r w:rsidR="00396D0A" w:rsidRPr="00F97E83">
        <w:rPr>
          <w:rFonts w:ascii="Verdana" w:hAnsi="Verdana"/>
          <w:noProof/>
          <w:sz w:val="20"/>
          <w:szCs w:val="20"/>
          <w:lang w:val="tr-TR"/>
        </w:rPr>
        <w:t>”</w:t>
      </w:r>
      <w:r w:rsidR="003E27E5" w:rsidRPr="00F97E83">
        <w:rPr>
          <w:rFonts w:ascii="Verdana" w:hAnsi="Verdana"/>
          <w:noProof/>
          <w:sz w:val="20"/>
          <w:szCs w:val="20"/>
          <w:lang w:val="tr-TR"/>
        </w:rPr>
        <w:t xml:space="preserve"> </w:t>
      </w:r>
      <w:r w:rsidRPr="00F97E83">
        <w:rPr>
          <w:rFonts w:ascii="Verdana" w:hAnsi="Verdana"/>
          <w:noProof/>
          <w:sz w:val="20"/>
          <w:szCs w:val="20"/>
          <w:lang w:val="tr-TR"/>
        </w:rPr>
        <w:t xml:space="preserve">(RA </w:t>
      </w:r>
      <w:r w:rsidR="003E27E5" w:rsidRPr="00F97E83">
        <w:rPr>
          <w:rFonts w:ascii="Verdana" w:hAnsi="Verdana"/>
          <w:noProof/>
          <w:sz w:val="20"/>
          <w:szCs w:val="20"/>
          <w:lang w:val="tr-TR"/>
        </w:rPr>
        <w:t>Önemlidir</w:t>
      </w:r>
      <w:r w:rsidRPr="00F97E83">
        <w:rPr>
          <w:rFonts w:ascii="Verdana" w:hAnsi="Verdana"/>
          <w:noProof/>
          <w:sz w:val="20"/>
          <w:szCs w:val="20"/>
          <w:lang w:val="tr-TR"/>
        </w:rPr>
        <w:t>) anket çalışmasının sonuçların</w:t>
      </w:r>
      <w:r w:rsidR="00F628BE" w:rsidRPr="00F97E83">
        <w:rPr>
          <w:rFonts w:ascii="Verdana" w:hAnsi="Verdana"/>
          <w:noProof/>
          <w:sz w:val="20"/>
          <w:szCs w:val="20"/>
          <w:lang w:val="tr-TR"/>
        </w:rPr>
        <w:t>d</w:t>
      </w:r>
      <w:r w:rsidRPr="00F97E83">
        <w:rPr>
          <w:rFonts w:ascii="Verdana" w:hAnsi="Verdana"/>
          <w:noProof/>
          <w:sz w:val="20"/>
          <w:szCs w:val="20"/>
          <w:lang w:val="tr-TR"/>
        </w:rPr>
        <w:t>a</w:t>
      </w:r>
      <w:r w:rsidR="00F628BE" w:rsidRPr="00F97E83">
        <w:rPr>
          <w:rFonts w:ascii="Verdana" w:hAnsi="Verdana"/>
          <w:noProof/>
          <w:sz w:val="20"/>
          <w:szCs w:val="20"/>
          <w:lang w:val="tr-TR"/>
        </w:rPr>
        <w:t>n</w:t>
      </w:r>
      <w:r w:rsidRPr="00F97E83">
        <w:rPr>
          <w:rFonts w:ascii="Verdana" w:hAnsi="Verdana"/>
          <w:noProof/>
          <w:sz w:val="20"/>
          <w:szCs w:val="20"/>
          <w:lang w:val="tr-TR"/>
        </w:rPr>
        <w:t xml:space="preserve"> </w:t>
      </w:r>
      <w:r w:rsidR="00AE4725" w:rsidRPr="00F97E83">
        <w:rPr>
          <w:rFonts w:ascii="Verdana" w:hAnsi="Verdana"/>
          <w:noProof/>
          <w:sz w:val="20"/>
          <w:szCs w:val="20"/>
          <w:lang w:val="tr-TR"/>
        </w:rPr>
        <w:t>yola çıkı</w:t>
      </w:r>
      <w:r w:rsidR="00F628BE" w:rsidRPr="00F97E83">
        <w:rPr>
          <w:rFonts w:ascii="Verdana" w:hAnsi="Verdana"/>
          <w:noProof/>
          <w:sz w:val="20"/>
          <w:szCs w:val="20"/>
          <w:lang w:val="tr-TR"/>
        </w:rPr>
        <w:t>yor</w:t>
      </w:r>
      <w:r w:rsidRPr="00F97E83">
        <w:rPr>
          <w:rFonts w:ascii="Verdana" w:hAnsi="Verdana"/>
          <w:noProof/>
          <w:sz w:val="20"/>
          <w:szCs w:val="20"/>
          <w:lang w:val="tr-TR"/>
        </w:rPr>
        <w:t xml:space="preserve">. </w:t>
      </w:r>
      <w:r w:rsidR="00CD449E">
        <w:rPr>
          <w:rFonts w:ascii="Verdana" w:hAnsi="Verdana"/>
          <w:noProof/>
          <w:sz w:val="20"/>
          <w:szCs w:val="20"/>
          <w:lang w:val="tr-TR"/>
        </w:rPr>
        <w:t>“</w:t>
      </w:r>
      <w:r w:rsidR="00DB5165" w:rsidRPr="00F97E83">
        <w:rPr>
          <w:rFonts w:ascii="Verdana" w:hAnsi="Verdana"/>
          <w:noProof/>
          <w:sz w:val="20"/>
          <w:szCs w:val="20"/>
          <w:lang w:val="tr-TR"/>
        </w:rPr>
        <w:t>RA Matters</w:t>
      </w:r>
      <w:r w:rsidR="00CD449E">
        <w:rPr>
          <w:rFonts w:ascii="Verdana" w:hAnsi="Verdana"/>
          <w:noProof/>
          <w:sz w:val="20"/>
          <w:szCs w:val="20"/>
          <w:lang w:val="tr-TR"/>
        </w:rPr>
        <w:t>”</w:t>
      </w:r>
      <w:r w:rsidR="00DB5165" w:rsidRPr="00F97E83">
        <w:rPr>
          <w:rFonts w:ascii="Verdana" w:hAnsi="Verdana"/>
          <w:noProof/>
          <w:sz w:val="20"/>
          <w:szCs w:val="20"/>
          <w:lang w:val="tr-TR"/>
        </w:rPr>
        <w:t xml:space="preserve"> anketinin verilerinin h</w:t>
      </w:r>
      <w:r w:rsidR="00A871DE" w:rsidRPr="00F97E83">
        <w:rPr>
          <w:rFonts w:ascii="Verdana" w:hAnsi="Verdana"/>
          <w:noProof/>
          <w:sz w:val="20"/>
          <w:szCs w:val="20"/>
          <w:lang w:val="tr-TR"/>
        </w:rPr>
        <w:t>ekim ve hasta</w:t>
      </w:r>
      <w:r w:rsidR="00396D0A">
        <w:rPr>
          <w:rFonts w:ascii="Verdana" w:hAnsi="Verdana"/>
          <w:noProof/>
          <w:sz w:val="20"/>
          <w:szCs w:val="20"/>
          <w:lang w:val="tr-TR"/>
        </w:rPr>
        <w:t xml:space="preserve"> derneği temsilcilerinin</w:t>
      </w:r>
      <w:r w:rsidR="00A871DE" w:rsidRPr="00F97E83">
        <w:rPr>
          <w:rFonts w:ascii="Verdana" w:hAnsi="Verdana"/>
          <w:noProof/>
          <w:sz w:val="20"/>
          <w:szCs w:val="20"/>
          <w:lang w:val="tr-TR"/>
        </w:rPr>
        <w:t xml:space="preserve"> katılımı ile gözden geçirildiği </w:t>
      </w:r>
      <w:r w:rsidR="00F628BE" w:rsidRPr="00F97E83">
        <w:rPr>
          <w:rFonts w:ascii="Verdana" w:hAnsi="Verdana"/>
          <w:noProof/>
          <w:sz w:val="20"/>
          <w:szCs w:val="20"/>
          <w:lang w:val="tr-TR"/>
        </w:rPr>
        <w:t xml:space="preserve">rapor </w:t>
      </w:r>
      <w:r w:rsidR="00A871DE" w:rsidRPr="00F97E83">
        <w:rPr>
          <w:rFonts w:ascii="Verdana" w:hAnsi="Verdana"/>
          <w:noProof/>
          <w:sz w:val="20"/>
          <w:szCs w:val="20"/>
          <w:lang w:val="tr-TR"/>
        </w:rPr>
        <w:t>çalışmasında</w:t>
      </w:r>
      <w:r w:rsidR="00F628BE" w:rsidRPr="00F97E83">
        <w:rPr>
          <w:rFonts w:ascii="Verdana" w:hAnsi="Verdana"/>
          <w:noProof/>
          <w:sz w:val="20"/>
          <w:szCs w:val="20"/>
          <w:lang w:val="tr-TR"/>
        </w:rPr>
        <w:t>,</w:t>
      </w:r>
      <w:r w:rsidR="00A871DE" w:rsidRPr="00F97E83">
        <w:rPr>
          <w:rFonts w:ascii="Verdana" w:hAnsi="Verdana"/>
          <w:noProof/>
          <w:sz w:val="20"/>
          <w:szCs w:val="20"/>
          <w:lang w:val="tr-TR"/>
        </w:rPr>
        <w:t xml:space="preserve"> hastalığın </w:t>
      </w:r>
      <w:r w:rsidR="00461F27">
        <w:rPr>
          <w:rFonts w:ascii="Verdana" w:hAnsi="Verdana"/>
          <w:noProof/>
          <w:sz w:val="20"/>
          <w:szCs w:val="20"/>
          <w:lang w:val="tr-TR"/>
        </w:rPr>
        <w:t xml:space="preserve">yönetimine ilişkin </w:t>
      </w:r>
      <w:r w:rsidR="00A871DE" w:rsidRPr="00F97E83">
        <w:rPr>
          <w:rFonts w:ascii="Verdana" w:hAnsi="Verdana"/>
          <w:noProof/>
          <w:sz w:val="20"/>
          <w:szCs w:val="20"/>
          <w:lang w:val="tr-TR"/>
        </w:rPr>
        <w:t xml:space="preserve">Türkiye’deki mevcut </w:t>
      </w:r>
      <w:r w:rsidR="00461F27">
        <w:rPr>
          <w:rFonts w:ascii="Verdana" w:hAnsi="Verdana"/>
          <w:noProof/>
          <w:sz w:val="20"/>
          <w:szCs w:val="20"/>
          <w:lang w:val="tr-TR"/>
        </w:rPr>
        <w:t>durum</w:t>
      </w:r>
      <w:r w:rsidR="00A871DE" w:rsidRPr="00F97E83">
        <w:rPr>
          <w:rFonts w:ascii="Verdana" w:hAnsi="Verdana"/>
          <w:noProof/>
          <w:sz w:val="20"/>
          <w:szCs w:val="20"/>
          <w:lang w:val="tr-TR"/>
        </w:rPr>
        <w:t xml:space="preserve"> ve çözüm önerileri</w:t>
      </w:r>
      <w:r w:rsidR="00461F27">
        <w:rPr>
          <w:rFonts w:ascii="Verdana" w:hAnsi="Verdana"/>
          <w:noProof/>
          <w:sz w:val="20"/>
          <w:szCs w:val="20"/>
          <w:lang w:val="tr-TR"/>
        </w:rPr>
        <w:t xml:space="preserve"> hakkında hasta ve hekim perspektifinden genel bir değerlendirme sunuluyor.</w:t>
      </w:r>
      <w:r w:rsidR="00A871DE" w:rsidRPr="00F97E83">
        <w:rPr>
          <w:rFonts w:ascii="Verdana" w:hAnsi="Verdana"/>
          <w:noProof/>
          <w:sz w:val="20"/>
          <w:szCs w:val="20"/>
          <w:lang w:val="tr-TR"/>
        </w:rPr>
        <w:t xml:space="preserve"> </w:t>
      </w:r>
    </w:p>
    <w:p w14:paraId="461DBB30" w14:textId="77777777" w:rsidR="00575020" w:rsidRPr="00F97E83" w:rsidRDefault="00575020" w:rsidP="00E36F18">
      <w:pPr>
        <w:spacing w:after="0" w:line="360" w:lineRule="auto"/>
        <w:jc w:val="both"/>
        <w:rPr>
          <w:rFonts w:ascii="Verdana" w:hAnsi="Verdana"/>
          <w:noProof/>
          <w:sz w:val="20"/>
          <w:szCs w:val="20"/>
          <w:lang w:val="tr-TR"/>
        </w:rPr>
      </w:pPr>
    </w:p>
    <w:p w14:paraId="05A494E4" w14:textId="2B14C831" w:rsidR="00F23AFB" w:rsidRPr="00F97E83" w:rsidRDefault="00955110" w:rsidP="00E36F18">
      <w:pPr>
        <w:spacing w:after="0" w:line="360" w:lineRule="auto"/>
        <w:jc w:val="both"/>
        <w:rPr>
          <w:rFonts w:ascii="Verdana" w:hAnsi="Verdana"/>
          <w:noProof/>
          <w:sz w:val="20"/>
          <w:szCs w:val="20"/>
          <w:lang w:val="tr-TR"/>
        </w:rPr>
      </w:pPr>
      <w:r w:rsidRPr="00F97E83">
        <w:rPr>
          <w:rFonts w:ascii="Verdana" w:hAnsi="Verdana"/>
          <w:noProof/>
          <w:sz w:val="20"/>
          <w:szCs w:val="20"/>
          <w:lang w:val="tr-TR"/>
        </w:rPr>
        <w:t>Raporda i</w:t>
      </w:r>
      <w:r w:rsidR="00F628BE" w:rsidRPr="00F97E83">
        <w:rPr>
          <w:rFonts w:ascii="Verdana" w:hAnsi="Verdana"/>
          <w:noProof/>
          <w:sz w:val="20"/>
          <w:szCs w:val="20"/>
          <w:lang w:val="tr-TR"/>
        </w:rPr>
        <w:t xml:space="preserve">lk olarak </w:t>
      </w:r>
      <w:r w:rsidR="00F34E48">
        <w:rPr>
          <w:rFonts w:ascii="Verdana" w:hAnsi="Verdana"/>
          <w:noProof/>
          <w:sz w:val="20"/>
          <w:szCs w:val="20"/>
          <w:lang w:val="tr-TR"/>
        </w:rPr>
        <w:t xml:space="preserve">8 ülkede yürütülen </w:t>
      </w:r>
      <w:r w:rsidR="00F628BE" w:rsidRPr="00F97E83">
        <w:rPr>
          <w:rFonts w:ascii="Verdana" w:hAnsi="Verdana"/>
          <w:noProof/>
          <w:sz w:val="20"/>
          <w:szCs w:val="20"/>
          <w:lang w:val="tr-TR"/>
        </w:rPr>
        <w:t>a</w:t>
      </w:r>
      <w:r w:rsidR="00F23AFB" w:rsidRPr="00F97E83">
        <w:rPr>
          <w:rFonts w:ascii="Verdana" w:hAnsi="Verdana"/>
          <w:noProof/>
          <w:sz w:val="20"/>
          <w:szCs w:val="20"/>
          <w:lang w:val="tr-TR"/>
        </w:rPr>
        <w:t xml:space="preserve">nket çalışmasından elde edilen kilit bulgular sıralanıyor: </w:t>
      </w:r>
    </w:p>
    <w:p w14:paraId="3E672C40" w14:textId="17197230" w:rsidR="00F23AFB" w:rsidRPr="00F97E83" w:rsidRDefault="00F23AFB" w:rsidP="00E36F18">
      <w:pPr>
        <w:spacing w:after="0" w:line="360" w:lineRule="auto"/>
        <w:jc w:val="both"/>
        <w:rPr>
          <w:rFonts w:ascii="Verdana" w:hAnsi="Verdana"/>
          <w:noProof/>
          <w:sz w:val="20"/>
          <w:szCs w:val="20"/>
          <w:lang w:val="tr-TR"/>
        </w:rPr>
      </w:pPr>
    </w:p>
    <w:p w14:paraId="711F8663" w14:textId="628F7BCD"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R</w:t>
      </w:r>
      <w:r w:rsidR="00F628BE" w:rsidRPr="00F97E83">
        <w:rPr>
          <w:rFonts w:ascii="Verdana" w:hAnsi="Verdana"/>
          <w:noProof/>
          <w:sz w:val="20"/>
          <w:szCs w:val="20"/>
        </w:rPr>
        <w:t>omatoid artrit</w:t>
      </w:r>
      <w:r w:rsidRPr="00F97E83">
        <w:rPr>
          <w:rFonts w:ascii="Verdana" w:hAnsi="Verdana"/>
          <w:noProof/>
          <w:sz w:val="20"/>
          <w:szCs w:val="20"/>
        </w:rPr>
        <w:t xml:space="preserve"> anlaşılmamaktadır.</w:t>
      </w:r>
    </w:p>
    <w:p w14:paraId="61737D92" w14:textId="4248DA42"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Diğerlerinin anlayışı hastaların bakış açısını etkilemektedir.</w:t>
      </w:r>
    </w:p>
    <w:p w14:paraId="26A542C0" w14:textId="7FE9E180"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Önemli ilişkiler zarar görmektedir.</w:t>
      </w:r>
    </w:p>
    <w:p w14:paraId="2CFE8B21" w14:textId="06090020"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R</w:t>
      </w:r>
      <w:r w:rsidR="00F628BE" w:rsidRPr="00F97E83">
        <w:rPr>
          <w:rFonts w:ascii="Verdana" w:hAnsi="Verdana"/>
          <w:noProof/>
          <w:sz w:val="20"/>
          <w:szCs w:val="20"/>
        </w:rPr>
        <w:t>omatoid artrit</w:t>
      </w:r>
      <w:r w:rsidRPr="00F97E83">
        <w:rPr>
          <w:rFonts w:ascii="Verdana" w:hAnsi="Verdana"/>
          <w:noProof/>
          <w:sz w:val="20"/>
          <w:szCs w:val="20"/>
        </w:rPr>
        <w:t>, pek çok hastanın kariyerini yavaşlatır veya bitirir.</w:t>
      </w:r>
    </w:p>
    <w:p w14:paraId="3C2C407D" w14:textId="7EA1A21C" w:rsidR="00436968" w:rsidRPr="00F97E83" w:rsidRDefault="00F628BE"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Romatoid artritin</w:t>
      </w:r>
      <w:r w:rsidR="00436968" w:rsidRPr="00F97E83">
        <w:rPr>
          <w:rFonts w:ascii="Verdana" w:hAnsi="Verdana"/>
          <w:noProof/>
          <w:sz w:val="20"/>
          <w:szCs w:val="20"/>
        </w:rPr>
        <w:t xml:space="preserve"> fiziksel etkileri primer engeldir.</w:t>
      </w:r>
    </w:p>
    <w:p w14:paraId="08B2CA8A" w14:textId="6786D032"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 xml:space="preserve">Hastalar </w:t>
      </w:r>
      <w:r w:rsidR="00F628BE" w:rsidRPr="00F97E83">
        <w:rPr>
          <w:rFonts w:ascii="Verdana" w:hAnsi="Verdana"/>
          <w:noProof/>
          <w:sz w:val="20"/>
          <w:szCs w:val="20"/>
        </w:rPr>
        <w:t>romatoid artrit</w:t>
      </w:r>
      <w:r w:rsidRPr="00F97E83">
        <w:rPr>
          <w:rFonts w:ascii="Verdana" w:hAnsi="Verdana"/>
          <w:noProof/>
          <w:sz w:val="20"/>
          <w:szCs w:val="20"/>
        </w:rPr>
        <w:t xml:space="preserve"> tarafından kısıtlandıklarında çaresiz hissetmektedir.</w:t>
      </w:r>
    </w:p>
    <w:p w14:paraId="4E10BC6A" w14:textId="518FD86F"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R</w:t>
      </w:r>
      <w:r w:rsidR="00F628BE" w:rsidRPr="00F97E83">
        <w:rPr>
          <w:rFonts w:ascii="Verdana" w:hAnsi="Verdana"/>
          <w:noProof/>
          <w:sz w:val="20"/>
          <w:szCs w:val="20"/>
        </w:rPr>
        <w:t>omatoid Artrit</w:t>
      </w:r>
      <w:r w:rsidRPr="00F97E83">
        <w:rPr>
          <w:rFonts w:ascii="Verdana" w:hAnsi="Verdana"/>
          <w:noProof/>
          <w:sz w:val="20"/>
          <w:szCs w:val="20"/>
        </w:rPr>
        <w:t xml:space="preserve"> ile geleceğe yönelik yalnızca orta düzeyde beklentiler söz konusudur.</w:t>
      </w:r>
    </w:p>
    <w:p w14:paraId="731915C2" w14:textId="251ADA91" w:rsidR="00436968" w:rsidRPr="00F97E83" w:rsidRDefault="00436968" w:rsidP="00436968">
      <w:pPr>
        <w:pStyle w:val="ListeParagraf"/>
        <w:numPr>
          <w:ilvl w:val="0"/>
          <w:numId w:val="11"/>
        </w:numPr>
        <w:spacing w:line="360" w:lineRule="auto"/>
        <w:jc w:val="both"/>
        <w:rPr>
          <w:rFonts w:ascii="Verdana" w:hAnsi="Verdana"/>
          <w:noProof/>
          <w:sz w:val="20"/>
          <w:szCs w:val="20"/>
        </w:rPr>
      </w:pPr>
      <w:r w:rsidRPr="00F97E83">
        <w:rPr>
          <w:rFonts w:ascii="Verdana" w:hAnsi="Verdana"/>
          <w:noProof/>
          <w:sz w:val="20"/>
          <w:szCs w:val="20"/>
        </w:rPr>
        <w:t>Hastalar anlaşılmayı ümit etmektedir.</w:t>
      </w:r>
    </w:p>
    <w:p w14:paraId="34669464" w14:textId="77777777" w:rsidR="00436968" w:rsidRPr="00F97E83" w:rsidRDefault="00436968" w:rsidP="00436968">
      <w:pPr>
        <w:pStyle w:val="ListeParagraf"/>
        <w:spacing w:line="360" w:lineRule="auto"/>
        <w:jc w:val="both"/>
        <w:rPr>
          <w:rFonts w:ascii="Verdana" w:hAnsi="Verdana"/>
          <w:noProof/>
          <w:sz w:val="20"/>
          <w:szCs w:val="20"/>
        </w:rPr>
      </w:pPr>
    </w:p>
    <w:p w14:paraId="20562FA1" w14:textId="166135CB" w:rsidR="00DA7011" w:rsidRPr="00F97E83" w:rsidRDefault="00CD449E" w:rsidP="00DA7011">
      <w:pPr>
        <w:spacing w:line="360" w:lineRule="auto"/>
        <w:jc w:val="both"/>
        <w:rPr>
          <w:rFonts w:ascii="Verdana" w:hAnsi="Verdana"/>
          <w:noProof/>
          <w:sz w:val="20"/>
          <w:szCs w:val="20"/>
          <w:lang w:val="tr-TR"/>
        </w:rPr>
      </w:pPr>
      <w:r>
        <w:rPr>
          <w:rFonts w:ascii="Verdana" w:hAnsi="Verdana"/>
          <w:noProof/>
          <w:sz w:val="20"/>
          <w:szCs w:val="20"/>
          <w:lang w:val="tr-TR"/>
        </w:rPr>
        <w:t>“</w:t>
      </w:r>
      <w:r w:rsidR="00DA7011" w:rsidRPr="00F97E83">
        <w:rPr>
          <w:rFonts w:ascii="Verdana" w:hAnsi="Verdana"/>
          <w:noProof/>
          <w:sz w:val="20"/>
          <w:szCs w:val="20"/>
          <w:lang w:val="tr-TR"/>
        </w:rPr>
        <w:t>RA Matters</w:t>
      </w:r>
      <w:r>
        <w:rPr>
          <w:rFonts w:ascii="Verdana" w:hAnsi="Verdana"/>
          <w:noProof/>
          <w:sz w:val="20"/>
          <w:szCs w:val="20"/>
          <w:lang w:val="tr-TR"/>
        </w:rPr>
        <w:t>”</w:t>
      </w:r>
      <w:r w:rsidR="00DA7011" w:rsidRPr="00F97E83">
        <w:rPr>
          <w:rFonts w:ascii="Verdana" w:hAnsi="Verdana"/>
          <w:noProof/>
          <w:sz w:val="20"/>
          <w:szCs w:val="20"/>
          <w:lang w:val="tr-TR"/>
        </w:rPr>
        <w:t xml:space="preserve"> anketinin verileri gözden geçirilirken, aynı soruların ülkemizdeki yanıtları üzerinde duruluyor:</w:t>
      </w:r>
    </w:p>
    <w:p w14:paraId="256DECCF" w14:textId="26C86F7F" w:rsidR="00DA7011" w:rsidRPr="00CD449E"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t>Gerek halk sağlığı gerekse ekonomik etkileriyle öne çıkan RA’da, hastaların yaşam kalitesini artırmak için multidisipliner bir yaklaşım ve çaba gerekmektedir.</w:t>
      </w:r>
    </w:p>
    <w:p w14:paraId="05229952" w14:textId="6D0C88AF" w:rsidR="00DA7011" w:rsidRPr="00CD449E"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t xml:space="preserve">RA, hastaların yaşam kalitesi üzerine önemli etkilere sahip fiziksel işlev problemlerine neden olmanın yanı sıra, olumsuz etkilenen sosyal hayat nedeniyle olumsuz duygusal etkileri  beraberinde getirmektedir. </w:t>
      </w:r>
    </w:p>
    <w:p w14:paraId="1B608348" w14:textId="1EB5485B" w:rsidR="00DA7011" w:rsidRPr="00CD449E"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t>RA, iş gücüne etkileriyle öne çıkmaktadır  ve fiziksel etkilerden kaynaklı bu etki hastaların çalışmayı bırakmasına ve erken emekliliğine neden olabilmektedir.</w:t>
      </w:r>
    </w:p>
    <w:p w14:paraId="6099263D" w14:textId="0BB408BD" w:rsidR="00DA7011" w:rsidRPr="00CD449E"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lastRenderedPageBreak/>
        <w:t>Hem diğer ülkelerde hem de Türkiye’de, hastalar ve ilgili hekimler, RA’nın duygusal ve fiziksel etkilerinin toplum tarafından anlaşılmadığı</w:t>
      </w:r>
      <w:r w:rsidR="00761DA4" w:rsidRPr="00CD449E">
        <w:rPr>
          <w:rFonts w:ascii="Verdana" w:hAnsi="Verdana"/>
          <w:noProof/>
          <w:sz w:val="20"/>
          <w:szCs w:val="20"/>
        </w:rPr>
        <w:t>nı</w:t>
      </w:r>
      <w:r w:rsidRPr="00CD449E">
        <w:rPr>
          <w:rFonts w:ascii="Verdana" w:hAnsi="Verdana"/>
          <w:noProof/>
          <w:sz w:val="20"/>
          <w:szCs w:val="20"/>
        </w:rPr>
        <w:t xml:space="preserve"> düşünmektedir.   </w:t>
      </w:r>
    </w:p>
    <w:p w14:paraId="6E5CDE21" w14:textId="2547420C" w:rsidR="00DA7011" w:rsidRPr="00CD449E"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t xml:space="preserve">RA, hastaların kişisel ilişkilerini olumsuz etkilemektedir. En olumsuz etkilenen ilişkiler, hastaların aile ve iş arkadaşları ile olan ilişkileridir.   </w:t>
      </w:r>
    </w:p>
    <w:p w14:paraId="7BC28E5F" w14:textId="656FC3C5" w:rsidR="00DA7011" w:rsidRDefault="00DA7011" w:rsidP="00CD449E">
      <w:pPr>
        <w:pStyle w:val="ListeParagraf"/>
        <w:numPr>
          <w:ilvl w:val="0"/>
          <w:numId w:val="15"/>
        </w:numPr>
        <w:spacing w:line="360" w:lineRule="auto"/>
        <w:jc w:val="both"/>
        <w:rPr>
          <w:rFonts w:ascii="Verdana" w:hAnsi="Verdana"/>
          <w:noProof/>
          <w:sz w:val="20"/>
          <w:szCs w:val="20"/>
        </w:rPr>
      </w:pPr>
      <w:r w:rsidRPr="00CD449E">
        <w:rPr>
          <w:rFonts w:ascii="Verdana" w:hAnsi="Verdana"/>
          <w:noProof/>
          <w:sz w:val="20"/>
          <w:szCs w:val="20"/>
        </w:rPr>
        <w:t>RA hastalarının geleceğe yönelik beklentileri söz konusu olduğunda, en fazla önem verdikleri durumların başında, hastalığın fiziksel etkilerinin daha iyi anlaşılması ve günlük aktivitelerini tamamlayabilmeleri gelmektedir.</w:t>
      </w:r>
    </w:p>
    <w:p w14:paraId="0BB65175" w14:textId="77777777" w:rsidR="00CD449E" w:rsidRPr="00CD449E" w:rsidRDefault="00CD449E" w:rsidP="00CD449E">
      <w:pPr>
        <w:pStyle w:val="ListeParagraf"/>
        <w:spacing w:line="360" w:lineRule="auto"/>
        <w:jc w:val="both"/>
        <w:rPr>
          <w:rFonts w:ascii="Verdana" w:hAnsi="Verdana"/>
          <w:noProof/>
          <w:sz w:val="20"/>
          <w:szCs w:val="20"/>
        </w:rPr>
      </w:pPr>
    </w:p>
    <w:p w14:paraId="6D36D88A" w14:textId="6C5FB6C4" w:rsidR="00E36F18" w:rsidRPr="00F97E83" w:rsidRDefault="00960BB2" w:rsidP="00AD0F82">
      <w:pPr>
        <w:spacing w:line="360" w:lineRule="auto"/>
        <w:jc w:val="both"/>
        <w:rPr>
          <w:rFonts w:ascii="Verdana" w:hAnsi="Verdana" w:cs="Times New Roman"/>
          <w:noProof/>
          <w:sz w:val="20"/>
          <w:szCs w:val="20"/>
          <w:lang w:val="tr-TR"/>
        </w:rPr>
      </w:pPr>
      <w:r w:rsidRPr="00F97E83">
        <w:rPr>
          <w:rFonts w:ascii="Verdana" w:hAnsi="Verdana"/>
          <w:noProof/>
          <w:sz w:val="20"/>
          <w:szCs w:val="20"/>
          <w:lang w:val="tr-TR"/>
        </w:rPr>
        <w:t>Raporda</w:t>
      </w:r>
      <w:r w:rsidR="00CD449E">
        <w:rPr>
          <w:rFonts w:ascii="Verdana" w:hAnsi="Verdana"/>
          <w:noProof/>
          <w:sz w:val="20"/>
          <w:szCs w:val="20"/>
          <w:lang w:val="tr-TR"/>
        </w:rPr>
        <w:t>,</w:t>
      </w:r>
      <w:r w:rsidRPr="00F97E83">
        <w:rPr>
          <w:rFonts w:ascii="Verdana" w:hAnsi="Verdana"/>
          <w:noProof/>
          <w:sz w:val="20"/>
          <w:szCs w:val="20"/>
          <w:lang w:val="tr-TR"/>
        </w:rPr>
        <w:t xml:space="preserve"> romatoid artritin yönetimine ilişkin çözüm önerileri ise şöyle sıralanıyor</w:t>
      </w:r>
      <w:r w:rsidR="000A3657" w:rsidRPr="00F97E83">
        <w:rPr>
          <w:rFonts w:ascii="Verdana" w:hAnsi="Verdana"/>
          <w:noProof/>
          <w:sz w:val="20"/>
          <w:szCs w:val="20"/>
          <w:lang w:val="tr-TR"/>
        </w:rPr>
        <w:t>:</w:t>
      </w:r>
      <w:r w:rsidR="00E36F18" w:rsidRPr="00F97E83">
        <w:rPr>
          <w:rFonts w:ascii="Verdana" w:hAnsi="Verdana"/>
          <w:noProof/>
          <w:sz w:val="20"/>
          <w:szCs w:val="20"/>
          <w:lang w:val="tr-TR"/>
        </w:rPr>
        <w:t xml:space="preserve"> </w:t>
      </w:r>
    </w:p>
    <w:p w14:paraId="5AFF4B01" w14:textId="0A1645D8" w:rsidR="00E36F18" w:rsidRPr="00F97E83" w:rsidRDefault="00E36F18" w:rsidP="00AD0F82">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 xml:space="preserve">RA </w:t>
      </w:r>
      <w:r w:rsidR="00960BB2" w:rsidRPr="00F97E83">
        <w:rPr>
          <w:rFonts w:ascii="Verdana" w:eastAsiaTheme="minorHAnsi" w:hAnsi="Verdana"/>
          <w:noProof/>
          <w:sz w:val="20"/>
          <w:szCs w:val="20"/>
        </w:rPr>
        <w:t>h</w:t>
      </w:r>
      <w:r w:rsidRPr="00F97E83">
        <w:rPr>
          <w:rFonts w:ascii="Verdana" w:eastAsiaTheme="minorHAnsi" w:hAnsi="Verdana"/>
          <w:noProof/>
          <w:sz w:val="20"/>
          <w:szCs w:val="20"/>
        </w:rPr>
        <w:t xml:space="preserve">astalarının </w:t>
      </w:r>
      <w:r w:rsidR="00960BB2" w:rsidRPr="00F97E83">
        <w:rPr>
          <w:rFonts w:ascii="Verdana" w:eastAsiaTheme="minorHAnsi" w:hAnsi="Verdana"/>
          <w:noProof/>
          <w:sz w:val="20"/>
          <w:szCs w:val="20"/>
        </w:rPr>
        <w:t>e</w:t>
      </w:r>
      <w:r w:rsidRPr="00F97E83">
        <w:rPr>
          <w:rFonts w:ascii="Verdana" w:eastAsiaTheme="minorHAnsi" w:hAnsi="Verdana"/>
          <w:noProof/>
          <w:sz w:val="20"/>
          <w:szCs w:val="20"/>
        </w:rPr>
        <w:t xml:space="preserve">ğitimine </w:t>
      </w:r>
      <w:r w:rsidR="00960BB2" w:rsidRPr="00F97E83">
        <w:rPr>
          <w:rFonts w:ascii="Verdana" w:eastAsiaTheme="minorHAnsi" w:hAnsi="Verdana"/>
          <w:noProof/>
          <w:sz w:val="20"/>
          <w:szCs w:val="20"/>
        </w:rPr>
        <w:t>y</w:t>
      </w:r>
      <w:r w:rsidRPr="00F97E83">
        <w:rPr>
          <w:rFonts w:ascii="Verdana" w:eastAsiaTheme="minorHAnsi" w:hAnsi="Verdana"/>
          <w:noProof/>
          <w:sz w:val="20"/>
          <w:szCs w:val="20"/>
        </w:rPr>
        <w:t xml:space="preserve">önelik </w:t>
      </w:r>
      <w:r w:rsidR="00960BB2" w:rsidRPr="00F97E83">
        <w:rPr>
          <w:rFonts w:ascii="Verdana" w:eastAsiaTheme="minorHAnsi" w:hAnsi="Verdana"/>
          <w:noProof/>
          <w:sz w:val="20"/>
          <w:szCs w:val="20"/>
        </w:rPr>
        <w:t>ç</w:t>
      </w:r>
      <w:r w:rsidRPr="00F97E83">
        <w:rPr>
          <w:rFonts w:ascii="Verdana" w:eastAsiaTheme="minorHAnsi" w:hAnsi="Verdana"/>
          <w:noProof/>
          <w:sz w:val="20"/>
          <w:szCs w:val="20"/>
        </w:rPr>
        <w:t xml:space="preserve">ok </w:t>
      </w:r>
      <w:r w:rsidR="00960BB2" w:rsidRPr="00F97E83">
        <w:rPr>
          <w:rFonts w:ascii="Verdana" w:eastAsiaTheme="minorHAnsi" w:hAnsi="Verdana"/>
          <w:noProof/>
          <w:sz w:val="20"/>
          <w:szCs w:val="20"/>
        </w:rPr>
        <w:t>p</w:t>
      </w:r>
      <w:r w:rsidRPr="00F97E83">
        <w:rPr>
          <w:rFonts w:ascii="Verdana" w:eastAsiaTheme="minorHAnsi" w:hAnsi="Verdana"/>
          <w:noProof/>
          <w:sz w:val="20"/>
          <w:szCs w:val="20"/>
        </w:rPr>
        <w:t xml:space="preserve">aydaşlı </w:t>
      </w:r>
      <w:r w:rsidR="00960BB2" w:rsidRPr="00F97E83">
        <w:rPr>
          <w:rFonts w:ascii="Verdana" w:eastAsiaTheme="minorHAnsi" w:hAnsi="Verdana"/>
          <w:noProof/>
          <w:sz w:val="20"/>
          <w:szCs w:val="20"/>
        </w:rPr>
        <w:t>s</w:t>
      </w:r>
      <w:r w:rsidRPr="00F97E83">
        <w:rPr>
          <w:rFonts w:ascii="Verdana" w:eastAsiaTheme="minorHAnsi" w:hAnsi="Verdana"/>
          <w:noProof/>
          <w:sz w:val="20"/>
          <w:szCs w:val="20"/>
        </w:rPr>
        <w:t xml:space="preserve">istem </w:t>
      </w:r>
      <w:r w:rsidR="00960BB2" w:rsidRPr="00F97E83">
        <w:rPr>
          <w:rFonts w:ascii="Verdana" w:eastAsiaTheme="minorHAnsi" w:hAnsi="Verdana"/>
          <w:noProof/>
          <w:sz w:val="20"/>
          <w:szCs w:val="20"/>
        </w:rPr>
        <w:t>t</w:t>
      </w:r>
      <w:r w:rsidRPr="00F97E83">
        <w:rPr>
          <w:rFonts w:ascii="Verdana" w:eastAsiaTheme="minorHAnsi" w:hAnsi="Verdana"/>
          <w:noProof/>
          <w:sz w:val="20"/>
          <w:szCs w:val="20"/>
        </w:rPr>
        <w:t xml:space="preserve">asarımı ve </w:t>
      </w:r>
      <w:r w:rsidR="00960BB2" w:rsidRPr="00F97E83">
        <w:rPr>
          <w:rFonts w:ascii="Verdana" w:eastAsiaTheme="minorHAnsi" w:hAnsi="Verdana"/>
          <w:noProof/>
          <w:sz w:val="20"/>
          <w:szCs w:val="20"/>
        </w:rPr>
        <w:t>u</w:t>
      </w:r>
      <w:r w:rsidRPr="00F97E83">
        <w:rPr>
          <w:rFonts w:ascii="Verdana" w:eastAsiaTheme="minorHAnsi" w:hAnsi="Verdana"/>
          <w:noProof/>
          <w:sz w:val="20"/>
          <w:szCs w:val="20"/>
        </w:rPr>
        <w:t>ygulanması</w:t>
      </w:r>
      <w:r w:rsidR="00EF51E2" w:rsidRPr="00F97E83">
        <w:rPr>
          <w:rFonts w:ascii="Verdana" w:eastAsiaTheme="minorHAnsi" w:hAnsi="Verdana"/>
          <w:noProof/>
          <w:sz w:val="20"/>
          <w:szCs w:val="20"/>
        </w:rPr>
        <w:t>.</w:t>
      </w:r>
    </w:p>
    <w:p w14:paraId="0EED5F20" w14:textId="22EE945A" w:rsidR="00E36F18" w:rsidRPr="00F97E83" w:rsidRDefault="00E36F18" w:rsidP="00AD0F82">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 xml:space="preserve">Romatoloji </w:t>
      </w:r>
      <w:r w:rsidR="00960BB2" w:rsidRPr="00F97E83">
        <w:rPr>
          <w:rFonts w:ascii="Verdana" w:eastAsiaTheme="minorHAnsi" w:hAnsi="Verdana"/>
          <w:noProof/>
          <w:sz w:val="20"/>
          <w:szCs w:val="20"/>
        </w:rPr>
        <w:t>u</w:t>
      </w:r>
      <w:r w:rsidRPr="00F97E83">
        <w:rPr>
          <w:rFonts w:ascii="Verdana" w:eastAsiaTheme="minorHAnsi" w:hAnsi="Verdana"/>
          <w:noProof/>
          <w:sz w:val="20"/>
          <w:szCs w:val="20"/>
        </w:rPr>
        <w:t xml:space="preserve">zmanlığı </w:t>
      </w:r>
      <w:r w:rsidR="00960BB2" w:rsidRPr="00F97E83">
        <w:rPr>
          <w:rFonts w:ascii="Verdana" w:eastAsiaTheme="minorHAnsi" w:hAnsi="Verdana"/>
          <w:noProof/>
          <w:sz w:val="20"/>
          <w:szCs w:val="20"/>
        </w:rPr>
        <w:t>e</w:t>
      </w:r>
      <w:r w:rsidRPr="00F97E83">
        <w:rPr>
          <w:rFonts w:ascii="Verdana" w:eastAsiaTheme="minorHAnsi" w:hAnsi="Verdana"/>
          <w:noProof/>
          <w:sz w:val="20"/>
          <w:szCs w:val="20"/>
        </w:rPr>
        <w:t xml:space="preserve">ğitimi ve </w:t>
      </w:r>
      <w:r w:rsidR="00960BB2" w:rsidRPr="00F97E83">
        <w:rPr>
          <w:rFonts w:ascii="Verdana" w:eastAsiaTheme="minorHAnsi" w:hAnsi="Verdana"/>
          <w:noProof/>
          <w:sz w:val="20"/>
          <w:szCs w:val="20"/>
        </w:rPr>
        <w:t>h</w:t>
      </w:r>
      <w:r w:rsidRPr="00F97E83">
        <w:rPr>
          <w:rFonts w:ascii="Verdana" w:eastAsiaTheme="minorHAnsi" w:hAnsi="Verdana"/>
          <w:noProof/>
          <w:sz w:val="20"/>
          <w:szCs w:val="20"/>
        </w:rPr>
        <w:t xml:space="preserve">izmet </w:t>
      </w:r>
      <w:r w:rsidR="00960BB2" w:rsidRPr="00F97E83">
        <w:rPr>
          <w:rFonts w:ascii="Verdana" w:eastAsiaTheme="minorHAnsi" w:hAnsi="Verdana"/>
          <w:noProof/>
          <w:sz w:val="20"/>
          <w:szCs w:val="20"/>
        </w:rPr>
        <w:t>s</w:t>
      </w:r>
      <w:r w:rsidRPr="00F97E83">
        <w:rPr>
          <w:rFonts w:ascii="Verdana" w:eastAsiaTheme="minorHAnsi" w:hAnsi="Verdana"/>
          <w:noProof/>
          <w:sz w:val="20"/>
          <w:szCs w:val="20"/>
        </w:rPr>
        <w:t xml:space="preserve">istemlerinin </w:t>
      </w:r>
      <w:r w:rsidR="00960BB2" w:rsidRPr="00F97E83">
        <w:rPr>
          <w:rFonts w:ascii="Verdana" w:eastAsiaTheme="minorHAnsi" w:hAnsi="Verdana"/>
          <w:noProof/>
          <w:sz w:val="20"/>
          <w:szCs w:val="20"/>
        </w:rPr>
        <w:t>y</w:t>
      </w:r>
      <w:r w:rsidRPr="00F97E83">
        <w:rPr>
          <w:rFonts w:ascii="Verdana" w:eastAsiaTheme="minorHAnsi" w:hAnsi="Verdana"/>
          <w:noProof/>
          <w:sz w:val="20"/>
          <w:szCs w:val="20"/>
        </w:rPr>
        <w:t xml:space="preserve">eniden </w:t>
      </w:r>
      <w:r w:rsidR="00960BB2" w:rsidRPr="00F97E83">
        <w:rPr>
          <w:rFonts w:ascii="Verdana" w:eastAsiaTheme="minorHAnsi" w:hAnsi="Verdana"/>
          <w:noProof/>
          <w:sz w:val="20"/>
          <w:szCs w:val="20"/>
        </w:rPr>
        <w:t>d</w:t>
      </w:r>
      <w:r w:rsidRPr="00F97E83">
        <w:rPr>
          <w:rFonts w:ascii="Verdana" w:eastAsiaTheme="minorHAnsi" w:hAnsi="Verdana"/>
          <w:noProof/>
          <w:sz w:val="20"/>
          <w:szCs w:val="20"/>
        </w:rPr>
        <w:t>üzenlenmesi</w:t>
      </w:r>
      <w:r w:rsidR="00EF51E2" w:rsidRPr="00F97E83">
        <w:rPr>
          <w:rFonts w:ascii="Verdana" w:eastAsiaTheme="minorHAnsi" w:hAnsi="Verdana"/>
          <w:noProof/>
          <w:sz w:val="20"/>
          <w:szCs w:val="20"/>
        </w:rPr>
        <w:t>.</w:t>
      </w:r>
    </w:p>
    <w:p w14:paraId="43670878" w14:textId="2CA0481B" w:rsidR="00E36F18" w:rsidRPr="00F97E83" w:rsidRDefault="00E36F18" w:rsidP="00AD0F82">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RA</w:t>
      </w:r>
      <w:r w:rsidR="00CD449E">
        <w:rPr>
          <w:rFonts w:ascii="Verdana" w:eastAsiaTheme="minorHAnsi" w:hAnsi="Verdana"/>
          <w:noProof/>
          <w:sz w:val="20"/>
          <w:szCs w:val="20"/>
        </w:rPr>
        <w:t xml:space="preserve"> y</w:t>
      </w:r>
      <w:r w:rsidRPr="00F97E83">
        <w:rPr>
          <w:rFonts w:ascii="Verdana" w:eastAsiaTheme="minorHAnsi" w:hAnsi="Verdana"/>
          <w:noProof/>
          <w:sz w:val="20"/>
          <w:szCs w:val="20"/>
        </w:rPr>
        <w:t xml:space="preserve">önetiminde </w:t>
      </w:r>
      <w:r w:rsidR="00CD449E">
        <w:rPr>
          <w:rFonts w:ascii="Verdana" w:eastAsiaTheme="minorHAnsi" w:hAnsi="Verdana"/>
          <w:noProof/>
          <w:sz w:val="20"/>
          <w:szCs w:val="20"/>
        </w:rPr>
        <w:t>m</w:t>
      </w:r>
      <w:r w:rsidRPr="00F97E83">
        <w:rPr>
          <w:rFonts w:ascii="Verdana" w:eastAsiaTheme="minorHAnsi" w:hAnsi="Verdana"/>
          <w:noProof/>
          <w:sz w:val="20"/>
          <w:szCs w:val="20"/>
        </w:rPr>
        <w:t xml:space="preserve">ultidisipliner </w:t>
      </w:r>
      <w:r w:rsidR="00CD449E">
        <w:rPr>
          <w:rFonts w:ascii="Verdana" w:eastAsiaTheme="minorHAnsi" w:hAnsi="Verdana"/>
          <w:noProof/>
          <w:sz w:val="20"/>
          <w:szCs w:val="20"/>
        </w:rPr>
        <w:t>y</w:t>
      </w:r>
      <w:r w:rsidRPr="00F97E83">
        <w:rPr>
          <w:rFonts w:ascii="Verdana" w:eastAsiaTheme="minorHAnsi" w:hAnsi="Verdana"/>
          <w:noProof/>
          <w:sz w:val="20"/>
          <w:szCs w:val="20"/>
        </w:rPr>
        <w:t xml:space="preserve">aklaşım: Romatologlar </w:t>
      </w:r>
      <w:r w:rsidR="00960BB2" w:rsidRPr="00F97E83">
        <w:rPr>
          <w:rFonts w:ascii="Verdana" w:eastAsiaTheme="minorHAnsi" w:hAnsi="Verdana"/>
          <w:noProof/>
          <w:sz w:val="20"/>
          <w:szCs w:val="20"/>
        </w:rPr>
        <w:t>d</w:t>
      </w:r>
      <w:r w:rsidRPr="00F97E83">
        <w:rPr>
          <w:rFonts w:ascii="Verdana" w:eastAsiaTheme="minorHAnsi" w:hAnsi="Verdana"/>
          <w:noProof/>
          <w:sz w:val="20"/>
          <w:szCs w:val="20"/>
        </w:rPr>
        <w:t xml:space="preserve">ışındaki </w:t>
      </w:r>
      <w:r w:rsidR="00960BB2" w:rsidRPr="00F97E83">
        <w:rPr>
          <w:rFonts w:ascii="Verdana" w:eastAsiaTheme="minorHAnsi" w:hAnsi="Verdana"/>
          <w:noProof/>
          <w:sz w:val="20"/>
          <w:szCs w:val="20"/>
        </w:rPr>
        <w:t>s</w:t>
      </w:r>
      <w:r w:rsidRPr="00F97E83">
        <w:rPr>
          <w:rFonts w:ascii="Verdana" w:eastAsiaTheme="minorHAnsi" w:hAnsi="Verdana"/>
          <w:noProof/>
          <w:sz w:val="20"/>
          <w:szCs w:val="20"/>
        </w:rPr>
        <w:t xml:space="preserve">ağlık </w:t>
      </w:r>
      <w:r w:rsidR="00960BB2" w:rsidRPr="00F97E83">
        <w:rPr>
          <w:rFonts w:ascii="Verdana" w:eastAsiaTheme="minorHAnsi" w:hAnsi="Verdana"/>
          <w:noProof/>
          <w:sz w:val="20"/>
          <w:szCs w:val="20"/>
        </w:rPr>
        <w:t>m</w:t>
      </w:r>
      <w:r w:rsidRPr="00F97E83">
        <w:rPr>
          <w:rFonts w:ascii="Verdana" w:eastAsiaTheme="minorHAnsi" w:hAnsi="Verdana"/>
          <w:noProof/>
          <w:sz w:val="20"/>
          <w:szCs w:val="20"/>
        </w:rPr>
        <w:t xml:space="preserve">esleği </w:t>
      </w:r>
      <w:r w:rsidR="00960BB2" w:rsidRPr="00F97E83">
        <w:rPr>
          <w:rFonts w:ascii="Verdana" w:eastAsiaTheme="minorHAnsi" w:hAnsi="Verdana"/>
          <w:noProof/>
          <w:sz w:val="20"/>
          <w:szCs w:val="20"/>
        </w:rPr>
        <w:t>m</w:t>
      </w:r>
      <w:r w:rsidRPr="00F97E83">
        <w:rPr>
          <w:rFonts w:ascii="Verdana" w:eastAsiaTheme="minorHAnsi" w:hAnsi="Verdana"/>
          <w:noProof/>
          <w:sz w:val="20"/>
          <w:szCs w:val="20"/>
        </w:rPr>
        <w:t xml:space="preserve">ensuplarının </w:t>
      </w:r>
      <w:r w:rsidR="00960BB2" w:rsidRPr="00F97E83">
        <w:rPr>
          <w:rFonts w:ascii="Verdana" w:eastAsiaTheme="minorHAnsi" w:hAnsi="Verdana"/>
          <w:noProof/>
          <w:sz w:val="20"/>
          <w:szCs w:val="20"/>
        </w:rPr>
        <w:t>h</w:t>
      </w:r>
      <w:r w:rsidRPr="00F97E83">
        <w:rPr>
          <w:rFonts w:ascii="Verdana" w:eastAsiaTheme="minorHAnsi" w:hAnsi="Verdana"/>
          <w:noProof/>
          <w:sz w:val="20"/>
          <w:szCs w:val="20"/>
        </w:rPr>
        <w:t xml:space="preserve">astalık </w:t>
      </w:r>
      <w:r w:rsidR="00960BB2" w:rsidRPr="00F97E83">
        <w:rPr>
          <w:rFonts w:ascii="Verdana" w:eastAsiaTheme="minorHAnsi" w:hAnsi="Verdana"/>
          <w:noProof/>
          <w:sz w:val="20"/>
          <w:szCs w:val="20"/>
        </w:rPr>
        <w:t>y</w:t>
      </w:r>
      <w:r w:rsidRPr="00F97E83">
        <w:rPr>
          <w:rFonts w:ascii="Verdana" w:eastAsiaTheme="minorHAnsi" w:hAnsi="Verdana"/>
          <w:noProof/>
          <w:sz w:val="20"/>
          <w:szCs w:val="20"/>
        </w:rPr>
        <w:t xml:space="preserve">önetimine </w:t>
      </w:r>
      <w:r w:rsidR="00960BB2" w:rsidRPr="00F97E83">
        <w:rPr>
          <w:rFonts w:ascii="Verdana" w:eastAsiaTheme="minorHAnsi" w:hAnsi="Verdana"/>
          <w:noProof/>
          <w:sz w:val="20"/>
          <w:szCs w:val="20"/>
        </w:rPr>
        <w:t>d</w:t>
      </w:r>
      <w:r w:rsidRPr="00F97E83">
        <w:rPr>
          <w:rFonts w:ascii="Verdana" w:eastAsiaTheme="minorHAnsi" w:hAnsi="Verdana"/>
          <w:noProof/>
          <w:sz w:val="20"/>
          <w:szCs w:val="20"/>
        </w:rPr>
        <w:t xml:space="preserve">ahil </w:t>
      </w:r>
      <w:r w:rsidR="00960BB2" w:rsidRPr="00F97E83">
        <w:rPr>
          <w:rFonts w:ascii="Verdana" w:eastAsiaTheme="minorHAnsi" w:hAnsi="Verdana"/>
          <w:noProof/>
          <w:sz w:val="20"/>
          <w:szCs w:val="20"/>
        </w:rPr>
        <w:t>o</w:t>
      </w:r>
      <w:r w:rsidRPr="00F97E83">
        <w:rPr>
          <w:rFonts w:ascii="Verdana" w:eastAsiaTheme="minorHAnsi" w:hAnsi="Verdana"/>
          <w:noProof/>
          <w:sz w:val="20"/>
          <w:szCs w:val="20"/>
        </w:rPr>
        <w:t>lması</w:t>
      </w:r>
      <w:r w:rsidR="00EF51E2" w:rsidRPr="00F97E83">
        <w:rPr>
          <w:rFonts w:ascii="Verdana" w:eastAsiaTheme="minorHAnsi" w:hAnsi="Verdana"/>
          <w:noProof/>
          <w:sz w:val="20"/>
          <w:szCs w:val="20"/>
        </w:rPr>
        <w:t>.</w:t>
      </w:r>
    </w:p>
    <w:p w14:paraId="62BCC61F" w14:textId="0B18BB5E" w:rsidR="00E36F18" w:rsidRPr="00F97E83" w:rsidRDefault="00E36F18" w:rsidP="00AD0F82">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 xml:space="preserve">RA </w:t>
      </w:r>
      <w:r w:rsidR="00960BB2" w:rsidRPr="00F97E83">
        <w:rPr>
          <w:rFonts w:ascii="Verdana" w:eastAsiaTheme="minorHAnsi" w:hAnsi="Verdana"/>
          <w:noProof/>
          <w:sz w:val="20"/>
          <w:szCs w:val="20"/>
        </w:rPr>
        <w:t>y</w:t>
      </w:r>
      <w:r w:rsidRPr="00F97E83">
        <w:rPr>
          <w:rFonts w:ascii="Verdana" w:eastAsiaTheme="minorHAnsi" w:hAnsi="Verdana"/>
          <w:noProof/>
          <w:sz w:val="20"/>
          <w:szCs w:val="20"/>
        </w:rPr>
        <w:t xml:space="preserve">önetiminde </w:t>
      </w:r>
      <w:r w:rsidR="00960BB2" w:rsidRPr="00F97E83">
        <w:rPr>
          <w:rFonts w:ascii="Verdana" w:eastAsiaTheme="minorHAnsi" w:hAnsi="Verdana"/>
          <w:noProof/>
          <w:sz w:val="20"/>
          <w:szCs w:val="20"/>
        </w:rPr>
        <w:t>t</w:t>
      </w:r>
      <w:r w:rsidRPr="00F97E83">
        <w:rPr>
          <w:rFonts w:ascii="Verdana" w:eastAsiaTheme="minorHAnsi" w:hAnsi="Verdana"/>
          <w:noProof/>
          <w:sz w:val="20"/>
          <w:szCs w:val="20"/>
        </w:rPr>
        <w:t xml:space="preserve">eletıp </w:t>
      </w:r>
      <w:r w:rsidR="00960BB2" w:rsidRPr="00F97E83">
        <w:rPr>
          <w:rFonts w:ascii="Verdana" w:eastAsiaTheme="minorHAnsi" w:hAnsi="Verdana"/>
          <w:noProof/>
          <w:sz w:val="20"/>
          <w:szCs w:val="20"/>
        </w:rPr>
        <w:t>u</w:t>
      </w:r>
      <w:r w:rsidRPr="00F97E83">
        <w:rPr>
          <w:rFonts w:ascii="Verdana" w:eastAsiaTheme="minorHAnsi" w:hAnsi="Verdana"/>
          <w:noProof/>
          <w:sz w:val="20"/>
          <w:szCs w:val="20"/>
        </w:rPr>
        <w:t>ygulaması</w:t>
      </w:r>
      <w:r w:rsidR="00EF51E2" w:rsidRPr="00F97E83">
        <w:rPr>
          <w:rFonts w:ascii="Verdana" w:eastAsiaTheme="minorHAnsi" w:hAnsi="Verdana"/>
          <w:noProof/>
          <w:sz w:val="20"/>
          <w:szCs w:val="20"/>
        </w:rPr>
        <w:t>.</w:t>
      </w:r>
    </w:p>
    <w:p w14:paraId="7F098DFE" w14:textId="4ED8AC2F" w:rsidR="00E36F18" w:rsidRPr="00F97E83" w:rsidRDefault="00E36F18" w:rsidP="00AD0F82">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 xml:space="preserve">RA </w:t>
      </w:r>
      <w:r w:rsidR="00960BB2" w:rsidRPr="00F97E83">
        <w:rPr>
          <w:rFonts w:ascii="Verdana" w:eastAsiaTheme="minorHAnsi" w:hAnsi="Verdana"/>
          <w:noProof/>
          <w:sz w:val="20"/>
          <w:szCs w:val="20"/>
        </w:rPr>
        <w:t>h</w:t>
      </w:r>
      <w:r w:rsidRPr="00F97E83">
        <w:rPr>
          <w:rFonts w:ascii="Verdana" w:eastAsiaTheme="minorHAnsi" w:hAnsi="Verdana"/>
          <w:noProof/>
          <w:sz w:val="20"/>
          <w:szCs w:val="20"/>
        </w:rPr>
        <w:t xml:space="preserve">astalarının </w:t>
      </w:r>
      <w:r w:rsidR="00960BB2" w:rsidRPr="00F97E83">
        <w:rPr>
          <w:rFonts w:ascii="Verdana" w:eastAsiaTheme="minorHAnsi" w:hAnsi="Verdana"/>
          <w:noProof/>
          <w:sz w:val="20"/>
          <w:szCs w:val="20"/>
        </w:rPr>
        <w:t>ç</w:t>
      </w:r>
      <w:r w:rsidRPr="00F97E83">
        <w:rPr>
          <w:rFonts w:ascii="Verdana" w:eastAsiaTheme="minorHAnsi" w:hAnsi="Verdana"/>
          <w:noProof/>
          <w:sz w:val="20"/>
          <w:szCs w:val="20"/>
        </w:rPr>
        <w:t xml:space="preserve">alışma </w:t>
      </w:r>
      <w:r w:rsidR="00960BB2" w:rsidRPr="00F97E83">
        <w:rPr>
          <w:rFonts w:ascii="Verdana" w:eastAsiaTheme="minorHAnsi" w:hAnsi="Verdana"/>
          <w:noProof/>
          <w:sz w:val="20"/>
          <w:szCs w:val="20"/>
        </w:rPr>
        <w:t>ş</w:t>
      </w:r>
      <w:r w:rsidRPr="00F97E83">
        <w:rPr>
          <w:rFonts w:ascii="Verdana" w:eastAsiaTheme="minorHAnsi" w:hAnsi="Verdana"/>
          <w:noProof/>
          <w:sz w:val="20"/>
          <w:szCs w:val="20"/>
        </w:rPr>
        <w:t xml:space="preserve">artlarının </w:t>
      </w:r>
      <w:r w:rsidR="00960BB2" w:rsidRPr="00F97E83">
        <w:rPr>
          <w:rFonts w:ascii="Verdana" w:eastAsiaTheme="minorHAnsi" w:hAnsi="Verdana"/>
          <w:noProof/>
          <w:sz w:val="20"/>
          <w:szCs w:val="20"/>
        </w:rPr>
        <w:t>i</w:t>
      </w:r>
      <w:r w:rsidRPr="00F97E83">
        <w:rPr>
          <w:rFonts w:ascii="Verdana" w:eastAsiaTheme="minorHAnsi" w:hAnsi="Verdana"/>
          <w:noProof/>
          <w:sz w:val="20"/>
          <w:szCs w:val="20"/>
        </w:rPr>
        <w:t>yileştirilmesi</w:t>
      </w:r>
      <w:r w:rsidR="00EF51E2" w:rsidRPr="00F97E83">
        <w:rPr>
          <w:rFonts w:ascii="Verdana" w:eastAsiaTheme="minorHAnsi" w:hAnsi="Verdana"/>
          <w:noProof/>
          <w:sz w:val="20"/>
          <w:szCs w:val="20"/>
        </w:rPr>
        <w:t>.</w:t>
      </w:r>
    </w:p>
    <w:p w14:paraId="01182747" w14:textId="1DBD6851" w:rsidR="00EE276C" w:rsidRDefault="00E36F18" w:rsidP="00063ACD">
      <w:pPr>
        <w:pStyle w:val="ListeParagraf"/>
        <w:numPr>
          <w:ilvl w:val="0"/>
          <w:numId w:val="14"/>
        </w:numPr>
        <w:spacing w:line="360" w:lineRule="auto"/>
        <w:jc w:val="both"/>
        <w:rPr>
          <w:rFonts w:ascii="Verdana" w:eastAsiaTheme="minorHAnsi" w:hAnsi="Verdana"/>
          <w:noProof/>
          <w:sz w:val="20"/>
          <w:szCs w:val="20"/>
        </w:rPr>
      </w:pPr>
      <w:r w:rsidRPr="00F97E83">
        <w:rPr>
          <w:rFonts w:ascii="Verdana" w:eastAsiaTheme="minorHAnsi" w:hAnsi="Verdana"/>
          <w:noProof/>
          <w:sz w:val="20"/>
          <w:szCs w:val="20"/>
        </w:rPr>
        <w:t xml:space="preserve">RA’ya </w:t>
      </w:r>
      <w:r w:rsidR="00960BB2" w:rsidRPr="00F97E83">
        <w:rPr>
          <w:rFonts w:ascii="Verdana" w:eastAsiaTheme="minorHAnsi" w:hAnsi="Verdana"/>
          <w:noProof/>
          <w:sz w:val="20"/>
          <w:szCs w:val="20"/>
        </w:rPr>
        <w:t>y</w:t>
      </w:r>
      <w:r w:rsidRPr="00F97E83">
        <w:rPr>
          <w:rFonts w:ascii="Verdana" w:eastAsiaTheme="minorHAnsi" w:hAnsi="Verdana"/>
          <w:noProof/>
          <w:sz w:val="20"/>
          <w:szCs w:val="20"/>
        </w:rPr>
        <w:t xml:space="preserve">önelik </w:t>
      </w:r>
      <w:r w:rsidR="00960BB2" w:rsidRPr="00F97E83">
        <w:rPr>
          <w:rFonts w:ascii="Verdana" w:eastAsiaTheme="minorHAnsi" w:hAnsi="Verdana"/>
          <w:noProof/>
          <w:sz w:val="20"/>
          <w:szCs w:val="20"/>
        </w:rPr>
        <w:t>t</w:t>
      </w:r>
      <w:r w:rsidRPr="00F97E83">
        <w:rPr>
          <w:rFonts w:ascii="Verdana" w:eastAsiaTheme="minorHAnsi" w:hAnsi="Verdana"/>
          <w:noProof/>
          <w:sz w:val="20"/>
          <w:szCs w:val="20"/>
        </w:rPr>
        <w:t xml:space="preserve">oplumda </w:t>
      </w:r>
      <w:r w:rsidR="00960BB2" w:rsidRPr="00F97E83">
        <w:rPr>
          <w:rFonts w:ascii="Verdana" w:eastAsiaTheme="minorHAnsi" w:hAnsi="Verdana"/>
          <w:noProof/>
          <w:sz w:val="20"/>
          <w:szCs w:val="20"/>
        </w:rPr>
        <w:t>f</w:t>
      </w:r>
      <w:r w:rsidRPr="00F97E83">
        <w:rPr>
          <w:rFonts w:ascii="Verdana" w:eastAsiaTheme="minorHAnsi" w:hAnsi="Verdana"/>
          <w:noProof/>
          <w:sz w:val="20"/>
          <w:szCs w:val="20"/>
        </w:rPr>
        <w:t xml:space="preserve">arkındalığın </w:t>
      </w:r>
      <w:r w:rsidR="00960BB2" w:rsidRPr="00F97E83">
        <w:rPr>
          <w:rFonts w:ascii="Verdana" w:eastAsiaTheme="minorHAnsi" w:hAnsi="Verdana"/>
          <w:noProof/>
          <w:sz w:val="20"/>
          <w:szCs w:val="20"/>
        </w:rPr>
        <w:t>a</w:t>
      </w:r>
      <w:r w:rsidRPr="00F97E83">
        <w:rPr>
          <w:rFonts w:ascii="Verdana" w:eastAsiaTheme="minorHAnsi" w:hAnsi="Verdana"/>
          <w:noProof/>
          <w:sz w:val="20"/>
          <w:szCs w:val="20"/>
        </w:rPr>
        <w:t>rtırılması</w:t>
      </w:r>
      <w:r w:rsidR="00EF51E2" w:rsidRPr="00F97E83">
        <w:rPr>
          <w:rFonts w:ascii="Verdana" w:eastAsiaTheme="minorHAnsi" w:hAnsi="Verdana"/>
          <w:noProof/>
          <w:sz w:val="20"/>
          <w:szCs w:val="20"/>
        </w:rPr>
        <w:t>.</w:t>
      </w:r>
    </w:p>
    <w:p w14:paraId="0657A619" w14:textId="77777777" w:rsidR="0000451E" w:rsidRPr="0000451E" w:rsidRDefault="0000451E" w:rsidP="0000451E">
      <w:pPr>
        <w:pStyle w:val="ListeParagraf"/>
        <w:spacing w:line="360" w:lineRule="auto"/>
        <w:jc w:val="both"/>
        <w:rPr>
          <w:rFonts w:ascii="Verdana" w:eastAsiaTheme="minorHAnsi" w:hAnsi="Verdana"/>
          <w:noProof/>
          <w:sz w:val="20"/>
          <w:szCs w:val="20"/>
        </w:rPr>
      </w:pPr>
    </w:p>
    <w:p w14:paraId="3C6EA0DC" w14:textId="77777777" w:rsidR="0000451E" w:rsidRDefault="00565388" w:rsidP="00565388">
      <w:pPr>
        <w:spacing w:line="360" w:lineRule="auto"/>
        <w:jc w:val="both"/>
        <w:rPr>
          <w:rFonts w:ascii="Verdana" w:hAnsi="Verdana"/>
          <w:noProof/>
          <w:sz w:val="20"/>
          <w:szCs w:val="20"/>
          <w:lang w:val="tr-TR"/>
        </w:rPr>
      </w:pPr>
      <w:r w:rsidRPr="00F97E83">
        <w:rPr>
          <w:rFonts w:ascii="Verdana" w:hAnsi="Verdana"/>
          <w:noProof/>
          <w:sz w:val="20"/>
          <w:szCs w:val="20"/>
          <w:lang w:val="tr-TR"/>
        </w:rPr>
        <w:t xml:space="preserve">Türkiye Romatoloji Derneği (TRD) </w:t>
      </w:r>
      <w:r w:rsidR="00942263" w:rsidRPr="00F97E83">
        <w:rPr>
          <w:rFonts w:ascii="Verdana" w:hAnsi="Verdana"/>
          <w:noProof/>
          <w:sz w:val="20"/>
          <w:szCs w:val="20"/>
          <w:lang w:val="tr-TR"/>
        </w:rPr>
        <w:t xml:space="preserve"> adına</w:t>
      </w:r>
      <w:r w:rsidR="00B402FA">
        <w:rPr>
          <w:rFonts w:ascii="Verdana" w:hAnsi="Verdana"/>
          <w:noProof/>
          <w:sz w:val="20"/>
          <w:szCs w:val="20"/>
          <w:lang w:val="tr-TR"/>
        </w:rPr>
        <w:t xml:space="preserve"> </w:t>
      </w:r>
      <w:r w:rsidR="0000451E">
        <w:rPr>
          <w:rFonts w:ascii="Verdana" w:hAnsi="Verdana"/>
          <w:noProof/>
          <w:sz w:val="20"/>
          <w:szCs w:val="20"/>
          <w:lang w:val="tr-TR"/>
        </w:rPr>
        <w:t>Prof. Dr. Ayhan Dinç</w:t>
      </w:r>
      <w:r w:rsidRPr="00F97E83">
        <w:rPr>
          <w:rFonts w:ascii="Verdana" w:hAnsi="Verdana"/>
          <w:noProof/>
          <w:sz w:val="20"/>
          <w:szCs w:val="20"/>
          <w:lang w:val="tr-TR"/>
        </w:rPr>
        <w:t xml:space="preserve">, çalışma kapsamında </w:t>
      </w:r>
      <w:r w:rsidR="00606632">
        <w:rPr>
          <w:rFonts w:ascii="Verdana" w:hAnsi="Verdana"/>
          <w:noProof/>
          <w:sz w:val="20"/>
          <w:szCs w:val="20"/>
          <w:lang w:val="tr-TR"/>
        </w:rPr>
        <w:t>şunları noktaların altını çizdi</w:t>
      </w:r>
      <w:r w:rsidRPr="00F97E83">
        <w:rPr>
          <w:rFonts w:ascii="Verdana" w:hAnsi="Verdana"/>
          <w:noProof/>
          <w:sz w:val="20"/>
          <w:szCs w:val="20"/>
          <w:lang w:val="tr-TR"/>
        </w:rPr>
        <w:t xml:space="preserve">: </w:t>
      </w:r>
      <w:r w:rsidR="006A2B9D" w:rsidRPr="00F97E83">
        <w:rPr>
          <w:rFonts w:ascii="Verdana" w:hAnsi="Verdana"/>
          <w:noProof/>
          <w:sz w:val="20"/>
          <w:szCs w:val="20"/>
          <w:lang w:val="tr-TR"/>
        </w:rPr>
        <w:t>“</w:t>
      </w:r>
      <w:r w:rsidR="00A631E9">
        <w:rPr>
          <w:rFonts w:ascii="Verdana" w:hAnsi="Verdana"/>
          <w:noProof/>
          <w:sz w:val="20"/>
          <w:szCs w:val="20"/>
          <w:lang w:val="tr-TR"/>
        </w:rPr>
        <w:t>Romatoid artrit, e</w:t>
      </w:r>
      <w:r w:rsidR="00A631E9" w:rsidRPr="00A631E9">
        <w:rPr>
          <w:rFonts w:ascii="Verdana" w:hAnsi="Verdana"/>
          <w:noProof/>
          <w:sz w:val="20"/>
          <w:szCs w:val="20"/>
          <w:lang w:val="tr-TR"/>
        </w:rPr>
        <w:t>klemlerimizi etkileyen iltihabi romatizmaların en önemlisi. Yönetimi uzun süreli stratejiler ve duruma göre taktikler gerektiriyor. En önemli hedef kişinin biyolojik ve sosyal dengesini bozmadan hastalığını kontrol altında tutmak. Bunun için elimizdeki seçenekler giderek artıyor ve çeşitleniyor. Bu ise daha incelikli stratejileri gerektiriyor.</w:t>
      </w:r>
      <w:r w:rsidR="00A631E9">
        <w:rPr>
          <w:rFonts w:ascii="Verdana" w:hAnsi="Verdana"/>
          <w:noProof/>
          <w:sz w:val="20"/>
          <w:szCs w:val="20"/>
          <w:lang w:val="tr-TR"/>
        </w:rPr>
        <w:t xml:space="preserve"> </w:t>
      </w:r>
      <w:r w:rsidR="00F97E83" w:rsidRPr="00F97E83">
        <w:rPr>
          <w:rFonts w:ascii="Verdana" w:hAnsi="Verdana"/>
          <w:noProof/>
          <w:sz w:val="20"/>
          <w:szCs w:val="20"/>
          <w:lang w:val="tr-TR"/>
        </w:rPr>
        <w:t>Bu çalışma raporu, Türkiye’de RA hastalığının yönetimine ilişkin mevcut durum ve çözüm önerileri hakkında hasta ve hekim perspektifinden genel bir değerlendirme sunmaktadır.</w:t>
      </w:r>
      <w:r w:rsidR="00CD2F31">
        <w:rPr>
          <w:rFonts w:ascii="Verdana" w:hAnsi="Verdana"/>
          <w:noProof/>
          <w:sz w:val="20"/>
          <w:szCs w:val="20"/>
          <w:lang w:val="tr-TR"/>
        </w:rPr>
        <w:t>”</w:t>
      </w:r>
      <w:r w:rsidR="00F97E83" w:rsidRPr="00F97E83">
        <w:rPr>
          <w:rFonts w:ascii="Verdana" w:hAnsi="Verdana"/>
          <w:noProof/>
          <w:sz w:val="20"/>
          <w:szCs w:val="20"/>
          <w:lang w:val="tr-TR"/>
        </w:rPr>
        <w:t xml:space="preserve"> </w:t>
      </w:r>
    </w:p>
    <w:p w14:paraId="52D2B680" w14:textId="726F8C84" w:rsidR="00565388" w:rsidRPr="00F97E83" w:rsidRDefault="00CD2F31" w:rsidP="00565388">
      <w:pPr>
        <w:spacing w:line="360" w:lineRule="auto"/>
        <w:jc w:val="both"/>
        <w:rPr>
          <w:rFonts w:ascii="Verdana" w:hAnsi="Verdana"/>
          <w:noProof/>
          <w:sz w:val="20"/>
          <w:szCs w:val="20"/>
          <w:lang w:val="tr-TR"/>
        </w:rPr>
      </w:pPr>
      <w:r w:rsidRPr="00F97E83">
        <w:rPr>
          <w:rFonts w:ascii="Verdana" w:hAnsi="Verdana"/>
          <w:noProof/>
          <w:sz w:val="20"/>
          <w:szCs w:val="20"/>
          <w:lang w:val="tr-TR"/>
        </w:rPr>
        <w:t xml:space="preserve">Türkiye Romatoloji Derneği (TRD)  adına </w:t>
      </w:r>
      <w:r w:rsidR="0000451E">
        <w:rPr>
          <w:rFonts w:ascii="Verdana" w:hAnsi="Verdana"/>
          <w:noProof/>
          <w:sz w:val="20"/>
          <w:szCs w:val="20"/>
          <w:lang w:val="tr-TR"/>
        </w:rPr>
        <w:t>Prof. Dr. Süleyman Özbek</w:t>
      </w:r>
      <w:r>
        <w:rPr>
          <w:rFonts w:ascii="Verdana" w:hAnsi="Verdana"/>
          <w:noProof/>
          <w:sz w:val="20"/>
          <w:szCs w:val="20"/>
          <w:lang w:val="tr-TR"/>
        </w:rPr>
        <w:t xml:space="preserve"> ise</w:t>
      </w:r>
      <w:r w:rsidRPr="00F97E83">
        <w:rPr>
          <w:rFonts w:ascii="Verdana" w:hAnsi="Verdana"/>
          <w:noProof/>
          <w:sz w:val="20"/>
          <w:szCs w:val="20"/>
          <w:lang w:val="tr-TR"/>
        </w:rPr>
        <w:t xml:space="preserve">, </w:t>
      </w:r>
      <w:r>
        <w:rPr>
          <w:rFonts w:ascii="Verdana" w:hAnsi="Verdana"/>
          <w:noProof/>
          <w:sz w:val="20"/>
          <w:szCs w:val="20"/>
          <w:lang w:val="tr-TR"/>
        </w:rPr>
        <w:t>“</w:t>
      </w:r>
      <w:r w:rsidR="00F97E83" w:rsidRPr="00F97E83">
        <w:rPr>
          <w:rFonts w:ascii="Verdana" w:hAnsi="Verdana"/>
          <w:noProof/>
          <w:sz w:val="20"/>
          <w:szCs w:val="20"/>
          <w:lang w:val="tr-TR"/>
        </w:rPr>
        <w:t>RA yönetiminde iyileşme sağlayabilecek rapordaki bu önerilerin derinleştirilmesi ve somut yol haritalarına dönüştürülmesi için önümüzdeki dönemde devam çalışmalarına ihtiyaç olacaktır. Bunun yanı sıra, RA yönetiminde mevcut durumun düzenli değerlendirilmesi, çözüm önerilerinin izlenmesi ve etkilerinin tartışılması için bu tür çalışmaların takip ve değerlendirme sistematiğinin oluşturulması önemlidir. Bu raporla hastalığın yönetimine ilişkin yeni bakış açıkları kazandırmayı ve nihayetinde romatoid artrit hastalıklarının tedavi yolculuklarının daha verimli hale getirilmesine katkıda bulunmayı amaçlıyoruz.”</w:t>
      </w:r>
      <w:r>
        <w:rPr>
          <w:rFonts w:ascii="Verdana" w:hAnsi="Verdana"/>
          <w:noProof/>
          <w:sz w:val="20"/>
          <w:szCs w:val="20"/>
          <w:lang w:val="tr-TR"/>
        </w:rPr>
        <w:t xml:space="preserve"> diye belirtti.</w:t>
      </w:r>
    </w:p>
    <w:p w14:paraId="0CECFE5E" w14:textId="5C4AF4AD" w:rsidR="00E36F18" w:rsidRPr="00F97E83" w:rsidRDefault="00942263" w:rsidP="00E36F18">
      <w:pPr>
        <w:spacing w:line="360" w:lineRule="auto"/>
        <w:jc w:val="both"/>
        <w:rPr>
          <w:rFonts w:ascii="Arial" w:hAnsi="Arial" w:cs="Arial"/>
          <w:b/>
          <w:bCs/>
          <w:noProof/>
          <w:sz w:val="20"/>
          <w:szCs w:val="20"/>
          <w:lang w:val="tr-TR"/>
        </w:rPr>
      </w:pPr>
      <w:r w:rsidRPr="00F97E83">
        <w:rPr>
          <w:rFonts w:ascii="Verdana" w:hAnsi="Verdana"/>
          <w:noProof/>
          <w:sz w:val="20"/>
          <w:szCs w:val="20"/>
          <w:lang w:val="tr-TR"/>
        </w:rPr>
        <w:t xml:space="preserve">Romatizma Hastaları Bilgilendirme ve Destekleme Derneği (Romaturka) </w:t>
      </w:r>
      <w:r w:rsidR="00897850">
        <w:rPr>
          <w:rFonts w:ascii="Verdana" w:hAnsi="Verdana"/>
          <w:noProof/>
          <w:sz w:val="20"/>
          <w:szCs w:val="20"/>
          <w:lang w:val="tr-TR"/>
        </w:rPr>
        <w:t xml:space="preserve">Başkanı </w:t>
      </w:r>
      <w:r w:rsidR="007634BF">
        <w:rPr>
          <w:rFonts w:ascii="Verdana" w:hAnsi="Verdana"/>
          <w:noProof/>
          <w:sz w:val="20"/>
          <w:szCs w:val="20"/>
          <w:lang w:val="tr-TR"/>
        </w:rPr>
        <w:t>Başak Sönmez</w:t>
      </w:r>
      <w:r w:rsidRPr="00F97E83">
        <w:rPr>
          <w:rFonts w:ascii="Verdana" w:hAnsi="Verdana"/>
          <w:noProof/>
          <w:sz w:val="20"/>
          <w:szCs w:val="20"/>
          <w:lang w:val="tr-TR"/>
        </w:rPr>
        <w:t xml:space="preserve"> ise raporla ilgili şu görüşleri paylaştı: “</w:t>
      </w:r>
      <w:r w:rsidR="00603478">
        <w:rPr>
          <w:rFonts w:ascii="Verdana" w:hAnsi="Verdana"/>
          <w:noProof/>
          <w:sz w:val="20"/>
          <w:szCs w:val="20"/>
          <w:lang w:val="tr-TR"/>
        </w:rPr>
        <w:t>Romatid artrit</w:t>
      </w:r>
      <w:r w:rsidR="001C5882" w:rsidRPr="00F97E83">
        <w:rPr>
          <w:rFonts w:ascii="Verdana" w:hAnsi="Verdana"/>
          <w:noProof/>
          <w:sz w:val="20"/>
          <w:szCs w:val="20"/>
          <w:lang w:val="tr-TR"/>
        </w:rPr>
        <w:t xml:space="preserve"> yönetiminde geçtiğimiz yıllarda önemli ilerlemeler s</w:t>
      </w:r>
      <w:r w:rsidR="00603478">
        <w:rPr>
          <w:rFonts w:ascii="Verdana" w:hAnsi="Verdana"/>
          <w:noProof/>
          <w:sz w:val="20"/>
          <w:szCs w:val="20"/>
          <w:lang w:val="tr-TR"/>
        </w:rPr>
        <w:t>ağlanmakla birlikte</w:t>
      </w:r>
      <w:r w:rsidR="00CD449E">
        <w:rPr>
          <w:rFonts w:ascii="Verdana" w:hAnsi="Verdana"/>
          <w:noProof/>
          <w:sz w:val="20"/>
          <w:szCs w:val="20"/>
          <w:lang w:val="tr-TR"/>
        </w:rPr>
        <w:t>,</w:t>
      </w:r>
      <w:r w:rsidR="001C5882" w:rsidRPr="00F97E83">
        <w:rPr>
          <w:rFonts w:ascii="Verdana" w:hAnsi="Verdana"/>
          <w:noProof/>
          <w:sz w:val="20"/>
          <w:szCs w:val="20"/>
          <w:lang w:val="tr-TR"/>
        </w:rPr>
        <w:t xml:space="preserve"> herkesin ileri RA yönetiminden yararlanması için hala yapılabilecekler</w:t>
      </w:r>
      <w:r w:rsidR="00603478">
        <w:rPr>
          <w:rFonts w:ascii="Verdana" w:hAnsi="Verdana"/>
          <w:noProof/>
          <w:sz w:val="20"/>
          <w:szCs w:val="20"/>
          <w:lang w:val="tr-TR"/>
        </w:rPr>
        <w:t xml:space="preserve"> mevcuttur.</w:t>
      </w:r>
      <w:r w:rsidR="00DD682C" w:rsidRPr="00DD682C">
        <w:t xml:space="preserve"> </w:t>
      </w:r>
      <w:r w:rsidR="00DD682C" w:rsidRPr="00DD682C">
        <w:rPr>
          <w:rFonts w:ascii="Verdana" w:hAnsi="Verdana"/>
          <w:noProof/>
          <w:sz w:val="20"/>
          <w:szCs w:val="20"/>
          <w:lang w:val="tr-TR"/>
        </w:rPr>
        <w:t>Hastalar için romatoid artrit sevimsiz bir durum ve çoğu kez karşılanamayan beklentilerinin sorumlusu</w:t>
      </w:r>
      <w:r w:rsidR="00DD682C">
        <w:rPr>
          <w:rFonts w:ascii="Verdana" w:hAnsi="Verdana"/>
          <w:noProof/>
          <w:sz w:val="20"/>
          <w:szCs w:val="20"/>
          <w:lang w:val="tr-TR"/>
        </w:rPr>
        <w:t>.</w:t>
      </w:r>
      <w:r w:rsidR="00603478">
        <w:rPr>
          <w:rFonts w:ascii="Verdana" w:hAnsi="Verdana"/>
          <w:noProof/>
          <w:sz w:val="20"/>
          <w:szCs w:val="20"/>
          <w:lang w:val="tr-TR"/>
        </w:rPr>
        <w:t xml:space="preserve"> </w:t>
      </w:r>
      <w:r w:rsidR="001C5882" w:rsidRPr="001C5882">
        <w:rPr>
          <w:rFonts w:ascii="Verdana" w:hAnsi="Verdana"/>
          <w:noProof/>
          <w:sz w:val="20"/>
          <w:szCs w:val="20"/>
          <w:lang w:val="tr-TR"/>
        </w:rPr>
        <w:t xml:space="preserve">Türkiye’de </w:t>
      </w:r>
      <w:r w:rsidR="00603478">
        <w:rPr>
          <w:rFonts w:ascii="Verdana" w:hAnsi="Verdana"/>
          <w:noProof/>
          <w:sz w:val="20"/>
          <w:szCs w:val="20"/>
          <w:lang w:val="tr-TR"/>
        </w:rPr>
        <w:t>RA</w:t>
      </w:r>
      <w:r w:rsidR="001C5882" w:rsidRPr="001C5882">
        <w:rPr>
          <w:rFonts w:ascii="Verdana" w:hAnsi="Verdana"/>
          <w:noProof/>
          <w:sz w:val="20"/>
          <w:szCs w:val="20"/>
          <w:lang w:val="tr-TR"/>
        </w:rPr>
        <w:t xml:space="preserve"> yönetimi ve çözüm önerileri hakkında </w:t>
      </w:r>
      <w:r w:rsidR="001C5882" w:rsidRPr="001C5882">
        <w:rPr>
          <w:rFonts w:ascii="Verdana" w:hAnsi="Verdana"/>
          <w:noProof/>
          <w:sz w:val="20"/>
          <w:szCs w:val="20"/>
          <w:lang w:val="tr-TR"/>
        </w:rPr>
        <w:lastRenderedPageBreak/>
        <w:t>gerçekleşen toplantıda tartıştığımız ve bu rapora yansıdığı gibi bu bağlamda hastaneler dışındaki kurumları (hasta dernekleri, hasta grupları, vs.) daha fazla sürece dahil etmek gerekiyor.</w:t>
      </w:r>
      <w:r w:rsidR="00D33F1A" w:rsidRPr="00795E94">
        <w:rPr>
          <w:rFonts w:ascii="Verdana" w:hAnsi="Verdana"/>
          <w:noProof/>
          <w:sz w:val="20"/>
          <w:szCs w:val="20"/>
          <w:lang w:val="tr-TR"/>
        </w:rPr>
        <w:t xml:space="preserve"> </w:t>
      </w:r>
      <w:r w:rsidR="00F20F8C" w:rsidRPr="00F20F8C">
        <w:rPr>
          <w:rFonts w:ascii="Verdana" w:hAnsi="Verdana"/>
          <w:noProof/>
          <w:sz w:val="20"/>
          <w:szCs w:val="20"/>
          <w:lang w:val="tr-TR"/>
        </w:rPr>
        <w:t xml:space="preserve">RA yönetimine katkısı olacağına inandığımız bu </w:t>
      </w:r>
      <w:r w:rsidR="00F20F8C">
        <w:rPr>
          <w:rFonts w:ascii="Verdana" w:hAnsi="Verdana"/>
          <w:noProof/>
          <w:sz w:val="20"/>
          <w:szCs w:val="20"/>
          <w:lang w:val="tr-TR"/>
        </w:rPr>
        <w:t>rapor</w:t>
      </w:r>
      <w:r w:rsidR="00EA1F99">
        <w:rPr>
          <w:rFonts w:ascii="Verdana" w:hAnsi="Verdana"/>
          <w:noProof/>
          <w:sz w:val="20"/>
          <w:szCs w:val="20"/>
          <w:lang w:val="tr-TR"/>
        </w:rPr>
        <w:t>un hazırlanmasındaki katkıları için tüm paydaşlara teşekkürlerimizi sunuyoruz</w:t>
      </w:r>
      <w:r w:rsidR="00F20F8C" w:rsidRPr="00F20F8C">
        <w:rPr>
          <w:rFonts w:ascii="Verdana" w:hAnsi="Verdana"/>
          <w:noProof/>
          <w:sz w:val="20"/>
          <w:szCs w:val="20"/>
          <w:lang w:val="tr-TR"/>
        </w:rPr>
        <w:t>.</w:t>
      </w:r>
      <w:r w:rsidR="00EA1F99">
        <w:rPr>
          <w:rFonts w:ascii="Verdana" w:hAnsi="Verdana"/>
          <w:noProof/>
          <w:sz w:val="20"/>
          <w:szCs w:val="20"/>
          <w:lang w:val="tr-TR"/>
        </w:rPr>
        <w:t>”</w:t>
      </w:r>
    </w:p>
    <w:p w14:paraId="6135857A" w14:textId="77777777" w:rsidR="00CD449E" w:rsidRDefault="00CD449E" w:rsidP="00594F5F">
      <w:pPr>
        <w:spacing w:after="0" w:line="240" w:lineRule="auto"/>
        <w:jc w:val="both"/>
        <w:rPr>
          <w:rFonts w:ascii="Verdana" w:hAnsi="Verdana"/>
          <w:b/>
          <w:bCs/>
          <w:noProof/>
          <w:sz w:val="16"/>
          <w:szCs w:val="16"/>
          <w:lang w:val="tr-TR"/>
        </w:rPr>
      </w:pPr>
    </w:p>
    <w:p w14:paraId="2AD7A1B1" w14:textId="77777777" w:rsidR="00CD449E" w:rsidRDefault="00CD449E" w:rsidP="00594F5F">
      <w:pPr>
        <w:spacing w:after="0" w:line="240" w:lineRule="auto"/>
        <w:jc w:val="both"/>
        <w:rPr>
          <w:rFonts w:ascii="Verdana" w:hAnsi="Verdana"/>
          <w:b/>
          <w:bCs/>
          <w:noProof/>
          <w:sz w:val="16"/>
          <w:szCs w:val="16"/>
          <w:lang w:val="tr-TR"/>
        </w:rPr>
      </w:pPr>
    </w:p>
    <w:p w14:paraId="407D9148" w14:textId="77777777" w:rsidR="00CD449E" w:rsidRDefault="00CD449E" w:rsidP="00594F5F">
      <w:pPr>
        <w:spacing w:after="0" w:line="240" w:lineRule="auto"/>
        <w:jc w:val="both"/>
        <w:rPr>
          <w:rFonts w:ascii="Verdana" w:hAnsi="Verdana"/>
          <w:b/>
          <w:bCs/>
          <w:noProof/>
          <w:sz w:val="16"/>
          <w:szCs w:val="16"/>
          <w:lang w:val="tr-TR"/>
        </w:rPr>
      </w:pPr>
    </w:p>
    <w:p w14:paraId="12A935F0" w14:textId="2D62C072" w:rsidR="00257DCC" w:rsidRPr="00F97E83" w:rsidRDefault="00257DCC" w:rsidP="00594F5F">
      <w:pPr>
        <w:spacing w:after="0" w:line="240" w:lineRule="auto"/>
        <w:jc w:val="both"/>
        <w:rPr>
          <w:rFonts w:ascii="Verdana" w:hAnsi="Verdana"/>
          <w:b/>
          <w:bCs/>
          <w:noProof/>
          <w:sz w:val="16"/>
          <w:szCs w:val="16"/>
          <w:lang w:val="tr-TR"/>
        </w:rPr>
      </w:pPr>
      <w:r w:rsidRPr="00F97E83">
        <w:rPr>
          <w:rFonts w:ascii="Verdana" w:hAnsi="Verdana"/>
          <w:b/>
          <w:bCs/>
          <w:noProof/>
          <w:sz w:val="16"/>
          <w:szCs w:val="16"/>
          <w:lang w:val="tr-TR"/>
        </w:rPr>
        <w:t>İlgili Kişi:</w:t>
      </w:r>
    </w:p>
    <w:p w14:paraId="0086F76E" w14:textId="77777777" w:rsidR="00257DCC" w:rsidRPr="00F97E83" w:rsidRDefault="00257DCC" w:rsidP="00594F5F">
      <w:pPr>
        <w:spacing w:after="0" w:line="240" w:lineRule="auto"/>
        <w:jc w:val="both"/>
        <w:rPr>
          <w:rFonts w:ascii="Verdana" w:hAnsi="Verdana"/>
          <w:bCs/>
          <w:noProof/>
          <w:sz w:val="16"/>
          <w:szCs w:val="16"/>
          <w:lang w:val="tr-TR"/>
        </w:rPr>
      </w:pPr>
      <w:r w:rsidRPr="00F97E83">
        <w:rPr>
          <w:rFonts w:ascii="Verdana" w:hAnsi="Verdana"/>
          <w:bCs/>
          <w:noProof/>
          <w:sz w:val="16"/>
          <w:szCs w:val="16"/>
          <w:lang w:val="tr-TR"/>
        </w:rPr>
        <w:t>Eray Çoşan</w:t>
      </w:r>
    </w:p>
    <w:p w14:paraId="54CEF620" w14:textId="77777777" w:rsidR="00257DCC" w:rsidRPr="00F97E83" w:rsidRDefault="00257DCC" w:rsidP="00594F5F">
      <w:pPr>
        <w:spacing w:after="0" w:line="240" w:lineRule="auto"/>
        <w:jc w:val="both"/>
        <w:rPr>
          <w:rFonts w:ascii="Verdana" w:hAnsi="Verdana"/>
          <w:bCs/>
          <w:noProof/>
          <w:sz w:val="16"/>
          <w:szCs w:val="16"/>
          <w:lang w:val="tr-TR"/>
        </w:rPr>
      </w:pPr>
      <w:r w:rsidRPr="00F97E83">
        <w:rPr>
          <w:rFonts w:ascii="Verdana" w:hAnsi="Verdana"/>
          <w:bCs/>
          <w:noProof/>
          <w:sz w:val="16"/>
          <w:szCs w:val="16"/>
          <w:lang w:val="tr-TR"/>
        </w:rPr>
        <w:t>Bordo PR</w:t>
      </w:r>
    </w:p>
    <w:p w14:paraId="22C50830" w14:textId="5C0CBD98" w:rsidR="00257DCC" w:rsidRPr="00F97E83" w:rsidRDefault="00257DCC" w:rsidP="00594F5F">
      <w:pPr>
        <w:spacing w:after="0" w:line="240" w:lineRule="auto"/>
        <w:jc w:val="both"/>
        <w:rPr>
          <w:rFonts w:ascii="Verdana" w:hAnsi="Verdana"/>
          <w:bCs/>
          <w:noProof/>
          <w:sz w:val="16"/>
          <w:szCs w:val="16"/>
          <w:lang w:val="tr-TR"/>
        </w:rPr>
      </w:pPr>
      <w:r w:rsidRPr="00F97E83">
        <w:rPr>
          <w:rFonts w:ascii="Verdana" w:hAnsi="Verdana"/>
          <w:bCs/>
          <w:noProof/>
          <w:sz w:val="16"/>
          <w:szCs w:val="16"/>
          <w:lang w:val="tr-TR"/>
        </w:rPr>
        <w:t xml:space="preserve">0 </w:t>
      </w:r>
      <w:r w:rsidR="00DB2C31">
        <w:rPr>
          <w:rFonts w:ascii="Verdana" w:hAnsi="Verdana"/>
          <w:bCs/>
          <w:noProof/>
          <w:sz w:val="16"/>
          <w:szCs w:val="16"/>
          <w:lang w:val="tr-TR"/>
        </w:rPr>
        <w:t xml:space="preserve">532 494 78 40 </w:t>
      </w:r>
      <w:r w:rsidRPr="00F97E83">
        <w:rPr>
          <w:rFonts w:ascii="Verdana" w:hAnsi="Verdana"/>
          <w:bCs/>
          <w:noProof/>
          <w:sz w:val="16"/>
          <w:szCs w:val="16"/>
          <w:lang w:val="tr-TR"/>
        </w:rPr>
        <w:t xml:space="preserve"> </w:t>
      </w:r>
    </w:p>
    <w:p w14:paraId="23E7FBA2" w14:textId="6310AF2D" w:rsidR="00257DCC" w:rsidRPr="00F97E83" w:rsidRDefault="003236CF" w:rsidP="00594F5F">
      <w:pPr>
        <w:spacing w:after="0" w:line="240" w:lineRule="auto"/>
        <w:jc w:val="both"/>
        <w:rPr>
          <w:rFonts w:ascii="Verdana" w:hAnsi="Verdana"/>
          <w:bCs/>
          <w:noProof/>
          <w:sz w:val="16"/>
          <w:szCs w:val="16"/>
          <w:lang w:val="tr-TR"/>
        </w:rPr>
      </w:pPr>
      <w:hyperlink r:id="rId15" w:history="1">
        <w:r w:rsidR="00150C7C" w:rsidRPr="00F97E83">
          <w:rPr>
            <w:rStyle w:val="Kpr"/>
            <w:rFonts w:ascii="Verdana" w:hAnsi="Verdana"/>
            <w:bCs/>
            <w:noProof/>
            <w:sz w:val="16"/>
            <w:szCs w:val="16"/>
            <w:lang w:val="tr-TR"/>
          </w:rPr>
          <w:t>erayc@bordopr.com</w:t>
        </w:r>
      </w:hyperlink>
    </w:p>
    <w:p w14:paraId="06FD1A64" w14:textId="77777777" w:rsidR="00150C7C" w:rsidRPr="00F97E83" w:rsidRDefault="00150C7C" w:rsidP="00E36F18">
      <w:pPr>
        <w:spacing w:after="0" w:line="360" w:lineRule="auto"/>
        <w:jc w:val="both"/>
        <w:rPr>
          <w:rFonts w:ascii="Verdana" w:hAnsi="Verdana"/>
          <w:bCs/>
          <w:noProof/>
          <w:sz w:val="16"/>
          <w:szCs w:val="16"/>
          <w:lang w:val="tr-TR"/>
        </w:rPr>
      </w:pPr>
    </w:p>
    <w:p w14:paraId="60584699" w14:textId="77777777" w:rsidR="0007451D" w:rsidRPr="00F97E83" w:rsidRDefault="0007451D" w:rsidP="0056020A">
      <w:pPr>
        <w:autoSpaceDE w:val="0"/>
        <w:autoSpaceDN w:val="0"/>
        <w:adjustRightInd w:val="0"/>
        <w:spacing w:line="240" w:lineRule="auto"/>
        <w:jc w:val="both"/>
        <w:rPr>
          <w:rFonts w:ascii="Verdana" w:hAnsi="Verdana" w:cs="Verdana"/>
          <w:noProof/>
          <w:color w:val="000000"/>
          <w:sz w:val="16"/>
          <w:szCs w:val="16"/>
          <w:lang w:val="tr-TR"/>
        </w:rPr>
      </w:pPr>
      <w:r w:rsidRPr="00F97E83">
        <w:rPr>
          <w:rFonts w:ascii="Verdana" w:hAnsi="Verdana" w:cs="Verdana"/>
          <w:b/>
          <w:bCs/>
          <w:noProof/>
          <w:color w:val="000000"/>
          <w:sz w:val="16"/>
          <w:szCs w:val="16"/>
          <w:lang w:val="tr-TR"/>
        </w:rPr>
        <w:t xml:space="preserve">Lilly İlaç hakkında </w:t>
      </w:r>
    </w:p>
    <w:p w14:paraId="359946BB" w14:textId="6FA326DB" w:rsidR="0007451D" w:rsidRPr="00F97E83" w:rsidRDefault="0007451D" w:rsidP="0056020A">
      <w:pPr>
        <w:spacing w:line="240" w:lineRule="auto"/>
        <w:jc w:val="both"/>
        <w:rPr>
          <w:noProof/>
          <w:color w:val="000000"/>
          <w:sz w:val="20"/>
          <w:szCs w:val="20"/>
          <w:lang w:val="tr-TR"/>
        </w:rPr>
      </w:pPr>
      <w:r w:rsidRPr="00F97E83">
        <w:rPr>
          <w:noProof/>
          <w:color w:val="000000"/>
          <w:sz w:val="20"/>
          <w:szCs w:val="20"/>
          <w:lang w:val="tr-TR"/>
        </w:rPr>
        <w:t>Tüm dünyadaki insanların yaşamlarını iyileştiren ilaçlar yaratmak için, insana verilen değeri keşif ile birleştirmek amacıyla 1876 yılında ABD’de kurulmuş olan Lilly, 140 yılı aşkın süredir devam eden güçlü bir mirasa sahiptir. Dünya çapında yaklaşık 3</w:t>
      </w:r>
      <w:r w:rsidR="005C28C9" w:rsidRPr="00F97E83">
        <w:rPr>
          <w:noProof/>
          <w:color w:val="000000"/>
          <w:sz w:val="20"/>
          <w:szCs w:val="20"/>
          <w:lang w:val="tr-TR"/>
        </w:rPr>
        <w:t>5</w:t>
      </w:r>
      <w:r w:rsidRPr="00F97E83">
        <w:rPr>
          <w:noProof/>
          <w:color w:val="000000"/>
          <w:sz w:val="20"/>
          <w:szCs w:val="20"/>
          <w:lang w:val="tr-TR"/>
        </w:rPr>
        <w:t>.000 çalışanı olan Lilly’nin, 8 ülkede üretim tesisi bulunmakta ve ürünleri 120 ülkede pazarlanmaktadır. Araştırma ve geliştirme alanında 7</w:t>
      </w:r>
      <w:r w:rsidR="009C6D0A" w:rsidRPr="00F97E83">
        <w:rPr>
          <w:noProof/>
          <w:color w:val="000000"/>
          <w:sz w:val="20"/>
          <w:szCs w:val="20"/>
          <w:lang w:val="tr-TR"/>
        </w:rPr>
        <w:t>9</w:t>
      </w:r>
      <w:r w:rsidRPr="00F97E83">
        <w:rPr>
          <w:noProof/>
          <w:color w:val="000000"/>
          <w:sz w:val="20"/>
          <w:szCs w:val="20"/>
          <w:lang w:val="tr-TR"/>
        </w:rPr>
        <w:t xml:space="preserve">00’den fazla çalışanı ve 8 ülkede Ar-Ge merkezi bulunan Lilly, 55’ten fazla ülkede klinik araştırmalar yürütmektedir. Lilly, Türkiye'deki faaliyetlerine 1950'lerde, ürünlerinin bir Türk şirketi ortaklığında üretilip dağıtılmasıyla başlamış, 1993 yılında bu çalışmalarını Lilly İlaç Ticaret Ltd. Şti. çatısı altında toplamıştır. </w:t>
      </w:r>
      <w:r w:rsidR="002C6B1C" w:rsidRPr="002C6B1C">
        <w:rPr>
          <w:noProof/>
          <w:color w:val="000000"/>
          <w:sz w:val="20"/>
          <w:szCs w:val="20"/>
          <w:lang w:val="tr-TR"/>
        </w:rPr>
        <w:t>O tarihten bu yana Lilly, Türkiye'de, endokrinoloji (diyabet, osteoporoz), merkezi sinir sistemi hastalıkları, onkoloji, dermatoloji (psoriasis), romatoloji (romatoid artrit) ve erkek sağlığı alanlarında çeşitli ürünlerini Türk tıbbının kullanımına sunmaktadır.</w:t>
      </w:r>
      <w:r w:rsidRPr="00F97E83">
        <w:rPr>
          <w:noProof/>
          <w:color w:val="000000"/>
          <w:sz w:val="20"/>
          <w:szCs w:val="20"/>
          <w:lang w:val="tr-TR"/>
        </w:rPr>
        <w:t xml:space="preserve"> </w:t>
      </w:r>
      <w:hyperlink r:id="rId16" w:history="1">
        <w:r w:rsidRPr="00F97E83">
          <w:rPr>
            <w:rStyle w:val="Kpr"/>
            <w:noProof/>
            <w:sz w:val="20"/>
            <w:szCs w:val="20"/>
            <w:lang w:val="tr-TR"/>
          </w:rPr>
          <w:t>www.lilly.com.tr</w:t>
        </w:r>
      </w:hyperlink>
      <w:r w:rsidRPr="00F97E83">
        <w:rPr>
          <w:noProof/>
          <w:color w:val="000000"/>
          <w:sz w:val="20"/>
          <w:szCs w:val="20"/>
          <w:lang w:val="tr-TR"/>
        </w:rPr>
        <w:t xml:space="preserve">, </w:t>
      </w:r>
      <w:hyperlink r:id="rId17" w:history="1">
        <w:r w:rsidRPr="00F97E83">
          <w:rPr>
            <w:rStyle w:val="Kpr"/>
            <w:noProof/>
            <w:sz w:val="20"/>
            <w:szCs w:val="20"/>
            <w:lang w:val="tr-TR"/>
          </w:rPr>
          <w:t>www.facebook.com/LillyTurkiye</w:t>
        </w:r>
      </w:hyperlink>
    </w:p>
    <w:p w14:paraId="0673F5C1" w14:textId="121D42DE" w:rsidR="004C16B0" w:rsidRPr="00F97E83" w:rsidRDefault="004C16B0" w:rsidP="00E36F18">
      <w:pPr>
        <w:spacing w:line="360" w:lineRule="auto"/>
        <w:jc w:val="both"/>
        <w:rPr>
          <w:rFonts w:ascii="Verdana" w:hAnsi="Verdana" w:cs="Times New Roman"/>
          <w:b/>
          <w:noProof/>
          <w:color w:val="212121"/>
          <w:lang w:val="tr-TR"/>
        </w:rPr>
      </w:pPr>
    </w:p>
    <w:p w14:paraId="12F76D72" w14:textId="4F4B8D76" w:rsidR="0061064B" w:rsidRPr="00F97E83" w:rsidRDefault="00CD449E" w:rsidP="00E36F18">
      <w:pPr>
        <w:spacing w:line="360" w:lineRule="auto"/>
        <w:jc w:val="both"/>
        <w:rPr>
          <w:rFonts w:ascii="Verdana" w:hAnsi="Verdana" w:cs="Times New Roman"/>
          <w:b/>
          <w:noProof/>
          <w:color w:val="212121"/>
          <w:lang w:val="tr-TR"/>
        </w:rPr>
      </w:pPr>
      <w:r>
        <w:rPr>
          <w:noProof/>
        </w:rPr>
        <w:drawing>
          <wp:inline distT="0" distB="0" distL="0" distR="0" wp14:anchorId="1DC3062B" wp14:editId="0B8E462A">
            <wp:extent cx="4178300" cy="417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8300" cy="4178300"/>
                    </a:xfrm>
                    <a:prstGeom prst="rect">
                      <a:avLst/>
                    </a:prstGeom>
                    <a:noFill/>
                    <a:ln>
                      <a:noFill/>
                    </a:ln>
                  </pic:spPr>
                </pic:pic>
              </a:graphicData>
            </a:graphic>
          </wp:inline>
        </w:drawing>
      </w:r>
    </w:p>
    <w:sectPr w:rsidR="0061064B" w:rsidRPr="00F97E83" w:rsidSect="00850726">
      <w:type w:val="continuous"/>
      <w:pgSz w:w="12480" w:h="17400"/>
      <w:pgMar w:top="1418" w:right="920" w:bottom="1702" w:left="1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5EF8A" w14:textId="77777777" w:rsidR="003236CF" w:rsidRDefault="003236CF" w:rsidP="001852C1">
      <w:pPr>
        <w:spacing w:after="0" w:line="240" w:lineRule="auto"/>
      </w:pPr>
      <w:r>
        <w:separator/>
      </w:r>
    </w:p>
  </w:endnote>
  <w:endnote w:type="continuationSeparator" w:id="0">
    <w:p w14:paraId="6991F56C" w14:textId="77777777" w:rsidR="003236CF" w:rsidRDefault="003236CF" w:rsidP="00185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18F55" w14:textId="77777777" w:rsidR="003236CF" w:rsidRDefault="003236CF" w:rsidP="001852C1">
      <w:pPr>
        <w:spacing w:after="0" w:line="240" w:lineRule="auto"/>
      </w:pPr>
      <w:r>
        <w:separator/>
      </w:r>
    </w:p>
  </w:footnote>
  <w:footnote w:type="continuationSeparator" w:id="0">
    <w:p w14:paraId="15C484DD" w14:textId="77777777" w:rsidR="003236CF" w:rsidRDefault="003236CF" w:rsidP="001852C1">
      <w:pPr>
        <w:spacing w:after="0" w:line="240" w:lineRule="auto"/>
      </w:pPr>
      <w:r>
        <w:continuationSeparator/>
      </w:r>
    </w:p>
  </w:footnote>
  <w:footnote w:id="1">
    <w:p w14:paraId="6AD085EA" w14:textId="77777777" w:rsidR="00D81033" w:rsidRDefault="00D81033" w:rsidP="00D81033">
      <w:pPr>
        <w:pStyle w:val="DipnotMetni"/>
      </w:pPr>
      <w:r>
        <w:rPr>
          <w:rStyle w:val="DipnotBavurusu"/>
        </w:rPr>
        <w:footnoteRef/>
      </w:r>
      <w:r>
        <w:t xml:space="preserve"> </w:t>
      </w:r>
      <w:r w:rsidRPr="00221998">
        <w:t>Howard R Smith</w:t>
      </w:r>
      <w:r>
        <w:t xml:space="preserve">, </w:t>
      </w:r>
      <w:r w:rsidRPr="00221998">
        <w:t>"Rheumatoid Arthritis (RA)". https://emedicine.medscape.com/article/331715</w:t>
      </w:r>
    </w:p>
    <w:p w14:paraId="2FF2FE58" w14:textId="5CAE4DFA" w:rsidR="00D81033" w:rsidRPr="00D81033" w:rsidRDefault="00D81033">
      <w:pPr>
        <w:pStyle w:val="DipnotMetni"/>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65AE1"/>
    <w:multiLevelType w:val="multilevel"/>
    <w:tmpl w:val="49BE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E292B"/>
    <w:multiLevelType w:val="hybridMultilevel"/>
    <w:tmpl w:val="34EE0ABA"/>
    <w:lvl w:ilvl="0" w:tplc="CC86C51E">
      <w:start w:val="1"/>
      <w:numFmt w:val="decimal"/>
      <w:lvlText w:val="%1."/>
      <w:lvlJc w:val="left"/>
      <w:pPr>
        <w:ind w:left="720" w:hanging="360"/>
      </w:pPr>
      <w:rPr>
        <w:rFonts w:asciiTheme="minorHAnsi" w:hAnsiTheme="minorHAnsi"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D5A2F5D"/>
    <w:multiLevelType w:val="hybridMultilevel"/>
    <w:tmpl w:val="A3D2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FA30D5"/>
    <w:multiLevelType w:val="hybridMultilevel"/>
    <w:tmpl w:val="16DAF1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9236007"/>
    <w:multiLevelType w:val="hybridMultilevel"/>
    <w:tmpl w:val="1F185DBE"/>
    <w:lvl w:ilvl="0" w:tplc="4254DD10">
      <w:start w:val="1"/>
      <w:numFmt w:val="decimal"/>
      <w:lvlText w:val="%1."/>
      <w:lvlJc w:val="left"/>
      <w:pPr>
        <w:ind w:left="720" w:hanging="360"/>
      </w:pPr>
      <w:rPr>
        <w:rFonts w:hint="default"/>
        <w:b/>
        <w:bCs/>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5871E1"/>
    <w:multiLevelType w:val="hybridMultilevel"/>
    <w:tmpl w:val="39EEE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2E413CF6"/>
    <w:multiLevelType w:val="hybridMultilevel"/>
    <w:tmpl w:val="B404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719F5"/>
    <w:multiLevelType w:val="hybridMultilevel"/>
    <w:tmpl w:val="E16EC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BA426C"/>
    <w:multiLevelType w:val="hybridMultilevel"/>
    <w:tmpl w:val="874A94E4"/>
    <w:lvl w:ilvl="0" w:tplc="91CCEC7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4A1A14"/>
    <w:multiLevelType w:val="hybridMultilevel"/>
    <w:tmpl w:val="31CCA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6D59E9"/>
    <w:multiLevelType w:val="multilevel"/>
    <w:tmpl w:val="1058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F822F5"/>
    <w:multiLevelType w:val="hybridMultilevel"/>
    <w:tmpl w:val="B3C4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C2FAD"/>
    <w:multiLevelType w:val="hybridMultilevel"/>
    <w:tmpl w:val="7A6AB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5"/>
  </w:num>
  <w:num w:numId="5">
    <w:abstractNumId w:val="5"/>
  </w:num>
  <w:num w:numId="6">
    <w:abstractNumId w:val="10"/>
  </w:num>
  <w:num w:numId="7">
    <w:abstractNumId w:val="0"/>
  </w:num>
  <w:num w:numId="8">
    <w:abstractNumId w:val="4"/>
  </w:num>
  <w:num w:numId="9">
    <w:abstractNumId w:val="2"/>
  </w:num>
  <w:num w:numId="10">
    <w:abstractNumId w:val="1"/>
  </w:num>
  <w:num w:numId="11">
    <w:abstractNumId w:val="9"/>
  </w:num>
  <w:num w:numId="12">
    <w:abstractNumId w:val="11"/>
  </w:num>
  <w:num w:numId="13">
    <w:abstractNumId w:val="7"/>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AC"/>
    <w:rsid w:val="0000451E"/>
    <w:rsid w:val="0000728A"/>
    <w:rsid w:val="00022709"/>
    <w:rsid w:val="000260E7"/>
    <w:rsid w:val="00033EB8"/>
    <w:rsid w:val="0004118F"/>
    <w:rsid w:val="00063ACD"/>
    <w:rsid w:val="0007451D"/>
    <w:rsid w:val="00093480"/>
    <w:rsid w:val="0009368A"/>
    <w:rsid w:val="000A3657"/>
    <w:rsid w:val="000B2C07"/>
    <w:rsid w:val="000D5511"/>
    <w:rsid w:val="000E45BB"/>
    <w:rsid w:val="000E7328"/>
    <w:rsid w:val="000F1D4B"/>
    <w:rsid w:val="00124804"/>
    <w:rsid w:val="001267D9"/>
    <w:rsid w:val="00130606"/>
    <w:rsid w:val="00130C69"/>
    <w:rsid w:val="00143637"/>
    <w:rsid w:val="00144C64"/>
    <w:rsid w:val="00150C7C"/>
    <w:rsid w:val="00160BC6"/>
    <w:rsid w:val="001852C1"/>
    <w:rsid w:val="00193EA7"/>
    <w:rsid w:val="001A5DE6"/>
    <w:rsid w:val="001A7CA6"/>
    <w:rsid w:val="001B6B61"/>
    <w:rsid w:val="001C4D34"/>
    <w:rsid w:val="001C5882"/>
    <w:rsid w:val="001D35A2"/>
    <w:rsid w:val="001E5546"/>
    <w:rsid w:val="001E7828"/>
    <w:rsid w:val="001F431C"/>
    <w:rsid w:val="002011F0"/>
    <w:rsid w:val="00220158"/>
    <w:rsid w:val="00233573"/>
    <w:rsid w:val="00235546"/>
    <w:rsid w:val="002411B7"/>
    <w:rsid w:val="00257DCC"/>
    <w:rsid w:val="002601F5"/>
    <w:rsid w:val="002671C6"/>
    <w:rsid w:val="0027297B"/>
    <w:rsid w:val="002748D9"/>
    <w:rsid w:val="00276354"/>
    <w:rsid w:val="00283F95"/>
    <w:rsid w:val="00294CFD"/>
    <w:rsid w:val="00294FFC"/>
    <w:rsid w:val="002A26F1"/>
    <w:rsid w:val="002A70F5"/>
    <w:rsid w:val="002A7476"/>
    <w:rsid w:val="002C6B1C"/>
    <w:rsid w:val="002D6DE6"/>
    <w:rsid w:val="002F0A2C"/>
    <w:rsid w:val="0031246C"/>
    <w:rsid w:val="003236CF"/>
    <w:rsid w:val="0032711E"/>
    <w:rsid w:val="00333E13"/>
    <w:rsid w:val="0033564E"/>
    <w:rsid w:val="00346338"/>
    <w:rsid w:val="00357717"/>
    <w:rsid w:val="00375916"/>
    <w:rsid w:val="00390E31"/>
    <w:rsid w:val="00395A0B"/>
    <w:rsid w:val="00396D0A"/>
    <w:rsid w:val="003B1C2F"/>
    <w:rsid w:val="003B4445"/>
    <w:rsid w:val="003C7C45"/>
    <w:rsid w:val="003E27E5"/>
    <w:rsid w:val="004079B4"/>
    <w:rsid w:val="00422612"/>
    <w:rsid w:val="00423D20"/>
    <w:rsid w:val="00434159"/>
    <w:rsid w:val="00436968"/>
    <w:rsid w:val="00461F27"/>
    <w:rsid w:val="00490A66"/>
    <w:rsid w:val="004A77FB"/>
    <w:rsid w:val="004B7C97"/>
    <w:rsid w:val="004C16B0"/>
    <w:rsid w:val="004C246C"/>
    <w:rsid w:val="004C2BF9"/>
    <w:rsid w:val="004C4E5D"/>
    <w:rsid w:val="004C602A"/>
    <w:rsid w:val="004D7B49"/>
    <w:rsid w:val="004F773B"/>
    <w:rsid w:val="00523059"/>
    <w:rsid w:val="00536D3A"/>
    <w:rsid w:val="00540FDC"/>
    <w:rsid w:val="00541495"/>
    <w:rsid w:val="005577CA"/>
    <w:rsid w:val="0056020A"/>
    <w:rsid w:val="00562AA6"/>
    <w:rsid w:val="00565388"/>
    <w:rsid w:val="00575020"/>
    <w:rsid w:val="0059402B"/>
    <w:rsid w:val="00594F5F"/>
    <w:rsid w:val="0059779B"/>
    <w:rsid w:val="005A62A5"/>
    <w:rsid w:val="005B1DA4"/>
    <w:rsid w:val="005B597A"/>
    <w:rsid w:val="005B7018"/>
    <w:rsid w:val="005C28C9"/>
    <w:rsid w:val="005C3CE5"/>
    <w:rsid w:val="005E05EF"/>
    <w:rsid w:val="00600809"/>
    <w:rsid w:val="00603478"/>
    <w:rsid w:val="00605ADE"/>
    <w:rsid w:val="00606632"/>
    <w:rsid w:val="0061064B"/>
    <w:rsid w:val="00614F0A"/>
    <w:rsid w:val="006308EB"/>
    <w:rsid w:val="006549DA"/>
    <w:rsid w:val="00656B9A"/>
    <w:rsid w:val="00663C4E"/>
    <w:rsid w:val="00685F75"/>
    <w:rsid w:val="00693536"/>
    <w:rsid w:val="00697F78"/>
    <w:rsid w:val="006A2B9D"/>
    <w:rsid w:val="006D27CE"/>
    <w:rsid w:val="006F01DB"/>
    <w:rsid w:val="006F1906"/>
    <w:rsid w:val="006F38A6"/>
    <w:rsid w:val="007043D7"/>
    <w:rsid w:val="00717560"/>
    <w:rsid w:val="00717D57"/>
    <w:rsid w:val="007205FF"/>
    <w:rsid w:val="00726430"/>
    <w:rsid w:val="007346F1"/>
    <w:rsid w:val="00735ED9"/>
    <w:rsid w:val="00741EB0"/>
    <w:rsid w:val="007505EA"/>
    <w:rsid w:val="0075097B"/>
    <w:rsid w:val="00761DA4"/>
    <w:rsid w:val="007634BF"/>
    <w:rsid w:val="00777676"/>
    <w:rsid w:val="00794005"/>
    <w:rsid w:val="00795E94"/>
    <w:rsid w:val="007A350C"/>
    <w:rsid w:val="007C0953"/>
    <w:rsid w:val="007C781B"/>
    <w:rsid w:val="007D2713"/>
    <w:rsid w:val="007E4957"/>
    <w:rsid w:val="008303F7"/>
    <w:rsid w:val="00836DB4"/>
    <w:rsid w:val="00841C95"/>
    <w:rsid w:val="00843763"/>
    <w:rsid w:val="00850726"/>
    <w:rsid w:val="008550C7"/>
    <w:rsid w:val="00856A28"/>
    <w:rsid w:val="0086057A"/>
    <w:rsid w:val="008839DE"/>
    <w:rsid w:val="00885DD7"/>
    <w:rsid w:val="00894D03"/>
    <w:rsid w:val="00897850"/>
    <w:rsid w:val="008A0708"/>
    <w:rsid w:val="008A74AC"/>
    <w:rsid w:val="008B5DC2"/>
    <w:rsid w:val="008D20E5"/>
    <w:rsid w:val="008F21FD"/>
    <w:rsid w:val="00902195"/>
    <w:rsid w:val="009073E2"/>
    <w:rsid w:val="009129B5"/>
    <w:rsid w:val="00925530"/>
    <w:rsid w:val="00942263"/>
    <w:rsid w:val="00955110"/>
    <w:rsid w:val="00960BB2"/>
    <w:rsid w:val="009629DE"/>
    <w:rsid w:val="00974C35"/>
    <w:rsid w:val="00975098"/>
    <w:rsid w:val="00981BEB"/>
    <w:rsid w:val="00986216"/>
    <w:rsid w:val="0099775A"/>
    <w:rsid w:val="009B60C7"/>
    <w:rsid w:val="009B6DD9"/>
    <w:rsid w:val="009C56DA"/>
    <w:rsid w:val="009C6D0A"/>
    <w:rsid w:val="009E471A"/>
    <w:rsid w:val="009F21A0"/>
    <w:rsid w:val="009F2D58"/>
    <w:rsid w:val="00A03C25"/>
    <w:rsid w:val="00A15C46"/>
    <w:rsid w:val="00A236AA"/>
    <w:rsid w:val="00A35AF9"/>
    <w:rsid w:val="00A50646"/>
    <w:rsid w:val="00A51CBA"/>
    <w:rsid w:val="00A631E9"/>
    <w:rsid w:val="00A84137"/>
    <w:rsid w:val="00A871DE"/>
    <w:rsid w:val="00A87596"/>
    <w:rsid w:val="00A93A29"/>
    <w:rsid w:val="00AB4942"/>
    <w:rsid w:val="00AB55FD"/>
    <w:rsid w:val="00AC6FC8"/>
    <w:rsid w:val="00AD0F82"/>
    <w:rsid w:val="00AD2377"/>
    <w:rsid w:val="00AD4312"/>
    <w:rsid w:val="00AE35FF"/>
    <w:rsid w:val="00AE4725"/>
    <w:rsid w:val="00AE7D4E"/>
    <w:rsid w:val="00AF06D8"/>
    <w:rsid w:val="00AF49D0"/>
    <w:rsid w:val="00B074EC"/>
    <w:rsid w:val="00B10163"/>
    <w:rsid w:val="00B10C50"/>
    <w:rsid w:val="00B12C44"/>
    <w:rsid w:val="00B23559"/>
    <w:rsid w:val="00B263F1"/>
    <w:rsid w:val="00B27D31"/>
    <w:rsid w:val="00B402FA"/>
    <w:rsid w:val="00B54A59"/>
    <w:rsid w:val="00B61780"/>
    <w:rsid w:val="00B74FA2"/>
    <w:rsid w:val="00B75942"/>
    <w:rsid w:val="00BD2F4C"/>
    <w:rsid w:val="00BD6232"/>
    <w:rsid w:val="00C014E5"/>
    <w:rsid w:val="00C11451"/>
    <w:rsid w:val="00C5212E"/>
    <w:rsid w:val="00C75655"/>
    <w:rsid w:val="00C930D8"/>
    <w:rsid w:val="00CA1E87"/>
    <w:rsid w:val="00CC5DF2"/>
    <w:rsid w:val="00CD2F31"/>
    <w:rsid w:val="00CD449E"/>
    <w:rsid w:val="00CE4C28"/>
    <w:rsid w:val="00CE4EB6"/>
    <w:rsid w:val="00CF06BB"/>
    <w:rsid w:val="00CF2ECC"/>
    <w:rsid w:val="00D11C43"/>
    <w:rsid w:val="00D2242C"/>
    <w:rsid w:val="00D24B46"/>
    <w:rsid w:val="00D33F1A"/>
    <w:rsid w:val="00D359A2"/>
    <w:rsid w:val="00D36E7F"/>
    <w:rsid w:val="00D55B39"/>
    <w:rsid w:val="00D55D44"/>
    <w:rsid w:val="00D642C4"/>
    <w:rsid w:val="00D65E5D"/>
    <w:rsid w:val="00D7592A"/>
    <w:rsid w:val="00D774B7"/>
    <w:rsid w:val="00D809B4"/>
    <w:rsid w:val="00D81033"/>
    <w:rsid w:val="00D9079A"/>
    <w:rsid w:val="00D92156"/>
    <w:rsid w:val="00DA092D"/>
    <w:rsid w:val="00DA187E"/>
    <w:rsid w:val="00DA7011"/>
    <w:rsid w:val="00DB1352"/>
    <w:rsid w:val="00DB2C31"/>
    <w:rsid w:val="00DB4E44"/>
    <w:rsid w:val="00DB5165"/>
    <w:rsid w:val="00DD5BB3"/>
    <w:rsid w:val="00DD682C"/>
    <w:rsid w:val="00DD72CC"/>
    <w:rsid w:val="00DE120D"/>
    <w:rsid w:val="00DE586E"/>
    <w:rsid w:val="00DE75B4"/>
    <w:rsid w:val="00DF2C0A"/>
    <w:rsid w:val="00DF791E"/>
    <w:rsid w:val="00E0492C"/>
    <w:rsid w:val="00E36F18"/>
    <w:rsid w:val="00E51BD2"/>
    <w:rsid w:val="00E654FE"/>
    <w:rsid w:val="00E743C9"/>
    <w:rsid w:val="00E843A8"/>
    <w:rsid w:val="00E9026F"/>
    <w:rsid w:val="00E92380"/>
    <w:rsid w:val="00EA1F99"/>
    <w:rsid w:val="00EA3B48"/>
    <w:rsid w:val="00EC4D4E"/>
    <w:rsid w:val="00ED4678"/>
    <w:rsid w:val="00EE202C"/>
    <w:rsid w:val="00EE276C"/>
    <w:rsid w:val="00EF360B"/>
    <w:rsid w:val="00EF51E2"/>
    <w:rsid w:val="00F10C38"/>
    <w:rsid w:val="00F17E1A"/>
    <w:rsid w:val="00F20F8C"/>
    <w:rsid w:val="00F22BE7"/>
    <w:rsid w:val="00F23AFB"/>
    <w:rsid w:val="00F264A7"/>
    <w:rsid w:val="00F3049E"/>
    <w:rsid w:val="00F33AF4"/>
    <w:rsid w:val="00F34E48"/>
    <w:rsid w:val="00F628BE"/>
    <w:rsid w:val="00F651AE"/>
    <w:rsid w:val="00F673BF"/>
    <w:rsid w:val="00F83C19"/>
    <w:rsid w:val="00F91E46"/>
    <w:rsid w:val="00F97E83"/>
    <w:rsid w:val="00FC65CC"/>
    <w:rsid w:val="00FC708B"/>
    <w:rsid w:val="00FD179C"/>
    <w:rsid w:val="00FD58AC"/>
    <w:rsid w:val="00FE0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01238"/>
  <w15:docId w15:val="{162BA222-5D09-4205-BBA0-D6F79BF7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B55FD"/>
    <w:pPr>
      <w:widowControl/>
      <w:spacing w:after="0" w:line="240" w:lineRule="auto"/>
    </w:pPr>
    <w:rPr>
      <w:rFonts w:ascii="Times New Roman" w:eastAsia="Times New Roman" w:hAnsi="Times New Roman" w:cs="Times New Roman"/>
      <w:sz w:val="24"/>
      <w:szCs w:val="24"/>
      <w:lang w:val="tr-TR" w:eastAsia="tr-TR"/>
    </w:rPr>
  </w:style>
  <w:style w:type="paragraph" w:styleId="ListeParagraf">
    <w:name w:val="List Paragraph"/>
    <w:basedOn w:val="Normal"/>
    <w:uiPriority w:val="34"/>
    <w:qFormat/>
    <w:rsid w:val="00AB55FD"/>
    <w:pPr>
      <w:widowControl/>
      <w:spacing w:after="0" w:line="240" w:lineRule="auto"/>
      <w:ind w:left="720"/>
      <w:contextualSpacing/>
    </w:pPr>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9629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9DE"/>
    <w:rPr>
      <w:rFonts w:ascii="Tahoma" w:hAnsi="Tahoma" w:cs="Tahoma"/>
      <w:sz w:val="16"/>
      <w:szCs w:val="16"/>
    </w:rPr>
  </w:style>
  <w:style w:type="paragraph" w:customStyle="1" w:styleId="Default">
    <w:name w:val="Default"/>
    <w:rsid w:val="003B4445"/>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basedOn w:val="VarsaylanParagrafYazTipi"/>
    <w:uiPriority w:val="99"/>
    <w:unhideWhenUsed/>
    <w:rsid w:val="00841C95"/>
    <w:rPr>
      <w:color w:val="0000FF" w:themeColor="hyperlink"/>
      <w:u w:val="single"/>
    </w:rPr>
  </w:style>
  <w:style w:type="character" w:styleId="AklamaBavurusu">
    <w:name w:val="annotation reference"/>
    <w:basedOn w:val="VarsaylanParagrafYazTipi"/>
    <w:uiPriority w:val="99"/>
    <w:semiHidden/>
    <w:unhideWhenUsed/>
    <w:rsid w:val="00717D57"/>
    <w:rPr>
      <w:sz w:val="16"/>
      <w:szCs w:val="16"/>
    </w:rPr>
  </w:style>
  <w:style w:type="paragraph" w:styleId="AklamaMetni">
    <w:name w:val="annotation text"/>
    <w:basedOn w:val="Normal"/>
    <w:link w:val="AklamaMetniChar"/>
    <w:uiPriority w:val="99"/>
    <w:unhideWhenUsed/>
    <w:rsid w:val="00717D57"/>
    <w:pPr>
      <w:spacing w:line="240" w:lineRule="auto"/>
    </w:pPr>
    <w:rPr>
      <w:sz w:val="20"/>
      <w:szCs w:val="20"/>
    </w:rPr>
  </w:style>
  <w:style w:type="character" w:customStyle="1" w:styleId="AklamaMetniChar">
    <w:name w:val="Açıklama Metni Char"/>
    <w:basedOn w:val="VarsaylanParagrafYazTipi"/>
    <w:link w:val="AklamaMetni"/>
    <w:uiPriority w:val="99"/>
    <w:rsid w:val="00717D57"/>
    <w:rPr>
      <w:sz w:val="20"/>
      <w:szCs w:val="20"/>
    </w:rPr>
  </w:style>
  <w:style w:type="paragraph" w:styleId="AklamaKonusu">
    <w:name w:val="annotation subject"/>
    <w:basedOn w:val="AklamaMetni"/>
    <w:next w:val="AklamaMetni"/>
    <w:link w:val="AklamaKonusuChar"/>
    <w:uiPriority w:val="99"/>
    <w:semiHidden/>
    <w:unhideWhenUsed/>
    <w:rsid w:val="00717D57"/>
    <w:rPr>
      <w:b/>
      <w:bCs/>
    </w:rPr>
  </w:style>
  <w:style w:type="character" w:customStyle="1" w:styleId="AklamaKonusuChar">
    <w:name w:val="Açıklama Konusu Char"/>
    <w:basedOn w:val="AklamaMetniChar"/>
    <w:link w:val="AklamaKonusu"/>
    <w:uiPriority w:val="99"/>
    <w:semiHidden/>
    <w:rsid w:val="00717D57"/>
    <w:rPr>
      <w:b/>
      <w:bCs/>
      <w:sz w:val="20"/>
      <w:szCs w:val="20"/>
    </w:rPr>
  </w:style>
  <w:style w:type="paragraph" w:customStyle="1" w:styleId="xmsonormal">
    <w:name w:val="x_msonormal"/>
    <w:basedOn w:val="Normal"/>
    <w:rsid w:val="00656B9A"/>
    <w:pPr>
      <w:widowControl/>
      <w:spacing w:before="100" w:beforeAutospacing="1" w:after="100" w:afterAutospacing="1" w:line="240" w:lineRule="auto"/>
    </w:pPr>
    <w:rPr>
      <w:rFonts w:ascii="Times New Roman" w:hAnsi="Times New Roman" w:cs="Times New Roman"/>
      <w:sz w:val="24"/>
      <w:szCs w:val="24"/>
    </w:rPr>
  </w:style>
  <w:style w:type="paragraph" w:styleId="stBilgi">
    <w:name w:val="header"/>
    <w:basedOn w:val="Normal"/>
    <w:link w:val="stBilgiChar"/>
    <w:uiPriority w:val="99"/>
    <w:unhideWhenUsed/>
    <w:rsid w:val="001852C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852C1"/>
  </w:style>
  <w:style w:type="paragraph" w:styleId="AltBilgi">
    <w:name w:val="footer"/>
    <w:basedOn w:val="Normal"/>
    <w:link w:val="AltBilgiChar"/>
    <w:uiPriority w:val="99"/>
    <w:unhideWhenUsed/>
    <w:rsid w:val="001852C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852C1"/>
  </w:style>
  <w:style w:type="paragraph" w:customStyle="1" w:styleId="Normal1">
    <w:name w:val="Normal1"/>
    <w:rsid w:val="00F10C38"/>
    <w:pPr>
      <w:widowControl/>
    </w:pPr>
    <w:rPr>
      <w:rFonts w:ascii="Cambria" w:eastAsia="Cambria" w:hAnsi="Cambria" w:cs="Cambria"/>
      <w:color w:val="000000"/>
      <w:lang w:val="tr-TR"/>
    </w:rPr>
  </w:style>
  <w:style w:type="character" w:customStyle="1" w:styleId="apple-converted-space">
    <w:name w:val="apple-converted-space"/>
    <w:basedOn w:val="VarsaylanParagrafYazTipi"/>
    <w:rsid w:val="00717560"/>
  </w:style>
  <w:style w:type="character" w:styleId="zlenenKpr">
    <w:name w:val="FollowedHyperlink"/>
    <w:basedOn w:val="VarsaylanParagrafYazTipi"/>
    <w:uiPriority w:val="99"/>
    <w:semiHidden/>
    <w:unhideWhenUsed/>
    <w:rsid w:val="00717560"/>
    <w:rPr>
      <w:color w:val="800080" w:themeColor="followedHyperlink"/>
      <w:u w:val="single"/>
    </w:rPr>
  </w:style>
  <w:style w:type="character" w:styleId="zmlenmeyenBahsetme">
    <w:name w:val="Unresolved Mention"/>
    <w:basedOn w:val="VarsaylanParagrafYazTipi"/>
    <w:uiPriority w:val="99"/>
    <w:semiHidden/>
    <w:unhideWhenUsed/>
    <w:rsid w:val="00235546"/>
    <w:rPr>
      <w:color w:val="605E5C"/>
      <w:shd w:val="clear" w:color="auto" w:fill="E1DFDD"/>
    </w:rPr>
  </w:style>
  <w:style w:type="paragraph" w:styleId="DipnotMetni">
    <w:name w:val="footnote text"/>
    <w:basedOn w:val="Normal"/>
    <w:link w:val="DipnotMetniChar"/>
    <w:uiPriority w:val="99"/>
    <w:semiHidden/>
    <w:unhideWhenUsed/>
    <w:rsid w:val="0061064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1064B"/>
    <w:rPr>
      <w:sz w:val="20"/>
      <w:szCs w:val="20"/>
    </w:rPr>
  </w:style>
  <w:style w:type="character" w:styleId="DipnotBavurusu">
    <w:name w:val="footnote reference"/>
    <w:basedOn w:val="VarsaylanParagrafYazTipi"/>
    <w:uiPriority w:val="99"/>
    <w:semiHidden/>
    <w:unhideWhenUsed/>
    <w:rsid w:val="0061064B"/>
    <w:rPr>
      <w:vertAlign w:val="superscript"/>
    </w:rPr>
  </w:style>
  <w:style w:type="character" w:customStyle="1" w:styleId="EndNoteBibliographyChar">
    <w:name w:val="EndNote Bibliography Char"/>
    <w:basedOn w:val="VarsaylanParagrafYazTipi"/>
    <w:link w:val="EndNoteBibliography"/>
    <w:locked/>
    <w:rsid w:val="00AD0F82"/>
    <w:rPr>
      <w:rFonts w:ascii="Trebuchet MS" w:hAnsi="Trebuchet MS"/>
    </w:rPr>
  </w:style>
  <w:style w:type="paragraph" w:customStyle="1" w:styleId="EndNoteBibliography">
    <w:name w:val="EndNote Bibliography"/>
    <w:basedOn w:val="Normal"/>
    <w:link w:val="EndNoteBibliographyChar"/>
    <w:rsid w:val="00AD0F82"/>
    <w:pPr>
      <w:widowControl/>
      <w:spacing w:after="0" w:line="240" w:lineRule="auto"/>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83425">
      <w:bodyDiv w:val="1"/>
      <w:marLeft w:val="0"/>
      <w:marRight w:val="0"/>
      <w:marTop w:val="0"/>
      <w:marBottom w:val="0"/>
      <w:divBdr>
        <w:top w:val="none" w:sz="0" w:space="0" w:color="auto"/>
        <w:left w:val="none" w:sz="0" w:space="0" w:color="auto"/>
        <w:bottom w:val="none" w:sz="0" w:space="0" w:color="auto"/>
        <w:right w:val="none" w:sz="0" w:space="0" w:color="auto"/>
      </w:divBdr>
    </w:div>
    <w:div w:id="1236011474">
      <w:bodyDiv w:val="1"/>
      <w:marLeft w:val="0"/>
      <w:marRight w:val="0"/>
      <w:marTop w:val="0"/>
      <w:marBottom w:val="0"/>
      <w:divBdr>
        <w:top w:val="none" w:sz="0" w:space="0" w:color="auto"/>
        <w:left w:val="none" w:sz="0" w:space="0" w:color="auto"/>
        <w:bottom w:val="none" w:sz="0" w:space="0" w:color="auto"/>
        <w:right w:val="none" w:sz="0" w:space="0" w:color="auto"/>
      </w:divBdr>
    </w:div>
    <w:div w:id="1264066874">
      <w:bodyDiv w:val="1"/>
      <w:marLeft w:val="0"/>
      <w:marRight w:val="0"/>
      <w:marTop w:val="0"/>
      <w:marBottom w:val="0"/>
      <w:divBdr>
        <w:top w:val="none" w:sz="0" w:space="0" w:color="auto"/>
        <w:left w:val="none" w:sz="0" w:space="0" w:color="auto"/>
        <w:bottom w:val="none" w:sz="0" w:space="0" w:color="auto"/>
        <w:right w:val="none" w:sz="0" w:space="0" w:color="auto"/>
      </w:divBdr>
    </w:div>
    <w:div w:id="1367170888">
      <w:bodyDiv w:val="1"/>
      <w:marLeft w:val="0"/>
      <w:marRight w:val="0"/>
      <w:marTop w:val="0"/>
      <w:marBottom w:val="0"/>
      <w:divBdr>
        <w:top w:val="none" w:sz="0" w:space="0" w:color="auto"/>
        <w:left w:val="none" w:sz="0" w:space="0" w:color="auto"/>
        <w:bottom w:val="none" w:sz="0" w:space="0" w:color="auto"/>
        <w:right w:val="none" w:sz="0" w:space="0" w:color="auto"/>
      </w:divBdr>
    </w:div>
    <w:div w:id="1406681731">
      <w:bodyDiv w:val="1"/>
      <w:marLeft w:val="0"/>
      <w:marRight w:val="0"/>
      <w:marTop w:val="0"/>
      <w:marBottom w:val="0"/>
      <w:divBdr>
        <w:top w:val="none" w:sz="0" w:space="0" w:color="auto"/>
        <w:left w:val="none" w:sz="0" w:space="0" w:color="auto"/>
        <w:bottom w:val="none" w:sz="0" w:space="0" w:color="auto"/>
        <w:right w:val="none" w:sz="0" w:space="0" w:color="auto"/>
      </w:divBdr>
    </w:div>
    <w:div w:id="1421760030">
      <w:bodyDiv w:val="1"/>
      <w:marLeft w:val="0"/>
      <w:marRight w:val="0"/>
      <w:marTop w:val="0"/>
      <w:marBottom w:val="0"/>
      <w:divBdr>
        <w:top w:val="none" w:sz="0" w:space="0" w:color="auto"/>
        <w:left w:val="none" w:sz="0" w:space="0" w:color="auto"/>
        <w:bottom w:val="none" w:sz="0" w:space="0" w:color="auto"/>
        <w:right w:val="none" w:sz="0" w:space="0" w:color="auto"/>
      </w:divBdr>
    </w:div>
    <w:div w:id="1439253687">
      <w:bodyDiv w:val="1"/>
      <w:marLeft w:val="0"/>
      <w:marRight w:val="0"/>
      <w:marTop w:val="0"/>
      <w:marBottom w:val="0"/>
      <w:divBdr>
        <w:top w:val="none" w:sz="0" w:space="0" w:color="auto"/>
        <w:left w:val="none" w:sz="0" w:space="0" w:color="auto"/>
        <w:bottom w:val="none" w:sz="0" w:space="0" w:color="auto"/>
        <w:right w:val="none" w:sz="0" w:space="0" w:color="auto"/>
      </w:divBdr>
    </w:div>
    <w:div w:id="1551263619">
      <w:bodyDiv w:val="1"/>
      <w:marLeft w:val="0"/>
      <w:marRight w:val="0"/>
      <w:marTop w:val="0"/>
      <w:marBottom w:val="0"/>
      <w:divBdr>
        <w:top w:val="none" w:sz="0" w:space="0" w:color="auto"/>
        <w:left w:val="none" w:sz="0" w:space="0" w:color="auto"/>
        <w:bottom w:val="none" w:sz="0" w:space="0" w:color="auto"/>
        <w:right w:val="none" w:sz="0" w:space="0" w:color="auto"/>
      </w:divBdr>
    </w:div>
    <w:div w:id="1576624186">
      <w:bodyDiv w:val="1"/>
      <w:marLeft w:val="0"/>
      <w:marRight w:val="0"/>
      <w:marTop w:val="0"/>
      <w:marBottom w:val="0"/>
      <w:divBdr>
        <w:top w:val="none" w:sz="0" w:space="0" w:color="auto"/>
        <w:left w:val="none" w:sz="0" w:space="0" w:color="auto"/>
        <w:bottom w:val="none" w:sz="0" w:space="0" w:color="auto"/>
        <w:right w:val="none" w:sz="0" w:space="0" w:color="auto"/>
      </w:divBdr>
    </w:div>
    <w:div w:id="1602639755">
      <w:bodyDiv w:val="1"/>
      <w:marLeft w:val="0"/>
      <w:marRight w:val="0"/>
      <w:marTop w:val="0"/>
      <w:marBottom w:val="0"/>
      <w:divBdr>
        <w:top w:val="none" w:sz="0" w:space="0" w:color="auto"/>
        <w:left w:val="none" w:sz="0" w:space="0" w:color="auto"/>
        <w:bottom w:val="none" w:sz="0" w:space="0" w:color="auto"/>
        <w:right w:val="none" w:sz="0" w:space="0" w:color="auto"/>
      </w:divBdr>
    </w:div>
    <w:div w:id="1872299456">
      <w:bodyDiv w:val="1"/>
      <w:marLeft w:val="0"/>
      <w:marRight w:val="0"/>
      <w:marTop w:val="0"/>
      <w:marBottom w:val="0"/>
      <w:divBdr>
        <w:top w:val="none" w:sz="0" w:space="0" w:color="auto"/>
        <w:left w:val="none" w:sz="0" w:space="0" w:color="auto"/>
        <w:bottom w:val="none" w:sz="0" w:space="0" w:color="auto"/>
        <w:right w:val="none" w:sz="0" w:space="0" w:color="auto"/>
      </w:divBdr>
    </w:div>
    <w:div w:id="1878930229">
      <w:bodyDiv w:val="1"/>
      <w:marLeft w:val="0"/>
      <w:marRight w:val="0"/>
      <w:marTop w:val="0"/>
      <w:marBottom w:val="0"/>
      <w:divBdr>
        <w:top w:val="none" w:sz="0" w:space="0" w:color="auto"/>
        <w:left w:val="none" w:sz="0" w:space="0" w:color="auto"/>
        <w:bottom w:val="none" w:sz="0" w:space="0" w:color="auto"/>
        <w:right w:val="none" w:sz="0" w:space="0" w:color="auto"/>
      </w:divBdr>
    </w:div>
    <w:div w:id="1928222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acebook.com/LillyTurkiye" TargetMode="External"/><Relationship Id="rId2" Type="http://schemas.openxmlformats.org/officeDocument/2006/relationships/customXml" Target="../customXml/item2.xml"/><Relationship Id="rId16" Type="http://schemas.openxmlformats.org/officeDocument/2006/relationships/hyperlink" Target="http://www.lilly.com.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erayc@bordop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lly.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8" ma:contentTypeDescription="Yeni belge oluşturun." ma:contentTypeScope="" ma:versionID="c6f567018dcd091f550ba8db16cf5cbd">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3af8016aabce494504b8331b53aac25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4869F-0454-493C-94E5-773966E91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534D5C-5ADA-4FC0-958E-ACC1F9EA3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300EE-F68C-4C34-96D5-3066C1C37A81}">
  <ds:schemaRefs>
    <ds:schemaRef ds:uri="http://schemas.microsoft.com/sharepoint/v3/contenttype/forms"/>
  </ds:schemaRefs>
</ds:datastoreItem>
</file>

<file path=customXml/itemProps4.xml><?xml version="1.0" encoding="utf-8"?>
<ds:datastoreItem xmlns:ds="http://schemas.openxmlformats.org/officeDocument/2006/customXml" ds:itemID="{6C88B25E-4CE9-4981-8976-DE16D81C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1226</Words>
  <Characters>6994</Characters>
  <Application>Microsoft Office Word</Application>
  <DocSecurity>0</DocSecurity>
  <Lines>58</Lines>
  <Paragraphs>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Lilly-Kurumsal-01-Antetli-A4</vt:lpstr>
      <vt:lpstr>Lilly-Kurumsal-01-Antetli-A4</vt:lpstr>
    </vt:vector>
  </TitlesOfParts>
  <Company>Eli Lilly and Company</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Lilly-Kurumsal-01-Antetli-A4</dc:title>
  <dc:creator>NIHAN YUKSEL</dc:creator>
  <cp:lastModifiedBy>Eray Cosan</cp:lastModifiedBy>
  <cp:revision>3</cp:revision>
  <cp:lastPrinted>2018-03-04T17:08:00Z</cp:lastPrinted>
  <dcterms:created xsi:type="dcterms:W3CDTF">2021-01-07T06:07:00Z</dcterms:created>
  <dcterms:modified xsi:type="dcterms:W3CDTF">2021-01-07T08:59:00Z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2015-06-30T00:00:00Z</vt:filetime>
  </property>
  <property fmtid="{D5CDD505-2E9C-101B-9397-08002B2CF9AE}" pid="3" name="LastSaved">
    <vt:filetime>2015-06-30T00:00:00Z</vt:filetime>
  </property>
  <property fmtid="{D5CDD505-2E9C-101B-9397-08002B2CF9AE}" pid="4" name="ContentTypeId">
    <vt:lpwstr>0x010100C279752B3500C649AE9E20A16EF98AF8</vt:lpwstr>
  </property>
</Properties>
</file>