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0450" w:rsidRDefault="00E011C4">
      <w:pPr>
        <w:pBdr>
          <w:top w:val="nil"/>
          <w:left w:val="nil"/>
          <w:bottom w:val="nil"/>
          <w:right w:val="nil"/>
          <w:between w:val="nil"/>
        </w:pBdr>
        <w:spacing w:line="360" w:lineRule="auto"/>
        <w:jc w:val="both"/>
        <w:rPr>
          <w:rFonts w:ascii="Verdana" w:eastAsia="Verdana" w:hAnsi="Verdana" w:cs="Verdana"/>
          <w:b/>
          <w:color w:val="000000"/>
          <w:sz w:val="32"/>
          <w:szCs w:val="32"/>
          <w:u w:val="single"/>
        </w:rPr>
      </w:pPr>
      <w:r>
        <w:rPr>
          <w:rFonts w:ascii="Verdana" w:eastAsia="Verdana" w:hAnsi="Verdana" w:cs="Verdana"/>
          <w:b/>
          <w:color w:val="000000"/>
          <w:sz w:val="32"/>
          <w:szCs w:val="32"/>
          <w:u w:val="single"/>
        </w:rPr>
        <w:t>BASIN BÜLTENİ </w:t>
      </w:r>
    </w:p>
    <w:p w:rsidR="00DC0450" w:rsidRDefault="00DC0450">
      <w:pPr>
        <w:pBdr>
          <w:top w:val="nil"/>
          <w:left w:val="nil"/>
          <w:bottom w:val="nil"/>
          <w:right w:val="nil"/>
          <w:between w:val="nil"/>
        </w:pBdr>
        <w:spacing w:line="360" w:lineRule="auto"/>
        <w:jc w:val="center"/>
        <w:rPr>
          <w:rFonts w:ascii="Verdana" w:eastAsia="Verdana" w:hAnsi="Verdana" w:cs="Verdana"/>
          <w:b/>
          <w:color w:val="000000"/>
          <w:sz w:val="28"/>
          <w:szCs w:val="28"/>
        </w:rPr>
      </w:pPr>
    </w:p>
    <w:p w:rsidR="00DC0450" w:rsidRDefault="00E011C4">
      <w:pPr>
        <w:pBdr>
          <w:top w:val="nil"/>
          <w:left w:val="nil"/>
          <w:bottom w:val="nil"/>
          <w:right w:val="nil"/>
          <w:between w:val="nil"/>
        </w:pBdr>
        <w:spacing w:line="360" w:lineRule="auto"/>
        <w:jc w:val="center"/>
        <w:rPr>
          <w:rFonts w:ascii="Verdana" w:eastAsia="Verdana" w:hAnsi="Verdana" w:cs="Verdana"/>
          <w:b/>
          <w:color w:val="000000"/>
          <w:sz w:val="28"/>
          <w:szCs w:val="28"/>
        </w:rPr>
      </w:pPr>
      <w:r>
        <w:rPr>
          <w:rFonts w:ascii="Verdana" w:eastAsia="Verdana" w:hAnsi="Verdana" w:cs="Verdana"/>
          <w:b/>
          <w:color w:val="000000"/>
          <w:sz w:val="28"/>
          <w:szCs w:val="28"/>
        </w:rPr>
        <w:t>Türkiye’de yaşayan mülteci girişimci adayları için BYF başvuruları başladı</w:t>
      </w:r>
    </w:p>
    <w:p w:rsidR="00DC0450" w:rsidRDefault="00DC0450">
      <w:pPr>
        <w:pBdr>
          <w:top w:val="nil"/>
          <w:left w:val="nil"/>
          <w:bottom w:val="nil"/>
          <w:right w:val="nil"/>
          <w:between w:val="nil"/>
        </w:pBdr>
        <w:spacing w:line="360" w:lineRule="auto"/>
        <w:jc w:val="center"/>
        <w:rPr>
          <w:rFonts w:ascii="Verdana" w:eastAsia="Verdana" w:hAnsi="Verdana" w:cs="Verdana"/>
          <w:b/>
          <w:color w:val="000000"/>
          <w:sz w:val="28"/>
          <w:szCs w:val="28"/>
        </w:rPr>
      </w:pPr>
    </w:p>
    <w:p w:rsidR="00DC0450" w:rsidRDefault="00DC0450">
      <w:pPr>
        <w:rPr>
          <w:color w:val="000000"/>
          <w:sz w:val="22"/>
          <w:szCs w:val="22"/>
          <w:highlight w:val="white"/>
        </w:rPr>
      </w:pPr>
    </w:p>
    <w:p w:rsidR="00DC0450" w:rsidRDefault="00E011C4">
      <w:pPr>
        <w:spacing w:line="360" w:lineRule="auto"/>
        <w:jc w:val="center"/>
        <w:rPr>
          <w:rFonts w:ascii="Verdana" w:eastAsia="Verdana" w:hAnsi="Verdana" w:cs="Verdana"/>
          <w:b/>
        </w:rPr>
      </w:pPr>
      <w:r>
        <w:rPr>
          <w:rFonts w:ascii="Verdana" w:eastAsia="Verdana" w:hAnsi="Verdana" w:cs="Verdana"/>
          <w:b/>
          <w:color w:val="000000"/>
        </w:rPr>
        <w:t>Türkiye’de yaşayan mültecilerin kendi girişimlerini kurmalarına yardımcı olmak için başlatılan BYF programı</w:t>
      </w:r>
      <w:r>
        <w:rPr>
          <w:rFonts w:ascii="Verdana" w:eastAsia="Verdana" w:hAnsi="Verdana" w:cs="Verdana"/>
          <w:b/>
        </w:rPr>
        <w:t>nın ilk aşaması olarak</w:t>
      </w:r>
      <w:r>
        <w:rPr>
          <w:rFonts w:ascii="Verdana" w:eastAsia="Verdana" w:hAnsi="Verdana" w:cs="Verdana"/>
          <w:b/>
          <w:color w:val="000000"/>
        </w:rPr>
        <w:t xml:space="preserve"> </w:t>
      </w:r>
      <w:r>
        <w:rPr>
          <w:rFonts w:ascii="Verdana" w:eastAsia="Verdana" w:hAnsi="Verdana" w:cs="Verdana"/>
          <w:b/>
          <w:color w:val="000000"/>
          <w:highlight w:val="white"/>
        </w:rPr>
        <w:t xml:space="preserve">21 Haziran’da İstanbul, 23 Haziran’da da Gaziantep’te iki </w:t>
      </w:r>
      <w:proofErr w:type="spellStart"/>
      <w:r>
        <w:rPr>
          <w:rFonts w:ascii="Verdana" w:eastAsia="Verdana" w:hAnsi="Verdana" w:cs="Verdana"/>
          <w:b/>
          <w:color w:val="000000"/>
          <w:highlight w:val="white"/>
        </w:rPr>
        <w:t>ideathon</w:t>
      </w:r>
      <w:proofErr w:type="spellEnd"/>
      <w:r>
        <w:rPr>
          <w:rFonts w:ascii="Verdana" w:eastAsia="Verdana" w:hAnsi="Verdana" w:cs="Verdana"/>
          <w:b/>
          <w:color w:val="000000"/>
          <w:highlight w:val="white"/>
        </w:rPr>
        <w:t xml:space="preserve"> (fikir maratonu) düzenleniyor.</w:t>
      </w:r>
      <w:r w:rsidRPr="00E011C4">
        <w:rPr>
          <w:rFonts w:ascii="Verdana" w:eastAsia="Verdana" w:hAnsi="Verdana" w:cs="Verdana"/>
          <w:b/>
          <w:highlight w:val="white"/>
        </w:rPr>
        <w:t xml:space="preserve"> </w:t>
      </w:r>
      <w:proofErr w:type="spellStart"/>
      <w:r w:rsidRPr="00E011C4">
        <w:rPr>
          <w:rFonts w:ascii="Verdana" w:eastAsia="Verdana" w:hAnsi="Verdana" w:cs="Verdana"/>
          <w:b/>
          <w:highlight w:val="white"/>
        </w:rPr>
        <w:t>Ideathonlardan</w:t>
      </w:r>
      <w:proofErr w:type="spellEnd"/>
      <w:r w:rsidRPr="00E011C4">
        <w:rPr>
          <w:rFonts w:ascii="Verdana" w:eastAsia="Verdana" w:hAnsi="Verdana" w:cs="Verdana"/>
          <w:b/>
          <w:highlight w:val="white"/>
        </w:rPr>
        <w:t xml:space="preserve"> sonra </w:t>
      </w:r>
      <w:proofErr w:type="gramStart"/>
      <w:r w:rsidRPr="00E011C4">
        <w:rPr>
          <w:rFonts w:ascii="Verdana" w:eastAsia="Verdana" w:hAnsi="Verdana" w:cs="Verdana"/>
          <w:b/>
          <w:highlight w:val="white"/>
        </w:rPr>
        <w:t>Temmuz</w:t>
      </w:r>
      <w:proofErr w:type="gramEnd"/>
      <w:r w:rsidRPr="00E011C4">
        <w:rPr>
          <w:rFonts w:ascii="Verdana" w:eastAsia="Verdana" w:hAnsi="Verdana" w:cs="Verdana"/>
          <w:b/>
          <w:highlight w:val="white"/>
        </w:rPr>
        <w:t xml:space="preserve"> ayında </w:t>
      </w:r>
      <w:proofErr w:type="spellStart"/>
      <w:r w:rsidRPr="00E011C4">
        <w:rPr>
          <w:rFonts w:ascii="Verdana" w:eastAsia="Verdana" w:hAnsi="Verdana" w:cs="Verdana"/>
          <w:b/>
          <w:highlight w:val="white"/>
        </w:rPr>
        <w:t>Istanbul’da</w:t>
      </w:r>
      <w:proofErr w:type="spellEnd"/>
      <w:r w:rsidRPr="00E011C4">
        <w:rPr>
          <w:rFonts w:ascii="Verdana" w:eastAsia="Verdana" w:hAnsi="Verdana" w:cs="Verdana"/>
          <w:b/>
          <w:highlight w:val="white"/>
        </w:rPr>
        <w:t xml:space="preserve"> </w:t>
      </w:r>
      <w:proofErr w:type="spellStart"/>
      <w:r w:rsidRPr="00E011C4">
        <w:rPr>
          <w:rFonts w:ascii="Verdana" w:eastAsia="Verdana" w:hAnsi="Verdana" w:cs="Verdana"/>
          <w:b/>
          <w:highlight w:val="white"/>
        </w:rPr>
        <w:t>bootcamp</w:t>
      </w:r>
      <w:proofErr w:type="spellEnd"/>
      <w:r w:rsidRPr="00E011C4">
        <w:rPr>
          <w:rFonts w:ascii="Verdana" w:eastAsia="Verdana" w:hAnsi="Verdana" w:cs="Verdana"/>
          <w:b/>
          <w:highlight w:val="white"/>
        </w:rPr>
        <w:t xml:space="preserve"> gerçekleşecek.</w:t>
      </w:r>
    </w:p>
    <w:p w:rsidR="00DC0450" w:rsidRDefault="00DC0450">
      <w:pPr>
        <w:pBdr>
          <w:top w:val="nil"/>
          <w:left w:val="nil"/>
          <w:bottom w:val="nil"/>
          <w:right w:val="nil"/>
          <w:between w:val="nil"/>
        </w:pBdr>
        <w:spacing w:line="360" w:lineRule="auto"/>
        <w:jc w:val="center"/>
        <w:rPr>
          <w:rFonts w:ascii="Verdana" w:eastAsia="Verdana" w:hAnsi="Verdana" w:cs="Verdana"/>
          <w:b/>
          <w:color w:val="000000"/>
          <w:sz w:val="28"/>
          <w:szCs w:val="28"/>
        </w:rPr>
      </w:pPr>
    </w:p>
    <w:p w:rsidR="00DC0450" w:rsidRDefault="00E011C4">
      <w:pPr>
        <w:pBdr>
          <w:top w:val="nil"/>
          <w:left w:val="nil"/>
          <w:bottom w:val="nil"/>
          <w:right w:val="nil"/>
          <w:between w:val="nil"/>
        </w:pBdr>
        <w:spacing w:line="360" w:lineRule="auto"/>
        <w:jc w:val="both"/>
        <w:rPr>
          <w:rFonts w:ascii="Verdana" w:eastAsia="Verdana" w:hAnsi="Verdana" w:cs="Verdana"/>
          <w:sz w:val="20"/>
          <w:szCs w:val="20"/>
        </w:rPr>
      </w:pPr>
      <w:r>
        <w:rPr>
          <w:rFonts w:ascii="Verdana" w:eastAsia="Verdana" w:hAnsi="Verdana" w:cs="Verdana"/>
          <w:color w:val="000000"/>
          <w:sz w:val="20"/>
          <w:szCs w:val="20"/>
        </w:rPr>
        <w:t>Türkiye’de girişimcilik ekosistemini geliştirmek ve genç</w:t>
      </w:r>
      <w:r>
        <w:rPr>
          <w:rFonts w:ascii="Verdana" w:eastAsia="Verdana" w:hAnsi="Verdana" w:cs="Verdana"/>
          <w:sz w:val="20"/>
          <w:szCs w:val="20"/>
        </w:rPr>
        <w:t>lere girişimcilik</w:t>
      </w:r>
      <w:r>
        <w:rPr>
          <w:rFonts w:ascii="Verdana" w:eastAsia="Verdana" w:hAnsi="Verdana" w:cs="Verdana"/>
          <w:color w:val="000000"/>
          <w:sz w:val="20"/>
          <w:szCs w:val="20"/>
        </w:rPr>
        <w:t xml:space="preserve"> ilhamı vermek üzere kurulan Türkiye Girişimcilik Vakfı, </w:t>
      </w:r>
      <w:proofErr w:type="spellStart"/>
      <w:r>
        <w:rPr>
          <w:rFonts w:ascii="Verdana" w:eastAsia="Verdana" w:hAnsi="Verdana" w:cs="Verdana"/>
          <w:color w:val="000000"/>
          <w:sz w:val="20"/>
          <w:szCs w:val="20"/>
        </w:rPr>
        <w:t>Build</w:t>
      </w:r>
      <w:proofErr w:type="spellEnd"/>
      <w:r>
        <w:rPr>
          <w:rFonts w:ascii="Verdana" w:eastAsia="Verdana" w:hAnsi="Verdana" w:cs="Verdana"/>
          <w:color w:val="000000"/>
          <w:sz w:val="20"/>
          <w:szCs w:val="20"/>
        </w:rPr>
        <w:t xml:space="preserve"> </w:t>
      </w:r>
      <w:proofErr w:type="spellStart"/>
      <w:r>
        <w:rPr>
          <w:rFonts w:ascii="Verdana" w:eastAsia="Verdana" w:hAnsi="Verdana" w:cs="Verdana"/>
          <w:color w:val="000000"/>
          <w:sz w:val="20"/>
          <w:szCs w:val="20"/>
        </w:rPr>
        <w:t>Your</w:t>
      </w:r>
      <w:proofErr w:type="spellEnd"/>
      <w:r>
        <w:rPr>
          <w:rFonts w:ascii="Verdana" w:eastAsia="Verdana" w:hAnsi="Verdana" w:cs="Verdana"/>
          <w:color w:val="000000"/>
          <w:sz w:val="20"/>
          <w:szCs w:val="20"/>
        </w:rPr>
        <w:t xml:space="preserve"> </w:t>
      </w:r>
      <w:proofErr w:type="spellStart"/>
      <w:r>
        <w:rPr>
          <w:rFonts w:ascii="Verdana" w:eastAsia="Verdana" w:hAnsi="Verdana" w:cs="Verdana"/>
          <w:color w:val="000000"/>
          <w:sz w:val="20"/>
          <w:szCs w:val="20"/>
        </w:rPr>
        <w:t>Future</w:t>
      </w:r>
      <w:proofErr w:type="spellEnd"/>
      <w:r>
        <w:rPr>
          <w:rFonts w:ascii="Verdana" w:eastAsia="Verdana" w:hAnsi="Verdana" w:cs="Verdana"/>
          <w:color w:val="000000"/>
          <w:sz w:val="20"/>
          <w:szCs w:val="20"/>
        </w:rPr>
        <w:t xml:space="preserve"> (BYF: Geleceğini Kur) program için başvuruları almaya başladı. BYF programı Türkiye’de yaşayan mültecilerin kendi girişimlerini kurmaları için gereken becerileri kazandırmayı amaçlı</w:t>
      </w:r>
      <w:r>
        <w:rPr>
          <w:rFonts w:ascii="Verdana" w:eastAsia="Verdana" w:hAnsi="Verdana" w:cs="Verdana"/>
          <w:color w:val="000000"/>
          <w:sz w:val="20"/>
          <w:szCs w:val="20"/>
        </w:rPr>
        <w:t>yor.</w:t>
      </w:r>
      <w:r>
        <w:rPr>
          <w:rFonts w:ascii="Verdana" w:eastAsia="Verdana" w:hAnsi="Verdana" w:cs="Verdana"/>
          <w:sz w:val="20"/>
          <w:szCs w:val="20"/>
        </w:rPr>
        <w:t xml:space="preserve"> Türkiye Girişimcilik Va</w:t>
      </w:r>
      <w:r w:rsidRPr="00E011C4">
        <w:rPr>
          <w:rFonts w:ascii="Verdana" w:eastAsia="Verdana" w:hAnsi="Verdana" w:cs="Verdana"/>
          <w:sz w:val="20"/>
          <w:szCs w:val="20"/>
        </w:rPr>
        <w:t xml:space="preserve">kfı tarafından hayata geçirilen </w:t>
      </w:r>
      <w:r>
        <w:rPr>
          <w:rFonts w:ascii="Verdana" w:eastAsia="Verdana" w:hAnsi="Verdana" w:cs="Verdana"/>
          <w:sz w:val="20"/>
          <w:szCs w:val="20"/>
        </w:rPr>
        <w:t>proje GIZ tarafından fonlanıyor ve p</w:t>
      </w:r>
      <w:r w:rsidRPr="00E011C4">
        <w:rPr>
          <w:rFonts w:ascii="Verdana" w:eastAsia="Verdana" w:hAnsi="Verdana" w:cs="Verdana"/>
          <w:sz w:val="20"/>
          <w:szCs w:val="20"/>
        </w:rPr>
        <w:t xml:space="preserve">rogram içerikleri </w:t>
      </w:r>
      <w:proofErr w:type="spellStart"/>
      <w:r w:rsidRPr="00E011C4">
        <w:rPr>
          <w:rFonts w:ascii="Verdana" w:eastAsia="Verdana" w:hAnsi="Verdana" w:cs="Verdana"/>
          <w:sz w:val="20"/>
          <w:szCs w:val="20"/>
        </w:rPr>
        <w:t>Impact</w:t>
      </w:r>
      <w:proofErr w:type="spellEnd"/>
      <w:r w:rsidRPr="00E011C4">
        <w:rPr>
          <w:rFonts w:ascii="Verdana" w:eastAsia="Verdana" w:hAnsi="Verdana" w:cs="Verdana"/>
          <w:sz w:val="20"/>
          <w:szCs w:val="20"/>
        </w:rPr>
        <w:t xml:space="preserve"> </w:t>
      </w:r>
      <w:proofErr w:type="spellStart"/>
      <w:r w:rsidRPr="00E011C4">
        <w:rPr>
          <w:rFonts w:ascii="Verdana" w:eastAsia="Verdana" w:hAnsi="Verdana" w:cs="Verdana"/>
          <w:sz w:val="20"/>
          <w:szCs w:val="20"/>
        </w:rPr>
        <w:t>Hub</w:t>
      </w:r>
      <w:proofErr w:type="spellEnd"/>
      <w:r w:rsidRPr="00E011C4">
        <w:rPr>
          <w:rFonts w:ascii="Verdana" w:eastAsia="Verdana" w:hAnsi="Verdana" w:cs="Verdana"/>
          <w:sz w:val="20"/>
          <w:szCs w:val="20"/>
        </w:rPr>
        <w:t xml:space="preserve"> </w:t>
      </w:r>
      <w:proofErr w:type="spellStart"/>
      <w:r w:rsidRPr="00E011C4">
        <w:rPr>
          <w:rFonts w:ascii="Verdana" w:eastAsia="Verdana" w:hAnsi="Verdana" w:cs="Verdana"/>
          <w:sz w:val="20"/>
          <w:szCs w:val="20"/>
        </w:rPr>
        <w:t>Istanbul</w:t>
      </w:r>
      <w:proofErr w:type="spellEnd"/>
      <w:r w:rsidRPr="00E011C4">
        <w:rPr>
          <w:rFonts w:ascii="Verdana" w:eastAsia="Verdana" w:hAnsi="Verdana" w:cs="Verdana"/>
          <w:sz w:val="20"/>
          <w:szCs w:val="20"/>
        </w:rPr>
        <w:t xml:space="preserve"> tarafından geliştiriliyor.</w:t>
      </w:r>
    </w:p>
    <w:p w:rsidR="00E011C4" w:rsidRDefault="00E011C4">
      <w:pPr>
        <w:pBdr>
          <w:top w:val="nil"/>
          <w:left w:val="nil"/>
          <w:bottom w:val="nil"/>
          <w:right w:val="nil"/>
          <w:between w:val="nil"/>
        </w:pBdr>
        <w:spacing w:line="360" w:lineRule="auto"/>
        <w:jc w:val="both"/>
        <w:rPr>
          <w:rFonts w:ascii="Verdana" w:eastAsia="Verdana" w:hAnsi="Verdana" w:cs="Verdana"/>
          <w:color w:val="000000"/>
          <w:sz w:val="20"/>
          <w:szCs w:val="20"/>
        </w:rPr>
      </w:pPr>
    </w:p>
    <w:p w:rsidR="00DC0450" w:rsidRDefault="00E011C4">
      <w:pPr>
        <w:pBdr>
          <w:top w:val="nil"/>
          <w:left w:val="nil"/>
          <w:bottom w:val="nil"/>
          <w:right w:val="nil"/>
          <w:between w:val="nil"/>
        </w:pBdr>
        <w:spacing w:line="360"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Program çerçevesinde 21 Haziran tarihinde İstanbul’da ve 23 Haziran tarihinde Gaziantep’te iki </w:t>
      </w:r>
      <w:proofErr w:type="spellStart"/>
      <w:r>
        <w:rPr>
          <w:rFonts w:ascii="Verdana" w:eastAsia="Verdana" w:hAnsi="Verdana" w:cs="Verdana"/>
          <w:sz w:val="20"/>
          <w:szCs w:val="20"/>
        </w:rPr>
        <w:t>ideat</w:t>
      </w:r>
      <w:r>
        <w:rPr>
          <w:rFonts w:ascii="Verdana" w:eastAsia="Verdana" w:hAnsi="Verdana" w:cs="Verdana"/>
          <w:sz w:val="20"/>
          <w:szCs w:val="20"/>
        </w:rPr>
        <w:t>hon</w:t>
      </w:r>
      <w:proofErr w:type="spellEnd"/>
      <w:r>
        <w:rPr>
          <w:rFonts w:ascii="Verdana" w:eastAsia="Verdana" w:hAnsi="Verdana" w:cs="Verdana"/>
          <w:sz w:val="20"/>
          <w:szCs w:val="20"/>
        </w:rPr>
        <w:t xml:space="preserve"> </w:t>
      </w:r>
      <w:r>
        <w:rPr>
          <w:rFonts w:ascii="Verdana" w:eastAsia="Verdana" w:hAnsi="Verdana" w:cs="Verdana"/>
          <w:color w:val="000000"/>
          <w:sz w:val="20"/>
          <w:szCs w:val="20"/>
        </w:rPr>
        <w:t xml:space="preserve">düzenlenecek. Katılımcılara, süreç ve faydaların anlatılacağı bilgilendirme oturumunun ardından </w:t>
      </w:r>
      <w:proofErr w:type="spellStart"/>
      <w:r>
        <w:rPr>
          <w:rFonts w:ascii="Verdana" w:eastAsia="Verdana" w:hAnsi="Verdana" w:cs="Verdana"/>
          <w:color w:val="000000"/>
          <w:sz w:val="20"/>
          <w:szCs w:val="20"/>
        </w:rPr>
        <w:t>ideathon</w:t>
      </w:r>
      <w:proofErr w:type="spellEnd"/>
      <w:r>
        <w:rPr>
          <w:rFonts w:ascii="Verdana" w:eastAsia="Verdana" w:hAnsi="Verdana" w:cs="Verdana"/>
          <w:color w:val="000000"/>
          <w:sz w:val="20"/>
          <w:szCs w:val="20"/>
        </w:rPr>
        <w:t xml:space="preserve"> (fikir maratonu) başlayacak. </w:t>
      </w:r>
      <w:proofErr w:type="spellStart"/>
      <w:r>
        <w:rPr>
          <w:rFonts w:ascii="Verdana" w:eastAsia="Verdana" w:hAnsi="Verdana" w:cs="Verdana"/>
          <w:color w:val="000000"/>
          <w:sz w:val="20"/>
          <w:szCs w:val="20"/>
        </w:rPr>
        <w:t>Ideathon</w:t>
      </w:r>
      <w:proofErr w:type="spellEnd"/>
      <w:r>
        <w:rPr>
          <w:rFonts w:ascii="Verdana" w:eastAsia="Verdana" w:hAnsi="Verdana" w:cs="Verdana"/>
          <w:color w:val="000000"/>
          <w:sz w:val="20"/>
          <w:szCs w:val="20"/>
        </w:rPr>
        <w:t xml:space="preserve"> sırasında katılımcılar fikirlerini sunacak, geri bildirim alacak ve fikirlerini işe dönüştürmek için ne gibi a</w:t>
      </w:r>
      <w:r>
        <w:rPr>
          <w:rFonts w:ascii="Verdana" w:eastAsia="Verdana" w:hAnsi="Verdana" w:cs="Verdana"/>
          <w:color w:val="000000"/>
          <w:sz w:val="20"/>
          <w:szCs w:val="20"/>
        </w:rPr>
        <w:t>raçlar kullanabileceklerini öğrenecekler.</w:t>
      </w:r>
      <w:r>
        <w:rPr>
          <w:rFonts w:ascii="Verdana" w:eastAsia="Verdana" w:hAnsi="Verdana" w:cs="Verdana"/>
          <w:color w:val="000000"/>
          <w:sz w:val="20"/>
          <w:szCs w:val="20"/>
        </w:rPr>
        <w:t xml:space="preserve"> </w:t>
      </w:r>
      <w:proofErr w:type="spellStart"/>
      <w:r w:rsidRPr="00E011C4">
        <w:rPr>
          <w:rFonts w:ascii="Verdana" w:eastAsia="Verdana" w:hAnsi="Verdana" w:cs="Verdana"/>
          <w:sz w:val="20"/>
          <w:szCs w:val="20"/>
        </w:rPr>
        <w:t>Ideathonlarda</w:t>
      </w:r>
      <w:proofErr w:type="spellEnd"/>
      <w:r w:rsidRPr="00E011C4">
        <w:rPr>
          <w:rFonts w:ascii="Verdana" w:eastAsia="Verdana" w:hAnsi="Verdana" w:cs="Verdana"/>
          <w:sz w:val="20"/>
          <w:szCs w:val="20"/>
        </w:rPr>
        <w:t xml:space="preserve"> fikir üreten katılımcılar 27-31 Temmuz’da İstanbul’da gerçekleşecek </w:t>
      </w:r>
      <w:proofErr w:type="spellStart"/>
      <w:r w:rsidRPr="00E011C4">
        <w:rPr>
          <w:rFonts w:ascii="Verdana" w:eastAsia="Verdana" w:hAnsi="Verdana" w:cs="Verdana"/>
          <w:sz w:val="20"/>
          <w:szCs w:val="20"/>
        </w:rPr>
        <w:t>Bootcamp’te</w:t>
      </w:r>
      <w:proofErr w:type="spellEnd"/>
      <w:r w:rsidRPr="00E011C4">
        <w:rPr>
          <w:rFonts w:ascii="Verdana" w:eastAsia="Verdana" w:hAnsi="Verdana" w:cs="Verdana"/>
          <w:sz w:val="20"/>
          <w:szCs w:val="20"/>
        </w:rPr>
        <w:t xml:space="preserve"> iş fikirlerini iş modellerine dönüştürmeyi öğrenecekler. Eğitim kampı ise İstanbul’da yapılacak.</w:t>
      </w:r>
    </w:p>
    <w:p w:rsidR="00DC0450" w:rsidRDefault="00DC0450">
      <w:pPr>
        <w:pBdr>
          <w:top w:val="nil"/>
          <w:left w:val="nil"/>
          <w:bottom w:val="nil"/>
          <w:right w:val="nil"/>
          <w:between w:val="nil"/>
        </w:pBdr>
        <w:spacing w:line="360" w:lineRule="auto"/>
        <w:jc w:val="both"/>
        <w:rPr>
          <w:rFonts w:ascii="Verdana" w:eastAsia="Verdana" w:hAnsi="Verdana" w:cs="Verdana"/>
          <w:color w:val="000000"/>
          <w:sz w:val="20"/>
          <w:szCs w:val="20"/>
        </w:rPr>
      </w:pPr>
    </w:p>
    <w:p w:rsidR="00DC0450" w:rsidRDefault="00E011C4">
      <w:pPr>
        <w:pBdr>
          <w:top w:val="nil"/>
          <w:left w:val="nil"/>
          <w:bottom w:val="nil"/>
          <w:right w:val="nil"/>
          <w:between w:val="nil"/>
        </w:pBdr>
        <w:spacing w:line="360"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BYF programına katılan mülteciler kendi ekiplerini kurma, fikirlerini geliştirerek somut işlere dönüştürme, girişimcilik becerileri edinme ve paydaş ekosistemi ile bir araya gelme fırsatı bulacaklar. </w:t>
      </w:r>
    </w:p>
    <w:p w:rsidR="00DC0450" w:rsidRDefault="00DC0450">
      <w:pPr>
        <w:pBdr>
          <w:top w:val="nil"/>
          <w:left w:val="nil"/>
          <w:bottom w:val="nil"/>
          <w:right w:val="nil"/>
          <w:between w:val="nil"/>
        </w:pBdr>
        <w:spacing w:line="360" w:lineRule="auto"/>
        <w:jc w:val="both"/>
        <w:rPr>
          <w:rFonts w:ascii="Verdana" w:eastAsia="Verdana" w:hAnsi="Verdana" w:cs="Verdana"/>
          <w:color w:val="000000"/>
          <w:sz w:val="20"/>
          <w:szCs w:val="20"/>
        </w:rPr>
      </w:pPr>
    </w:p>
    <w:p w:rsidR="00DC0450" w:rsidRDefault="00E011C4">
      <w:pPr>
        <w:spacing w:line="360" w:lineRule="auto"/>
        <w:jc w:val="both"/>
        <w:rPr>
          <w:rFonts w:ascii="Verdana" w:eastAsia="Verdana" w:hAnsi="Verdana" w:cs="Verdana"/>
          <w:color w:val="000000"/>
          <w:sz w:val="20"/>
          <w:szCs w:val="20"/>
        </w:rPr>
      </w:pPr>
      <w:r>
        <w:rPr>
          <w:rFonts w:ascii="Verdana" w:eastAsia="Verdana" w:hAnsi="Verdana" w:cs="Verdana"/>
          <w:color w:val="000000"/>
          <w:sz w:val="20"/>
          <w:szCs w:val="20"/>
        </w:rPr>
        <w:t>BYF programı ile mülteci gençlerin geleceklerini kurab</w:t>
      </w:r>
      <w:r>
        <w:rPr>
          <w:rFonts w:ascii="Verdana" w:eastAsia="Verdana" w:hAnsi="Verdana" w:cs="Verdana"/>
          <w:color w:val="000000"/>
          <w:sz w:val="20"/>
          <w:szCs w:val="20"/>
        </w:rPr>
        <w:t>ilmelerine yardımcı olan Girişimcilik Vakfı, gençlerin girişimcilik dünyasına erkenden atılmalarını sağlamak amacıyla 2014 yılının Nisan ayında Türkiye’nin önde gelen girişimcileriyle birlikte kuruldu. Türkiye’de girişimcilik kültürünü geliştirmek için 17-</w:t>
      </w:r>
      <w:r>
        <w:rPr>
          <w:rFonts w:ascii="Verdana" w:eastAsia="Verdana" w:hAnsi="Verdana" w:cs="Verdana"/>
          <w:color w:val="000000"/>
          <w:sz w:val="20"/>
          <w:szCs w:val="20"/>
        </w:rPr>
        <w:t xml:space="preserve">24 yaşları arasındaki gençlerle birlikte çalışan </w:t>
      </w:r>
      <w:r>
        <w:rPr>
          <w:rFonts w:ascii="Verdana" w:eastAsia="Verdana" w:hAnsi="Verdana" w:cs="Verdana"/>
          <w:color w:val="000000"/>
          <w:sz w:val="20"/>
          <w:szCs w:val="20"/>
        </w:rPr>
        <w:lastRenderedPageBreak/>
        <w:t xml:space="preserve">vakıf; girişimcilik kültürünü yaygınlaştırmayı, üniversite gençlerine ilham vermeyi ve gençlerin kendi yollarından giderek iz bırakmalarını sağlamayı hedefliyor. Türkiye Girişimcilik Vakfı Genel Müdürü </w:t>
      </w:r>
      <w:proofErr w:type="spellStart"/>
      <w:r>
        <w:rPr>
          <w:rFonts w:ascii="Verdana" w:eastAsia="Verdana" w:hAnsi="Verdana" w:cs="Verdana"/>
          <w:color w:val="000000"/>
          <w:sz w:val="20"/>
          <w:szCs w:val="20"/>
        </w:rPr>
        <w:t>Mehru</w:t>
      </w:r>
      <w:proofErr w:type="spellEnd"/>
      <w:r>
        <w:rPr>
          <w:rFonts w:ascii="Verdana" w:eastAsia="Verdana" w:hAnsi="Verdana" w:cs="Verdana"/>
          <w:color w:val="000000"/>
          <w:sz w:val="20"/>
          <w:szCs w:val="20"/>
        </w:rPr>
        <w:t xml:space="preserve"> Aygül BYF ile ilgili, “Vakıf olarak BYF Programı’mıza çok önem veriyoruz. Bu program aracılığıyla ülkemizdeki mültecileri doğru ilham ve networkle buluşturup potansiyellerini gerçekleştirebilmeleri için onlara fırsat sağlamaya çalışıyoruz. Gençlerin giriş</w:t>
      </w:r>
      <w:r>
        <w:rPr>
          <w:rFonts w:ascii="Verdana" w:eastAsia="Verdana" w:hAnsi="Verdana" w:cs="Verdana"/>
          <w:color w:val="000000"/>
          <w:sz w:val="20"/>
          <w:szCs w:val="20"/>
        </w:rPr>
        <w:t xml:space="preserve">imciliği bir kariyer yolu olarak benimseyebilmelerini istiyoruz. Öte yandan girişimciliğin ülkelerin ekonomileri için de ne kadar büyük bir öneme sahip olduğunu biliyoruz. Bu amacımızı gerçekleştirme yolunda uluslararası </w:t>
      </w:r>
      <w:proofErr w:type="gramStart"/>
      <w:r>
        <w:rPr>
          <w:rFonts w:ascii="Verdana" w:eastAsia="Verdana" w:hAnsi="Verdana" w:cs="Verdana"/>
          <w:color w:val="000000"/>
          <w:sz w:val="20"/>
          <w:szCs w:val="20"/>
        </w:rPr>
        <w:t>işbirliklerimizi</w:t>
      </w:r>
      <w:proofErr w:type="gramEnd"/>
      <w:r>
        <w:rPr>
          <w:rFonts w:ascii="Verdana" w:eastAsia="Verdana" w:hAnsi="Verdana" w:cs="Verdana"/>
          <w:color w:val="000000"/>
          <w:sz w:val="20"/>
          <w:szCs w:val="20"/>
        </w:rPr>
        <w:t xml:space="preserve"> artırmaya devam ed</w:t>
      </w:r>
      <w:r>
        <w:rPr>
          <w:rFonts w:ascii="Verdana" w:eastAsia="Verdana" w:hAnsi="Verdana" w:cs="Verdana"/>
          <w:color w:val="000000"/>
          <w:sz w:val="20"/>
          <w:szCs w:val="20"/>
        </w:rPr>
        <w:t>iyoruz” dedi.</w:t>
      </w:r>
    </w:p>
    <w:p w:rsidR="00DC0450" w:rsidRDefault="00DC0450">
      <w:pPr>
        <w:spacing w:line="360" w:lineRule="auto"/>
        <w:jc w:val="both"/>
        <w:rPr>
          <w:rFonts w:ascii="Verdana" w:eastAsia="Verdana" w:hAnsi="Verdana" w:cs="Verdana"/>
          <w:color w:val="000000"/>
          <w:sz w:val="20"/>
          <w:szCs w:val="20"/>
        </w:rPr>
      </w:pPr>
    </w:p>
    <w:p w:rsidR="00DC0450" w:rsidRDefault="00E011C4">
      <w:pPr>
        <w:spacing w:line="360" w:lineRule="auto"/>
        <w:jc w:val="both"/>
        <w:rPr>
          <w:rFonts w:ascii="Verdana" w:eastAsia="Verdana" w:hAnsi="Verdana" w:cs="Verdana"/>
          <w:b/>
          <w:color w:val="000000"/>
          <w:sz w:val="20"/>
          <w:szCs w:val="20"/>
        </w:rPr>
      </w:pPr>
      <w:proofErr w:type="spellStart"/>
      <w:r>
        <w:rPr>
          <w:rFonts w:ascii="Verdana" w:eastAsia="Verdana" w:hAnsi="Verdana" w:cs="Verdana"/>
          <w:b/>
          <w:color w:val="000000"/>
          <w:sz w:val="20"/>
          <w:szCs w:val="20"/>
        </w:rPr>
        <w:t>BYF’nin</w:t>
      </w:r>
      <w:proofErr w:type="spellEnd"/>
      <w:r>
        <w:rPr>
          <w:rFonts w:ascii="Verdana" w:eastAsia="Verdana" w:hAnsi="Verdana" w:cs="Verdana"/>
          <w:b/>
          <w:color w:val="000000"/>
          <w:sz w:val="20"/>
          <w:szCs w:val="20"/>
        </w:rPr>
        <w:t xml:space="preserve"> odağında mültecilere istihdam olanağı sağlamak var </w:t>
      </w:r>
    </w:p>
    <w:p w:rsidR="00DC0450" w:rsidRDefault="00E011C4">
      <w:pPr>
        <w:spacing w:line="360" w:lineRule="auto"/>
        <w:jc w:val="both"/>
        <w:rPr>
          <w:rFonts w:ascii="Verdana" w:eastAsia="Verdana" w:hAnsi="Verdana" w:cs="Verdana"/>
          <w:color w:val="000000"/>
          <w:sz w:val="20"/>
          <w:szCs w:val="20"/>
        </w:rPr>
      </w:pPr>
      <w:proofErr w:type="spellStart"/>
      <w:r>
        <w:rPr>
          <w:rFonts w:ascii="Verdana" w:eastAsia="Verdana" w:hAnsi="Verdana" w:cs="Verdana"/>
          <w:color w:val="000000"/>
          <w:sz w:val="20"/>
          <w:szCs w:val="20"/>
        </w:rPr>
        <w:t>Build</w:t>
      </w:r>
      <w:proofErr w:type="spellEnd"/>
      <w:r>
        <w:rPr>
          <w:rFonts w:ascii="Verdana" w:eastAsia="Verdana" w:hAnsi="Verdana" w:cs="Verdana"/>
          <w:color w:val="000000"/>
          <w:sz w:val="20"/>
          <w:szCs w:val="20"/>
        </w:rPr>
        <w:t xml:space="preserve"> </w:t>
      </w:r>
      <w:proofErr w:type="spellStart"/>
      <w:r>
        <w:rPr>
          <w:rFonts w:ascii="Verdana" w:eastAsia="Verdana" w:hAnsi="Verdana" w:cs="Verdana"/>
          <w:color w:val="000000"/>
          <w:sz w:val="20"/>
          <w:szCs w:val="20"/>
        </w:rPr>
        <w:t>Your</w:t>
      </w:r>
      <w:proofErr w:type="spellEnd"/>
      <w:r>
        <w:rPr>
          <w:rFonts w:ascii="Verdana" w:eastAsia="Verdana" w:hAnsi="Verdana" w:cs="Verdana"/>
          <w:color w:val="000000"/>
          <w:sz w:val="20"/>
          <w:szCs w:val="20"/>
        </w:rPr>
        <w:t xml:space="preserve"> </w:t>
      </w:r>
      <w:proofErr w:type="spellStart"/>
      <w:r>
        <w:rPr>
          <w:rFonts w:ascii="Verdana" w:eastAsia="Verdana" w:hAnsi="Verdana" w:cs="Verdana"/>
          <w:color w:val="000000"/>
          <w:sz w:val="20"/>
          <w:szCs w:val="20"/>
        </w:rPr>
        <w:t>Future</w:t>
      </w:r>
      <w:proofErr w:type="spellEnd"/>
      <w:r>
        <w:rPr>
          <w:rFonts w:ascii="Verdana" w:eastAsia="Verdana" w:hAnsi="Verdana" w:cs="Verdana"/>
          <w:color w:val="000000"/>
          <w:sz w:val="20"/>
          <w:szCs w:val="20"/>
        </w:rPr>
        <w:t>, Türkiye’de yaşayan mültecilere adım adım ilerleyen bir metodoloji ile yol göstererek girişimcilik becerileri verecek ve sistematik bir şekilde kendi işlerini kurmalarına yardımcı olacak. Programın hedefi mültecilerin küçük ve orta ölçekl</w:t>
      </w:r>
      <w:r>
        <w:rPr>
          <w:rFonts w:ascii="Verdana" w:eastAsia="Verdana" w:hAnsi="Verdana" w:cs="Verdana"/>
          <w:color w:val="000000"/>
          <w:sz w:val="20"/>
          <w:szCs w:val="20"/>
        </w:rPr>
        <w:t xml:space="preserve">i firmalara dönüşebilecek olan iş fikirlerini gerçekleştirebilmeleri için onlara gereken araçları sağlamak.  </w:t>
      </w:r>
    </w:p>
    <w:p w:rsidR="00DC0450" w:rsidRDefault="00DC0450">
      <w:pPr>
        <w:spacing w:line="360" w:lineRule="auto"/>
        <w:jc w:val="both"/>
        <w:rPr>
          <w:rFonts w:ascii="Verdana" w:eastAsia="Verdana" w:hAnsi="Verdana" w:cs="Verdana"/>
          <w:color w:val="000000"/>
          <w:sz w:val="20"/>
          <w:szCs w:val="20"/>
        </w:rPr>
      </w:pPr>
    </w:p>
    <w:p w:rsidR="00DC0450" w:rsidRDefault="00E011C4">
      <w:pPr>
        <w:spacing w:line="360" w:lineRule="auto"/>
        <w:jc w:val="both"/>
        <w:rPr>
          <w:rFonts w:ascii="Verdana" w:eastAsia="Verdana" w:hAnsi="Verdana" w:cs="Verdana"/>
          <w:color w:val="000000"/>
          <w:sz w:val="20"/>
          <w:szCs w:val="20"/>
        </w:rPr>
      </w:pPr>
      <w:r>
        <w:rPr>
          <w:rFonts w:ascii="Verdana" w:eastAsia="Verdana" w:hAnsi="Verdana" w:cs="Verdana"/>
          <w:color w:val="000000"/>
          <w:sz w:val="20"/>
          <w:szCs w:val="20"/>
        </w:rPr>
        <w:t>Program; katılımcıların,</w:t>
      </w:r>
    </w:p>
    <w:p w:rsidR="00DC0450" w:rsidRDefault="00E011C4">
      <w:pPr>
        <w:numPr>
          <w:ilvl w:val="0"/>
          <w:numId w:val="1"/>
        </w:numPr>
        <w:pBdr>
          <w:top w:val="nil"/>
          <w:left w:val="nil"/>
          <w:bottom w:val="nil"/>
          <w:right w:val="nil"/>
          <w:between w:val="nil"/>
        </w:pBdr>
        <w:spacing w:line="360" w:lineRule="auto"/>
        <w:contextualSpacing/>
        <w:jc w:val="both"/>
        <w:rPr>
          <w:color w:val="000000"/>
          <w:sz w:val="20"/>
          <w:szCs w:val="20"/>
        </w:rPr>
      </w:pPr>
      <w:r>
        <w:rPr>
          <w:rFonts w:ascii="Verdana" w:eastAsia="Verdana" w:hAnsi="Verdana" w:cs="Verdana"/>
          <w:color w:val="000000"/>
          <w:sz w:val="20"/>
          <w:szCs w:val="20"/>
        </w:rPr>
        <w:t>Fikirlerin altında yatan temel varsayımları tespit etmelerini,</w:t>
      </w:r>
    </w:p>
    <w:p w:rsidR="00DC0450" w:rsidRDefault="00E011C4">
      <w:pPr>
        <w:numPr>
          <w:ilvl w:val="0"/>
          <w:numId w:val="1"/>
        </w:numPr>
        <w:pBdr>
          <w:top w:val="nil"/>
          <w:left w:val="nil"/>
          <w:bottom w:val="nil"/>
          <w:right w:val="nil"/>
          <w:between w:val="nil"/>
        </w:pBdr>
        <w:spacing w:line="360" w:lineRule="auto"/>
        <w:contextualSpacing/>
        <w:jc w:val="both"/>
        <w:rPr>
          <w:color w:val="000000"/>
          <w:sz w:val="20"/>
          <w:szCs w:val="20"/>
        </w:rPr>
      </w:pPr>
      <w:r>
        <w:rPr>
          <w:rFonts w:ascii="Verdana" w:eastAsia="Verdana" w:hAnsi="Verdana" w:cs="Verdana"/>
          <w:color w:val="000000"/>
          <w:sz w:val="20"/>
          <w:szCs w:val="20"/>
        </w:rPr>
        <w:t>Tasarlayacakları deneylerle bu temel fikirlerin müşteri k</w:t>
      </w:r>
      <w:r>
        <w:rPr>
          <w:rFonts w:ascii="Verdana" w:eastAsia="Verdana" w:hAnsi="Verdana" w:cs="Verdana"/>
          <w:color w:val="000000"/>
          <w:sz w:val="20"/>
          <w:szCs w:val="20"/>
        </w:rPr>
        <w:t>eşifleri yoluyla geçerli kılınmasını,</w:t>
      </w:r>
    </w:p>
    <w:p w:rsidR="00DC0450" w:rsidRDefault="00E011C4">
      <w:pPr>
        <w:numPr>
          <w:ilvl w:val="0"/>
          <w:numId w:val="1"/>
        </w:numPr>
        <w:pBdr>
          <w:top w:val="nil"/>
          <w:left w:val="nil"/>
          <w:bottom w:val="nil"/>
          <w:right w:val="nil"/>
          <w:between w:val="nil"/>
        </w:pBdr>
        <w:spacing w:line="360" w:lineRule="auto"/>
        <w:contextualSpacing/>
        <w:jc w:val="both"/>
        <w:rPr>
          <w:color w:val="000000"/>
          <w:sz w:val="20"/>
          <w:szCs w:val="20"/>
        </w:rPr>
      </w:pPr>
      <w:r>
        <w:rPr>
          <w:rFonts w:ascii="Verdana" w:eastAsia="Verdana" w:hAnsi="Verdana" w:cs="Verdana"/>
          <w:color w:val="000000"/>
          <w:sz w:val="20"/>
          <w:szCs w:val="20"/>
        </w:rPr>
        <w:t>Temel iletişim becerileri kazanmalarını,</w:t>
      </w:r>
    </w:p>
    <w:p w:rsidR="00DC0450" w:rsidRDefault="00E011C4">
      <w:pPr>
        <w:numPr>
          <w:ilvl w:val="0"/>
          <w:numId w:val="1"/>
        </w:numPr>
        <w:pBdr>
          <w:top w:val="nil"/>
          <w:left w:val="nil"/>
          <w:bottom w:val="nil"/>
          <w:right w:val="nil"/>
          <w:between w:val="nil"/>
        </w:pBdr>
        <w:spacing w:line="360" w:lineRule="auto"/>
        <w:contextualSpacing/>
        <w:jc w:val="both"/>
        <w:rPr>
          <w:color w:val="000000"/>
          <w:sz w:val="20"/>
          <w:szCs w:val="20"/>
        </w:rPr>
      </w:pPr>
      <w:r>
        <w:rPr>
          <w:rFonts w:ascii="Verdana" w:eastAsia="Verdana" w:hAnsi="Verdana" w:cs="Verdana"/>
          <w:color w:val="000000"/>
          <w:sz w:val="20"/>
          <w:szCs w:val="20"/>
        </w:rPr>
        <w:t>Mali ve stratejik plan oluşturmanın temellerini anlamalarını,</w:t>
      </w:r>
    </w:p>
    <w:p w:rsidR="00DC0450" w:rsidRDefault="00E011C4">
      <w:pPr>
        <w:numPr>
          <w:ilvl w:val="0"/>
          <w:numId w:val="1"/>
        </w:numPr>
        <w:pBdr>
          <w:top w:val="nil"/>
          <w:left w:val="nil"/>
          <w:bottom w:val="nil"/>
          <w:right w:val="nil"/>
          <w:between w:val="nil"/>
        </w:pBdr>
        <w:spacing w:line="360" w:lineRule="auto"/>
        <w:contextualSpacing/>
        <w:jc w:val="both"/>
        <w:rPr>
          <w:color w:val="000000"/>
          <w:sz w:val="20"/>
          <w:szCs w:val="20"/>
        </w:rPr>
      </w:pPr>
      <w:r>
        <w:rPr>
          <w:rFonts w:ascii="Verdana" w:eastAsia="Verdana" w:hAnsi="Verdana" w:cs="Verdana"/>
          <w:color w:val="000000"/>
          <w:sz w:val="20"/>
          <w:szCs w:val="20"/>
        </w:rPr>
        <w:t xml:space="preserve">Dünya standartlarında </w:t>
      </w:r>
      <w:proofErr w:type="spellStart"/>
      <w:r>
        <w:rPr>
          <w:rFonts w:ascii="Verdana" w:eastAsia="Verdana" w:hAnsi="Verdana" w:cs="Verdana"/>
          <w:color w:val="000000"/>
          <w:sz w:val="20"/>
          <w:szCs w:val="20"/>
        </w:rPr>
        <w:t>mentorlarla</w:t>
      </w:r>
      <w:proofErr w:type="spellEnd"/>
      <w:r>
        <w:rPr>
          <w:rFonts w:ascii="Verdana" w:eastAsia="Verdana" w:hAnsi="Verdana" w:cs="Verdana"/>
          <w:color w:val="000000"/>
          <w:sz w:val="20"/>
          <w:szCs w:val="20"/>
        </w:rPr>
        <w:t xml:space="preserve"> tanışıp fikir alışverişinde bulunmalarını ve</w:t>
      </w:r>
    </w:p>
    <w:p w:rsidR="00DC0450" w:rsidRDefault="00E011C4">
      <w:pPr>
        <w:numPr>
          <w:ilvl w:val="0"/>
          <w:numId w:val="1"/>
        </w:numPr>
        <w:pBdr>
          <w:top w:val="nil"/>
          <w:left w:val="nil"/>
          <w:bottom w:val="nil"/>
          <w:right w:val="nil"/>
          <w:between w:val="nil"/>
        </w:pBdr>
        <w:spacing w:line="360" w:lineRule="auto"/>
        <w:contextualSpacing/>
        <w:jc w:val="both"/>
        <w:rPr>
          <w:color w:val="000000"/>
          <w:sz w:val="20"/>
          <w:szCs w:val="20"/>
        </w:rPr>
      </w:pPr>
      <w:r>
        <w:rPr>
          <w:rFonts w:ascii="Verdana" w:eastAsia="Verdana" w:hAnsi="Verdana" w:cs="Verdana"/>
          <w:color w:val="000000"/>
          <w:sz w:val="20"/>
          <w:szCs w:val="20"/>
        </w:rPr>
        <w:t>Hikayelerini potansiyel iş ortakları</w:t>
      </w:r>
      <w:r>
        <w:rPr>
          <w:rFonts w:ascii="Verdana" w:eastAsia="Verdana" w:hAnsi="Verdana" w:cs="Verdana"/>
          <w:color w:val="000000"/>
          <w:sz w:val="20"/>
          <w:szCs w:val="20"/>
        </w:rPr>
        <w:t xml:space="preserve"> ve yatırımcılara anlatabilmeleri için gereken etkili yöntemlerini öğrenmelerini sağlıyor.</w:t>
      </w:r>
    </w:p>
    <w:p w:rsidR="00DC0450" w:rsidRDefault="00DC0450">
      <w:pPr>
        <w:spacing w:line="360" w:lineRule="auto"/>
        <w:jc w:val="both"/>
        <w:rPr>
          <w:rFonts w:ascii="Verdana" w:eastAsia="Verdana" w:hAnsi="Verdana" w:cs="Verdana"/>
          <w:color w:val="000000"/>
          <w:sz w:val="20"/>
          <w:szCs w:val="20"/>
        </w:rPr>
      </w:pPr>
    </w:p>
    <w:p w:rsidR="00DC0450" w:rsidRDefault="00E011C4">
      <w:pPr>
        <w:pBdr>
          <w:top w:val="nil"/>
          <w:left w:val="nil"/>
          <w:bottom w:val="nil"/>
          <w:right w:val="nil"/>
          <w:between w:val="nil"/>
        </w:pBdr>
        <w:spacing w:line="360"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BYF katılımcıları, sistematik olarak bir işin nasıl kurulduğunu ve pazar araştırması yapmak için ne gibi metodolojiler izlenmesi gerektiğini öğrenecek, mesajlarını </w:t>
      </w:r>
      <w:r>
        <w:rPr>
          <w:rFonts w:ascii="Verdana" w:eastAsia="Verdana" w:hAnsi="Verdana" w:cs="Verdana"/>
          <w:color w:val="000000"/>
          <w:sz w:val="20"/>
          <w:szCs w:val="20"/>
        </w:rPr>
        <w:t xml:space="preserve">iletme becerileri kazanacak ve 6 aylık bir faaliyet planı hazırlayacaklar. </w:t>
      </w:r>
    </w:p>
    <w:p w:rsidR="00DC0450" w:rsidRDefault="00DC0450">
      <w:pPr>
        <w:pBdr>
          <w:top w:val="nil"/>
          <w:left w:val="nil"/>
          <w:bottom w:val="nil"/>
          <w:right w:val="nil"/>
          <w:between w:val="nil"/>
        </w:pBdr>
        <w:spacing w:line="360" w:lineRule="auto"/>
        <w:jc w:val="both"/>
        <w:rPr>
          <w:rFonts w:ascii="Verdana" w:eastAsia="Verdana" w:hAnsi="Verdana" w:cs="Verdana"/>
          <w:b/>
          <w:color w:val="000000"/>
          <w:sz w:val="20"/>
          <w:szCs w:val="20"/>
        </w:rPr>
      </w:pPr>
    </w:p>
    <w:p w:rsidR="00DC0450" w:rsidRDefault="00E011C4">
      <w:pPr>
        <w:pBdr>
          <w:top w:val="nil"/>
          <w:left w:val="nil"/>
          <w:bottom w:val="nil"/>
          <w:right w:val="nil"/>
          <w:between w:val="nil"/>
        </w:pBdr>
        <w:spacing w:line="360" w:lineRule="auto"/>
        <w:jc w:val="both"/>
        <w:rPr>
          <w:rFonts w:ascii="Verdana" w:eastAsia="Verdana" w:hAnsi="Verdana" w:cs="Verdana"/>
          <w:b/>
          <w:color w:val="000000"/>
          <w:sz w:val="20"/>
          <w:szCs w:val="20"/>
        </w:rPr>
      </w:pPr>
      <w:r>
        <w:rPr>
          <w:rFonts w:ascii="Verdana" w:eastAsia="Verdana" w:hAnsi="Verdana" w:cs="Verdana"/>
          <w:b/>
          <w:color w:val="000000"/>
          <w:sz w:val="20"/>
          <w:szCs w:val="20"/>
        </w:rPr>
        <w:t>Programa katılma koşulları </w:t>
      </w:r>
    </w:p>
    <w:p w:rsidR="00DC0450" w:rsidRDefault="00E011C4">
      <w:pPr>
        <w:pBdr>
          <w:top w:val="nil"/>
          <w:left w:val="nil"/>
          <w:bottom w:val="nil"/>
          <w:right w:val="nil"/>
          <w:between w:val="nil"/>
        </w:pBdr>
        <w:spacing w:line="360"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BYF Programı’na katılmak isteyenlerin, </w:t>
      </w:r>
      <w:r w:rsidRPr="00E011C4">
        <w:rPr>
          <w:rFonts w:ascii="Verdana" w:eastAsia="Verdana" w:hAnsi="Verdana" w:cs="Verdana"/>
          <w:sz w:val="20"/>
          <w:szCs w:val="20"/>
        </w:rPr>
        <w:t>10</w:t>
      </w:r>
      <w:r>
        <w:rPr>
          <w:rFonts w:ascii="Verdana" w:eastAsia="Verdana" w:hAnsi="Verdana" w:cs="Verdana"/>
          <w:sz w:val="20"/>
          <w:szCs w:val="20"/>
        </w:rPr>
        <w:t xml:space="preserve"> </w:t>
      </w:r>
      <w:r w:rsidRPr="00E011C4">
        <w:rPr>
          <w:rFonts w:ascii="Verdana" w:eastAsia="Verdana" w:hAnsi="Verdana" w:cs="Verdana"/>
          <w:color w:val="000000"/>
          <w:sz w:val="20"/>
          <w:szCs w:val="20"/>
        </w:rPr>
        <w:t>Haziran</w:t>
      </w:r>
      <w:r>
        <w:rPr>
          <w:rFonts w:ascii="Verdana" w:eastAsia="Verdana" w:hAnsi="Verdana" w:cs="Verdana"/>
          <w:color w:val="000000"/>
          <w:sz w:val="20"/>
          <w:szCs w:val="20"/>
        </w:rPr>
        <w:t xml:space="preserve">’a kadar </w:t>
      </w:r>
      <w:hyperlink r:id="rId5">
        <w:r>
          <w:rPr>
            <w:rFonts w:ascii="Verdana" w:eastAsia="Verdana" w:hAnsi="Verdana" w:cs="Verdana"/>
            <w:color w:val="0000FF"/>
            <w:sz w:val="20"/>
            <w:szCs w:val="20"/>
            <w:u w:val="single"/>
          </w:rPr>
          <w:t>https://buildyourfuture.co/</w:t>
        </w:r>
      </w:hyperlink>
      <w:r>
        <w:rPr>
          <w:rFonts w:ascii="Verdana" w:eastAsia="Verdana" w:hAnsi="Verdana" w:cs="Verdana"/>
          <w:color w:val="000000"/>
          <w:sz w:val="20"/>
          <w:szCs w:val="20"/>
        </w:rPr>
        <w:t xml:space="preserve">  adresindeki başvuru formunu doldurup Girişimcilik Vakfı’na göndermeleri gerekiyor. </w:t>
      </w:r>
    </w:p>
    <w:p w:rsidR="00DC0450" w:rsidRDefault="00DC0450">
      <w:pPr>
        <w:pBdr>
          <w:top w:val="nil"/>
          <w:left w:val="nil"/>
          <w:bottom w:val="nil"/>
          <w:right w:val="nil"/>
          <w:between w:val="nil"/>
        </w:pBdr>
        <w:spacing w:line="360" w:lineRule="auto"/>
        <w:jc w:val="both"/>
        <w:rPr>
          <w:rFonts w:ascii="Verdana" w:eastAsia="Verdana" w:hAnsi="Verdana" w:cs="Verdana"/>
          <w:b/>
          <w:color w:val="000000"/>
          <w:sz w:val="20"/>
          <w:szCs w:val="20"/>
        </w:rPr>
      </w:pPr>
      <w:bookmarkStart w:id="0" w:name="_GoBack"/>
      <w:bookmarkEnd w:id="0"/>
    </w:p>
    <w:p w:rsidR="00DC0450" w:rsidRDefault="00E011C4">
      <w:pPr>
        <w:pBdr>
          <w:top w:val="nil"/>
          <w:left w:val="nil"/>
          <w:bottom w:val="nil"/>
          <w:right w:val="nil"/>
          <w:between w:val="nil"/>
        </w:pBdr>
        <w:spacing w:line="360" w:lineRule="auto"/>
        <w:jc w:val="both"/>
        <w:rPr>
          <w:rFonts w:ascii="Verdana" w:eastAsia="Verdana" w:hAnsi="Verdana" w:cs="Verdana"/>
          <w:b/>
          <w:color w:val="000000"/>
          <w:sz w:val="20"/>
          <w:szCs w:val="20"/>
        </w:rPr>
      </w:pPr>
      <w:r>
        <w:rPr>
          <w:rFonts w:ascii="Verdana" w:eastAsia="Verdana" w:hAnsi="Verdana" w:cs="Verdana"/>
          <w:b/>
          <w:color w:val="000000"/>
          <w:sz w:val="20"/>
          <w:szCs w:val="20"/>
        </w:rPr>
        <w:t>İlgili Kişi </w:t>
      </w:r>
    </w:p>
    <w:p w:rsidR="00DC0450" w:rsidRDefault="00E011C4">
      <w:pPr>
        <w:pBdr>
          <w:top w:val="nil"/>
          <w:left w:val="nil"/>
          <w:bottom w:val="nil"/>
          <w:right w:val="nil"/>
          <w:between w:val="nil"/>
        </w:pBdr>
        <w:spacing w:line="360" w:lineRule="auto"/>
        <w:jc w:val="both"/>
        <w:rPr>
          <w:rFonts w:ascii="Verdana" w:eastAsia="Verdana" w:hAnsi="Verdana" w:cs="Verdana"/>
          <w:color w:val="000000"/>
          <w:sz w:val="20"/>
          <w:szCs w:val="20"/>
        </w:rPr>
      </w:pPr>
      <w:r>
        <w:rPr>
          <w:rFonts w:ascii="Verdana" w:eastAsia="Verdana" w:hAnsi="Verdana" w:cs="Verdana"/>
          <w:color w:val="000000"/>
          <w:sz w:val="20"/>
          <w:szCs w:val="20"/>
        </w:rPr>
        <w:t>Dilek Özcan </w:t>
      </w:r>
    </w:p>
    <w:p w:rsidR="00DC0450" w:rsidRDefault="00E011C4">
      <w:pPr>
        <w:pBdr>
          <w:top w:val="nil"/>
          <w:left w:val="nil"/>
          <w:bottom w:val="nil"/>
          <w:right w:val="nil"/>
          <w:between w:val="nil"/>
        </w:pBdr>
        <w:spacing w:line="360" w:lineRule="auto"/>
        <w:jc w:val="both"/>
        <w:rPr>
          <w:rFonts w:ascii="Verdana" w:eastAsia="Verdana" w:hAnsi="Verdana" w:cs="Verdana"/>
          <w:color w:val="000000"/>
          <w:sz w:val="20"/>
          <w:szCs w:val="20"/>
        </w:rPr>
      </w:pPr>
      <w:r>
        <w:rPr>
          <w:rFonts w:ascii="Verdana" w:eastAsia="Verdana" w:hAnsi="Verdana" w:cs="Verdana"/>
          <w:color w:val="000000"/>
          <w:sz w:val="20"/>
          <w:szCs w:val="20"/>
        </w:rPr>
        <w:t xml:space="preserve">Marjinal </w:t>
      </w:r>
      <w:proofErr w:type="spellStart"/>
      <w:r>
        <w:rPr>
          <w:rFonts w:ascii="Verdana" w:eastAsia="Verdana" w:hAnsi="Verdana" w:cs="Verdana"/>
          <w:color w:val="000000"/>
          <w:sz w:val="20"/>
          <w:szCs w:val="20"/>
        </w:rPr>
        <w:t>Porter</w:t>
      </w:r>
      <w:proofErr w:type="spellEnd"/>
      <w:r>
        <w:rPr>
          <w:rFonts w:ascii="Verdana" w:eastAsia="Verdana" w:hAnsi="Verdana" w:cs="Verdana"/>
          <w:color w:val="000000"/>
          <w:sz w:val="20"/>
          <w:szCs w:val="20"/>
        </w:rPr>
        <w:t xml:space="preserve"> </w:t>
      </w:r>
      <w:proofErr w:type="spellStart"/>
      <w:r>
        <w:rPr>
          <w:rFonts w:ascii="Verdana" w:eastAsia="Verdana" w:hAnsi="Verdana" w:cs="Verdana"/>
          <w:color w:val="000000"/>
          <w:sz w:val="20"/>
          <w:szCs w:val="20"/>
        </w:rPr>
        <w:t>Novelli</w:t>
      </w:r>
      <w:proofErr w:type="spellEnd"/>
      <w:r>
        <w:rPr>
          <w:rFonts w:ascii="Verdana" w:eastAsia="Verdana" w:hAnsi="Verdana" w:cs="Verdana"/>
          <w:color w:val="000000"/>
          <w:sz w:val="20"/>
          <w:szCs w:val="20"/>
        </w:rPr>
        <w:t> </w:t>
      </w:r>
    </w:p>
    <w:p w:rsidR="00DC0450" w:rsidRDefault="00E011C4">
      <w:pPr>
        <w:pBdr>
          <w:top w:val="nil"/>
          <w:left w:val="nil"/>
          <w:bottom w:val="nil"/>
          <w:right w:val="nil"/>
          <w:between w:val="nil"/>
        </w:pBdr>
        <w:spacing w:line="360" w:lineRule="auto"/>
        <w:jc w:val="both"/>
        <w:rPr>
          <w:rFonts w:ascii="Verdana" w:eastAsia="Verdana" w:hAnsi="Verdana" w:cs="Verdana"/>
          <w:color w:val="000000"/>
          <w:sz w:val="20"/>
          <w:szCs w:val="20"/>
        </w:rPr>
      </w:pPr>
      <w:r>
        <w:rPr>
          <w:rFonts w:ascii="Verdana" w:eastAsia="Verdana" w:hAnsi="Verdana" w:cs="Verdana"/>
          <w:color w:val="000000"/>
          <w:sz w:val="20"/>
          <w:szCs w:val="20"/>
        </w:rPr>
        <w:lastRenderedPageBreak/>
        <w:t xml:space="preserve">0533 927 23 93 </w:t>
      </w:r>
    </w:p>
    <w:p w:rsidR="00DC0450" w:rsidRDefault="00E011C4">
      <w:pPr>
        <w:pBdr>
          <w:top w:val="nil"/>
          <w:left w:val="nil"/>
          <w:bottom w:val="nil"/>
          <w:right w:val="nil"/>
          <w:between w:val="nil"/>
        </w:pBdr>
        <w:spacing w:line="360" w:lineRule="auto"/>
        <w:jc w:val="both"/>
        <w:rPr>
          <w:rFonts w:ascii="Verdana" w:eastAsia="Verdana" w:hAnsi="Verdana" w:cs="Verdana"/>
          <w:color w:val="000000"/>
          <w:sz w:val="20"/>
          <w:szCs w:val="20"/>
        </w:rPr>
      </w:pPr>
      <w:hyperlink r:id="rId6">
        <w:r>
          <w:rPr>
            <w:rFonts w:ascii="Verdana" w:eastAsia="Verdana" w:hAnsi="Verdana" w:cs="Verdana"/>
            <w:color w:val="0000FF"/>
            <w:sz w:val="20"/>
            <w:szCs w:val="20"/>
            <w:u w:val="single"/>
          </w:rPr>
          <w:t>dileko@marjinal.com.tr</w:t>
        </w:r>
      </w:hyperlink>
      <w:r>
        <w:rPr>
          <w:rFonts w:ascii="Verdana" w:eastAsia="Verdana" w:hAnsi="Verdana" w:cs="Verdana"/>
          <w:color w:val="000000"/>
          <w:sz w:val="20"/>
          <w:szCs w:val="20"/>
        </w:rPr>
        <w:t xml:space="preserve"> </w:t>
      </w:r>
    </w:p>
    <w:p w:rsidR="00DC0450" w:rsidRDefault="00DC0450">
      <w:pPr>
        <w:pBdr>
          <w:top w:val="nil"/>
          <w:left w:val="nil"/>
          <w:bottom w:val="nil"/>
          <w:right w:val="nil"/>
          <w:between w:val="nil"/>
        </w:pBdr>
        <w:jc w:val="both"/>
        <w:rPr>
          <w:rFonts w:ascii="Verdana" w:eastAsia="Verdana" w:hAnsi="Verdana" w:cs="Verdana"/>
          <w:b/>
          <w:color w:val="000000"/>
          <w:sz w:val="16"/>
          <w:szCs w:val="16"/>
        </w:rPr>
      </w:pPr>
    </w:p>
    <w:p w:rsidR="00DC0450" w:rsidRDefault="00E011C4">
      <w:pPr>
        <w:pBdr>
          <w:top w:val="nil"/>
          <w:left w:val="nil"/>
          <w:bottom w:val="nil"/>
          <w:right w:val="nil"/>
          <w:between w:val="nil"/>
        </w:pBdr>
        <w:jc w:val="both"/>
        <w:rPr>
          <w:rFonts w:ascii="Verdana" w:eastAsia="Verdana" w:hAnsi="Verdana" w:cs="Verdana"/>
          <w:color w:val="000000"/>
          <w:sz w:val="16"/>
          <w:szCs w:val="16"/>
        </w:rPr>
      </w:pPr>
      <w:r>
        <w:rPr>
          <w:rFonts w:ascii="Verdana" w:eastAsia="Verdana" w:hAnsi="Verdana" w:cs="Verdana"/>
          <w:b/>
          <w:color w:val="000000"/>
          <w:sz w:val="16"/>
          <w:szCs w:val="16"/>
        </w:rPr>
        <w:t>Türkiye Girişimcilik Vakfı hakkında</w:t>
      </w:r>
      <w:r>
        <w:rPr>
          <w:rFonts w:ascii="Times New Roman" w:eastAsia="Times New Roman" w:hAnsi="Times New Roman" w:cs="Times New Roman"/>
          <w:color w:val="000000"/>
          <w:sz w:val="16"/>
          <w:szCs w:val="16"/>
        </w:rPr>
        <w:t> </w:t>
      </w:r>
    </w:p>
    <w:p w:rsidR="00DC0450" w:rsidRDefault="00E011C4">
      <w:pPr>
        <w:pBdr>
          <w:top w:val="nil"/>
          <w:left w:val="nil"/>
          <w:bottom w:val="nil"/>
          <w:right w:val="nil"/>
          <w:between w:val="nil"/>
        </w:pBdr>
        <w:jc w:val="both"/>
        <w:rPr>
          <w:rFonts w:ascii="Verdana" w:eastAsia="Verdana" w:hAnsi="Verdana" w:cs="Verdana"/>
          <w:color w:val="000000"/>
          <w:sz w:val="16"/>
          <w:szCs w:val="16"/>
        </w:rPr>
      </w:pPr>
      <w:bookmarkStart w:id="1" w:name="_gjdgxs" w:colFirst="0" w:colLast="0"/>
      <w:bookmarkEnd w:id="1"/>
      <w:r>
        <w:rPr>
          <w:rFonts w:ascii="Verdana" w:eastAsia="Verdana" w:hAnsi="Verdana" w:cs="Verdana"/>
          <w:color w:val="000000"/>
          <w:sz w:val="16"/>
          <w:szCs w:val="16"/>
        </w:rPr>
        <w:t>Türkiye Girişimcilik Vakfı 2014 senesinde Sina Afra’nın fikir önderliğinde 25 kurucu ile tarafından kurulmuştur. Türkiye Girişimcilik Vakfı girişimcilik kültürünü aşılamak, üniversite gençlerinin girişimcilik ruhunu keş</w:t>
      </w:r>
      <w:r>
        <w:rPr>
          <w:rFonts w:ascii="Verdana" w:eastAsia="Verdana" w:hAnsi="Verdana" w:cs="Verdana"/>
          <w:color w:val="000000"/>
          <w:sz w:val="16"/>
          <w:szCs w:val="16"/>
        </w:rPr>
        <w:t>fetmelerini sağlamak ve uzun vadeli düşünce yapısı ile gençlere ilham olmak amacıyla hayata geçirilmiştir. Şu anda 33 kişilik bir mütevelli heyetine sahip olan Türkiye Girişimcilik Vakfı, Türkiye’de girişimcilik ve liderlik açısından en yatkın ve en yetene</w:t>
      </w:r>
      <w:r>
        <w:rPr>
          <w:rFonts w:ascii="Verdana" w:eastAsia="Verdana" w:hAnsi="Verdana" w:cs="Verdana"/>
          <w:color w:val="000000"/>
          <w:sz w:val="16"/>
          <w:szCs w:val="16"/>
        </w:rPr>
        <w:t xml:space="preserve">kli gençlerin bulunması ve desteklemek misyonunu edinmiştir. Network, Rol Model, Burs, Girişim Elçileri ve </w:t>
      </w:r>
      <w:proofErr w:type="spellStart"/>
      <w:r>
        <w:rPr>
          <w:rFonts w:ascii="Verdana" w:eastAsia="Verdana" w:hAnsi="Verdana" w:cs="Verdana"/>
          <w:color w:val="000000"/>
          <w:sz w:val="16"/>
          <w:szCs w:val="16"/>
        </w:rPr>
        <w:t>Giveback</w:t>
      </w:r>
      <w:proofErr w:type="spellEnd"/>
      <w:r>
        <w:rPr>
          <w:rFonts w:ascii="Verdana" w:eastAsia="Verdana" w:hAnsi="Verdana" w:cs="Verdana"/>
          <w:color w:val="000000"/>
          <w:sz w:val="16"/>
          <w:szCs w:val="16"/>
        </w:rPr>
        <w:t xml:space="preserve"> olarak 6 temel öğe üzerinden girişimcilik potansiyeli taşıyan gençleri seçen Türkiye Girişimcilik Vakfı, tüm alanlardaki girişimcilik fikrin</w:t>
      </w:r>
      <w:r>
        <w:rPr>
          <w:rFonts w:ascii="Verdana" w:eastAsia="Verdana" w:hAnsi="Verdana" w:cs="Verdana"/>
          <w:color w:val="000000"/>
          <w:sz w:val="16"/>
          <w:szCs w:val="16"/>
        </w:rPr>
        <w:t xml:space="preserve">e ilham olmayı hedeflemektedir. </w:t>
      </w:r>
      <w:hyperlink r:id="rId7">
        <w:r>
          <w:rPr>
            <w:rFonts w:ascii="Verdana" w:eastAsia="Verdana" w:hAnsi="Verdana" w:cs="Verdana"/>
            <w:color w:val="000000"/>
            <w:sz w:val="16"/>
            <w:szCs w:val="16"/>
          </w:rPr>
          <w:t>www.girisimcilikvakfi.org</w:t>
        </w:r>
      </w:hyperlink>
      <w:r>
        <w:rPr>
          <w:rFonts w:ascii="Verdana" w:eastAsia="Verdana" w:hAnsi="Verdana" w:cs="Verdana"/>
          <w:color w:val="000000"/>
          <w:sz w:val="16"/>
          <w:szCs w:val="16"/>
        </w:rPr>
        <w:t xml:space="preserve">  </w:t>
      </w:r>
    </w:p>
    <w:p w:rsidR="00DC0450" w:rsidRDefault="00E011C4">
      <w:pPr>
        <w:jc w:val="both"/>
        <w:rPr>
          <w:rFonts w:ascii="Verdana" w:eastAsia="Verdana" w:hAnsi="Verdana" w:cs="Verdana"/>
          <w:sz w:val="16"/>
          <w:szCs w:val="16"/>
        </w:rPr>
      </w:pPr>
      <w:r>
        <w:rPr>
          <w:rFonts w:ascii="Verdana" w:eastAsia="Verdana" w:hAnsi="Verdana" w:cs="Verdana"/>
          <w:sz w:val="16"/>
          <w:szCs w:val="16"/>
        </w:rPr>
        <w:t xml:space="preserve"> </w:t>
      </w:r>
    </w:p>
    <w:sectPr w:rsidR="00DC0450">
      <w:pgSz w:w="11900" w:h="16840"/>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2474F0"/>
    <w:multiLevelType w:val="multilevel"/>
    <w:tmpl w:val="D6B45EA4"/>
    <w:lvl w:ilvl="0">
      <w:start w:val="533"/>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compat>
    <w:compatSetting w:name="compatibilityMode" w:uri="http://schemas.microsoft.com/office/word" w:val="14"/>
    <w:compatSetting w:name="useWord2013TrackBottomHyphenation" w:uri="http://schemas.microsoft.com/office/word" w:val="1"/>
  </w:compat>
  <w:rsids>
    <w:rsidRoot w:val="00DC0450"/>
    <w:rsid w:val="00DC0450"/>
    <w:rsid w:val="00E011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4A54CC1E"/>
  <w15:docId w15:val="{78046AE6-0C85-9D45-ABA5-37FB0DDDD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paragraph" w:styleId="BalonMetni">
    <w:name w:val="Balloon Text"/>
    <w:basedOn w:val="Normal"/>
    <w:link w:val="BalonMetniChar"/>
    <w:uiPriority w:val="99"/>
    <w:semiHidden/>
    <w:unhideWhenUsed/>
    <w:rsid w:val="00E011C4"/>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E011C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irisimcilikvakf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ileko@marjinal.com.tr" TargetMode="External"/><Relationship Id="rId5" Type="http://schemas.openxmlformats.org/officeDocument/2006/relationships/hyperlink" Target="https://buildyourfuture.c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776</Words>
  <Characters>4425</Characters>
  <Application>Microsoft Office Word</Application>
  <DocSecurity>0</DocSecurity>
  <Lines>36</Lines>
  <Paragraphs>10</Paragraphs>
  <ScaleCrop>false</ScaleCrop>
  <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Cumhur Karabacakoğlu</cp:lastModifiedBy>
  <cp:revision>2</cp:revision>
  <dcterms:created xsi:type="dcterms:W3CDTF">2018-05-29T11:08:00Z</dcterms:created>
  <dcterms:modified xsi:type="dcterms:W3CDTF">2018-05-29T11:10:00Z</dcterms:modified>
</cp:coreProperties>
</file>