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7918" w14:textId="63C21F65" w:rsidR="00D322B8" w:rsidRPr="00D4065A" w:rsidRDefault="00D322B8" w:rsidP="1FF5306C">
      <w:pPr>
        <w:rPr>
          <w:rFonts w:ascii="Tahoma" w:eastAsia="Tahoma" w:hAnsi="Tahoma" w:cs="Tahoma"/>
          <w:b/>
          <w:bCs/>
          <w:highlight w:val="yellow"/>
          <w:u w:val="single"/>
        </w:rPr>
      </w:pPr>
      <w:r w:rsidRPr="00D4065A">
        <w:rPr>
          <w:rFonts w:ascii="Tahoma" w:eastAsia="Tahoma" w:hAnsi="Tahoma" w:cs="Tahoma"/>
          <w:b/>
          <w:bCs/>
          <w:u w:val="single"/>
        </w:rPr>
        <w:t>BASIN BÜLTENİ</w:t>
      </w:r>
      <w:r w:rsidRPr="00D4065A">
        <w:rPr>
          <w:u w:val="single"/>
        </w:rPr>
        <w:tab/>
      </w:r>
      <w:r w:rsidRPr="00D4065A">
        <w:rPr>
          <w:u w:val="single"/>
        </w:rPr>
        <w:tab/>
      </w:r>
      <w:r w:rsidRPr="00D4065A">
        <w:rPr>
          <w:u w:val="single"/>
        </w:rPr>
        <w:tab/>
      </w:r>
      <w:r w:rsidRPr="00D4065A">
        <w:rPr>
          <w:u w:val="single"/>
        </w:rPr>
        <w:tab/>
      </w:r>
      <w:r w:rsidRPr="00D4065A">
        <w:rPr>
          <w:u w:val="single"/>
        </w:rPr>
        <w:tab/>
      </w:r>
      <w:r w:rsidRPr="00D4065A">
        <w:rPr>
          <w:rFonts w:ascii="Tahoma" w:eastAsia="Tahoma" w:hAnsi="Tahoma" w:cs="Tahoma"/>
          <w:b/>
          <w:bCs/>
          <w:u w:val="single"/>
        </w:rPr>
        <w:t xml:space="preserve">                                           </w:t>
      </w:r>
      <w:r w:rsidR="00C97089" w:rsidRPr="00D4065A">
        <w:rPr>
          <w:rFonts w:ascii="Tahoma" w:eastAsia="Tahoma" w:hAnsi="Tahoma" w:cs="Tahoma"/>
          <w:b/>
          <w:bCs/>
          <w:u w:val="single"/>
        </w:rPr>
        <w:t xml:space="preserve"> </w:t>
      </w:r>
      <w:r w:rsidR="1976AC4F" w:rsidRPr="00D4065A">
        <w:rPr>
          <w:rFonts w:ascii="Tahoma" w:eastAsia="Tahoma" w:hAnsi="Tahoma" w:cs="Tahoma"/>
          <w:b/>
          <w:bCs/>
          <w:u w:val="single"/>
        </w:rPr>
        <w:t>02</w:t>
      </w:r>
      <w:r w:rsidRPr="00D4065A">
        <w:rPr>
          <w:rFonts w:ascii="Tahoma" w:eastAsia="Tahoma" w:hAnsi="Tahoma" w:cs="Tahoma"/>
          <w:b/>
          <w:bCs/>
          <w:u w:val="single"/>
        </w:rPr>
        <w:t>.</w:t>
      </w:r>
      <w:r w:rsidR="260D24D2" w:rsidRPr="00D4065A">
        <w:rPr>
          <w:rFonts w:ascii="Tahoma" w:eastAsia="Tahoma" w:hAnsi="Tahoma" w:cs="Tahoma"/>
          <w:b/>
          <w:bCs/>
          <w:u w:val="single"/>
        </w:rPr>
        <w:t>0</w:t>
      </w:r>
      <w:r w:rsidR="00C63978" w:rsidRPr="00D4065A">
        <w:rPr>
          <w:rFonts w:ascii="Tahoma" w:eastAsia="Tahoma" w:hAnsi="Tahoma" w:cs="Tahoma"/>
          <w:b/>
          <w:bCs/>
          <w:u w:val="single"/>
        </w:rPr>
        <w:t>1</w:t>
      </w:r>
      <w:r w:rsidRPr="00D4065A">
        <w:rPr>
          <w:rFonts w:ascii="Tahoma" w:eastAsia="Tahoma" w:hAnsi="Tahoma" w:cs="Tahoma"/>
          <w:b/>
          <w:bCs/>
          <w:u w:val="single"/>
        </w:rPr>
        <w:t>.202</w:t>
      </w:r>
      <w:r w:rsidR="6F6A8B6C" w:rsidRPr="00D4065A">
        <w:rPr>
          <w:rFonts w:ascii="Tahoma" w:eastAsia="Tahoma" w:hAnsi="Tahoma" w:cs="Tahoma"/>
          <w:b/>
          <w:bCs/>
          <w:u w:val="single"/>
        </w:rPr>
        <w:t>4</w:t>
      </w:r>
    </w:p>
    <w:p w14:paraId="335CEAF7" w14:textId="77777777" w:rsidR="00D322B8" w:rsidRDefault="00D322B8" w:rsidP="00FB099A">
      <w:pPr>
        <w:rPr>
          <w:rFonts w:ascii="Arial" w:hAnsi="Arial" w:cs="Arial"/>
          <w:b/>
          <w:bCs/>
        </w:rPr>
      </w:pPr>
    </w:p>
    <w:p w14:paraId="09C9D05B" w14:textId="0338A242" w:rsidR="00ED139D" w:rsidRPr="00BC401F" w:rsidRDefault="00023B8A" w:rsidP="00023B8A">
      <w:pPr>
        <w:spacing w:after="0" w:line="300" w:lineRule="auto"/>
        <w:contextualSpacing/>
        <w:jc w:val="center"/>
        <w:rPr>
          <w:rFonts w:ascii="Arial" w:hAnsi="Arial" w:cs="Arial"/>
          <w:b/>
          <w:bCs/>
          <w:sz w:val="40"/>
          <w:szCs w:val="40"/>
          <w:highlight w:val="yellow"/>
        </w:rPr>
      </w:pPr>
      <w:r w:rsidRPr="00023B8A">
        <w:rPr>
          <w:rFonts w:ascii="Arial" w:hAnsi="Arial" w:cs="Arial"/>
          <w:b/>
          <w:bCs/>
          <w:sz w:val="40"/>
          <w:szCs w:val="40"/>
        </w:rPr>
        <w:t>KPMG</w:t>
      </w:r>
      <w:r>
        <w:rPr>
          <w:rFonts w:ascii="Arial" w:hAnsi="Arial" w:cs="Arial"/>
          <w:b/>
          <w:bCs/>
          <w:sz w:val="40"/>
          <w:szCs w:val="40"/>
        </w:rPr>
        <w:t xml:space="preserve"> Türkiye</w:t>
      </w:r>
      <w:r w:rsidRPr="00023B8A">
        <w:rPr>
          <w:rFonts w:ascii="Arial" w:hAnsi="Arial" w:cs="Arial"/>
          <w:b/>
          <w:bCs/>
          <w:sz w:val="40"/>
          <w:szCs w:val="40"/>
        </w:rPr>
        <w:t xml:space="preserve">’de </w:t>
      </w:r>
      <w:r w:rsidR="00692E6C">
        <w:rPr>
          <w:rFonts w:ascii="Arial" w:hAnsi="Arial" w:cs="Arial"/>
          <w:b/>
          <w:bCs/>
          <w:sz w:val="40"/>
          <w:szCs w:val="40"/>
        </w:rPr>
        <w:t xml:space="preserve">2023 yılında 300 </w:t>
      </w:r>
      <w:r w:rsidR="000262E1">
        <w:rPr>
          <w:rFonts w:ascii="Arial" w:hAnsi="Arial" w:cs="Arial"/>
          <w:b/>
          <w:bCs/>
          <w:sz w:val="40"/>
          <w:szCs w:val="40"/>
        </w:rPr>
        <w:t xml:space="preserve">yeni </w:t>
      </w:r>
      <w:r w:rsidR="00692E6C">
        <w:rPr>
          <w:rFonts w:ascii="Arial" w:hAnsi="Arial" w:cs="Arial"/>
          <w:b/>
          <w:bCs/>
          <w:sz w:val="40"/>
          <w:szCs w:val="40"/>
        </w:rPr>
        <w:t xml:space="preserve">mezun göreve </w:t>
      </w:r>
      <w:r>
        <w:rPr>
          <w:rFonts w:ascii="Arial" w:hAnsi="Arial" w:cs="Arial"/>
          <w:b/>
          <w:bCs/>
          <w:sz w:val="40"/>
          <w:szCs w:val="40"/>
        </w:rPr>
        <w:t>başladı</w:t>
      </w:r>
      <w:r w:rsidRPr="00023B8A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0704C3D2" w14:textId="77777777" w:rsidR="00D322B8" w:rsidRPr="009129B8" w:rsidRDefault="00D322B8" w:rsidP="00D322B8">
      <w:pPr>
        <w:spacing w:after="0" w:line="300" w:lineRule="auto"/>
        <w:contextualSpacing/>
        <w:jc w:val="both"/>
        <w:rPr>
          <w:rFonts w:ascii="Arial" w:hAnsi="Arial" w:cs="Arial"/>
          <w:highlight w:val="yellow"/>
        </w:rPr>
      </w:pPr>
    </w:p>
    <w:p w14:paraId="7F8DF7FB" w14:textId="36AC8DFD" w:rsidR="00347362" w:rsidRDefault="00CB3233" w:rsidP="001C2924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CB3233">
        <w:rPr>
          <w:rFonts w:ascii="Arial" w:hAnsi="Arial" w:cs="Arial"/>
          <w:b/>
          <w:bCs/>
          <w:sz w:val="28"/>
          <w:szCs w:val="28"/>
        </w:rPr>
        <w:t>“Yeni Mezun Programı” kapsamında</w:t>
      </w:r>
      <w:r w:rsidR="00692E6C">
        <w:rPr>
          <w:rFonts w:ascii="Arial" w:hAnsi="Arial" w:cs="Arial"/>
          <w:b/>
          <w:bCs/>
          <w:sz w:val="28"/>
          <w:szCs w:val="28"/>
        </w:rPr>
        <w:t xml:space="preserve"> yetenek havuzunu her yıl gençlerle genişletmeye devam eden KPMG Türkiye, </w:t>
      </w:r>
      <w:r w:rsidR="006D0B7A" w:rsidRPr="00CB3233">
        <w:rPr>
          <w:rFonts w:ascii="Arial" w:hAnsi="Arial" w:cs="Arial"/>
          <w:b/>
          <w:bCs/>
          <w:sz w:val="28"/>
          <w:szCs w:val="28"/>
        </w:rPr>
        <w:t xml:space="preserve">bu yıl </w:t>
      </w:r>
      <w:r w:rsidR="00692E6C">
        <w:rPr>
          <w:rFonts w:ascii="Arial" w:hAnsi="Arial" w:cs="Arial"/>
          <w:b/>
          <w:bCs/>
          <w:sz w:val="28"/>
          <w:szCs w:val="28"/>
        </w:rPr>
        <w:t xml:space="preserve">da </w:t>
      </w:r>
      <w:r w:rsidR="003466C8">
        <w:rPr>
          <w:rFonts w:ascii="Arial" w:hAnsi="Arial" w:cs="Arial"/>
          <w:b/>
          <w:bCs/>
          <w:sz w:val="28"/>
          <w:szCs w:val="28"/>
        </w:rPr>
        <w:t xml:space="preserve">300 </w:t>
      </w:r>
      <w:r w:rsidR="006D0B7A" w:rsidRPr="00CB3233">
        <w:rPr>
          <w:rFonts w:ascii="Arial" w:hAnsi="Arial" w:cs="Arial"/>
          <w:b/>
          <w:bCs/>
          <w:sz w:val="28"/>
          <w:szCs w:val="28"/>
        </w:rPr>
        <w:t xml:space="preserve">genci istihdam etti. </w:t>
      </w:r>
    </w:p>
    <w:p w14:paraId="6856F3E5" w14:textId="77777777" w:rsidR="00023B8A" w:rsidRPr="00023B8A" w:rsidRDefault="00023B8A" w:rsidP="00023B8A">
      <w:pPr>
        <w:spacing w:after="0" w:line="300" w:lineRule="auto"/>
        <w:contextualSpacing/>
        <w:jc w:val="both"/>
        <w:rPr>
          <w:rFonts w:ascii="Arial" w:hAnsi="Arial" w:cs="Arial"/>
        </w:rPr>
      </w:pPr>
    </w:p>
    <w:p w14:paraId="7130F97F" w14:textId="76469048" w:rsidR="0027732E" w:rsidRPr="00534EC5" w:rsidRDefault="00C67015" w:rsidP="00023B8A">
      <w:pPr>
        <w:spacing w:after="0" w:line="300" w:lineRule="auto"/>
        <w:contextualSpacing/>
        <w:jc w:val="both"/>
        <w:rPr>
          <w:rFonts w:ascii="Arial" w:hAnsi="Arial" w:cs="Arial"/>
        </w:rPr>
      </w:pPr>
      <w:r w:rsidRPr="00534EC5">
        <w:rPr>
          <w:rFonts w:ascii="Arial" w:hAnsi="Arial" w:cs="Arial"/>
        </w:rPr>
        <w:t xml:space="preserve">Ülkemizde yaklaşık </w:t>
      </w:r>
      <w:r w:rsidR="00692E6C">
        <w:rPr>
          <w:rFonts w:ascii="Arial" w:hAnsi="Arial" w:cs="Arial"/>
        </w:rPr>
        <w:t xml:space="preserve">2 bin </w:t>
      </w:r>
      <w:r w:rsidRPr="00534EC5">
        <w:rPr>
          <w:rFonts w:ascii="Arial" w:hAnsi="Arial" w:cs="Arial"/>
        </w:rPr>
        <w:t xml:space="preserve">kişiye doğrudan istihdam sağlayan </w:t>
      </w:r>
      <w:r w:rsidR="00023B8A" w:rsidRPr="00534EC5">
        <w:rPr>
          <w:rFonts w:ascii="Arial" w:hAnsi="Arial" w:cs="Arial"/>
        </w:rPr>
        <w:t xml:space="preserve">KPMG Türkiye, geçen yıllarda olduğu gibi bu yıl da yetenek havuzunu gençlerle genişletmeye devam </w:t>
      </w:r>
      <w:r w:rsidR="00692E6C">
        <w:rPr>
          <w:rFonts w:ascii="Arial" w:hAnsi="Arial" w:cs="Arial"/>
        </w:rPr>
        <w:t>etti</w:t>
      </w:r>
      <w:r w:rsidR="00023B8A" w:rsidRPr="00534EC5">
        <w:rPr>
          <w:rFonts w:ascii="Arial" w:hAnsi="Arial" w:cs="Arial"/>
        </w:rPr>
        <w:t xml:space="preserve">. Üniversiteden yeni mezun </w:t>
      </w:r>
      <w:r w:rsidR="006D0B7A" w:rsidRPr="00534EC5">
        <w:rPr>
          <w:rFonts w:ascii="Arial" w:hAnsi="Arial" w:cs="Arial"/>
        </w:rPr>
        <w:t xml:space="preserve">olan </w:t>
      </w:r>
      <w:r w:rsidR="003466C8">
        <w:rPr>
          <w:rFonts w:ascii="Arial" w:hAnsi="Arial" w:cs="Arial"/>
        </w:rPr>
        <w:t xml:space="preserve">300 </w:t>
      </w:r>
      <w:r w:rsidR="00023B8A" w:rsidRPr="00534EC5">
        <w:rPr>
          <w:rFonts w:ascii="Arial" w:hAnsi="Arial" w:cs="Arial"/>
        </w:rPr>
        <w:t>genç</w:t>
      </w:r>
      <w:r w:rsidRPr="00534EC5">
        <w:rPr>
          <w:rFonts w:ascii="Arial" w:hAnsi="Arial" w:cs="Arial"/>
        </w:rPr>
        <w:t xml:space="preserve"> bu yıl, </w:t>
      </w:r>
      <w:r w:rsidR="00023B8A" w:rsidRPr="00534EC5">
        <w:rPr>
          <w:rFonts w:ascii="Arial" w:hAnsi="Arial" w:cs="Arial"/>
        </w:rPr>
        <w:t>KPMG</w:t>
      </w:r>
      <w:r w:rsidR="004872C1" w:rsidRPr="00534EC5">
        <w:rPr>
          <w:rFonts w:ascii="Arial" w:hAnsi="Arial" w:cs="Arial"/>
        </w:rPr>
        <w:t xml:space="preserve"> Türkiye</w:t>
      </w:r>
      <w:r w:rsidR="006D0B7A" w:rsidRPr="00534EC5">
        <w:rPr>
          <w:rFonts w:ascii="Arial" w:hAnsi="Arial" w:cs="Arial"/>
        </w:rPr>
        <w:t>’nin “Yeni Mezun Programı” kapsamında</w:t>
      </w:r>
      <w:r w:rsidR="00023B8A" w:rsidRPr="00534EC5">
        <w:rPr>
          <w:rFonts w:ascii="Arial" w:hAnsi="Arial" w:cs="Arial"/>
        </w:rPr>
        <w:t xml:space="preserve"> iş başı yap</w:t>
      </w:r>
      <w:r w:rsidRPr="00534EC5">
        <w:rPr>
          <w:rFonts w:ascii="Arial" w:hAnsi="Arial" w:cs="Arial"/>
        </w:rPr>
        <w:t>arak kariyer hayat</w:t>
      </w:r>
      <w:r w:rsidR="00692E6C">
        <w:rPr>
          <w:rFonts w:ascii="Arial" w:hAnsi="Arial" w:cs="Arial"/>
        </w:rPr>
        <w:t>larına</w:t>
      </w:r>
      <w:r w:rsidR="004872C1" w:rsidRPr="00534EC5">
        <w:rPr>
          <w:rFonts w:ascii="Arial" w:hAnsi="Arial" w:cs="Arial"/>
        </w:rPr>
        <w:t xml:space="preserve"> atıldı. </w:t>
      </w:r>
    </w:p>
    <w:p w14:paraId="042CD041" w14:textId="77777777" w:rsidR="0027732E" w:rsidRDefault="0027732E" w:rsidP="00023B8A">
      <w:pPr>
        <w:spacing w:after="0" w:line="300" w:lineRule="auto"/>
        <w:contextualSpacing/>
        <w:jc w:val="both"/>
        <w:rPr>
          <w:rFonts w:ascii="Arial" w:hAnsi="Arial" w:cs="Arial"/>
        </w:rPr>
      </w:pPr>
    </w:p>
    <w:p w14:paraId="05EDD484" w14:textId="3CDB5839" w:rsidR="00C67015" w:rsidRDefault="003151CA" w:rsidP="00C36A5F">
      <w:pPr>
        <w:spacing w:after="0" w:line="300" w:lineRule="auto"/>
        <w:contextualSpacing/>
        <w:jc w:val="both"/>
        <w:rPr>
          <w:rFonts w:ascii="Arial" w:hAnsi="Arial" w:cs="Arial"/>
        </w:rPr>
      </w:pPr>
      <w:proofErr w:type="gramStart"/>
      <w:r w:rsidRPr="0008092A">
        <w:rPr>
          <w:rFonts w:ascii="Arial" w:hAnsi="Arial" w:cs="Arial"/>
        </w:rPr>
        <w:t>Şubat -</w:t>
      </w:r>
      <w:proofErr w:type="gramEnd"/>
      <w:r w:rsidR="0008092A" w:rsidRPr="0008092A">
        <w:rPr>
          <w:rFonts w:ascii="Arial" w:hAnsi="Arial" w:cs="Arial"/>
        </w:rPr>
        <w:t xml:space="preserve"> </w:t>
      </w:r>
      <w:r w:rsidRPr="0008092A">
        <w:rPr>
          <w:rFonts w:ascii="Arial" w:hAnsi="Arial" w:cs="Arial"/>
        </w:rPr>
        <w:t>Eylül 202</w:t>
      </w:r>
      <w:r w:rsidR="00686B0E">
        <w:rPr>
          <w:rFonts w:ascii="Arial" w:hAnsi="Arial" w:cs="Arial"/>
        </w:rPr>
        <w:t>3</w:t>
      </w:r>
      <w:r w:rsidR="00C67015">
        <w:rPr>
          <w:rFonts w:ascii="Arial" w:hAnsi="Arial" w:cs="Arial"/>
        </w:rPr>
        <w:t xml:space="preserve"> </w:t>
      </w:r>
      <w:r w:rsidR="00023B8A" w:rsidRPr="00023B8A">
        <w:rPr>
          <w:rFonts w:ascii="Arial" w:hAnsi="Arial" w:cs="Arial"/>
        </w:rPr>
        <w:t xml:space="preserve">tarihleri arasında </w:t>
      </w:r>
      <w:r w:rsidR="00C67015">
        <w:rPr>
          <w:rFonts w:ascii="Arial" w:hAnsi="Arial" w:cs="Arial"/>
        </w:rPr>
        <w:t xml:space="preserve">kariyer sayfaları üzerinden yaklaşık </w:t>
      </w:r>
      <w:r w:rsidR="004E6140">
        <w:rPr>
          <w:rFonts w:ascii="Arial" w:hAnsi="Arial" w:cs="Arial"/>
        </w:rPr>
        <w:t>1</w:t>
      </w:r>
      <w:r w:rsidR="00686B0E">
        <w:rPr>
          <w:rFonts w:ascii="Arial" w:hAnsi="Arial" w:cs="Arial"/>
        </w:rPr>
        <w:t>5</w:t>
      </w:r>
      <w:r w:rsidR="00C67015">
        <w:rPr>
          <w:rFonts w:ascii="Arial" w:hAnsi="Arial" w:cs="Arial"/>
        </w:rPr>
        <w:t xml:space="preserve"> bin kişinin </w:t>
      </w:r>
      <w:r w:rsidR="00023B8A" w:rsidRPr="00023B8A">
        <w:rPr>
          <w:rFonts w:ascii="Arial" w:hAnsi="Arial" w:cs="Arial"/>
        </w:rPr>
        <w:t>başvuru</w:t>
      </w:r>
      <w:r w:rsidR="00C36A5F">
        <w:rPr>
          <w:rFonts w:ascii="Arial" w:hAnsi="Arial" w:cs="Arial"/>
        </w:rPr>
        <w:t xml:space="preserve"> </w:t>
      </w:r>
      <w:r w:rsidR="00C67015">
        <w:rPr>
          <w:rFonts w:ascii="Arial" w:hAnsi="Arial" w:cs="Arial"/>
        </w:rPr>
        <w:t xml:space="preserve">yaptığı </w:t>
      </w:r>
      <w:r w:rsidR="00023B8A" w:rsidRPr="00023B8A">
        <w:rPr>
          <w:rFonts w:ascii="Arial" w:hAnsi="Arial" w:cs="Arial"/>
        </w:rPr>
        <w:t>yeni mezun işe alım sürecinde</w:t>
      </w:r>
      <w:r w:rsidR="006D0B7A">
        <w:rPr>
          <w:rFonts w:ascii="Arial" w:hAnsi="Arial" w:cs="Arial"/>
        </w:rPr>
        <w:t>,</w:t>
      </w:r>
      <w:r w:rsidR="00023B8A" w:rsidRPr="00023B8A">
        <w:rPr>
          <w:rFonts w:ascii="Arial" w:hAnsi="Arial" w:cs="Arial"/>
        </w:rPr>
        <w:t xml:space="preserve"> </w:t>
      </w:r>
      <w:r w:rsidR="00C67015">
        <w:rPr>
          <w:rFonts w:ascii="Arial" w:hAnsi="Arial" w:cs="Arial"/>
        </w:rPr>
        <w:t xml:space="preserve">yaklaşık </w:t>
      </w:r>
      <w:r w:rsidR="00686B0E">
        <w:rPr>
          <w:rFonts w:ascii="Arial" w:hAnsi="Arial" w:cs="Arial"/>
        </w:rPr>
        <w:t>9</w:t>
      </w:r>
      <w:r w:rsidR="00C67015">
        <w:rPr>
          <w:rFonts w:ascii="Arial" w:hAnsi="Arial" w:cs="Arial"/>
        </w:rPr>
        <w:t xml:space="preserve"> bin genç değerlendirmeye alındı. O</w:t>
      </w:r>
      <w:r w:rsidR="00C67015" w:rsidRPr="00C67015">
        <w:rPr>
          <w:rFonts w:ascii="Arial" w:hAnsi="Arial" w:cs="Arial"/>
        </w:rPr>
        <w:t xml:space="preserve">nline </w:t>
      </w:r>
      <w:r w:rsidR="00C67015">
        <w:rPr>
          <w:rFonts w:ascii="Arial" w:hAnsi="Arial" w:cs="Arial"/>
        </w:rPr>
        <w:t>g</w:t>
      </w:r>
      <w:r w:rsidR="00C67015" w:rsidRPr="00C67015">
        <w:rPr>
          <w:rFonts w:ascii="Arial" w:hAnsi="Arial" w:cs="Arial"/>
        </w:rPr>
        <w:t xml:space="preserve">enel </w:t>
      </w:r>
      <w:r w:rsidR="00C67015">
        <w:rPr>
          <w:rFonts w:ascii="Arial" w:hAnsi="Arial" w:cs="Arial"/>
        </w:rPr>
        <w:t>y</w:t>
      </w:r>
      <w:r w:rsidR="00C67015" w:rsidRPr="00C67015">
        <w:rPr>
          <w:rFonts w:ascii="Arial" w:hAnsi="Arial" w:cs="Arial"/>
        </w:rPr>
        <w:t>etenek ve İngilizce sınav</w:t>
      </w:r>
      <w:r w:rsidR="00C67015">
        <w:rPr>
          <w:rFonts w:ascii="Arial" w:hAnsi="Arial" w:cs="Arial"/>
        </w:rPr>
        <w:t xml:space="preserve">larını geçen gençler ile </w:t>
      </w:r>
      <w:r w:rsidR="00C36A5F" w:rsidRPr="00C36A5F">
        <w:rPr>
          <w:rFonts w:ascii="Arial" w:hAnsi="Arial" w:cs="Arial"/>
        </w:rPr>
        <w:t xml:space="preserve">farklı online değerlendirme testleri ve mülakatlar </w:t>
      </w:r>
      <w:r w:rsidR="00C36A5F">
        <w:rPr>
          <w:rFonts w:ascii="Arial" w:hAnsi="Arial" w:cs="Arial"/>
        </w:rPr>
        <w:t xml:space="preserve">da yapıldı. </w:t>
      </w:r>
      <w:r w:rsidR="00DA033B">
        <w:rPr>
          <w:rFonts w:ascii="Arial" w:hAnsi="Arial" w:cs="Arial"/>
        </w:rPr>
        <w:t xml:space="preserve">Süreci başarıyla geçen gençler </w:t>
      </w:r>
      <w:r w:rsidR="00692E6C">
        <w:rPr>
          <w:rFonts w:ascii="Arial" w:hAnsi="Arial" w:cs="Arial"/>
        </w:rPr>
        <w:t>t</w:t>
      </w:r>
      <w:r w:rsidR="00692E6C" w:rsidRPr="00692E6C">
        <w:rPr>
          <w:rFonts w:ascii="Arial" w:hAnsi="Arial" w:cs="Arial"/>
        </w:rPr>
        <w:t>eknik eğitimlerini de tamamla</w:t>
      </w:r>
      <w:r w:rsidR="00692E6C">
        <w:rPr>
          <w:rFonts w:ascii="Arial" w:hAnsi="Arial" w:cs="Arial"/>
        </w:rPr>
        <w:t xml:space="preserve">dıktan sonra </w:t>
      </w:r>
      <w:r w:rsidR="00DA033B">
        <w:rPr>
          <w:rFonts w:ascii="Arial" w:hAnsi="Arial" w:cs="Arial"/>
        </w:rPr>
        <w:t xml:space="preserve">KPMG Türkiye bünyesinde çeşitli pozisyonlarda istihdam edildi. </w:t>
      </w:r>
    </w:p>
    <w:p w14:paraId="17DA29C5" w14:textId="77777777" w:rsidR="00C67015" w:rsidRDefault="00C67015" w:rsidP="00023B8A">
      <w:pPr>
        <w:spacing w:after="0" w:line="300" w:lineRule="auto"/>
        <w:contextualSpacing/>
        <w:jc w:val="both"/>
        <w:rPr>
          <w:rFonts w:ascii="Arial" w:hAnsi="Arial" w:cs="Arial"/>
        </w:rPr>
      </w:pPr>
    </w:p>
    <w:p w14:paraId="3C210EF0" w14:textId="4BC76491" w:rsidR="00023B8A" w:rsidRPr="00023B8A" w:rsidRDefault="006D0B7A" w:rsidP="00023B8A">
      <w:pPr>
        <w:spacing w:after="0" w:line="30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İşe başlayan yeni mezun gençlerin yaş ortalaması 23</w:t>
      </w:r>
    </w:p>
    <w:p w14:paraId="48A9D9C5" w14:textId="45D45D12" w:rsidR="00023B8A" w:rsidRPr="00023B8A" w:rsidRDefault="0027732E" w:rsidP="004872C1">
      <w:pPr>
        <w:spacing w:after="0" w:line="300" w:lineRule="auto"/>
        <w:contextualSpacing/>
        <w:jc w:val="both"/>
        <w:rPr>
          <w:rFonts w:ascii="Arial" w:hAnsi="Arial" w:cs="Arial"/>
        </w:rPr>
      </w:pPr>
      <w:r w:rsidRPr="0027732E">
        <w:rPr>
          <w:rFonts w:ascii="Arial" w:hAnsi="Arial" w:cs="Arial"/>
        </w:rPr>
        <w:t xml:space="preserve">Ağırlıklı olarak üniversitelerin </w:t>
      </w:r>
      <w:r w:rsidR="008C3D6A">
        <w:rPr>
          <w:rFonts w:ascii="Arial" w:hAnsi="Arial" w:cs="Arial"/>
        </w:rPr>
        <w:t>İ</w:t>
      </w:r>
      <w:r w:rsidR="00686B0E" w:rsidRPr="00686B0E">
        <w:rPr>
          <w:rFonts w:ascii="Arial" w:hAnsi="Arial" w:cs="Arial"/>
        </w:rPr>
        <w:t xml:space="preserve">ktisadi ve </w:t>
      </w:r>
      <w:r w:rsidR="008C3D6A">
        <w:rPr>
          <w:rFonts w:ascii="Arial" w:hAnsi="Arial" w:cs="Arial"/>
        </w:rPr>
        <w:t>İ</w:t>
      </w:r>
      <w:r w:rsidR="00686B0E" w:rsidRPr="00686B0E">
        <w:rPr>
          <w:rFonts w:ascii="Arial" w:hAnsi="Arial" w:cs="Arial"/>
        </w:rPr>
        <w:t xml:space="preserve">dari </w:t>
      </w:r>
      <w:r w:rsidR="008C3D6A">
        <w:rPr>
          <w:rFonts w:ascii="Arial" w:hAnsi="Arial" w:cs="Arial"/>
        </w:rPr>
        <w:t>B</w:t>
      </w:r>
      <w:r w:rsidR="00686B0E" w:rsidRPr="00686B0E">
        <w:rPr>
          <w:rFonts w:ascii="Arial" w:hAnsi="Arial" w:cs="Arial"/>
        </w:rPr>
        <w:t xml:space="preserve">ilimler </w:t>
      </w:r>
      <w:r w:rsidR="008C3D6A">
        <w:rPr>
          <w:rFonts w:ascii="Arial" w:hAnsi="Arial" w:cs="Arial"/>
        </w:rPr>
        <w:t>F</w:t>
      </w:r>
      <w:r w:rsidR="00686B0E" w:rsidRPr="00686B0E">
        <w:rPr>
          <w:rFonts w:ascii="Arial" w:hAnsi="Arial" w:cs="Arial"/>
        </w:rPr>
        <w:t xml:space="preserve">akültesi, </w:t>
      </w:r>
      <w:r w:rsidR="008C3D6A">
        <w:rPr>
          <w:rFonts w:ascii="Arial" w:hAnsi="Arial" w:cs="Arial"/>
        </w:rPr>
        <w:t>İ</w:t>
      </w:r>
      <w:r w:rsidR="00686B0E" w:rsidRPr="00686B0E">
        <w:rPr>
          <w:rFonts w:ascii="Arial" w:hAnsi="Arial" w:cs="Arial"/>
        </w:rPr>
        <w:t xml:space="preserve">şletme </w:t>
      </w:r>
      <w:r w:rsidR="008C3D6A">
        <w:rPr>
          <w:rFonts w:ascii="Arial" w:hAnsi="Arial" w:cs="Arial"/>
        </w:rPr>
        <w:t>F</w:t>
      </w:r>
      <w:r w:rsidR="00686B0E" w:rsidRPr="00686B0E">
        <w:rPr>
          <w:rFonts w:ascii="Arial" w:hAnsi="Arial" w:cs="Arial"/>
        </w:rPr>
        <w:t xml:space="preserve">akültesi ve </w:t>
      </w:r>
      <w:r w:rsidR="008C3D6A">
        <w:rPr>
          <w:rFonts w:ascii="Arial" w:hAnsi="Arial" w:cs="Arial"/>
        </w:rPr>
        <w:t>M</w:t>
      </w:r>
      <w:r w:rsidR="00686B0E" w:rsidRPr="00686B0E">
        <w:rPr>
          <w:rFonts w:ascii="Arial" w:hAnsi="Arial" w:cs="Arial"/>
        </w:rPr>
        <w:t xml:space="preserve">ühendislik </w:t>
      </w:r>
      <w:r w:rsidR="008C3D6A">
        <w:rPr>
          <w:rFonts w:ascii="Arial" w:hAnsi="Arial" w:cs="Arial"/>
        </w:rPr>
        <w:t>F</w:t>
      </w:r>
      <w:r w:rsidR="00686B0E" w:rsidRPr="00686B0E">
        <w:rPr>
          <w:rFonts w:ascii="Arial" w:hAnsi="Arial" w:cs="Arial"/>
        </w:rPr>
        <w:t>akültesi bölümleri</w:t>
      </w:r>
      <w:r w:rsidRPr="0027732E">
        <w:rPr>
          <w:rFonts w:ascii="Arial" w:hAnsi="Arial" w:cs="Arial"/>
        </w:rPr>
        <w:t xml:space="preserve"> mezunları olmak üzere yönetim bilişim sistemleri, </w:t>
      </w:r>
      <w:r w:rsidRPr="008C3D6A">
        <w:rPr>
          <w:rFonts w:ascii="Arial" w:hAnsi="Arial" w:cs="Arial"/>
        </w:rPr>
        <w:t xml:space="preserve">istatistik, </w:t>
      </w:r>
      <w:r w:rsidR="008C3D6A" w:rsidRPr="008C3D6A">
        <w:rPr>
          <w:rFonts w:ascii="Arial" w:eastAsia="Times New Roman" w:hAnsi="Arial" w:cs="Arial"/>
        </w:rPr>
        <w:t>aktüerya</w:t>
      </w:r>
      <w:r w:rsidRPr="008C3D6A">
        <w:rPr>
          <w:rFonts w:ascii="Arial" w:hAnsi="Arial" w:cs="Arial"/>
        </w:rPr>
        <w:t xml:space="preserve"> gibi</w:t>
      </w:r>
      <w:r w:rsidRPr="0027732E">
        <w:rPr>
          <w:rFonts w:ascii="Arial" w:hAnsi="Arial" w:cs="Arial"/>
        </w:rPr>
        <w:t xml:space="preserve"> bölümlerden işe alımlar gerçekleştiril</w:t>
      </w:r>
      <w:r>
        <w:rPr>
          <w:rFonts w:ascii="Arial" w:hAnsi="Arial" w:cs="Arial"/>
        </w:rPr>
        <w:t>di</w:t>
      </w:r>
      <w:r w:rsidRPr="002773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Bu yıl işe alınan </w:t>
      </w:r>
      <w:r w:rsidR="00686B0E">
        <w:rPr>
          <w:rFonts w:ascii="Arial" w:hAnsi="Arial" w:cs="Arial"/>
        </w:rPr>
        <w:t xml:space="preserve">300 </w:t>
      </w:r>
      <w:r>
        <w:rPr>
          <w:rFonts w:ascii="Arial" w:hAnsi="Arial" w:cs="Arial"/>
        </w:rPr>
        <w:t xml:space="preserve">gencin </w:t>
      </w:r>
      <w:r w:rsidR="00686B0E">
        <w:rPr>
          <w:rFonts w:ascii="Arial" w:hAnsi="Arial" w:cs="Arial"/>
        </w:rPr>
        <w:t xml:space="preserve">yüzde </w:t>
      </w:r>
      <w:r w:rsidR="00686B0E" w:rsidRPr="00686B0E">
        <w:rPr>
          <w:rFonts w:ascii="Arial" w:hAnsi="Arial" w:cs="Arial"/>
        </w:rPr>
        <w:t>51</w:t>
      </w:r>
      <w:r w:rsidR="00686B0E">
        <w:rPr>
          <w:rFonts w:ascii="Arial" w:hAnsi="Arial" w:cs="Arial"/>
        </w:rPr>
        <w:t>’i</w:t>
      </w:r>
      <w:r w:rsidR="00686B0E" w:rsidRPr="00686B0E">
        <w:rPr>
          <w:rFonts w:ascii="Arial" w:hAnsi="Arial" w:cs="Arial"/>
        </w:rPr>
        <w:t xml:space="preserve"> erkek, </w:t>
      </w:r>
      <w:r w:rsidR="00686B0E">
        <w:rPr>
          <w:rFonts w:ascii="Arial" w:hAnsi="Arial" w:cs="Arial"/>
        </w:rPr>
        <w:t xml:space="preserve">yüzde </w:t>
      </w:r>
      <w:r w:rsidR="00686B0E" w:rsidRPr="00686B0E">
        <w:rPr>
          <w:rFonts w:ascii="Arial" w:hAnsi="Arial" w:cs="Arial"/>
        </w:rPr>
        <w:t>49</w:t>
      </w:r>
      <w:r w:rsidR="00686B0E">
        <w:rPr>
          <w:rFonts w:ascii="Arial" w:hAnsi="Arial" w:cs="Arial"/>
        </w:rPr>
        <w:t>’u</w:t>
      </w:r>
      <w:r w:rsidR="00686B0E" w:rsidRPr="00686B0E">
        <w:rPr>
          <w:rFonts w:ascii="Arial" w:hAnsi="Arial" w:cs="Arial"/>
        </w:rPr>
        <w:t xml:space="preserve"> kadın </w:t>
      </w:r>
      <w:r w:rsidR="00686B0E">
        <w:rPr>
          <w:rFonts w:ascii="Arial" w:hAnsi="Arial" w:cs="Arial"/>
        </w:rPr>
        <w:t xml:space="preserve">olurken </w:t>
      </w:r>
      <w:r w:rsidR="004872C1">
        <w:rPr>
          <w:rFonts w:ascii="Arial" w:hAnsi="Arial" w:cs="Arial"/>
        </w:rPr>
        <w:t>yaş ortalaması</w:t>
      </w:r>
      <w:r w:rsidR="00686B0E">
        <w:rPr>
          <w:rFonts w:ascii="Arial" w:hAnsi="Arial" w:cs="Arial"/>
        </w:rPr>
        <w:t xml:space="preserve"> ise</w:t>
      </w:r>
      <w:r w:rsidR="004872C1">
        <w:rPr>
          <w:rFonts w:ascii="Arial" w:hAnsi="Arial" w:cs="Arial"/>
        </w:rPr>
        <w:t xml:space="preserve"> </w:t>
      </w:r>
      <w:r w:rsidR="00686B0E">
        <w:rPr>
          <w:rFonts w:ascii="Arial" w:hAnsi="Arial" w:cs="Arial"/>
        </w:rPr>
        <w:t xml:space="preserve">geçen yılki gibi </w:t>
      </w:r>
      <w:r w:rsidR="004872C1">
        <w:rPr>
          <w:rFonts w:ascii="Arial" w:hAnsi="Arial" w:cs="Arial"/>
        </w:rPr>
        <w:t xml:space="preserve">23 oldu. </w:t>
      </w:r>
      <w:r w:rsidR="0008092A">
        <w:rPr>
          <w:rFonts w:ascii="Arial" w:hAnsi="Arial" w:cs="Arial"/>
        </w:rPr>
        <w:t xml:space="preserve">Kendisini </w:t>
      </w:r>
      <w:r w:rsidR="0008092A" w:rsidRPr="0008092A">
        <w:rPr>
          <w:rFonts w:ascii="Arial" w:hAnsi="Arial" w:cs="Arial"/>
        </w:rPr>
        <w:t xml:space="preserve">sürekli genç yetenekler ile güçlendiren </w:t>
      </w:r>
      <w:r w:rsidR="00FA04AD" w:rsidRPr="00A3740B">
        <w:rPr>
          <w:rFonts w:ascii="Arial" w:hAnsi="Arial" w:cs="Arial"/>
        </w:rPr>
        <w:t>KPMG Türkiye</w:t>
      </w:r>
      <w:r w:rsidR="0008092A" w:rsidRPr="00A3740B">
        <w:rPr>
          <w:rFonts w:ascii="Arial" w:hAnsi="Arial" w:cs="Arial"/>
        </w:rPr>
        <w:t xml:space="preserve">’de genel </w:t>
      </w:r>
      <w:r w:rsidR="00FA04AD" w:rsidRPr="00A3740B">
        <w:rPr>
          <w:rFonts w:ascii="Arial" w:hAnsi="Arial" w:cs="Arial"/>
        </w:rPr>
        <w:t xml:space="preserve">yaş ortalaması ise </w:t>
      </w:r>
      <w:r w:rsidR="00686B0E">
        <w:rPr>
          <w:rFonts w:ascii="Arial" w:hAnsi="Arial" w:cs="Arial"/>
        </w:rPr>
        <w:t xml:space="preserve">böylelikle </w:t>
      </w:r>
      <w:r w:rsidR="008C3D6A" w:rsidRPr="008C3D6A">
        <w:rPr>
          <w:rFonts w:ascii="Arial" w:hAnsi="Arial" w:cs="Arial"/>
        </w:rPr>
        <w:t xml:space="preserve">29 </w:t>
      </w:r>
      <w:r w:rsidR="00686B0E" w:rsidRPr="008C3D6A">
        <w:rPr>
          <w:rFonts w:ascii="Arial" w:hAnsi="Arial" w:cs="Arial"/>
        </w:rPr>
        <w:t>oldu</w:t>
      </w:r>
      <w:r w:rsidR="00FA04AD" w:rsidRPr="008C3D6A">
        <w:rPr>
          <w:rFonts w:ascii="Arial" w:hAnsi="Arial" w:cs="Arial"/>
        </w:rPr>
        <w:t>.</w:t>
      </w:r>
      <w:r w:rsidR="00FA04AD">
        <w:rPr>
          <w:rFonts w:ascii="Arial" w:hAnsi="Arial" w:cs="Arial"/>
        </w:rPr>
        <w:t xml:space="preserve"> </w:t>
      </w:r>
    </w:p>
    <w:p w14:paraId="37142A5E" w14:textId="77777777" w:rsidR="00023B8A" w:rsidRPr="00023B8A" w:rsidRDefault="00023B8A" w:rsidP="00023B8A">
      <w:pPr>
        <w:spacing w:after="0" w:line="300" w:lineRule="auto"/>
        <w:contextualSpacing/>
        <w:jc w:val="both"/>
        <w:rPr>
          <w:rFonts w:ascii="Arial" w:hAnsi="Arial" w:cs="Arial"/>
        </w:rPr>
      </w:pPr>
    </w:p>
    <w:p w14:paraId="357B11D3" w14:textId="0B0F1301" w:rsidR="00023B8A" w:rsidRDefault="00A3740B" w:rsidP="00023B8A">
      <w:pPr>
        <w:spacing w:after="0" w:line="300" w:lineRule="auto"/>
        <w:contextualSpacing/>
        <w:jc w:val="both"/>
        <w:rPr>
          <w:rFonts w:ascii="Arial" w:hAnsi="Arial" w:cs="Arial"/>
        </w:rPr>
      </w:pPr>
      <w:r w:rsidRPr="00A3740B">
        <w:rPr>
          <w:rFonts w:ascii="Arial" w:hAnsi="Arial" w:cs="Arial"/>
        </w:rPr>
        <w:t xml:space="preserve">Konuyla ilgili değerlendirmede bulunan </w:t>
      </w:r>
      <w:r w:rsidR="00023B8A" w:rsidRPr="00A3740B">
        <w:rPr>
          <w:rFonts w:ascii="Arial" w:hAnsi="Arial" w:cs="Arial"/>
          <w:b/>
          <w:bCs/>
        </w:rPr>
        <w:t xml:space="preserve">KPMG Türkiye İnsan Kaynakları Direktörü Neslihan </w:t>
      </w:r>
      <w:proofErr w:type="spellStart"/>
      <w:r w:rsidR="00023B8A" w:rsidRPr="00A3740B">
        <w:rPr>
          <w:rFonts w:ascii="Arial" w:hAnsi="Arial" w:cs="Arial"/>
          <w:b/>
          <w:bCs/>
        </w:rPr>
        <w:t>Çakıt</w:t>
      </w:r>
      <w:proofErr w:type="spellEnd"/>
      <w:r w:rsidR="00023B8A" w:rsidRPr="00A3740B">
        <w:rPr>
          <w:rFonts w:ascii="Arial" w:hAnsi="Arial" w:cs="Arial"/>
        </w:rPr>
        <w:t>, “</w:t>
      </w:r>
      <w:r w:rsidR="00F072CD">
        <w:rPr>
          <w:rFonts w:ascii="Arial" w:hAnsi="Arial" w:cs="Arial"/>
        </w:rPr>
        <w:t xml:space="preserve">Bu yıl yaklaşık </w:t>
      </w:r>
      <w:r w:rsidR="004E6140">
        <w:rPr>
          <w:rFonts w:ascii="Arial" w:hAnsi="Arial" w:cs="Arial"/>
        </w:rPr>
        <w:t>1</w:t>
      </w:r>
      <w:r w:rsidR="00F072CD">
        <w:rPr>
          <w:rFonts w:ascii="Arial" w:hAnsi="Arial" w:cs="Arial"/>
        </w:rPr>
        <w:t xml:space="preserve">5 </w:t>
      </w:r>
      <w:r w:rsidR="00F072CD" w:rsidRPr="00A3740B">
        <w:rPr>
          <w:rFonts w:ascii="Arial" w:hAnsi="Arial" w:cs="Arial"/>
        </w:rPr>
        <w:t xml:space="preserve">bin başvuruyu yoğun ve titiz bir değerlendirme sürecinden geçirdik. </w:t>
      </w:r>
      <w:r w:rsidR="00F072CD">
        <w:rPr>
          <w:rFonts w:ascii="Arial" w:hAnsi="Arial" w:cs="Arial"/>
        </w:rPr>
        <w:t xml:space="preserve">Programımız </w:t>
      </w:r>
      <w:r w:rsidRPr="00A3740B">
        <w:rPr>
          <w:rFonts w:ascii="Arial" w:hAnsi="Arial" w:cs="Arial"/>
        </w:rPr>
        <w:t xml:space="preserve">geçtiğimiz yıllarda olduğu gibi </w:t>
      </w:r>
      <w:r w:rsidR="004E6140">
        <w:rPr>
          <w:rFonts w:ascii="Arial" w:hAnsi="Arial" w:cs="Arial"/>
        </w:rPr>
        <w:t xml:space="preserve">yine </w:t>
      </w:r>
      <w:r w:rsidRPr="00A3740B">
        <w:rPr>
          <w:rFonts w:ascii="Arial" w:hAnsi="Arial" w:cs="Arial"/>
        </w:rPr>
        <w:t xml:space="preserve">büyük ilgi </w:t>
      </w:r>
      <w:r w:rsidR="004E6140">
        <w:rPr>
          <w:rFonts w:ascii="Arial" w:hAnsi="Arial" w:cs="Arial"/>
        </w:rPr>
        <w:t xml:space="preserve">gördü. </w:t>
      </w:r>
      <w:r w:rsidR="00692E6C" w:rsidRPr="00686B0E">
        <w:rPr>
          <w:rFonts w:ascii="Arial" w:hAnsi="Arial" w:cs="Arial"/>
        </w:rPr>
        <w:t>KPMG olarak gençlerin gücüne</w:t>
      </w:r>
      <w:r w:rsidR="004E6140">
        <w:rPr>
          <w:rFonts w:ascii="Arial" w:hAnsi="Arial" w:cs="Arial"/>
        </w:rPr>
        <w:t xml:space="preserve"> ve </w:t>
      </w:r>
      <w:r w:rsidR="00692E6C" w:rsidRPr="00686B0E">
        <w:rPr>
          <w:rFonts w:ascii="Arial" w:hAnsi="Arial" w:cs="Arial"/>
        </w:rPr>
        <w:t xml:space="preserve">yeni bakış açılarına </w:t>
      </w:r>
      <w:r w:rsidR="00692E6C">
        <w:rPr>
          <w:rFonts w:ascii="Arial" w:hAnsi="Arial" w:cs="Arial"/>
        </w:rPr>
        <w:t>güveniyoruz.</w:t>
      </w:r>
      <w:r w:rsidR="00B77BD9">
        <w:rPr>
          <w:rFonts w:ascii="Arial" w:hAnsi="Arial" w:cs="Arial"/>
        </w:rPr>
        <w:t xml:space="preserve"> </w:t>
      </w:r>
      <w:r w:rsidR="00F072CD">
        <w:rPr>
          <w:rFonts w:ascii="Arial" w:hAnsi="Arial" w:cs="Arial"/>
        </w:rPr>
        <w:t>G</w:t>
      </w:r>
      <w:r w:rsidR="00F072CD" w:rsidRPr="00686B0E">
        <w:rPr>
          <w:rFonts w:ascii="Arial" w:hAnsi="Arial" w:cs="Arial"/>
        </w:rPr>
        <w:t xml:space="preserve">enç </w:t>
      </w:r>
      <w:r w:rsidR="00F072CD">
        <w:rPr>
          <w:rFonts w:ascii="Arial" w:hAnsi="Arial" w:cs="Arial"/>
        </w:rPr>
        <w:t xml:space="preserve">arkadaşlarımızın şirketimize </w:t>
      </w:r>
      <w:r w:rsidR="00F072CD" w:rsidRPr="00686B0E">
        <w:rPr>
          <w:rFonts w:ascii="Arial" w:hAnsi="Arial" w:cs="Arial"/>
        </w:rPr>
        <w:t>ve müşterilerimize yapacakları katkılar</w:t>
      </w:r>
      <w:r w:rsidR="00F072CD">
        <w:rPr>
          <w:rFonts w:ascii="Arial" w:hAnsi="Arial" w:cs="Arial"/>
        </w:rPr>
        <w:t xml:space="preserve">ı görecek olmanın </w:t>
      </w:r>
      <w:r w:rsidR="00F072CD" w:rsidRPr="00686B0E">
        <w:rPr>
          <w:rFonts w:ascii="Arial" w:hAnsi="Arial" w:cs="Arial"/>
        </w:rPr>
        <w:t>heyecan</w:t>
      </w:r>
      <w:r w:rsidR="00F072CD">
        <w:rPr>
          <w:rFonts w:ascii="Arial" w:hAnsi="Arial" w:cs="Arial"/>
        </w:rPr>
        <w:t>ı</w:t>
      </w:r>
      <w:r w:rsidR="00F072CD" w:rsidRPr="00686B0E">
        <w:rPr>
          <w:rFonts w:ascii="Arial" w:hAnsi="Arial" w:cs="Arial"/>
        </w:rPr>
        <w:t xml:space="preserve"> </w:t>
      </w:r>
      <w:r w:rsidR="00F072CD">
        <w:rPr>
          <w:rFonts w:ascii="Arial" w:hAnsi="Arial" w:cs="Arial"/>
        </w:rPr>
        <w:t>yaşıyoruz</w:t>
      </w:r>
      <w:r w:rsidR="00F072CD" w:rsidRPr="00686B0E">
        <w:rPr>
          <w:rFonts w:ascii="Arial" w:hAnsi="Arial" w:cs="Arial"/>
        </w:rPr>
        <w:t>.</w:t>
      </w:r>
      <w:r w:rsidR="00B77BD9">
        <w:rPr>
          <w:rFonts w:ascii="Arial" w:hAnsi="Arial" w:cs="Arial"/>
        </w:rPr>
        <w:t xml:space="preserve"> Önümüzdeki yıllarda da bu programımız üzerinden yetenek havuzumuzu gençler ile genişletmeye devam edeceğiz.</w:t>
      </w:r>
      <w:r w:rsidRPr="00A3740B">
        <w:rPr>
          <w:rFonts w:ascii="Arial" w:hAnsi="Arial" w:cs="Arial"/>
        </w:rPr>
        <w:t>” dedi.</w:t>
      </w:r>
    </w:p>
    <w:p w14:paraId="783FA567" w14:textId="77777777" w:rsidR="00A3740B" w:rsidRDefault="00A3740B" w:rsidP="00023B8A">
      <w:pPr>
        <w:spacing w:after="0" w:line="300" w:lineRule="auto"/>
        <w:contextualSpacing/>
        <w:jc w:val="both"/>
        <w:rPr>
          <w:rFonts w:ascii="Arial" w:hAnsi="Arial" w:cs="Arial"/>
        </w:rPr>
      </w:pPr>
    </w:p>
    <w:p w14:paraId="07BA4549" w14:textId="77777777" w:rsidR="003466C8" w:rsidRDefault="003466C8" w:rsidP="003466C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Bilgi için: </w:t>
      </w:r>
      <w:r>
        <w:rPr>
          <w:rStyle w:val="tabchar"/>
          <w:rFonts w:asciiTheme="minorHAnsi" w:hAnsiTheme="minorHAnsi" w:cstheme="minorHAnsi"/>
          <w:sz w:val="18"/>
          <w:szCs w:val="18"/>
        </w:rPr>
        <w:tab/>
      </w:r>
      <w:r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000A32A" w14:textId="77777777" w:rsidR="003466C8" w:rsidRDefault="003466C8" w:rsidP="003466C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color w:val="000000"/>
          <w:sz w:val="18"/>
          <w:szCs w:val="18"/>
        </w:rPr>
        <w:t>Ceren Moral Aru</w:t>
      </w:r>
      <w:r>
        <w:rPr>
          <w:rStyle w:val="eop"/>
          <w:rFonts w:asciiTheme="minorHAnsi" w:hAnsiTheme="minorHAnsi" w:cstheme="minorHAnsi"/>
          <w:color w:val="000000"/>
          <w:sz w:val="18"/>
          <w:szCs w:val="18"/>
        </w:rPr>
        <w:t> </w:t>
      </w:r>
    </w:p>
    <w:p w14:paraId="03804B18" w14:textId="77777777" w:rsidR="003466C8" w:rsidRDefault="003466C8" w:rsidP="003466C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color w:val="000000"/>
          <w:sz w:val="18"/>
          <w:szCs w:val="18"/>
        </w:rPr>
        <w:t>0533 921 43 53</w:t>
      </w:r>
      <w:r>
        <w:rPr>
          <w:rStyle w:val="eop"/>
          <w:rFonts w:asciiTheme="minorHAnsi" w:hAnsiTheme="minorHAnsi" w:cstheme="minorHAnsi"/>
          <w:color w:val="000000"/>
          <w:sz w:val="18"/>
          <w:szCs w:val="18"/>
        </w:rPr>
        <w:t> </w:t>
      </w:r>
    </w:p>
    <w:p w14:paraId="6BCD7A1C" w14:textId="77777777" w:rsidR="003466C8" w:rsidRDefault="003466C8" w:rsidP="003466C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color w:val="000000"/>
          <w:sz w:val="18"/>
          <w:szCs w:val="18"/>
        </w:rPr>
        <w:t>cerenm@marjinal.com.tr</w:t>
      </w:r>
      <w:r>
        <w:rPr>
          <w:rStyle w:val="eop"/>
          <w:rFonts w:asciiTheme="minorHAnsi" w:hAnsiTheme="minorHAnsi" w:cstheme="minorHAnsi"/>
          <w:color w:val="000000"/>
          <w:sz w:val="18"/>
          <w:szCs w:val="18"/>
        </w:rPr>
        <w:t> </w:t>
      </w:r>
    </w:p>
    <w:p w14:paraId="44D26C52" w14:textId="77777777" w:rsidR="003466C8" w:rsidRDefault="003466C8" w:rsidP="003466C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7927236" w14:textId="77777777" w:rsidR="003466C8" w:rsidRDefault="003466C8" w:rsidP="00F072C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KPMG Hakkında</w:t>
      </w:r>
      <w:r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AB1866D" w14:textId="0CF4E713" w:rsidR="00376CAF" w:rsidRPr="000C46F9" w:rsidRDefault="003466C8" w:rsidP="35EA100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</w:rPr>
      </w:pPr>
      <w:r w:rsidRPr="35EA1006">
        <w:rPr>
          <w:rStyle w:val="normaltextrun"/>
          <w:rFonts w:asciiTheme="minorHAnsi" w:hAnsiTheme="minorHAnsi" w:cstheme="minorBidi"/>
          <w:color w:val="000000" w:themeColor="text1"/>
          <w:sz w:val="18"/>
          <w:szCs w:val="18"/>
        </w:rPr>
        <w:t xml:space="preserve">KPMG, geçmişi 1867 yılına dayanan, üye firmalar ağı sistemiyle 143 ülkede 265 binin üzerinde çalışanıyla faaliyet gösteriyor. Finansal hizmetler, tüketici ürünleri, otomotiv; endüstriyel sektörlerden gıda, perakende, enerji, telekomünikasyon, kimya gibi pek çok sektöre danışmanlık hizmeti sağlıyor. KPMG Türkiye ise İstanbul merkez ofisinin yanı sıra Ankara, İzmir ve Bursa </w:t>
      </w:r>
      <w:r w:rsidRPr="35EA1006">
        <w:rPr>
          <w:rStyle w:val="normaltextrun"/>
          <w:rFonts w:asciiTheme="minorHAnsi" w:hAnsiTheme="minorHAnsi" w:cstheme="minorBidi"/>
          <w:color w:val="000000" w:themeColor="text1"/>
          <w:sz w:val="18"/>
          <w:szCs w:val="18"/>
        </w:rPr>
        <w:lastRenderedPageBreak/>
        <w:t xml:space="preserve">ofisleriyle, 1982 yılından beri yaklaşık </w:t>
      </w:r>
      <w:r w:rsidR="00C63978" w:rsidRPr="35EA1006">
        <w:rPr>
          <w:rStyle w:val="normaltextrun"/>
          <w:rFonts w:asciiTheme="minorHAnsi" w:hAnsiTheme="minorHAnsi" w:cstheme="minorBidi"/>
          <w:color w:val="000000" w:themeColor="text1"/>
          <w:sz w:val="18"/>
          <w:szCs w:val="18"/>
        </w:rPr>
        <w:t xml:space="preserve">1.700 </w:t>
      </w:r>
      <w:r w:rsidRPr="35EA1006">
        <w:rPr>
          <w:rStyle w:val="normaltextrun"/>
          <w:rFonts w:asciiTheme="minorHAnsi" w:hAnsiTheme="minorHAnsi" w:cstheme="minorBidi"/>
          <w:color w:val="000000" w:themeColor="text1"/>
          <w:sz w:val="18"/>
          <w:szCs w:val="18"/>
        </w:rPr>
        <w:t xml:space="preserve">çalışanıyla her sektörden 4 binin üzerinde firmaya sektörler özelinde hizmet veriyor. 2020 yılında küresel ağın </w:t>
      </w:r>
      <w:proofErr w:type="spellStart"/>
      <w:r w:rsidRPr="35EA1006">
        <w:rPr>
          <w:rStyle w:val="normaltextrun"/>
          <w:rFonts w:asciiTheme="minorHAnsi" w:hAnsiTheme="minorHAnsi" w:cstheme="minorBidi"/>
          <w:color w:val="000000" w:themeColor="text1"/>
          <w:sz w:val="18"/>
          <w:szCs w:val="18"/>
        </w:rPr>
        <w:t>Lighthouse</w:t>
      </w:r>
      <w:proofErr w:type="spellEnd"/>
      <w:r w:rsidRPr="35EA1006">
        <w:rPr>
          <w:rStyle w:val="normaltextrun"/>
          <w:rFonts w:asciiTheme="minorHAnsi" w:hAnsiTheme="minorHAnsi" w:cstheme="minorBidi"/>
          <w:color w:val="000000" w:themeColor="text1"/>
          <w:sz w:val="18"/>
          <w:szCs w:val="18"/>
        </w:rPr>
        <w:t xml:space="preserve"> lisansını alarak yeni teknolojilerde dünyadaki mükemmeliyet merkezleri arasına giren KPMG Türkiye, müşterilerine değer yaratan çözümler sunuyor. Detaylı bilgi için </w:t>
      </w:r>
      <w:hyperlink r:id="rId10">
        <w:r w:rsidRPr="35EA1006">
          <w:rPr>
            <w:rStyle w:val="Kpr"/>
            <w:rFonts w:asciiTheme="minorHAnsi" w:hAnsiTheme="minorHAnsi" w:cstheme="minorBidi"/>
            <w:sz w:val="18"/>
            <w:szCs w:val="18"/>
          </w:rPr>
          <w:t>www.kpmg.com.tr</w:t>
        </w:r>
      </w:hyperlink>
      <w:r w:rsidRPr="35EA1006">
        <w:rPr>
          <w:rStyle w:val="normaltextrun"/>
          <w:rFonts w:asciiTheme="minorHAnsi" w:hAnsiTheme="minorHAnsi" w:cstheme="minorBidi"/>
          <w:color w:val="000000" w:themeColor="text1"/>
          <w:sz w:val="18"/>
          <w:szCs w:val="18"/>
        </w:rPr>
        <w:t xml:space="preserve"> adresine başvurabilirsiniz.</w:t>
      </w:r>
    </w:p>
    <w:sectPr w:rsidR="00376CAF" w:rsidRPr="000C46F9" w:rsidSect="00D322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D2CA" w14:textId="77777777" w:rsidR="000A1230" w:rsidRDefault="000A1230" w:rsidP="00D322B8">
      <w:pPr>
        <w:spacing w:after="0" w:line="240" w:lineRule="auto"/>
      </w:pPr>
      <w:r>
        <w:separator/>
      </w:r>
    </w:p>
  </w:endnote>
  <w:endnote w:type="continuationSeparator" w:id="0">
    <w:p w14:paraId="51EDC8D3" w14:textId="77777777" w:rsidR="000A1230" w:rsidRDefault="000A1230" w:rsidP="00D322B8">
      <w:pPr>
        <w:spacing w:after="0" w:line="240" w:lineRule="auto"/>
      </w:pPr>
      <w:r>
        <w:continuationSeparator/>
      </w:r>
    </w:p>
  </w:endnote>
  <w:endnote w:type="continuationNotice" w:id="1">
    <w:p w14:paraId="2B0723BE" w14:textId="77777777" w:rsidR="000A1230" w:rsidRDefault="000A12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98A8" w14:textId="77777777" w:rsidR="00292D84" w:rsidRDefault="00292D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3A44" w14:textId="77777777" w:rsidR="000A1230" w:rsidRDefault="000A1230" w:rsidP="00D322B8">
      <w:pPr>
        <w:spacing w:after="0" w:line="240" w:lineRule="auto"/>
      </w:pPr>
      <w:r>
        <w:separator/>
      </w:r>
    </w:p>
  </w:footnote>
  <w:footnote w:type="continuationSeparator" w:id="0">
    <w:p w14:paraId="791E869A" w14:textId="77777777" w:rsidR="000A1230" w:rsidRDefault="000A1230" w:rsidP="00D322B8">
      <w:pPr>
        <w:spacing w:after="0" w:line="240" w:lineRule="auto"/>
      </w:pPr>
      <w:r>
        <w:continuationSeparator/>
      </w:r>
    </w:p>
  </w:footnote>
  <w:footnote w:type="continuationNotice" w:id="1">
    <w:p w14:paraId="6B2DFE74" w14:textId="77777777" w:rsidR="000A1230" w:rsidRDefault="000A12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BA12" w14:textId="4EEF8F9A" w:rsidR="00D322B8" w:rsidRDefault="00D322B8">
    <w:pPr>
      <w:pStyle w:val="stBilgi"/>
    </w:pPr>
    <w:r w:rsidRPr="009A4977">
      <w:rPr>
        <w:rFonts w:ascii="Tahoma" w:hAnsi="Tahoma" w:cs="Tahoma"/>
        <w:noProof/>
        <w:lang w:eastAsia="tr-TR"/>
      </w:rPr>
      <w:drawing>
        <wp:anchor distT="0" distB="0" distL="114300" distR="114300" simplePos="0" relativeHeight="251659264" behindDoc="0" locked="0" layoutInCell="1" hidden="0" allowOverlap="1" wp14:anchorId="5764EE0C" wp14:editId="7D305421">
          <wp:simplePos x="0" y="0"/>
          <wp:positionH relativeFrom="column">
            <wp:posOffset>-158750</wp:posOffset>
          </wp:positionH>
          <wp:positionV relativeFrom="paragraph">
            <wp:posOffset>-248285</wp:posOffset>
          </wp:positionV>
          <wp:extent cx="1057275" cy="4445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089" b="20467"/>
                  <a:stretch>
                    <a:fillRect/>
                  </a:stretch>
                </pic:blipFill>
                <pic:spPr>
                  <a:xfrm>
                    <a:off x="0" y="0"/>
                    <a:ext cx="1057275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B70"/>
    <w:multiLevelType w:val="hybridMultilevel"/>
    <w:tmpl w:val="DF9E6F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7FB"/>
    <w:multiLevelType w:val="hybridMultilevel"/>
    <w:tmpl w:val="BFE8A7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588A"/>
    <w:multiLevelType w:val="hybridMultilevel"/>
    <w:tmpl w:val="3B441F80"/>
    <w:lvl w:ilvl="0" w:tplc="36444AA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F61E9"/>
    <w:multiLevelType w:val="hybridMultilevel"/>
    <w:tmpl w:val="F558F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B52FD"/>
    <w:multiLevelType w:val="hybridMultilevel"/>
    <w:tmpl w:val="F5F09F5A"/>
    <w:lvl w:ilvl="0" w:tplc="F0F442EE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D7D5F"/>
    <w:multiLevelType w:val="hybridMultilevel"/>
    <w:tmpl w:val="D2243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8422C"/>
    <w:multiLevelType w:val="hybridMultilevel"/>
    <w:tmpl w:val="42AC419E"/>
    <w:lvl w:ilvl="0" w:tplc="61846716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74BD1"/>
    <w:multiLevelType w:val="hybridMultilevel"/>
    <w:tmpl w:val="C1BA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D7E72"/>
    <w:multiLevelType w:val="hybridMultilevel"/>
    <w:tmpl w:val="48C2B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14707">
    <w:abstractNumId w:val="2"/>
  </w:num>
  <w:num w:numId="2" w16cid:durableId="1540901195">
    <w:abstractNumId w:val="6"/>
  </w:num>
  <w:num w:numId="3" w16cid:durableId="1335449055">
    <w:abstractNumId w:val="4"/>
  </w:num>
  <w:num w:numId="4" w16cid:durableId="2109348752">
    <w:abstractNumId w:val="7"/>
  </w:num>
  <w:num w:numId="5" w16cid:durableId="451247897">
    <w:abstractNumId w:val="0"/>
  </w:num>
  <w:num w:numId="6" w16cid:durableId="1246038660">
    <w:abstractNumId w:val="5"/>
  </w:num>
  <w:num w:numId="7" w16cid:durableId="1610502581">
    <w:abstractNumId w:val="3"/>
  </w:num>
  <w:num w:numId="8" w16cid:durableId="1959145466">
    <w:abstractNumId w:val="1"/>
  </w:num>
  <w:num w:numId="9" w16cid:durableId="585193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9A"/>
    <w:rsid w:val="00000CA7"/>
    <w:rsid w:val="00006F4B"/>
    <w:rsid w:val="00023B8A"/>
    <w:rsid w:val="000262E1"/>
    <w:rsid w:val="000271D2"/>
    <w:rsid w:val="00035179"/>
    <w:rsid w:val="00050E84"/>
    <w:rsid w:val="000525E6"/>
    <w:rsid w:val="00061F52"/>
    <w:rsid w:val="000637E0"/>
    <w:rsid w:val="00065143"/>
    <w:rsid w:val="0007134F"/>
    <w:rsid w:val="000721F1"/>
    <w:rsid w:val="0008092A"/>
    <w:rsid w:val="000859AF"/>
    <w:rsid w:val="000A1230"/>
    <w:rsid w:val="000C2492"/>
    <w:rsid w:val="000C46F9"/>
    <w:rsid w:val="000E4F33"/>
    <w:rsid w:val="001007D9"/>
    <w:rsid w:val="00106B51"/>
    <w:rsid w:val="00113950"/>
    <w:rsid w:val="00113973"/>
    <w:rsid w:val="00122915"/>
    <w:rsid w:val="001274BF"/>
    <w:rsid w:val="0013228F"/>
    <w:rsid w:val="00137590"/>
    <w:rsid w:val="001579CE"/>
    <w:rsid w:val="00192E66"/>
    <w:rsid w:val="001B55F3"/>
    <w:rsid w:val="001C2924"/>
    <w:rsid w:val="001C3825"/>
    <w:rsid w:val="001D74CA"/>
    <w:rsid w:val="001E2363"/>
    <w:rsid w:val="001F682E"/>
    <w:rsid w:val="00206D17"/>
    <w:rsid w:val="002741B3"/>
    <w:rsid w:val="00274BAF"/>
    <w:rsid w:val="0027732E"/>
    <w:rsid w:val="00282CFD"/>
    <w:rsid w:val="00290010"/>
    <w:rsid w:val="00292D84"/>
    <w:rsid w:val="00297019"/>
    <w:rsid w:val="002C1784"/>
    <w:rsid w:val="002C69A1"/>
    <w:rsid w:val="002E1634"/>
    <w:rsid w:val="00301CC8"/>
    <w:rsid w:val="003151CA"/>
    <w:rsid w:val="00320E15"/>
    <w:rsid w:val="00322814"/>
    <w:rsid w:val="00333132"/>
    <w:rsid w:val="00341BF4"/>
    <w:rsid w:val="003466C8"/>
    <w:rsid w:val="00347362"/>
    <w:rsid w:val="00350865"/>
    <w:rsid w:val="00352D6F"/>
    <w:rsid w:val="0035509A"/>
    <w:rsid w:val="003652EE"/>
    <w:rsid w:val="00373748"/>
    <w:rsid w:val="00376117"/>
    <w:rsid w:val="00376CAF"/>
    <w:rsid w:val="00377A44"/>
    <w:rsid w:val="003B10EA"/>
    <w:rsid w:val="003C439A"/>
    <w:rsid w:val="003F3B78"/>
    <w:rsid w:val="003F5B88"/>
    <w:rsid w:val="0040539D"/>
    <w:rsid w:val="004136C3"/>
    <w:rsid w:val="004539FD"/>
    <w:rsid w:val="00471E94"/>
    <w:rsid w:val="00476EE4"/>
    <w:rsid w:val="004846F7"/>
    <w:rsid w:val="004872C1"/>
    <w:rsid w:val="00492AAA"/>
    <w:rsid w:val="004976EE"/>
    <w:rsid w:val="004A0495"/>
    <w:rsid w:val="004A399D"/>
    <w:rsid w:val="004A411A"/>
    <w:rsid w:val="004E6140"/>
    <w:rsid w:val="004F1F31"/>
    <w:rsid w:val="004F250A"/>
    <w:rsid w:val="004F7CC9"/>
    <w:rsid w:val="00502CA0"/>
    <w:rsid w:val="00511A4F"/>
    <w:rsid w:val="00534EC5"/>
    <w:rsid w:val="005751E4"/>
    <w:rsid w:val="00576452"/>
    <w:rsid w:val="005A0087"/>
    <w:rsid w:val="005B1116"/>
    <w:rsid w:val="005B7BF1"/>
    <w:rsid w:val="005C0404"/>
    <w:rsid w:val="005C2E52"/>
    <w:rsid w:val="005C4EEB"/>
    <w:rsid w:val="005F0E8D"/>
    <w:rsid w:val="005F66E8"/>
    <w:rsid w:val="006015C1"/>
    <w:rsid w:val="006035F1"/>
    <w:rsid w:val="00611493"/>
    <w:rsid w:val="00631E4B"/>
    <w:rsid w:val="006408A4"/>
    <w:rsid w:val="00644A94"/>
    <w:rsid w:val="00655D5A"/>
    <w:rsid w:val="00661E7D"/>
    <w:rsid w:val="00664709"/>
    <w:rsid w:val="00686B0E"/>
    <w:rsid w:val="00691774"/>
    <w:rsid w:val="00692E6C"/>
    <w:rsid w:val="00693178"/>
    <w:rsid w:val="006B7775"/>
    <w:rsid w:val="006C16FD"/>
    <w:rsid w:val="006C764C"/>
    <w:rsid w:val="006D0B7A"/>
    <w:rsid w:val="007215C1"/>
    <w:rsid w:val="00726D6F"/>
    <w:rsid w:val="00727D29"/>
    <w:rsid w:val="00737D9D"/>
    <w:rsid w:val="00742C93"/>
    <w:rsid w:val="00745D55"/>
    <w:rsid w:val="00752520"/>
    <w:rsid w:val="00753880"/>
    <w:rsid w:val="007802C5"/>
    <w:rsid w:val="007835E5"/>
    <w:rsid w:val="0079581C"/>
    <w:rsid w:val="007A29E9"/>
    <w:rsid w:val="007C58B6"/>
    <w:rsid w:val="007D16C4"/>
    <w:rsid w:val="007D3441"/>
    <w:rsid w:val="007E5896"/>
    <w:rsid w:val="00802D02"/>
    <w:rsid w:val="00807DBA"/>
    <w:rsid w:val="00812B22"/>
    <w:rsid w:val="00817CEC"/>
    <w:rsid w:val="008218F1"/>
    <w:rsid w:val="00851FDE"/>
    <w:rsid w:val="00880BB2"/>
    <w:rsid w:val="00892EEA"/>
    <w:rsid w:val="008978C6"/>
    <w:rsid w:val="008C3D6A"/>
    <w:rsid w:val="008C6B01"/>
    <w:rsid w:val="0090386B"/>
    <w:rsid w:val="00905A9C"/>
    <w:rsid w:val="009073F9"/>
    <w:rsid w:val="009129B8"/>
    <w:rsid w:val="00912EF3"/>
    <w:rsid w:val="00917AD1"/>
    <w:rsid w:val="0093489B"/>
    <w:rsid w:val="00944B70"/>
    <w:rsid w:val="00946E34"/>
    <w:rsid w:val="00954976"/>
    <w:rsid w:val="00955B7B"/>
    <w:rsid w:val="00960C64"/>
    <w:rsid w:val="0097526A"/>
    <w:rsid w:val="00976345"/>
    <w:rsid w:val="00991FD6"/>
    <w:rsid w:val="00992875"/>
    <w:rsid w:val="009928FF"/>
    <w:rsid w:val="009A2CAE"/>
    <w:rsid w:val="009E6B5B"/>
    <w:rsid w:val="00A121B9"/>
    <w:rsid w:val="00A266D6"/>
    <w:rsid w:val="00A3740B"/>
    <w:rsid w:val="00A74201"/>
    <w:rsid w:val="00A76CA9"/>
    <w:rsid w:val="00A97117"/>
    <w:rsid w:val="00A97A31"/>
    <w:rsid w:val="00AB60BF"/>
    <w:rsid w:val="00AD1559"/>
    <w:rsid w:val="00AD337D"/>
    <w:rsid w:val="00AE55A5"/>
    <w:rsid w:val="00AF5D95"/>
    <w:rsid w:val="00B24CF4"/>
    <w:rsid w:val="00B513BD"/>
    <w:rsid w:val="00B77BD9"/>
    <w:rsid w:val="00B83FA7"/>
    <w:rsid w:val="00B90A10"/>
    <w:rsid w:val="00B90EDD"/>
    <w:rsid w:val="00BA1F99"/>
    <w:rsid w:val="00BA2B2C"/>
    <w:rsid w:val="00BA52AB"/>
    <w:rsid w:val="00BA53D6"/>
    <w:rsid w:val="00BB0308"/>
    <w:rsid w:val="00BB5BC7"/>
    <w:rsid w:val="00BC401F"/>
    <w:rsid w:val="00BC72CA"/>
    <w:rsid w:val="00BD5CA8"/>
    <w:rsid w:val="00BD5E0A"/>
    <w:rsid w:val="00BE2B9B"/>
    <w:rsid w:val="00BF1241"/>
    <w:rsid w:val="00BF5F40"/>
    <w:rsid w:val="00C36A5F"/>
    <w:rsid w:val="00C42A2C"/>
    <w:rsid w:val="00C63978"/>
    <w:rsid w:val="00C67015"/>
    <w:rsid w:val="00C74EC8"/>
    <w:rsid w:val="00C77633"/>
    <w:rsid w:val="00C8592D"/>
    <w:rsid w:val="00C87767"/>
    <w:rsid w:val="00C87E24"/>
    <w:rsid w:val="00C97089"/>
    <w:rsid w:val="00CA0915"/>
    <w:rsid w:val="00CA5AF5"/>
    <w:rsid w:val="00CB3233"/>
    <w:rsid w:val="00CC789B"/>
    <w:rsid w:val="00D011F5"/>
    <w:rsid w:val="00D16F7C"/>
    <w:rsid w:val="00D322B8"/>
    <w:rsid w:val="00D4065A"/>
    <w:rsid w:val="00D50ADF"/>
    <w:rsid w:val="00D56AFF"/>
    <w:rsid w:val="00D62DEC"/>
    <w:rsid w:val="00D778F5"/>
    <w:rsid w:val="00D82FA6"/>
    <w:rsid w:val="00D87FE9"/>
    <w:rsid w:val="00DA033B"/>
    <w:rsid w:val="00DB1A48"/>
    <w:rsid w:val="00DD1909"/>
    <w:rsid w:val="00DE3378"/>
    <w:rsid w:val="00E14E51"/>
    <w:rsid w:val="00E309F3"/>
    <w:rsid w:val="00E45178"/>
    <w:rsid w:val="00E52681"/>
    <w:rsid w:val="00E533B4"/>
    <w:rsid w:val="00E70EAC"/>
    <w:rsid w:val="00E81847"/>
    <w:rsid w:val="00E83E4D"/>
    <w:rsid w:val="00E85355"/>
    <w:rsid w:val="00E95096"/>
    <w:rsid w:val="00EA2F44"/>
    <w:rsid w:val="00EC1B1B"/>
    <w:rsid w:val="00EC2E27"/>
    <w:rsid w:val="00EC381D"/>
    <w:rsid w:val="00ED139D"/>
    <w:rsid w:val="00ED793F"/>
    <w:rsid w:val="00EF725F"/>
    <w:rsid w:val="00EF7D14"/>
    <w:rsid w:val="00F03DD6"/>
    <w:rsid w:val="00F0482C"/>
    <w:rsid w:val="00F072CD"/>
    <w:rsid w:val="00F14548"/>
    <w:rsid w:val="00F40295"/>
    <w:rsid w:val="00F5364A"/>
    <w:rsid w:val="00F5644C"/>
    <w:rsid w:val="00F94EEA"/>
    <w:rsid w:val="00F95E36"/>
    <w:rsid w:val="00FA04AD"/>
    <w:rsid w:val="00FB099A"/>
    <w:rsid w:val="00FB4C3E"/>
    <w:rsid w:val="00FC644F"/>
    <w:rsid w:val="00FC7F64"/>
    <w:rsid w:val="00FE7478"/>
    <w:rsid w:val="00FF28C1"/>
    <w:rsid w:val="00FF6C55"/>
    <w:rsid w:val="00FF7D9C"/>
    <w:rsid w:val="04A32E60"/>
    <w:rsid w:val="0CCC2DFF"/>
    <w:rsid w:val="1976AC4F"/>
    <w:rsid w:val="1B5E6D40"/>
    <w:rsid w:val="1FF5306C"/>
    <w:rsid w:val="260D24D2"/>
    <w:rsid w:val="27502C61"/>
    <w:rsid w:val="2C6853FD"/>
    <w:rsid w:val="35EA1006"/>
    <w:rsid w:val="39FE6E2A"/>
    <w:rsid w:val="5C042AE0"/>
    <w:rsid w:val="6F6A8B6C"/>
    <w:rsid w:val="7CD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AE21"/>
  <w15:chartTrackingRefBased/>
  <w15:docId w15:val="{E76F4AA9-5752-416A-BAA5-E4D660B4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5D5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97A31"/>
    <w:pPr>
      <w:ind w:left="720"/>
      <w:contextualSpacing/>
    </w:pPr>
  </w:style>
  <w:style w:type="paragraph" w:customStyle="1" w:styleId="chrome">
    <w:name w:val="chrome"/>
    <w:basedOn w:val="Normal"/>
    <w:rsid w:val="00A9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7526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322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22B8"/>
  </w:style>
  <w:style w:type="paragraph" w:styleId="AltBilgi">
    <w:name w:val="footer"/>
    <w:basedOn w:val="Normal"/>
    <w:link w:val="AltBilgiChar"/>
    <w:uiPriority w:val="99"/>
    <w:unhideWhenUsed/>
    <w:rsid w:val="00D322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22B8"/>
  </w:style>
  <w:style w:type="paragraph" w:styleId="Dzeltme">
    <w:name w:val="Revision"/>
    <w:hidden/>
    <w:uiPriority w:val="99"/>
    <w:semiHidden/>
    <w:rsid w:val="00D322B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322B8"/>
    <w:rPr>
      <w:color w:val="0563C1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D322B8"/>
  </w:style>
  <w:style w:type="character" w:styleId="AklamaBavurusu">
    <w:name w:val="annotation reference"/>
    <w:basedOn w:val="VarsaylanParagrafYazTipi"/>
    <w:uiPriority w:val="99"/>
    <w:semiHidden/>
    <w:unhideWhenUsed/>
    <w:rsid w:val="00812B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12B2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12B2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2B2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2B22"/>
    <w:rPr>
      <w:b/>
      <w:bCs/>
      <w:sz w:val="20"/>
      <w:szCs w:val="20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BA1F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B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1B55F3"/>
  </w:style>
  <w:style w:type="character" w:customStyle="1" w:styleId="tabchar">
    <w:name w:val="tabchar"/>
    <w:basedOn w:val="VarsaylanParagrafYazTipi"/>
    <w:rsid w:val="001B55F3"/>
  </w:style>
  <w:style w:type="character" w:customStyle="1" w:styleId="eop">
    <w:name w:val="eop"/>
    <w:basedOn w:val="VarsaylanParagrafYazTipi"/>
    <w:rsid w:val="001B55F3"/>
  </w:style>
  <w:style w:type="character" w:customStyle="1" w:styleId="spellingerror">
    <w:name w:val="spellingerror"/>
    <w:basedOn w:val="VarsaylanParagrafYazTipi"/>
    <w:rsid w:val="001B55F3"/>
  </w:style>
  <w:style w:type="character" w:styleId="zmlenmeyenBahsetme">
    <w:name w:val="Unresolved Mention"/>
    <w:basedOn w:val="VarsaylanParagrafYazTipi"/>
    <w:uiPriority w:val="99"/>
    <w:semiHidden/>
    <w:unhideWhenUsed/>
    <w:rsid w:val="001B55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5B1116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BA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pmg.com.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1" ma:contentTypeDescription="Yeni belge oluşturun." ma:contentTypeScope="" ma:versionID="da1361ae875d1e6c58d683a4dd8db3f8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a962a357b857a6f7e46d94d7db8dd753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8_ms1 xmlns="a6a5f7e4-2986-46c3-893f-0e0d1047cb81" xsi:nil="true"/>
    <Tarih xmlns="a6a5f7e4-2986-46c3-893f-0e0d1047cb81" xsi:nil="true"/>
    <b4i6 xmlns="a6a5f7e4-2986-46c3-893f-0e0d1047cb81" xsi:nil="true"/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Flow_SignoffStatus xmlns="a6a5f7e4-2986-46c3-893f-0e0d1047cb81" xsi:nil="true"/>
  </documentManagement>
</p:properties>
</file>

<file path=customXml/itemProps1.xml><?xml version="1.0" encoding="utf-8"?>
<ds:datastoreItem xmlns:ds="http://schemas.openxmlformats.org/officeDocument/2006/customXml" ds:itemID="{1FEA5539-B5DB-4264-8B7E-5662E82D2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88E6D-73D4-47B5-845E-532F6FA14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7EEE9-E2CC-4F9D-B4C2-870F3A1B06B1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Company>KPMG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Balci, Berra</dc:creator>
  <cp:keywords/>
  <dc:description/>
  <cp:lastModifiedBy>Ceren Moral</cp:lastModifiedBy>
  <cp:revision>11</cp:revision>
  <dcterms:created xsi:type="dcterms:W3CDTF">2023-11-02T08:25:00Z</dcterms:created>
  <dcterms:modified xsi:type="dcterms:W3CDTF">2024-01-02T05:48:00Z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