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209D" w:rsidRDefault="00887093">
      <w:pPr>
        <w:pStyle w:val="Normal1"/>
        <w:pBdr>
          <w:top w:val="nil"/>
          <w:left w:val="nil"/>
          <w:bottom w:val="nil"/>
          <w:right w:val="nil"/>
          <w:between w:val="nil"/>
        </w:pBdr>
        <w:spacing w:line="360" w:lineRule="auto"/>
        <w:rPr>
          <w:rFonts w:ascii="Verdana" w:eastAsia="Verdana" w:hAnsi="Verdana" w:cs="Verdana"/>
          <w:b/>
          <w:color w:val="000000"/>
          <w:sz w:val="32"/>
          <w:szCs w:val="32"/>
          <w:u w:val="single"/>
        </w:rPr>
      </w:pPr>
      <w:r>
        <w:rPr>
          <w:rFonts w:ascii="Verdana" w:eastAsia="Verdana" w:hAnsi="Verdana" w:cs="Verdana"/>
          <w:b/>
          <w:color w:val="000000"/>
          <w:sz w:val="32"/>
          <w:szCs w:val="32"/>
          <w:u w:val="single"/>
        </w:rPr>
        <w:t xml:space="preserve"> </w:t>
      </w:r>
    </w:p>
    <w:p w14:paraId="00000002" w14:textId="77777777" w:rsidR="0061209D" w:rsidRDefault="00887093">
      <w:pPr>
        <w:pStyle w:val="Normal1"/>
        <w:pBdr>
          <w:top w:val="nil"/>
          <w:left w:val="nil"/>
          <w:bottom w:val="nil"/>
          <w:right w:val="nil"/>
          <w:between w:val="nil"/>
        </w:pBdr>
        <w:spacing w:line="360" w:lineRule="auto"/>
        <w:rPr>
          <w:rFonts w:ascii="Verdana" w:eastAsia="Verdana" w:hAnsi="Verdana" w:cs="Verdana"/>
          <w:b/>
          <w:color w:val="000000"/>
          <w:sz w:val="32"/>
          <w:szCs w:val="32"/>
          <w:u w:val="single"/>
        </w:rPr>
      </w:pPr>
      <w:r>
        <w:rPr>
          <w:rFonts w:ascii="Verdana" w:eastAsia="Verdana" w:hAnsi="Verdana" w:cs="Verdana"/>
          <w:b/>
          <w:color w:val="000000"/>
          <w:sz w:val="32"/>
          <w:szCs w:val="32"/>
          <w:u w:val="single"/>
        </w:rPr>
        <w:t>BASIN BÜLTENİ</w:t>
      </w:r>
    </w:p>
    <w:p w14:paraId="00000003" w14:textId="77777777" w:rsidR="0061209D" w:rsidRDefault="00887093">
      <w:pPr>
        <w:pStyle w:val="Normal1"/>
        <w:pBdr>
          <w:top w:val="nil"/>
          <w:left w:val="nil"/>
          <w:bottom w:val="nil"/>
          <w:right w:val="nil"/>
          <w:between w:val="nil"/>
        </w:pBdr>
        <w:spacing w:line="360" w:lineRule="auto"/>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 </w:t>
      </w:r>
    </w:p>
    <w:p w14:paraId="00000006" w14:textId="77777777" w:rsidR="0061209D" w:rsidRDefault="00887093">
      <w:pPr>
        <w:pStyle w:val="Normal1"/>
        <w:pBdr>
          <w:top w:val="nil"/>
          <w:left w:val="nil"/>
          <w:bottom w:val="nil"/>
          <w:right w:val="nil"/>
          <w:between w:val="nil"/>
        </w:pBdr>
        <w:spacing w:line="360" w:lineRule="auto"/>
        <w:jc w:val="center"/>
        <w:rPr>
          <w:rFonts w:ascii="Verdana" w:eastAsia="Verdana" w:hAnsi="Verdana" w:cs="Verdana"/>
          <w:b/>
          <w:color w:val="000000"/>
          <w:sz w:val="28"/>
          <w:szCs w:val="28"/>
        </w:rPr>
      </w:pPr>
      <w:proofErr w:type="spellStart"/>
      <w:r>
        <w:rPr>
          <w:rFonts w:ascii="Verdana" w:eastAsia="Verdana" w:hAnsi="Verdana" w:cs="Verdana"/>
          <w:b/>
          <w:color w:val="000000"/>
          <w:sz w:val="28"/>
          <w:szCs w:val="28"/>
        </w:rPr>
        <w:t>Next</w:t>
      </w:r>
      <w:proofErr w:type="spellEnd"/>
      <w:r>
        <w:rPr>
          <w:rFonts w:ascii="Verdana" w:eastAsia="Verdana" w:hAnsi="Verdana" w:cs="Verdana"/>
          <w:b/>
          <w:color w:val="000000"/>
          <w:sz w:val="28"/>
          <w:szCs w:val="28"/>
        </w:rPr>
        <w:t xml:space="preserve"> </w:t>
      </w:r>
      <w:proofErr w:type="spellStart"/>
      <w:r>
        <w:rPr>
          <w:rFonts w:ascii="Verdana" w:eastAsia="Verdana" w:hAnsi="Verdana" w:cs="Verdana"/>
          <w:b/>
          <w:color w:val="000000"/>
          <w:sz w:val="28"/>
          <w:szCs w:val="28"/>
        </w:rPr>
        <w:t>EdTech</w:t>
      </w:r>
      <w:proofErr w:type="spellEnd"/>
      <w:r>
        <w:rPr>
          <w:rFonts w:ascii="Verdana" w:eastAsia="Verdana" w:hAnsi="Verdana" w:cs="Verdana"/>
          <w:b/>
          <w:color w:val="000000"/>
          <w:sz w:val="28"/>
          <w:szCs w:val="28"/>
        </w:rPr>
        <w:t xml:space="preserve"> </w:t>
      </w:r>
      <w:proofErr w:type="spellStart"/>
      <w:r>
        <w:rPr>
          <w:rFonts w:ascii="Verdana" w:eastAsia="Verdana" w:hAnsi="Verdana" w:cs="Verdana"/>
          <w:b/>
          <w:color w:val="000000"/>
          <w:sz w:val="28"/>
          <w:szCs w:val="28"/>
        </w:rPr>
        <w:t>Summit’in</w:t>
      </w:r>
      <w:proofErr w:type="spellEnd"/>
      <w:r>
        <w:rPr>
          <w:rFonts w:ascii="Verdana" w:eastAsia="Verdana" w:hAnsi="Verdana" w:cs="Verdana"/>
          <w:b/>
          <w:color w:val="000000"/>
          <w:sz w:val="28"/>
          <w:szCs w:val="28"/>
        </w:rPr>
        <w:t xml:space="preserve"> kazananı belli oldu</w:t>
      </w:r>
    </w:p>
    <w:p w14:paraId="00000007"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p>
    <w:p w14:paraId="00000008" w14:textId="77009DFC" w:rsidR="0061209D" w:rsidRDefault="00887093">
      <w:pPr>
        <w:pStyle w:val="Normal1"/>
        <w:pBdr>
          <w:top w:val="nil"/>
          <w:left w:val="nil"/>
          <w:bottom w:val="nil"/>
          <w:right w:val="nil"/>
          <w:between w:val="nil"/>
        </w:pBdr>
        <w:spacing w:line="360" w:lineRule="auto"/>
        <w:jc w:val="center"/>
        <w:rPr>
          <w:rFonts w:ascii="Verdana" w:eastAsia="Verdana" w:hAnsi="Verdana" w:cs="Verdana"/>
          <w:b/>
          <w:color w:val="000000"/>
          <w:sz w:val="24"/>
          <w:szCs w:val="24"/>
        </w:rPr>
      </w:pPr>
      <w:r>
        <w:rPr>
          <w:rFonts w:ascii="Verdana" w:eastAsia="Verdana" w:hAnsi="Verdana" w:cs="Verdana"/>
          <w:b/>
          <w:color w:val="000000"/>
          <w:sz w:val="24"/>
          <w:szCs w:val="24"/>
        </w:rPr>
        <w:t xml:space="preserve">Amerikan Büyükelçiliği ve Zorlu Holding desteğiyle, Türkiye Girişimcilik Vakfı ve MEF Üniversitesi ortaklığında, eğitim teknolojileri alanında farkındalık yaratmak ve eğitim alanındaki problemlere </w:t>
      </w:r>
      <w:proofErr w:type="spellStart"/>
      <w:r>
        <w:rPr>
          <w:rFonts w:ascii="Verdana" w:eastAsia="Verdana" w:hAnsi="Verdana" w:cs="Verdana"/>
          <w:b/>
          <w:color w:val="000000"/>
          <w:sz w:val="24"/>
          <w:szCs w:val="24"/>
        </w:rPr>
        <w:t>inovatif</w:t>
      </w:r>
      <w:proofErr w:type="spellEnd"/>
      <w:r>
        <w:rPr>
          <w:rFonts w:ascii="Verdana" w:eastAsia="Verdana" w:hAnsi="Verdana" w:cs="Verdana"/>
          <w:b/>
          <w:color w:val="000000"/>
          <w:sz w:val="24"/>
          <w:szCs w:val="24"/>
        </w:rPr>
        <w:t xml:space="preserve"> çözümler üretmek amacıyla hayata geçirilen NEXT 2020 projesi kapsamında </w:t>
      </w:r>
      <w:proofErr w:type="spellStart"/>
      <w:r>
        <w:rPr>
          <w:rFonts w:ascii="Verdana" w:eastAsia="Verdana" w:hAnsi="Verdana" w:cs="Verdana"/>
          <w:b/>
          <w:color w:val="000000"/>
          <w:sz w:val="24"/>
          <w:szCs w:val="24"/>
        </w:rPr>
        <w:t>Edtech</w:t>
      </w:r>
      <w:proofErr w:type="spellEnd"/>
      <w:r>
        <w:rPr>
          <w:rFonts w:ascii="Verdana" w:eastAsia="Verdana" w:hAnsi="Verdana" w:cs="Verdana"/>
          <w:b/>
          <w:color w:val="000000"/>
          <w:sz w:val="24"/>
          <w:szCs w:val="24"/>
        </w:rPr>
        <w:t xml:space="preserve"> </w:t>
      </w:r>
      <w:proofErr w:type="spellStart"/>
      <w:r>
        <w:rPr>
          <w:rFonts w:ascii="Verdana" w:eastAsia="Verdana" w:hAnsi="Verdana" w:cs="Verdana"/>
          <w:b/>
          <w:color w:val="000000"/>
          <w:sz w:val="24"/>
          <w:szCs w:val="24"/>
        </w:rPr>
        <w:t>Summit</w:t>
      </w:r>
      <w:proofErr w:type="spellEnd"/>
      <w:r>
        <w:rPr>
          <w:rFonts w:ascii="Verdana" w:eastAsia="Verdana" w:hAnsi="Verdana" w:cs="Verdana"/>
          <w:b/>
          <w:color w:val="000000"/>
          <w:sz w:val="24"/>
          <w:szCs w:val="24"/>
        </w:rPr>
        <w:t xml:space="preserve"> gerçekleştirildi. Sunum yapan yedi takımdan </w:t>
      </w:r>
      <w:proofErr w:type="spellStart"/>
      <w:r>
        <w:rPr>
          <w:rFonts w:ascii="Verdana" w:eastAsia="Verdana" w:hAnsi="Verdana" w:cs="Verdana"/>
          <w:b/>
          <w:sz w:val="24"/>
          <w:szCs w:val="24"/>
        </w:rPr>
        <w:t>CodeHome</w:t>
      </w:r>
      <w:proofErr w:type="spellEnd"/>
      <w:r>
        <w:rPr>
          <w:rFonts w:ascii="Verdana" w:eastAsia="Verdana" w:hAnsi="Verdana" w:cs="Verdana"/>
          <w:b/>
          <w:sz w:val="24"/>
          <w:szCs w:val="24"/>
        </w:rPr>
        <w:t xml:space="preserve"> </w:t>
      </w:r>
      <w:r>
        <w:rPr>
          <w:rFonts w:ascii="Verdana" w:eastAsia="Verdana" w:hAnsi="Verdana" w:cs="Verdana"/>
          <w:b/>
          <w:color w:val="000000"/>
          <w:sz w:val="24"/>
          <w:szCs w:val="24"/>
        </w:rPr>
        <w:t>birinciliği kazandı.</w:t>
      </w:r>
    </w:p>
    <w:p w14:paraId="00000009"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p>
    <w:p w14:paraId="0000000A" w14:textId="3045185A" w:rsidR="0061209D" w:rsidRPr="00887093" w:rsidRDefault="00887093" w:rsidP="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sidRPr="00887093">
        <w:rPr>
          <w:rFonts w:ascii="Verdana" w:eastAsia="Verdana" w:hAnsi="Verdana" w:cs="Verdana"/>
          <w:color w:val="000000"/>
          <w:sz w:val="20"/>
          <w:szCs w:val="20"/>
        </w:rPr>
        <w:t xml:space="preserve">Amerikan Büyükelçiliği ve Zorlu Holding desteğiyle, Türkiye Girişimcilik Vakfı ve </w:t>
      </w:r>
      <w:proofErr w:type="spellStart"/>
      <w:r w:rsidRPr="00887093">
        <w:rPr>
          <w:rFonts w:ascii="Verdana" w:eastAsia="Verdana" w:hAnsi="Verdana" w:cs="Verdana"/>
          <w:color w:val="000000"/>
          <w:sz w:val="20"/>
          <w:szCs w:val="20"/>
        </w:rPr>
        <w:t>Mef</w:t>
      </w:r>
      <w:proofErr w:type="spellEnd"/>
      <w:r w:rsidRPr="00887093">
        <w:rPr>
          <w:rFonts w:ascii="Verdana" w:eastAsia="Verdana" w:hAnsi="Verdana" w:cs="Verdana"/>
          <w:color w:val="000000"/>
          <w:sz w:val="20"/>
          <w:szCs w:val="20"/>
        </w:rPr>
        <w:t xml:space="preserve"> Üniversitesi işbirliğiyle gerçekleştirilen NEXT 2020 projesi kapsamında düzenlenen </w:t>
      </w:r>
      <w:proofErr w:type="spellStart"/>
      <w:r w:rsidRPr="00887093">
        <w:rPr>
          <w:rFonts w:ascii="Verdana" w:eastAsia="Verdana" w:hAnsi="Verdana" w:cs="Verdana"/>
          <w:color w:val="000000"/>
          <w:sz w:val="20"/>
          <w:szCs w:val="20"/>
        </w:rPr>
        <w:t>Edtech</w:t>
      </w:r>
      <w:proofErr w:type="spellEnd"/>
      <w:r w:rsidRPr="00887093">
        <w:rPr>
          <w:rFonts w:ascii="Verdana" w:eastAsia="Verdana" w:hAnsi="Verdana" w:cs="Verdana"/>
          <w:color w:val="000000"/>
          <w:sz w:val="20"/>
          <w:szCs w:val="20"/>
        </w:rPr>
        <w:t xml:space="preserve"> </w:t>
      </w:r>
      <w:proofErr w:type="spellStart"/>
      <w:r w:rsidRPr="00887093">
        <w:rPr>
          <w:rFonts w:ascii="Verdana" w:eastAsia="Verdana" w:hAnsi="Verdana" w:cs="Verdana"/>
          <w:color w:val="000000"/>
          <w:sz w:val="20"/>
          <w:szCs w:val="20"/>
        </w:rPr>
        <w:t>Summit</w:t>
      </w:r>
      <w:proofErr w:type="spellEnd"/>
      <w:r w:rsidRPr="00887093">
        <w:rPr>
          <w:rFonts w:ascii="Verdana" w:eastAsia="Verdana" w:hAnsi="Verdana" w:cs="Verdana"/>
          <w:color w:val="000000"/>
          <w:sz w:val="20"/>
          <w:szCs w:val="20"/>
        </w:rPr>
        <w:t>, 4 Kasım’da online olarak gerçekleşti. Prof</w:t>
      </w:r>
      <w:r w:rsidRPr="00887093">
        <w:rPr>
          <w:rFonts w:ascii="Verdana" w:eastAsia="Verdana" w:hAnsi="Verdana" w:cs="Verdana"/>
          <w:sz w:val="20"/>
          <w:szCs w:val="20"/>
        </w:rPr>
        <w:t xml:space="preserve">. Dr. Erhan Erkut’un ana konuşmacı olduğu etkinliğin diğer konuşmacıları arasında, Kunduz aplikasyonunun kurucusu Başar Başaran, KODA girişiminin kurucu ortağı Ömer Özkan, </w:t>
      </w:r>
      <w:proofErr w:type="spellStart"/>
      <w:r w:rsidRPr="00887093">
        <w:rPr>
          <w:rFonts w:ascii="Verdana" w:eastAsia="Verdana" w:hAnsi="Verdana" w:cs="Verdana"/>
          <w:sz w:val="20"/>
          <w:szCs w:val="20"/>
        </w:rPr>
        <w:t>Twin</w:t>
      </w:r>
      <w:proofErr w:type="spellEnd"/>
      <w:r w:rsidRPr="00887093">
        <w:rPr>
          <w:rFonts w:ascii="Verdana" w:eastAsia="Verdana" w:hAnsi="Verdana" w:cs="Verdana"/>
          <w:sz w:val="20"/>
          <w:szCs w:val="20"/>
        </w:rPr>
        <w:t xml:space="preserve"> </w:t>
      </w:r>
      <w:proofErr w:type="spellStart"/>
      <w:r w:rsidRPr="00887093">
        <w:rPr>
          <w:rFonts w:ascii="Verdana" w:eastAsia="Verdana" w:hAnsi="Verdana" w:cs="Verdana"/>
          <w:sz w:val="20"/>
          <w:szCs w:val="20"/>
        </w:rPr>
        <w:t>project</w:t>
      </w:r>
      <w:proofErr w:type="spellEnd"/>
      <w:r w:rsidRPr="00887093">
        <w:rPr>
          <w:rFonts w:ascii="Verdana" w:eastAsia="Verdana" w:hAnsi="Verdana" w:cs="Verdana"/>
          <w:sz w:val="20"/>
          <w:szCs w:val="20"/>
        </w:rPr>
        <w:t xml:space="preserve"> kurucusu Asude Altıntaş ve İELEV Okulları Müdürü Burcu </w:t>
      </w:r>
      <w:proofErr w:type="spellStart"/>
      <w:r w:rsidRPr="00887093">
        <w:rPr>
          <w:rFonts w:ascii="Verdana" w:eastAsia="Verdana" w:hAnsi="Verdana" w:cs="Verdana"/>
          <w:sz w:val="20"/>
          <w:szCs w:val="20"/>
        </w:rPr>
        <w:t>Aybat</w:t>
      </w:r>
      <w:proofErr w:type="spellEnd"/>
      <w:r w:rsidRPr="00887093">
        <w:rPr>
          <w:rFonts w:ascii="Verdana" w:eastAsia="Verdana" w:hAnsi="Verdana" w:cs="Verdana"/>
          <w:sz w:val="20"/>
          <w:szCs w:val="20"/>
        </w:rPr>
        <w:t xml:space="preserve"> </w:t>
      </w:r>
      <w:r w:rsidRPr="00887093">
        <w:rPr>
          <w:rFonts w:ascii="Verdana" w:eastAsia="Verdana" w:hAnsi="Verdana" w:cs="Verdana"/>
          <w:color w:val="000000"/>
          <w:sz w:val="20"/>
          <w:szCs w:val="20"/>
        </w:rPr>
        <w:t xml:space="preserve">yer aldı. </w:t>
      </w:r>
    </w:p>
    <w:p w14:paraId="0000000B" w14:textId="77777777" w:rsidR="0061209D" w:rsidRPr="00887093" w:rsidRDefault="0061209D" w:rsidP="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p>
    <w:p w14:paraId="0000000C" w14:textId="6CB6C897" w:rsidR="0061209D" w:rsidRPr="00887093" w:rsidRDefault="00887093" w:rsidP="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sidRPr="00887093">
        <w:rPr>
          <w:rFonts w:ascii="Verdana" w:eastAsia="Verdana" w:hAnsi="Verdana" w:cs="Verdana"/>
          <w:color w:val="000000"/>
          <w:sz w:val="20"/>
          <w:szCs w:val="20"/>
        </w:rPr>
        <w:t xml:space="preserve">Herkesin katılımına açık olarak </w:t>
      </w:r>
      <w:proofErr w:type="spellStart"/>
      <w:r w:rsidRPr="00887093">
        <w:rPr>
          <w:rFonts w:ascii="Verdana" w:eastAsia="Verdana" w:hAnsi="Verdana" w:cs="Verdana"/>
          <w:color w:val="000000"/>
          <w:sz w:val="20"/>
          <w:szCs w:val="20"/>
        </w:rPr>
        <w:t>YouTube</w:t>
      </w:r>
      <w:proofErr w:type="spellEnd"/>
      <w:r w:rsidRPr="00887093">
        <w:rPr>
          <w:rFonts w:ascii="Verdana" w:eastAsia="Verdana" w:hAnsi="Verdana" w:cs="Verdana"/>
          <w:color w:val="000000"/>
          <w:sz w:val="20"/>
          <w:szCs w:val="20"/>
        </w:rPr>
        <w:t xml:space="preserve"> üzerinden gerçekleşen etkinlikte yedi takım sunum yaptı. Birinci seçilen takım </w:t>
      </w:r>
      <w:proofErr w:type="spellStart"/>
      <w:r w:rsidRPr="00887093">
        <w:rPr>
          <w:rFonts w:ascii="Verdana" w:eastAsia="Verdana" w:hAnsi="Verdana" w:cs="Verdana"/>
          <w:color w:val="000000"/>
          <w:sz w:val="20"/>
          <w:szCs w:val="20"/>
        </w:rPr>
        <w:t>CodeHome</w:t>
      </w:r>
      <w:proofErr w:type="spellEnd"/>
      <w:r w:rsidRPr="00887093">
        <w:rPr>
          <w:rFonts w:ascii="Verdana" w:eastAsia="Verdana" w:hAnsi="Verdana" w:cs="Verdana"/>
          <w:color w:val="000000"/>
          <w:sz w:val="20"/>
          <w:szCs w:val="20"/>
        </w:rPr>
        <w:t xml:space="preserve"> 15 bin TL’lik ödülün sahibi olurken, ilk üç takım ücretsiz </w:t>
      </w:r>
      <w:proofErr w:type="spellStart"/>
      <w:r w:rsidRPr="00887093">
        <w:rPr>
          <w:rFonts w:ascii="Verdana" w:eastAsia="Verdana" w:hAnsi="Verdana" w:cs="Verdana"/>
          <w:color w:val="000000"/>
          <w:sz w:val="20"/>
          <w:szCs w:val="20"/>
        </w:rPr>
        <w:t>inkübasyon</w:t>
      </w:r>
      <w:proofErr w:type="spellEnd"/>
      <w:r w:rsidRPr="00887093">
        <w:rPr>
          <w:rFonts w:ascii="Verdana" w:eastAsia="Verdana" w:hAnsi="Verdana" w:cs="Verdana"/>
          <w:color w:val="000000"/>
          <w:sz w:val="20"/>
          <w:szCs w:val="20"/>
        </w:rPr>
        <w:t xml:space="preserve"> ve </w:t>
      </w:r>
      <w:proofErr w:type="spellStart"/>
      <w:r w:rsidRPr="00887093">
        <w:rPr>
          <w:rFonts w:ascii="Verdana" w:eastAsia="Verdana" w:hAnsi="Verdana" w:cs="Verdana"/>
          <w:color w:val="000000"/>
          <w:sz w:val="20"/>
          <w:szCs w:val="20"/>
        </w:rPr>
        <w:t>mentorluk</w:t>
      </w:r>
      <w:proofErr w:type="spellEnd"/>
      <w:r w:rsidRPr="00887093">
        <w:rPr>
          <w:rFonts w:ascii="Verdana" w:eastAsia="Verdana" w:hAnsi="Verdana" w:cs="Verdana"/>
          <w:color w:val="000000"/>
          <w:sz w:val="20"/>
          <w:szCs w:val="20"/>
        </w:rPr>
        <w:t xml:space="preserve"> desteği almaya hak kazandı. </w:t>
      </w:r>
    </w:p>
    <w:p w14:paraId="0000000D" w14:textId="77777777" w:rsidR="0061209D" w:rsidRPr="00887093" w:rsidRDefault="0061209D" w:rsidP="00887093">
      <w:pPr>
        <w:pStyle w:val="Normal1"/>
        <w:pBdr>
          <w:top w:val="nil"/>
          <w:left w:val="nil"/>
          <w:bottom w:val="nil"/>
          <w:right w:val="nil"/>
          <w:between w:val="nil"/>
        </w:pBdr>
        <w:spacing w:line="360" w:lineRule="auto"/>
        <w:jc w:val="both"/>
        <w:rPr>
          <w:rFonts w:ascii="Verdana" w:eastAsia="Cambria" w:hAnsi="Verdana" w:cs="Cambria"/>
          <w:color w:val="000000"/>
          <w:sz w:val="20"/>
          <w:szCs w:val="20"/>
        </w:rPr>
      </w:pPr>
    </w:p>
    <w:p w14:paraId="0000000E" w14:textId="107F2E92" w:rsidR="0061209D" w:rsidRPr="00887093" w:rsidRDefault="00887093" w:rsidP="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sidRPr="00887093">
        <w:rPr>
          <w:rFonts w:ascii="Verdana" w:eastAsia="Verdana" w:hAnsi="Verdana" w:cs="Verdana"/>
          <w:color w:val="000000"/>
          <w:sz w:val="20"/>
          <w:szCs w:val="20"/>
        </w:rPr>
        <w:t>Etkinliğin açılış konuşmasını yapan GİRVAK Genel Müdürü Mehru Aygül, “Türkiye’nin her yerinden başvuru yapılan bu programı hayata geçirerek, aynı heyecanı ve tutkuyu paylaşan gençleri bir araya getirdiğimiz ekosistemi yaratmaktan çok mutluyuz. Bu yıl da oldukça keyifli</w:t>
      </w:r>
      <w:r w:rsidR="00E0111C">
        <w:rPr>
          <w:rFonts w:ascii="Verdana" w:eastAsia="Verdana" w:hAnsi="Verdana" w:cs="Verdana"/>
          <w:color w:val="000000"/>
          <w:sz w:val="20"/>
          <w:szCs w:val="20"/>
        </w:rPr>
        <w:t xml:space="preserve"> bir süreç yaşadık ve birinci takım belli oldu</w:t>
      </w:r>
      <w:r w:rsidRPr="00887093">
        <w:rPr>
          <w:rFonts w:ascii="Verdana" w:eastAsia="Verdana" w:hAnsi="Verdana" w:cs="Verdana"/>
          <w:color w:val="000000"/>
          <w:sz w:val="20"/>
          <w:szCs w:val="20"/>
        </w:rPr>
        <w:t>. GİRVAK olarak gençlerin hayallerini ileriye taşımaları için projeler yapmaya devam edeceğiz” dedi.</w:t>
      </w:r>
    </w:p>
    <w:p w14:paraId="0000000F" w14:textId="77777777" w:rsidR="0061209D" w:rsidRPr="00887093" w:rsidRDefault="0061209D" w:rsidP="00887093">
      <w:pPr>
        <w:pStyle w:val="Normal1"/>
        <w:pBdr>
          <w:top w:val="nil"/>
          <w:left w:val="nil"/>
          <w:bottom w:val="nil"/>
          <w:right w:val="nil"/>
          <w:between w:val="nil"/>
        </w:pBdr>
        <w:spacing w:line="360" w:lineRule="auto"/>
        <w:jc w:val="both"/>
        <w:rPr>
          <w:rFonts w:ascii="Verdana" w:eastAsia="Cambria" w:hAnsi="Verdana" w:cs="Cambria"/>
          <w:color w:val="000000"/>
          <w:sz w:val="20"/>
          <w:szCs w:val="20"/>
        </w:rPr>
      </w:pPr>
    </w:p>
    <w:p w14:paraId="5E652594" w14:textId="083B5816" w:rsidR="00E0111C" w:rsidRPr="00E0111C" w:rsidRDefault="00E0111C" w:rsidP="00887093">
      <w:pPr>
        <w:pStyle w:val="Normal1"/>
        <w:pBdr>
          <w:top w:val="nil"/>
          <w:left w:val="nil"/>
          <w:bottom w:val="nil"/>
          <w:right w:val="nil"/>
          <w:between w:val="nil"/>
        </w:pBdr>
        <w:spacing w:line="360" w:lineRule="auto"/>
        <w:jc w:val="both"/>
        <w:rPr>
          <w:rFonts w:ascii="Verdana" w:eastAsia="Verdana" w:hAnsi="Verdana" w:cs="Verdana"/>
          <w:b/>
          <w:color w:val="000000"/>
          <w:sz w:val="20"/>
          <w:szCs w:val="20"/>
          <w:highlight w:val="white"/>
        </w:rPr>
      </w:pPr>
      <w:r w:rsidRPr="00E0111C">
        <w:rPr>
          <w:rFonts w:ascii="Verdana" w:eastAsia="Verdana" w:hAnsi="Verdana" w:cs="Verdana"/>
          <w:b/>
          <w:color w:val="000000"/>
          <w:sz w:val="20"/>
          <w:szCs w:val="20"/>
          <w:highlight w:val="white"/>
        </w:rPr>
        <w:t>“Bu programda olmaktan mutluluk duyduk”</w:t>
      </w:r>
    </w:p>
    <w:p w14:paraId="00000010" w14:textId="422C5024" w:rsidR="0061209D" w:rsidRPr="00887093" w:rsidRDefault="00887093" w:rsidP="00887093">
      <w:pPr>
        <w:pStyle w:val="Normal1"/>
        <w:pBdr>
          <w:top w:val="nil"/>
          <w:left w:val="nil"/>
          <w:bottom w:val="nil"/>
          <w:right w:val="nil"/>
          <w:between w:val="nil"/>
        </w:pBdr>
        <w:spacing w:line="360" w:lineRule="auto"/>
        <w:jc w:val="both"/>
        <w:rPr>
          <w:rFonts w:ascii="Verdana" w:eastAsia="Verdana" w:hAnsi="Verdana" w:cs="Verdana"/>
          <w:sz w:val="20"/>
          <w:szCs w:val="20"/>
          <w:highlight w:val="yellow"/>
        </w:rPr>
      </w:pPr>
      <w:r w:rsidRPr="00887093">
        <w:rPr>
          <w:rFonts w:ascii="Verdana" w:eastAsia="Verdana" w:hAnsi="Verdana" w:cs="Verdana"/>
          <w:color w:val="000000"/>
          <w:sz w:val="20"/>
          <w:szCs w:val="20"/>
          <w:highlight w:val="white"/>
        </w:rPr>
        <w:t xml:space="preserve">US </w:t>
      </w:r>
      <w:proofErr w:type="spellStart"/>
      <w:r w:rsidRPr="00887093">
        <w:rPr>
          <w:rFonts w:ascii="Verdana" w:eastAsia="Verdana" w:hAnsi="Verdana" w:cs="Verdana"/>
          <w:color w:val="000000"/>
          <w:sz w:val="20"/>
          <w:szCs w:val="20"/>
          <w:highlight w:val="white"/>
        </w:rPr>
        <w:t>Embassy'den</w:t>
      </w:r>
      <w:proofErr w:type="spellEnd"/>
      <w:r w:rsidRPr="00887093">
        <w:rPr>
          <w:rFonts w:ascii="Verdana" w:eastAsia="Verdana" w:hAnsi="Verdana" w:cs="Verdana"/>
          <w:sz w:val="20"/>
          <w:szCs w:val="20"/>
          <w:highlight w:val="white"/>
        </w:rPr>
        <w:t xml:space="preserve"> Kü</w:t>
      </w:r>
      <w:r w:rsidR="00E0111C">
        <w:rPr>
          <w:rFonts w:ascii="Verdana" w:eastAsia="Verdana" w:hAnsi="Verdana" w:cs="Verdana"/>
          <w:sz w:val="20"/>
          <w:szCs w:val="20"/>
          <w:highlight w:val="white"/>
        </w:rPr>
        <w:t xml:space="preserve">ltür </w:t>
      </w:r>
      <w:proofErr w:type="spellStart"/>
      <w:r w:rsidR="00E0111C">
        <w:rPr>
          <w:rFonts w:ascii="Verdana" w:eastAsia="Verdana" w:hAnsi="Verdana" w:cs="Verdana"/>
          <w:sz w:val="20"/>
          <w:szCs w:val="20"/>
          <w:highlight w:val="white"/>
        </w:rPr>
        <w:t>Ateşesi</w:t>
      </w:r>
      <w:proofErr w:type="spellEnd"/>
      <w:r w:rsidR="00E0111C">
        <w:rPr>
          <w:rFonts w:ascii="Verdana" w:eastAsia="Verdana" w:hAnsi="Verdana" w:cs="Verdana"/>
          <w:sz w:val="20"/>
          <w:szCs w:val="20"/>
          <w:highlight w:val="white"/>
        </w:rPr>
        <w:t xml:space="preserve"> </w:t>
      </w:r>
      <w:proofErr w:type="spellStart"/>
      <w:r w:rsidR="00E0111C">
        <w:rPr>
          <w:rFonts w:ascii="Verdana" w:eastAsia="Verdana" w:hAnsi="Verdana" w:cs="Verdana"/>
          <w:sz w:val="20"/>
          <w:szCs w:val="20"/>
          <w:highlight w:val="white"/>
        </w:rPr>
        <w:t>Saad</w:t>
      </w:r>
      <w:proofErr w:type="spellEnd"/>
      <w:r w:rsidR="00E0111C">
        <w:rPr>
          <w:rFonts w:ascii="Verdana" w:eastAsia="Verdana" w:hAnsi="Verdana" w:cs="Verdana"/>
          <w:sz w:val="20"/>
          <w:szCs w:val="20"/>
          <w:highlight w:val="white"/>
        </w:rPr>
        <w:t xml:space="preserve"> S. </w:t>
      </w:r>
      <w:proofErr w:type="spellStart"/>
      <w:r w:rsidR="00E0111C">
        <w:rPr>
          <w:rFonts w:ascii="Verdana" w:eastAsia="Verdana" w:hAnsi="Verdana" w:cs="Verdana"/>
          <w:sz w:val="20"/>
          <w:szCs w:val="20"/>
          <w:highlight w:val="white"/>
        </w:rPr>
        <w:t>Bokhari</w:t>
      </w:r>
      <w:proofErr w:type="spellEnd"/>
      <w:r w:rsidRPr="00887093">
        <w:rPr>
          <w:rFonts w:ascii="Verdana" w:eastAsia="Verdana" w:hAnsi="Verdana" w:cs="Verdana"/>
          <w:sz w:val="20"/>
          <w:szCs w:val="20"/>
          <w:highlight w:val="white"/>
        </w:rPr>
        <w:t xml:space="preserve">, </w:t>
      </w:r>
      <w:r w:rsidRPr="00887093">
        <w:rPr>
          <w:rFonts w:ascii="Verdana" w:eastAsia="Verdana" w:hAnsi="Verdana" w:cs="Verdana"/>
          <w:sz w:val="20"/>
          <w:szCs w:val="20"/>
        </w:rPr>
        <w:t>“</w:t>
      </w:r>
      <w:r w:rsidRPr="00887093">
        <w:rPr>
          <w:rFonts w:ascii="Verdana" w:eastAsia="Calibri" w:hAnsi="Verdana" w:cs="Calibri"/>
          <w:sz w:val="20"/>
          <w:szCs w:val="20"/>
        </w:rPr>
        <w:t>Amerika Birleşik Devletleri Dışişleri Bakanlığı, gelişmekte olan girişimcilere işlerini küresel olarak büyütmeleri için finansman ve fırsatlar sağlayan programları desteklemektedir. ABD Türkiye Büyükelçiliği olarak, Türk eko-sisteminin gelişimine sürekli destek veren EDU-TECH girişimcilerine yönelik bu prestijli programda; Girişimcilik Vakfı, MEF Üniversitesi ve Zorlu Holding ile ortak olmaktan mutluluk duyduk” şeklinde konuştu.</w:t>
      </w:r>
    </w:p>
    <w:p w14:paraId="00000011" w14:textId="77777777" w:rsidR="0061209D" w:rsidRPr="00887093" w:rsidRDefault="0061209D" w:rsidP="00887093">
      <w:pPr>
        <w:pStyle w:val="Normal1"/>
        <w:pBdr>
          <w:top w:val="nil"/>
          <w:left w:val="nil"/>
          <w:bottom w:val="nil"/>
          <w:right w:val="nil"/>
          <w:between w:val="nil"/>
        </w:pBdr>
        <w:spacing w:line="360" w:lineRule="auto"/>
        <w:jc w:val="both"/>
        <w:rPr>
          <w:rFonts w:ascii="Verdana" w:eastAsia="Verdana" w:hAnsi="Verdana" w:cs="Verdana"/>
          <w:sz w:val="20"/>
          <w:szCs w:val="20"/>
          <w:highlight w:val="white"/>
        </w:rPr>
      </w:pPr>
    </w:p>
    <w:p w14:paraId="0969EC57" w14:textId="54A1CDE8" w:rsidR="00E0111C" w:rsidRPr="00E0111C" w:rsidRDefault="00E0111C" w:rsidP="00887093">
      <w:pPr>
        <w:pStyle w:val="Normal1"/>
        <w:pBdr>
          <w:top w:val="nil"/>
          <w:left w:val="nil"/>
          <w:bottom w:val="nil"/>
          <w:right w:val="nil"/>
          <w:between w:val="nil"/>
        </w:pBdr>
        <w:spacing w:line="360" w:lineRule="auto"/>
        <w:jc w:val="both"/>
        <w:rPr>
          <w:rFonts w:ascii="Verdana" w:eastAsia="Verdana" w:hAnsi="Verdana" w:cs="Verdana"/>
          <w:b/>
          <w:color w:val="000000"/>
          <w:sz w:val="20"/>
          <w:szCs w:val="20"/>
        </w:rPr>
      </w:pPr>
      <w:r w:rsidRPr="00E0111C">
        <w:rPr>
          <w:rFonts w:ascii="Verdana" w:eastAsia="Verdana" w:hAnsi="Verdana" w:cs="Verdana"/>
          <w:b/>
          <w:color w:val="000000"/>
          <w:sz w:val="20"/>
          <w:szCs w:val="20"/>
        </w:rPr>
        <w:t>“Eğitim dünyası dönüşüm sürecinde”</w:t>
      </w:r>
    </w:p>
    <w:p w14:paraId="00000014" w14:textId="4A7519C1" w:rsidR="0061209D" w:rsidRPr="00887093" w:rsidRDefault="00887093" w:rsidP="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sidRPr="00887093">
        <w:rPr>
          <w:rFonts w:ascii="Verdana" w:eastAsia="Verdana" w:hAnsi="Verdana" w:cs="Verdana"/>
          <w:color w:val="000000"/>
          <w:sz w:val="20"/>
          <w:szCs w:val="20"/>
        </w:rPr>
        <w:t>M</w:t>
      </w:r>
      <w:r w:rsidRPr="00887093">
        <w:rPr>
          <w:rFonts w:ascii="Verdana" w:eastAsia="Verdana" w:hAnsi="Verdana" w:cs="Verdana"/>
          <w:sz w:val="20"/>
          <w:szCs w:val="20"/>
        </w:rPr>
        <w:t xml:space="preserve">EF Üniversitesi’nden Prof. </w:t>
      </w:r>
      <w:r>
        <w:rPr>
          <w:rFonts w:ascii="Verdana" w:eastAsia="Verdana" w:hAnsi="Verdana" w:cs="Verdana"/>
          <w:sz w:val="20"/>
          <w:szCs w:val="20"/>
        </w:rPr>
        <w:t>Dr. Erhan Erkut</w:t>
      </w:r>
      <w:r w:rsidR="00E0111C">
        <w:rPr>
          <w:rFonts w:ascii="Verdana" w:eastAsia="Verdana" w:hAnsi="Verdana" w:cs="Verdana"/>
          <w:sz w:val="20"/>
          <w:szCs w:val="20"/>
        </w:rPr>
        <w:t xml:space="preserve"> ise şunları söyledi:</w:t>
      </w:r>
      <w:r w:rsidRPr="00887093">
        <w:rPr>
          <w:rFonts w:ascii="Verdana" w:eastAsia="Verdana" w:hAnsi="Verdana" w:cs="Verdana"/>
          <w:sz w:val="20"/>
          <w:szCs w:val="20"/>
        </w:rPr>
        <w:t xml:space="preserve"> </w:t>
      </w:r>
      <w:r>
        <w:rPr>
          <w:rFonts w:ascii="Verdana" w:eastAsia="Verdana" w:hAnsi="Verdana" w:cs="Verdana"/>
          <w:sz w:val="20"/>
          <w:szCs w:val="20"/>
        </w:rPr>
        <w:t>“</w:t>
      </w:r>
      <w:r w:rsidRPr="00887093">
        <w:rPr>
          <w:rFonts w:ascii="Verdana" w:hAnsi="Verdana"/>
          <w:color w:val="222222"/>
          <w:sz w:val="20"/>
          <w:szCs w:val="20"/>
        </w:rPr>
        <w:t>Eğitim teknolojilerinin önemine inandığımız için geçen yıl planladığımı</w:t>
      </w:r>
      <w:r>
        <w:rPr>
          <w:rFonts w:ascii="Verdana" w:hAnsi="Verdana"/>
          <w:color w:val="222222"/>
          <w:sz w:val="20"/>
          <w:szCs w:val="20"/>
        </w:rPr>
        <w:t xml:space="preserve">z </w:t>
      </w:r>
      <w:r w:rsidR="00E0111C">
        <w:rPr>
          <w:rFonts w:ascii="Verdana" w:hAnsi="Verdana"/>
          <w:color w:val="222222"/>
          <w:sz w:val="20"/>
          <w:szCs w:val="20"/>
        </w:rPr>
        <w:t xml:space="preserve">bu </w:t>
      </w:r>
      <w:r>
        <w:rPr>
          <w:rFonts w:ascii="Verdana" w:hAnsi="Verdana"/>
          <w:color w:val="222222"/>
          <w:sz w:val="20"/>
          <w:szCs w:val="20"/>
        </w:rPr>
        <w:t xml:space="preserve">hızlandırıcı, bu yıl </w:t>
      </w:r>
      <w:proofErr w:type="spellStart"/>
      <w:r>
        <w:rPr>
          <w:rFonts w:ascii="Verdana" w:hAnsi="Verdana"/>
          <w:color w:val="222222"/>
          <w:sz w:val="20"/>
          <w:szCs w:val="20"/>
        </w:rPr>
        <w:t>pandeminin</w:t>
      </w:r>
      <w:proofErr w:type="spellEnd"/>
      <w:r>
        <w:rPr>
          <w:rFonts w:ascii="Verdana" w:hAnsi="Verdana"/>
          <w:color w:val="222222"/>
          <w:sz w:val="20"/>
          <w:szCs w:val="20"/>
        </w:rPr>
        <w:t xml:space="preserve"> eğitimi sekteye uğratmasıyla iyice önem kazandı. Artık eğitim dünyası dönüşü olmayacak bir şekilde değişim sürecine girdi. Bu hızlandırıcıdan çı</w:t>
      </w:r>
      <w:r w:rsidRPr="00887093">
        <w:rPr>
          <w:rFonts w:ascii="Verdana" w:hAnsi="Verdana"/>
          <w:color w:val="222222"/>
          <w:sz w:val="20"/>
          <w:szCs w:val="20"/>
        </w:rPr>
        <w:t>kacak</w:t>
      </w:r>
      <w:r>
        <w:rPr>
          <w:rFonts w:ascii="Verdana" w:hAnsi="Verdana"/>
          <w:color w:val="222222"/>
          <w:sz w:val="20"/>
          <w:szCs w:val="20"/>
        </w:rPr>
        <w:t xml:space="preserve"> iş fikirlerinin ve şirketlerin ülkemizde ve dünyada eğitime yararlı olacağını ü</w:t>
      </w:r>
      <w:r w:rsidRPr="00887093">
        <w:rPr>
          <w:rFonts w:ascii="Verdana" w:hAnsi="Verdana"/>
          <w:color w:val="222222"/>
          <w:sz w:val="20"/>
          <w:szCs w:val="20"/>
        </w:rPr>
        <w:t>mit ediyoruz</w:t>
      </w:r>
      <w:r w:rsidR="00E0111C">
        <w:rPr>
          <w:rFonts w:ascii="Verdana" w:hAnsi="Verdana"/>
          <w:color w:val="222222"/>
          <w:sz w:val="20"/>
          <w:szCs w:val="20"/>
        </w:rPr>
        <w:t xml:space="preserve">.” </w:t>
      </w:r>
    </w:p>
    <w:p w14:paraId="00000015" w14:textId="77777777" w:rsidR="0061209D" w:rsidRPr="00887093" w:rsidRDefault="0061209D" w:rsidP="00887093">
      <w:pPr>
        <w:pStyle w:val="Normal1"/>
        <w:pBdr>
          <w:top w:val="nil"/>
          <w:left w:val="nil"/>
          <w:bottom w:val="nil"/>
          <w:right w:val="nil"/>
          <w:between w:val="nil"/>
        </w:pBdr>
        <w:spacing w:line="360" w:lineRule="auto"/>
        <w:jc w:val="both"/>
        <w:rPr>
          <w:rFonts w:ascii="Verdana" w:eastAsia="Verdana" w:hAnsi="Verdana" w:cs="Verdana"/>
          <w:color w:val="000000"/>
          <w:sz w:val="20"/>
          <w:szCs w:val="20"/>
          <w:highlight w:val="white"/>
        </w:rPr>
      </w:pPr>
    </w:p>
    <w:p w14:paraId="142074B7" w14:textId="79263967" w:rsidR="00E0111C" w:rsidRPr="00E0111C" w:rsidRDefault="00E0111C" w:rsidP="00887093">
      <w:pPr>
        <w:pStyle w:val="Normal1"/>
        <w:spacing w:line="360" w:lineRule="auto"/>
        <w:jc w:val="both"/>
        <w:rPr>
          <w:rFonts w:ascii="Verdana" w:eastAsia="Verdana" w:hAnsi="Verdana" w:cs="Verdana"/>
          <w:b/>
          <w:color w:val="000000"/>
          <w:sz w:val="20"/>
          <w:szCs w:val="20"/>
        </w:rPr>
      </w:pPr>
      <w:bookmarkStart w:id="0" w:name="_gjdgxs" w:colFirst="0" w:colLast="0"/>
      <w:bookmarkEnd w:id="0"/>
      <w:r w:rsidRPr="00E0111C">
        <w:rPr>
          <w:rFonts w:ascii="Verdana" w:eastAsia="Verdana" w:hAnsi="Verdana" w:cs="Verdana"/>
          <w:b/>
          <w:color w:val="000000"/>
          <w:sz w:val="20"/>
          <w:szCs w:val="20"/>
        </w:rPr>
        <w:t xml:space="preserve">“Girişimcilik </w:t>
      </w:r>
      <w:r w:rsidRPr="00E0111C">
        <w:rPr>
          <w:rFonts w:ascii="Verdana" w:eastAsia="Verdana" w:hAnsi="Verdana" w:cs="Verdana"/>
          <w:b/>
          <w:sz w:val="20"/>
          <w:szCs w:val="20"/>
        </w:rPr>
        <w:t>DNA’mızın en temel yapı taşlarından”</w:t>
      </w:r>
    </w:p>
    <w:p w14:paraId="00000016" w14:textId="6E153C96" w:rsidR="0061209D" w:rsidRPr="00887093" w:rsidRDefault="00887093" w:rsidP="00887093">
      <w:pPr>
        <w:pStyle w:val="Normal1"/>
        <w:spacing w:line="360" w:lineRule="auto"/>
        <w:jc w:val="both"/>
        <w:rPr>
          <w:rFonts w:ascii="Verdana" w:eastAsia="Verdana" w:hAnsi="Verdana" w:cs="Verdana"/>
          <w:sz w:val="20"/>
          <w:szCs w:val="20"/>
        </w:rPr>
      </w:pPr>
      <w:r w:rsidRPr="00E0111C">
        <w:rPr>
          <w:rFonts w:ascii="Verdana" w:eastAsia="Verdana" w:hAnsi="Verdana" w:cs="Verdana"/>
          <w:color w:val="000000"/>
          <w:sz w:val="20"/>
          <w:szCs w:val="20"/>
        </w:rPr>
        <w:t xml:space="preserve">Zorlu Holding’i temsilen Vestel </w:t>
      </w:r>
      <w:proofErr w:type="spellStart"/>
      <w:r w:rsidRPr="00E0111C">
        <w:rPr>
          <w:rFonts w:ascii="Verdana" w:eastAsia="Verdana" w:hAnsi="Verdana" w:cs="Verdana"/>
          <w:color w:val="000000"/>
          <w:sz w:val="20"/>
          <w:szCs w:val="20"/>
        </w:rPr>
        <w:t>Ventures</w:t>
      </w:r>
      <w:proofErr w:type="spellEnd"/>
      <w:r w:rsidRPr="00E0111C">
        <w:rPr>
          <w:rFonts w:ascii="Verdana" w:eastAsia="Verdana" w:hAnsi="Verdana" w:cs="Verdana"/>
          <w:color w:val="000000"/>
          <w:sz w:val="20"/>
          <w:szCs w:val="20"/>
        </w:rPr>
        <w:t xml:space="preserve"> Genel Müdürü Metin Salt</w:t>
      </w:r>
      <w:r w:rsidR="00E0111C" w:rsidRPr="00E0111C">
        <w:rPr>
          <w:rFonts w:ascii="Verdana" w:eastAsia="Verdana" w:hAnsi="Verdana" w:cs="Verdana"/>
          <w:color w:val="000000"/>
          <w:sz w:val="20"/>
          <w:szCs w:val="20"/>
        </w:rPr>
        <w:t>,</w:t>
      </w:r>
      <w:r w:rsidRPr="00E0111C">
        <w:rPr>
          <w:rFonts w:ascii="Verdana" w:eastAsia="Verdana" w:hAnsi="Verdana" w:cs="Verdana"/>
          <w:color w:val="000000"/>
          <w:sz w:val="20"/>
          <w:szCs w:val="20"/>
        </w:rPr>
        <w:t xml:space="preserve"> “</w:t>
      </w:r>
      <w:r w:rsidR="00E0111C">
        <w:rPr>
          <w:rFonts w:ascii="Verdana" w:eastAsia="Verdana" w:hAnsi="Verdana" w:cs="Verdana"/>
          <w:sz w:val="20"/>
          <w:szCs w:val="20"/>
        </w:rPr>
        <w:t>Zorlu Holding olarak girişimc</w:t>
      </w:r>
      <w:r w:rsidRPr="00E0111C">
        <w:rPr>
          <w:rFonts w:ascii="Verdana" w:eastAsia="Verdana" w:hAnsi="Verdana" w:cs="Verdana"/>
          <w:sz w:val="20"/>
          <w:szCs w:val="20"/>
        </w:rPr>
        <w:t>i</w:t>
      </w:r>
      <w:r w:rsidR="00E0111C">
        <w:rPr>
          <w:rFonts w:ascii="Verdana" w:eastAsia="Verdana" w:hAnsi="Verdana" w:cs="Verdana"/>
          <w:sz w:val="20"/>
          <w:szCs w:val="20"/>
        </w:rPr>
        <w:t>li</w:t>
      </w:r>
      <w:r w:rsidRPr="00E0111C">
        <w:rPr>
          <w:rFonts w:ascii="Verdana" w:eastAsia="Verdana" w:hAnsi="Verdana" w:cs="Verdana"/>
          <w:sz w:val="20"/>
          <w:szCs w:val="20"/>
        </w:rPr>
        <w:t xml:space="preserve">kle birlikte teknoloji ve </w:t>
      </w:r>
      <w:proofErr w:type="spellStart"/>
      <w:r w:rsidRPr="00E0111C">
        <w:rPr>
          <w:rFonts w:ascii="Verdana" w:eastAsia="Verdana" w:hAnsi="Verdana" w:cs="Verdana"/>
          <w:sz w:val="20"/>
          <w:szCs w:val="20"/>
        </w:rPr>
        <w:t>inovasyon</w:t>
      </w:r>
      <w:proofErr w:type="spellEnd"/>
      <w:r w:rsidR="00E0111C">
        <w:rPr>
          <w:rFonts w:ascii="Verdana" w:eastAsia="Verdana" w:hAnsi="Verdana" w:cs="Verdana"/>
          <w:sz w:val="20"/>
          <w:szCs w:val="20"/>
        </w:rPr>
        <w:t>,</w:t>
      </w:r>
      <w:r w:rsidRPr="00E0111C">
        <w:rPr>
          <w:rFonts w:ascii="Verdana" w:eastAsia="Verdana" w:hAnsi="Verdana" w:cs="Verdana"/>
          <w:sz w:val="20"/>
          <w:szCs w:val="20"/>
        </w:rPr>
        <w:t xml:space="preserve"> DNA’mızın en temel yapı taşları arasında yer alıyor. Büyümenin </w:t>
      </w:r>
      <w:proofErr w:type="spellStart"/>
      <w:r w:rsidRPr="00E0111C">
        <w:rPr>
          <w:rFonts w:ascii="Verdana" w:eastAsia="Verdana" w:hAnsi="Verdana" w:cs="Verdana"/>
          <w:sz w:val="20"/>
          <w:szCs w:val="20"/>
        </w:rPr>
        <w:t>inovasyondan</w:t>
      </w:r>
      <w:proofErr w:type="spellEnd"/>
      <w:r w:rsidRPr="00E0111C">
        <w:rPr>
          <w:rFonts w:ascii="Verdana" w:eastAsia="Verdana" w:hAnsi="Verdana" w:cs="Verdana"/>
          <w:sz w:val="20"/>
          <w:szCs w:val="20"/>
        </w:rPr>
        <w:t xml:space="preserve"> ve yenilikçi yatırımlardan geldiğinde sürdürülebilir olabileceğini düşünüyoruz. Bunun da ancak </w:t>
      </w:r>
      <w:proofErr w:type="spellStart"/>
      <w:r w:rsidRPr="00E0111C">
        <w:rPr>
          <w:rFonts w:ascii="Verdana" w:eastAsia="Verdana" w:hAnsi="Verdana" w:cs="Verdana"/>
          <w:sz w:val="20"/>
          <w:szCs w:val="20"/>
        </w:rPr>
        <w:t>inovasyon</w:t>
      </w:r>
      <w:proofErr w:type="spellEnd"/>
      <w:r w:rsidRPr="00E0111C">
        <w:rPr>
          <w:rFonts w:ascii="Verdana" w:eastAsia="Verdana" w:hAnsi="Verdana" w:cs="Verdana"/>
          <w:sz w:val="20"/>
          <w:szCs w:val="20"/>
        </w:rPr>
        <w:t xml:space="preserve"> kültürünü içselleştirmiş ve bir yaşam biçimi haline getirmiş gençlerle mümkün olabileceğine inanıyoruz. Bu anlayışla paydaşı olduğumuz MZV-MEF </w:t>
      </w:r>
      <w:proofErr w:type="spellStart"/>
      <w:r w:rsidRPr="00E0111C">
        <w:rPr>
          <w:rFonts w:ascii="Verdana" w:eastAsia="Verdana" w:hAnsi="Verdana" w:cs="Verdana"/>
          <w:sz w:val="20"/>
          <w:szCs w:val="20"/>
        </w:rPr>
        <w:t>YetGen</w:t>
      </w:r>
      <w:proofErr w:type="spellEnd"/>
      <w:r w:rsidRPr="00E0111C">
        <w:rPr>
          <w:rFonts w:ascii="Verdana" w:eastAsia="Verdana" w:hAnsi="Verdana" w:cs="Verdana"/>
          <w:sz w:val="20"/>
          <w:szCs w:val="20"/>
        </w:rPr>
        <w:t xml:space="preserve"> 21.</w:t>
      </w:r>
      <w:r w:rsidR="00E0111C">
        <w:rPr>
          <w:rFonts w:ascii="Verdana" w:eastAsia="Verdana" w:hAnsi="Verdana" w:cs="Verdana"/>
          <w:sz w:val="20"/>
          <w:szCs w:val="20"/>
        </w:rPr>
        <w:t xml:space="preserve"> </w:t>
      </w:r>
      <w:r w:rsidRPr="00E0111C">
        <w:rPr>
          <w:rFonts w:ascii="Verdana" w:eastAsia="Verdana" w:hAnsi="Verdana" w:cs="Verdana"/>
          <w:sz w:val="20"/>
          <w:szCs w:val="20"/>
        </w:rPr>
        <w:t xml:space="preserve">Yüzyıl Yetkinlikleri Farkındalık Programı, kurucu ortağı olduğumuz sosyal </w:t>
      </w:r>
      <w:proofErr w:type="spellStart"/>
      <w:r w:rsidRPr="00E0111C">
        <w:rPr>
          <w:rFonts w:ascii="Verdana" w:eastAsia="Verdana" w:hAnsi="Verdana" w:cs="Verdana"/>
          <w:sz w:val="20"/>
          <w:szCs w:val="20"/>
        </w:rPr>
        <w:t>inovasyon</w:t>
      </w:r>
      <w:proofErr w:type="spellEnd"/>
      <w:r w:rsidRPr="00E0111C">
        <w:rPr>
          <w:rFonts w:ascii="Verdana" w:eastAsia="Verdana" w:hAnsi="Verdana" w:cs="Verdana"/>
          <w:sz w:val="20"/>
          <w:szCs w:val="20"/>
        </w:rPr>
        <w:t xml:space="preserve"> platformu imece ve GİRVAK ile yaptığımız işbirli</w:t>
      </w:r>
      <w:r w:rsidR="00E0111C">
        <w:rPr>
          <w:rFonts w:ascii="Verdana" w:eastAsia="Verdana" w:hAnsi="Verdana" w:cs="Verdana"/>
          <w:sz w:val="20"/>
          <w:szCs w:val="20"/>
        </w:rPr>
        <w:t xml:space="preserve">kleri de dahil pek çok alanda; </w:t>
      </w:r>
      <w:r w:rsidRPr="00E0111C">
        <w:rPr>
          <w:rFonts w:ascii="Verdana" w:eastAsia="Verdana" w:hAnsi="Verdana" w:cs="Verdana"/>
          <w:sz w:val="20"/>
          <w:szCs w:val="20"/>
        </w:rPr>
        <w:t xml:space="preserve">yetkinlik gelişimi, teknoloji, </w:t>
      </w:r>
      <w:proofErr w:type="spellStart"/>
      <w:r w:rsidRPr="00E0111C">
        <w:rPr>
          <w:rFonts w:ascii="Verdana" w:eastAsia="Verdana" w:hAnsi="Verdana" w:cs="Verdana"/>
          <w:sz w:val="20"/>
          <w:szCs w:val="20"/>
        </w:rPr>
        <w:t>inovasyon</w:t>
      </w:r>
      <w:proofErr w:type="spellEnd"/>
      <w:r w:rsidRPr="00E0111C">
        <w:rPr>
          <w:rFonts w:ascii="Verdana" w:eastAsia="Verdana" w:hAnsi="Verdana" w:cs="Verdana"/>
          <w:sz w:val="20"/>
          <w:szCs w:val="20"/>
        </w:rPr>
        <w:t xml:space="preserve"> ve girişimcilik odaklı olarak gençleri destekliyoruz.</w:t>
      </w:r>
      <w:r w:rsidR="00E0111C">
        <w:rPr>
          <w:rFonts w:ascii="Verdana" w:eastAsia="Verdana" w:hAnsi="Verdana" w:cs="Verdana"/>
          <w:sz w:val="20"/>
          <w:szCs w:val="20"/>
        </w:rPr>
        <w:t xml:space="preserve"> </w:t>
      </w:r>
      <w:r w:rsidRPr="00E0111C">
        <w:rPr>
          <w:rFonts w:ascii="Verdana" w:eastAsia="Verdana" w:hAnsi="Verdana" w:cs="Verdana"/>
          <w:color w:val="000000"/>
          <w:sz w:val="20"/>
          <w:szCs w:val="20"/>
        </w:rPr>
        <w:t xml:space="preserve">Vestel </w:t>
      </w:r>
      <w:proofErr w:type="spellStart"/>
      <w:r w:rsidRPr="00E0111C">
        <w:rPr>
          <w:rFonts w:ascii="Verdana" w:eastAsia="Verdana" w:hAnsi="Verdana" w:cs="Verdana"/>
          <w:color w:val="000000"/>
          <w:sz w:val="20"/>
          <w:szCs w:val="20"/>
        </w:rPr>
        <w:t>Ventures</w:t>
      </w:r>
      <w:proofErr w:type="spellEnd"/>
      <w:r w:rsidRPr="00E0111C">
        <w:rPr>
          <w:rFonts w:ascii="Verdana" w:eastAsia="Verdana" w:hAnsi="Verdana" w:cs="Verdana"/>
          <w:color w:val="000000"/>
          <w:sz w:val="20"/>
          <w:szCs w:val="20"/>
        </w:rPr>
        <w:t xml:space="preserve"> ile edindiğimiz deneyimle Zorlu Grubu’nda </w:t>
      </w:r>
      <w:r w:rsidRPr="00E0111C">
        <w:rPr>
          <w:rFonts w:ascii="Verdana" w:eastAsia="Verdana" w:hAnsi="Verdana" w:cs="Verdana"/>
          <w:sz w:val="20"/>
          <w:szCs w:val="20"/>
        </w:rPr>
        <w:t xml:space="preserve">kurum içi girişimcilik platformumuz Parlak </w:t>
      </w:r>
      <w:proofErr w:type="spellStart"/>
      <w:r w:rsidRPr="00E0111C">
        <w:rPr>
          <w:rFonts w:ascii="Verdana" w:eastAsia="Verdana" w:hAnsi="Verdana" w:cs="Verdana"/>
          <w:sz w:val="20"/>
          <w:szCs w:val="20"/>
        </w:rPr>
        <w:t>Bi’Fikir’i</w:t>
      </w:r>
      <w:proofErr w:type="spellEnd"/>
      <w:r w:rsidRPr="00E0111C">
        <w:rPr>
          <w:rFonts w:ascii="Verdana" w:eastAsia="Verdana" w:hAnsi="Verdana" w:cs="Verdana"/>
          <w:sz w:val="20"/>
          <w:szCs w:val="20"/>
        </w:rPr>
        <w:t xml:space="preserve"> hayata g</w:t>
      </w:r>
      <w:r w:rsidR="00E0111C">
        <w:rPr>
          <w:rFonts w:ascii="Verdana" w:eastAsia="Verdana" w:hAnsi="Verdana" w:cs="Verdana"/>
          <w:sz w:val="20"/>
          <w:szCs w:val="20"/>
        </w:rPr>
        <w:t xml:space="preserve">eçirerek grup içerisinden </w:t>
      </w:r>
      <w:proofErr w:type="spellStart"/>
      <w:r w:rsidR="00E0111C">
        <w:rPr>
          <w:rFonts w:ascii="Verdana" w:eastAsia="Verdana" w:hAnsi="Verdana" w:cs="Verdana"/>
          <w:sz w:val="20"/>
          <w:szCs w:val="20"/>
        </w:rPr>
        <w:t>start</w:t>
      </w:r>
      <w:r w:rsidRPr="00E0111C">
        <w:rPr>
          <w:rFonts w:ascii="Verdana" w:eastAsia="Verdana" w:hAnsi="Verdana" w:cs="Verdana"/>
          <w:sz w:val="20"/>
          <w:szCs w:val="20"/>
        </w:rPr>
        <w:t>uplar</w:t>
      </w:r>
      <w:proofErr w:type="spellEnd"/>
      <w:r w:rsidRPr="00E0111C">
        <w:rPr>
          <w:rFonts w:ascii="Verdana" w:eastAsia="Verdana" w:hAnsi="Verdana" w:cs="Verdana"/>
          <w:sz w:val="20"/>
          <w:szCs w:val="20"/>
        </w:rPr>
        <w:t xml:space="preserve"> çıkarıyor, </w:t>
      </w:r>
      <w:proofErr w:type="spellStart"/>
      <w:r w:rsidRPr="00E0111C">
        <w:rPr>
          <w:rFonts w:ascii="Verdana" w:eastAsia="Verdana" w:hAnsi="Verdana" w:cs="Verdana"/>
          <w:sz w:val="20"/>
          <w:szCs w:val="20"/>
        </w:rPr>
        <w:t>inovasyon</w:t>
      </w:r>
      <w:proofErr w:type="spellEnd"/>
      <w:r w:rsidRPr="00E0111C">
        <w:rPr>
          <w:rFonts w:ascii="Verdana" w:eastAsia="Verdana" w:hAnsi="Verdana" w:cs="Verdana"/>
          <w:sz w:val="20"/>
          <w:szCs w:val="20"/>
        </w:rPr>
        <w:t xml:space="preserve"> ve girişimciliği kurum kültürümüzde pekiştiriyoruz. Gerek Vestel </w:t>
      </w:r>
      <w:proofErr w:type="spellStart"/>
      <w:r w:rsidRPr="00E0111C">
        <w:rPr>
          <w:rFonts w:ascii="Verdana" w:eastAsia="Verdana" w:hAnsi="Verdana" w:cs="Verdana"/>
          <w:sz w:val="20"/>
          <w:szCs w:val="20"/>
        </w:rPr>
        <w:t>Ventures</w:t>
      </w:r>
      <w:proofErr w:type="spellEnd"/>
      <w:r w:rsidRPr="00E0111C">
        <w:rPr>
          <w:rFonts w:ascii="Verdana" w:eastAsia="Verdana" w:hAnsi="Verdana" w:cs="Verdana"/>
          <w:sz w:val="20"/>
          <w:szCs w:val="20"/>
        </w:rPr>
        <w:t xml:space="preserve"> çatısı altında gerekse de Parlak </w:t>
      </w:r>
      <w:proofErr w:type="spellStart"/>
      <w:r w:rsidRPr="00E0111C">
        <w:rPr>
          <w:rFonts w:ascii="Verdana" w:eastAsia="Verdana" w:hAnsi="Verdana" w:cs="Verdana"/>
          <w:sz w:val="20"/>
          <w:szCs w:val="20"/>
        </w:rPr>
        <w:t>Bi’Fikir</w:t>
      </w:r>
      <w:proofErr w:type="spellEnd"/>
      <w:r w:rsidRPr="00E0111C">
        <w:rPr>
          <w:rFonts w:ascii="Verdana" w:eastAsia="Verdana" w:hAnsi="Verdana" w:cs="Verdana"/>
          <w:sz w:val="20"/>
          <w:szCs w:val="20"/>
        </w:rPr>
        <w:t xml:space="preserve"> sürecinde gençleri dinlemek ve yenilikçi fikirlerle tanışmak beni fazlasıyla heyecanlandırıyor. Bugün burada da jüri üyesi olarak gençlerin projelerini dinleyecek olmaktan büyük bir mutluluk duyacağım” dedi.</w:t>
      </w:r>
      <w:r w:rsidRPr="00887093">
        <w:rPr>
          <w:rFonts w:ascii="Verdana" w:eastAsia="Verdana" w:hAnsi="Verdana" w:cs="Verdana"/>
          <w:sz w:val="20"/>
          <w:szCs w:val="20"/>
        </w:rPr>
        <w:t xml:space="preserve"> </w:t>
      </w:r>
    </w:p>
    <w:p w14:paraId="00000017" w14:textId="77777777" w:rsidR="0061209D" w:rsidRPr="00887093" w:rsidRDefault="0061209D" w:rsidP="00887093">
      <w:pPr>
        <w:pStyle w:val="Normal1"/>
        <w:spacing w:line="360" w:lineRule="auto"/>
        <w:ind w:left="360"/>
        <w:jc w:val="both"/>
        <w:rPr>
          <w:rFonts w:ascii="Verdana" w:eastAsia="Verdana" w:hAnsi="Verdana" w:cs="Verdana"/>
          <w:sz w:val="20"/>
          <w:szCs w:val="20"/>
        </w:rPr>
      </w:pPr>
    </w:p>
    <w:p w14:paraId="0000001A" w14:textId="77777777" w:rsidR="0061209D" w:rsidRPr="00887093" w:rsidRDefault="00887093" w:rsidP="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sidRPr="00887093">
        <w:rPr>
          <w:rFonts w:ascii="Verdana" w:eastAsia="Verdana" w:hAnsi="Verdana" w:cs="Verdana"/>
          <w:color w:val="000000"/>
          <w:sz w:val="20"/>
          <w:szCs w:val="20"/>
        </w:rPr>
        <w:t xml:space="preserve">Türkiye’de ilk defa eğitim teknolojileri ile girişimciliği buluşturan program olma özelliğini taşıyan NEXT 2020, eğitim teknolojileri alanında farkındalık yaratmak ve eğitim alanındaki problemlere </w:t>
      </w:r>
      <w:proofErr w:type="spellStart"/>
      <w:r w:rsidRPr="00887093">
        <w:rPr>
          <w:rFonts w:ascii="Verdana" w:eastAsia="Verdana" w:hAnsi="Verdana" w:cs="Verdana"/>
          <w:color w:val="000000"/>
          <w:sz w:val="20"/>
          <w:szCs w:val="20"/>
        </w:rPr>
        <w:t>inovatif</w:t>
      </w:r>
      <w:proofErr w:type="spellEnd"/>
      <w:r w:rsidRPr="00887093">
        <w:rPr>
          <w:rFonts w:ascii="Verdana" w:eastAsia="Verdana" w:hAnsi="Verdana" w:cs="Verdana"/>
          <w:color w:val="000000"/>
          <w:sz w:val="20"/>
          <w:szCs w:val="20"/>
        </w:rPr>
        <w:t xml:space="preserve"> çözümler üretmek amacıyla hayata geçirildi.</w:t>
      </w:r>
    </w:p>
    <w:p w14:paraId="0000001B"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1C"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1D"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1E" w14:textId="77777777" w:rsidR="0061209D" w:rsidRDefault="00887093">
      <w:pPr>
        <w:pStyle w:val="Normal1"/>
        <w:pBdr>
          <w:top w:val="nil"/>
          <w:left w:val="nil"/>
          <w:bottom w:val="nil"/>
          <w:right w:val="nil"/>
          <w:between w:val="nil"/>
        </w:pBdr>
        <w:spacing w:line="360" w:lineRule="auto"/>
        <w:rPr>
          <w:rFonts w:ascii="Verdana" w:eastAsia="Verdana" w:hAnsi="Verdana" w:cs="Verdana"/>
          <w:b/>
          <w:color w:val="000000"/>
          <w:sz w:val="20"/>
          <w:szCs w:val="20"/>
        </w:rPr>
      </w:pPr>
      <w:r>
        <w:rPr>
          <w:rFonts w:ascii="Verdana" w:eastAsia="Verdana" w:hAnsi="Verdana" w:cs="Verdana"/>
          <w:b/>
          <w:color w:val="000000"/>
          <w:sz w:val="20"/>
          <w:szCs w:val="20"/>
        </w:rPr>
        <w:t>İlgili kişi</w:t>
      </w:r>
    </w:p>
    <w:p w14:paraId="0000001F" w14:textId="77777777" w:rsidR="0061209D" w:rsidRDefault="00887093">
      <w:pPr>
        <w:pStyle w:val="Normal1"/>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Ulaş Dağlıoğlu</w:t>
      </w:r>
    </w:p>
    <w:p w14:paraId="00000020" w14:textId="77777777" w:rsidR="0061209D" w:rsidRDefault="00887093">
      <w:pPr>
        <w:pStyle w:val="Normal1"/>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Marjinal </w:t>
      </w:r>
      <w:proofErr w:type="spellStart"/>
      <w:r>
        <w:rPr>
          <w:rFonts w:ascii="Verdana" w:eastAsia="Verdana" w:hAnsi="Verdana" w:cs="Verdana"/>
          <w:color w:val="000000"/>
          <w:sz w:val="20"/>
          <w:szCs w:val="20"/>
        </w:rPr>
        <w:t>Porter</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Novelli</w:t>
      </w:r>
      <w:proofErr w:type="spellEnd"/>
    </w:p>
    <w:p w14:paraId="00000021" w14:textId="77777777" w:rsidR="0061209D" w:rsidRDefault="00887093">
      <w:pPr>
        <w:pStyle w:val="Normal1"/>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(544) 734 52 21</w:t>
      </w:r>
    </w:p>
    <w:p w14:paraId="00000022" w14:textId="77777777" w:rsidR="0061209D" w:rsidRDefault="00887093">
      <w:pPr>
        <w:pStyle w:val="Normal1"/>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(212) 219 29 71</w:t>
      </w:r>
    </w:p>
    <w:p w14:paraId="00000023" w14:textId="77777777" w:rsidR="0061209D" w:rsidRDefault="00887093">
      <w:pPr>
        <w:pStyle w:val="Normal1"/>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ulasd@marjinal.com.tr</w:t>
      </w:r>
    </w:p>
    <w:p w14:paraId="00000024"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25"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 </w:t>
      </w:r>
    </w:p>
    <w:p w14:paraId="00000026"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b/>
          <w:color w:val="000000"/>
          <w:sz w:val="16"/>
          <w:szCs w:val="16"/>
        </w:rPr>
      </w:pPr>
      <w:r>
        <w:rPr>
          <w:rFonts w:ascii="Verdana" w:eastAsia="Verdana" w:hAnsi="Verdana" w:cs="Verdana"/>
          <w:b/>
          <w:color w:val="000000"/>
          <w:sz w:val="16"/>
          <w:szCs w:val="16"/>
        </w:rPr>
        <w:t>Türkiye Girişimcilik Vakfı Hakkında</w:t>
      </w:r>
    </w:p>
    <w:p w14:paraId="00000027"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Türkiye Girişimcilik Vakfı 2014 senesinde Sina Afra’nın fikir önderliğinde 25 kurucu ile kurulmuştur. Türkiye Girişimcilik Vakfı girişimcilik kültürünü aşılamak, üniversite gençlerinin girişimcilik ruhunu keşfetmelerini sağlamak ve uzun vadeli düşünce yapısı ile gençlere ilham olmak amacıyla hayata geçirilmiştir. Şu anda 44 kişilik bir mütevelli heyetine sahip olan Türkiye Girişimcilik Vakfı, Türkiye’de girişimcilik ve liderlik açısından en yatkın ve en yetenekli gençlerin bulunması ve desteklemek misyonunu edinmiştir. Network, Rol Model, Burs, Girişim Elçileri ve </w:t>
      </w:r>
      <w:proofErr w:type="spellStart"/>
      <w:r>
        <w:rPr>
          <w:rFonts w:ascii="Verdana" w:eastAsia="Verdana" w:hAnsi="Verdana" w:cs="Verdana"/>
          <w:color w:val="000000"/>
          <w:sz w:val="16"/>
          <w:szCs w:val="16"/>
        </w:rPr>
        <w:t>Giveback</w:t>
      </w:r>
      <w:proofErr w:type="spellEnd"/>
      <w:r>
        <w:rPr>
          <w:rFonts w:ascii="Verdana" w:eastAsia="Verdana" w:hAnsi="Verdana" w:cs="Verdana"/>
          <w:color w:val="000000"/>
          <w:sz w:val="16"/>
          <w:szCs w:val="16"/>
        </w:rPr>
        <w:t xml:space="preserve"> olarak 6 temel öğe üzerinden girişimcilik potansiyeli taşıyan gençleri seçen Türkiye Girişimcilik Vakfı, tüm alanlardaki girişimcilik fikrine ilham olmayı hedeflemektedir. www.girisimcilikvakfi.org</w:t>
      </w:r>
    </w:p>
    <w:p w14:paraId="00000028" w14:textId="77777777" w:rsidR="0061209D" w:rsidRDefault="00887093">
      <w:pPr>
        <w:pStyle w:val="Normal1"/>
        <w:pBdr>
          <w:top w:val="nil"/>
          <w:left w:val="nil"/>
          <w:bottom w:val="nil"/>
          <w:right w:val="nil"/>
          <w:between w:val="nil"/>
        </w:pBdr>
        <w:spacing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29" w14:textId="77777777" w:rsidR="0061209D" w:rsidRDefault="0061209D">
      <w:pPr>
        <w:pStyle w:val="Normal1"/>
        <w:pBdr>
          <w:top w:val="nil"/>
          <w:left w:val="nil"/>
          <w:bottom w:val="nil"/>
          <w:right w:val="nil"/>
          <w:between w:val="nil"/>
        </w:pBdr>
        <w:rPr>
          <w:color w:val="000000"/>
        </w:rPr>
      </w:pPr>
    </w:p>
    <w:sectPr w:rsidR="006120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1209D"/>
    <w:rsid w:val="00155141"/>
    <w:rsid w:val="0037739C"/>
    <w:rsid w:val="0061209D"/>
    <w:rsid w:val="00887093"/>
    <w:rsid w:val="00E0111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1219C"/>
  <w15:docId w15:val="{D29C6BF5-D13B-42B2-B5F6-E3A39745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Balk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Balk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Balk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Balk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Balk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Altyaz">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AklamaBavurusu">
    <w:name w:val="annotation reference"/>
    <w:basedOn w:val="VarsaylanParagrafYazTipi"/>
    <w:uiPriority w:val="99"/>
    <w:semiHidden/>
    <w:unhideWhenUsed/>
    <w:rsid w:val="00887093"/>
    <w:rPr>
      <w:sz w:val="18"/>
      <w:szCs w:val="18"/>
    </w:rPr>
  </w:style>
  <w:style w:type="paragraph" w:styleId="AklamaMetni">
    <w:name w:val="annotation text"/>
    <w:basedOn w:val="Normal"/>
    <w:link w:val="AklamaMetniChar"/>
    <w:uiPriority w:val="99"/>
    <w:semiHidden/>
    <w:unhideWhenUsed/>
    <w:rsid w:val="00887093"/>
    <w:pPr>
      <w:spacing w:line="240" w:lineRule="auto"/>
    </w:pPr>
    <w:rPr>
      <w:sz w:val="24"/>
      <w:szCs w:val="24"/>
    </w:rPr>
  </w:style>
  <w:style w:type="character" w:customStyle="1" w:styleId="AklamaMetniChar">
    <w:name w:val="Açıklama Metni Char"/>
    <w:basedOn w:val="VarsaylanParagrafYazTipi"/>
    <w:link w:val="AklamaMetni"/>
    <w:uiPriority w:val="99"/>
    <w:semiHidden/>
    <w:rsid w:val="00887093"/>
    <w:rPr>
      <w:sz w:val="24"/>
      <w:szCs w:val="24"/>
    </w:rPr>
  </w:style>
  <w:style w:type="paragraph" w:styleId="AklamaKonusu">
    <w:name w:val="annotation subject"/>
    <w:basedOn w:val="AklamaMetni"/>
    <w:next w:val="AklamaMetni"/>
    <w:link w:val="AklamaKonusuChar"/>
    <w:uiPriority w:val="99"/>
    <w:semiHidden/>
    <w:unhideWhenUsed/>
    <w:rsid w:val="00887093"/>
    <w:rPr>
      <w:b/>
      <w:bCs/>
      <w:sz w:val="20"/>
      <w:szCs w:val="20"/>
    </w:rPr>
  </w:style>
  <w:style w:type="character" w:customStyle="1" w:styleId="AklamaKonusuChar">
    <w:name w:val="Açıklama Konusu Char"/>
    <w:basedOn w:val="AklamaMetniChar"/>
    <w:link w:val="AklamaKonusu"/>
    <w:uiPriority w:val="99"/>
    <w:semiHidden/>
    <w:rsid w:val="00887093"/>
    <w:rPr>
      <w:b/>
      <w:bCs/>
      <w:sz w:val="20"/>
      <w:szCs w:val="20"/>
    </w:rPr>
  </w:style>
  <w:style w:type="paragraph" w:styleId="BalonMetni">
    <w:name w:val="Balloon Text"/>
    <w:basedOn w:val="Normal"/>
    <w:link w:val="BalonMetniChar"/>
    <w:uiPriority w:val="99"/>
    <w:semiHidden/>
    <w:unhideWhenUsed/>
    <w:rsid w:val="00887093"/>
    <w:pPr>
      <w:spacing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870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Ulaş Dağlıoğlu</cp:lastModifiedBy>
  <cp:revision>4</cp:revision>
  <dcterms:created xsi:type="dcterms:W3CDTF">2020-11-10T13:09:00Z</dcterms:created>
  <dcterms:modified xsi:type="dcterms:W3CDTF">2020-11-16T07:44:00Z</dcterms:modified>
</cp:coreProperties>
</file>