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03D1" w14:textId="651DDE06" w:rsidR="00DC1C49" w:rsidRPr="009774E0" w:rsidRDefault="00C44CDA" w:rsidP="009774E0">
      <w:pPr>
        <w:spacing w:before="240" w:after="240" w:line="360" w:lineRule="auto"/>
        <w:rPr>
          <w:rFonts w:ascii="Verdana" w:eastAsia="Verdana" w:hAnsi="Verdana" w:cs="Verdana"/>
          <w:b/>
          <w:bCs/>
          <w:sz w:val="32"/>
          <w:szCs w:val="32"/>
          <w:u w:val="single"/>
          <w:lang w:val="tr-TR"/>
        </w:rPr>
      </w:pPr>
      <w:r w:rsidRPr="00695036">
        <w:rPr>
          <w:rFonts w:ascii="Verdana" w:eastAsia="Verdana" w:hAnsi="Verdana" w:cs="Verdana"/>
          <w:b/>
          <w:bCs/>
          <w:sz w:val="32"/>
          <w:szCs w:val="32"/>
          <w:u w:val="single"/>
          <w:lang w:val="tr-TR"/>
        </w:rPr>
        <w:t>BASIN BÜLTENİ</w:t>
      </w:r>
    </w:p>
    <w:p w14:paraId="7DA71F04" w14:textId="43E47A49" w:rsidR="0088491A" w:rsidRPr="0088491A" w:rsidRDefault="0088491A" w:rsidP="0088491A">
      <w:pPr>
        <w:spacing w:before="240" w:after="240" w:line="360" w:lineRule="auto"/>
        <w:jc w:val="center"/>
        <w:rPr>
          <w:rFonts w:ascii="Verdana" w:eastAsia="Verdana" w:hAnsi="Verdana" w:cs="Verdana"/>
          <w:b/>
          <w:bCs/>
          <w:sz w:val="28"/>
          <w:szCs w:val="28"/>
          <w:lang w:val="tr-TR"/>
        </w:rPr>
      </w:pPr>
      <w:r w:rsidRPr="0088491A">
        <w:rPr>
          <w:rFonts w:ascii="Verdana" w:eastAsia="Verdana" w:hAnsi="Verdana" w:cs="Verdana"/>
          <w:b/>
          <w:bCs/>
          <w:sz w:val="28"/>
          <w:szCs w:val="28"/>
          <w:lang w:val="tr-TR"/>
        </w:rPr>
        <w:t xml:space="preserve">Commencis ve Kontent.ai'dan </w:t>
      </w:r>
      <w:r w:rsidR="006C3222">
        <w:rPr>
          <w:rFonts w:ascii="Verdana" w:eastAsia="Verdana" w:hAnsi="Verdana" w:cs="Verdana"/>
          <w:b/>
          <w:bCs/>
          <w:sz w:val="28"/>
          <w:szCs w:val="28"/>
          <w:lang w:val="tr-TR"/>
        </w:rPr>
        <w:br/>
      </w:r>
      <w:r w:rsidRPr="0088491A">
        <w:rPr>
          <w:rFonts w:ascii="Verdana" w:eastAsia="Verdana" w:hAnsi="Verdana" w:cs="Verdana"/>
          <w:b/>
          <w:bCs/>
          <w:sz w:val="28"/>
          <w:szCs w:val="28"/>
          <w:lang w:val="tr-TR"/>
        </w:rPr>
        <w:t>Dijital İçerik Yönetiminde Çözüm Ortaklığı</w:t>
      </w:r>
    </w:p>
    <w:p w14:paraId="5FF51849" w14:textId="452438D2" w:rsidR="00564E3E" w:rsidRPr="00DC1C49" w:rsidRDefault="00564E3E" w:rsidP="00DC1C49">
      <w:pPr>
        <w:spacing w:before="240" w:after="240" w:line="360" w:lineRule="auto"/>
        <w:jc w:val="center"/>
        <w:rPr>
          <w:rFonts w:ascii="Verdana" w:eastAsia="Verdana" w:hAnsi="Verdana" w:cs="Verdana"/>
          <w:i/>
          <w:iCs/>
          <w:sz w:val="20"/>
          <w:szCs w:val="20"/>
          <w:lang w:val="tr-TR"/>
        </w:rPr>
      </w:pPr>
      <w:r w:rsidRPr="00DC1C49">
        <w:rPr>
          <w:rFonts w:ascii="Verdana" w:eastAsia="Verdana" w:hAnsi="Verdana" w:cs="Verdana"/>
          <w:b/>
          <w:bCs/>
          <w:lang w:val="tr-TR"/>
        </w:rPr>
        <w:t>Commencis ve</w:t>
      </w:r>
      <w:r w:rsidR="00DC1C49">
        <w:rPr>
          <w:rFonts w:ascii="Verdana" w:eastAsia="Verdana" w:hAnsi="Verdana" w:cs="Verdana"/>
          <w:b/>
          <w:bCs/>
          <w:lang w:val="tr-TR"/>
        </w:rPr>
        <w:t xml:space="preserve"> i</w:t>
      </w:r>
      <w:r w:rsidR="006D2BF1" w:rsidRPr="00DC1C49">
        <w:rPr>
          <w:rFonts w:ascii="Verdana" w:eastAsia="Verdana" w:hAnsi="Verdana" w:cs="Verdana"/>
          <w:b/>
          <w:bCs/>
          <w:lang w:val="tr-TR"/>
        </w:rPr>
        <w:t>çeri</w:t>
      </w:r>
      <w:r w:rsidR="00AB1405" w:rsidRPr="00DC1C49">
        <w:rPr>
          <w:rFonts w:ascii="Verdana" w:eastAsia="Verdana" w:hAnsi="Verdana" w:cs="Verdana"/>
          <w:b/>
          <w:bCs/>
          <w:lang w:val="tr-TR"/>
        </w:rPr>
        <w:t xml:space="preserve">k </w:t>
      </w:r>
      <w:r w:rsidR="00DC1C49">
        <w:rPr>
          <w:rFonts w:ascii="Verdana" w:eastAsia="Verdana" w:hAnsi="Verdana" w:cs="Verdana"/>
          <w:b/>
          <w:bCs/>
          <w:lang w:val="tr-TR"/>
        </w:rPr>
        <w:t>y</w:t>
      </w:r>
      <w:r w:rsidR="00AB1405" w:rsidRPr="00DC1C49">
        <w:rPr>
          <w:rFonts w:ascii="Verdana" w:eastAsia="Verdana" w:hAnsi="Verdana" w:cs="Verdana"/>
          <w:b/>
          <w:bCs/>
          <w:lang w:val="tr-TR"/>
        </w:rPr>
        <w:t xml:space="preserve">önetim </w:t>
      </w:r>
      <w:r w:rsidR="00DC1C49">
        <w:rPr>
          <w:rFonts w:ascii="Verdana" w:eastAsia="Verdana" w:hAnsi="Verdana" w:cs="Verdana"/>
          <w:b/>
          <w:bCs/>
          <w:lang w:val="tr-TR"/>
        </w:rPr>
        <w:t>ş</w:t>
      </w:r>
      <w:r w:rsidR="00AB1405" w:rsidRPr="00DC1C49">
        <w:rPr>
          <w:rFonts w:ascii="Verdana" w:eastAsia="Verdana" w:hAnsi="Verdana" w:cs="Verdana"/>
          <w:b/>
          <w:bCs/>
          <w:lang w:val="tr-TR"/>
        </w:rPr>
        <w:t xml:space="preserve">irketi </w:t>
      </w:r>
      <w:r w:rsidRPr="00DC1C49">
        <w:rPr>
          <w:rFonts w:ascii="Verdana" w:eastAsia="Verdana" w:hAnsi="Verdana" w:cs="Verdana"/>
          <w:b/>
          <w:bCs/>
          <w:lang w:val="tr-TR"/>
        </w:rPr>
        <w:t>Kontent.ai</w:t>
      </w:r>
      <w:r w:rsidR="00C44CDA" w:rsidRPr="00DC1C49">
        <w:rPr>
          <w:rFonts w:ascii="Verdana" w:eastAsia="Verdana" w:hAnsi="Verdana" w:cs="Verdana"/>
          <w:b/>
          <w:bCs/>
          <w:lang w:val="tr-TR"/>
        </w:rPr>
        <w:t>, f</w:t>
      </w:r>
      <w:r w:rsidR="002308EE" w:rsidRPr="00DC1C49">
        <w:rPr>
          <w:rFonts w:ascii="Verdana" w:eastAsia="Verdana" w:hAnsi="Verdana" w:cs="Verdana"/>
          <w:b/>
          <w:bCs/>
          <w:lang w:val="tr-TR"/>
        </w:rPr>
        <w:t xml:space="preserve">irmaların </w:t>
      </w:r>
      <w:r w:rsidR="00C44CDA" w:rsidRPr="00DC1C49">
        <w:rPr>
          <w:rFonts w:ascii="Verdana" w:eastAsia="Verdana" w:hAnsi="Verdana" w:cs="Verdana"/>
          <w:b/>
          <w:bCs/>
          <w:lang w:val="tr-TR"/>
        </w:rPr>
        <w:t>d</w:t>
      </w:r>
      <w:r w:rsidRPr="00DC1C49">
        <w:rPr>
          <w:rFonts w:ascii="Verdana" w:eastAsia="Verdana" w:hAnsi="Verdana" w:cs="Verdana"/>
          <w:b/>
          <w:bCs/>
          <w:lang w:val="tr-TR"/>
        </w:rPr>
        <w:t xml:space="preserve">ijital </w:t>
      </w:r>
      <w:r w:rsidR="00C44CDA" w:rsidRPr="00DC1C49">
        <w:rPr>
          <w:rFonts w:ascii="Verdana" w:eastAsia="Verdana" w:hAnsi="Verdana" w:cs="Verdana"/>
          <w:b/>
          <w:bCs/>
          <w:lang w:val="tr-TR"/>
        </w:rPr>
        <w:t>d</w:t>
      </w:r>
      <w:r w:rsidRPr="00DC1C49">
        <w:rPr>
          <w:rFonts w:ascii="Verdana" w:eastAsia="Verdana" w:hAnsi="Verdana" w:cs="Verdana"/>
          <w:b/>
          <w:bCs/>
          <w:lang w:val="tr-TR"/>
        </w:rPr>
        <w:t>eneyimleri</w:t>
      </w:r>
      <w:r w:rsidR="002308EE" w:rsidRPr="00DC1C49">
        <w:rPr>
          <w:rFonts w:ascii="Verdana" w:eastAsia="Verdana" w:hAnsi="Verdana" w:cs="Verdana"/>
          <w:b/>
          <w:bCs/>
          <w:lang w:val="tr-TR"/>
        </w:rPr>
        <w:t>ni</w:t>
      </w:r>
      <w:r w:rsidRPr="00DC1C49">
        <w:rPr>
          <w:rFonts w:ascii="Verdana" w:eastAsia="Verdana" w:hAnsi="Verdana" w:cs="Verdana"/>
          <w:b/>
          <w:bCs/>
          <w:lang w:val="tr-TR"/>
        </w:rPr>
        <w:t xml:space="preserve"> </w:t>
      </w:r>
      <w:r w:rsidR="00C44CDA" w:rsidRPr="00DC1C49">
        <w:rPr>
          <w:rFonts w:ascii="Verdana" w:eastAsia="Verdana" w:hAnsi="Verdana" w:cs="Verdana"/>
          <w:b/>
          <w:bCs/>
          <w:lang w:val="tr-TR"/>
        </w:rPr>
        <w:t>i</w:t>
      </w:r>
      <w:r w:rsidR="002308EE" w:rsidRPr="00DC1C49">
        <w:rPr>
          <w:rFonts w:ascii="Verdana" w:eastAsia="Verdana" w:hAnsi="Verdana" w:cs="Verdana"/>
          <w:b/>
          <w:bCs/>
          <w:lang w:val="tr-TR"/>
        </w:rPr>
        <w:t xml:space="preserve">yileştirmek </w:t>
      </w:r>
      <w:r w:rsidR="00DC1C49">
        <w:rPr>
          <w:rFonts w:ascii="Verdana" w:eastAsia="Verdana" w:hAnsi="Verdana" w:cs="Verdana"/>
          <w:b/>
          <w:bCs/>
          <w:lang w:val="tr-TR"/>
        </w:rPr>
        <w:t>amacıyla</w:t>
      </w:r>
      <w:r w:rsidRPr="00DC1C49">
        <w:rPr>
          <w:rFonts w:ascii="Verdana" w:eastAsia="Verdana" w:hAnsi="Verdana" w:cs="Verdana"/>
          <w:b/>
          <w:bCs/>
          <w:lang w:val="tr-TR"/>
        </w:rPr>
        <w:t xml:space="preserve"> </w:t>
      </w:r>
      <w:r w:rsidR="0088491A">
        <w:rPr>
          <w:rFonts w:ascii="Verdana" w:eastAsia="Verdana" w:hAnsi="Verdana" w:cs="Verdana"/>
          <w:b/>
          <w:bCs/>
          <w:lang w:val="tr-TR"/>
        </w:rPr>
        <w:t xml:space="preserve">çözüm ortaklığı yaptıklarını </w:t>
      </w:r>
      <w:r w:rsidR="00C44CDA" w:rsidRPr="00DC1C49">
        <w:rPr>
          <w:rFonts w:ascii="Verdana" w:eastAsia="Verdana" w:hAnsi="Verdana" w:cs="Verdana"/>
          <w:b/>
          <w:bCs/>
          <w:lang w:val="tr-TR"/>
        </w:rPr>
        <w:t>d</w:t>
      </w:r>
      <w:r w:rsidRPr="00DC1C49">
        <w:rPr>
          <w:rFonts w:ascii="Verdana" w:eastAsia="Verdana" w:hAnsi="Verdana" w:cs="Verdana"/>
          <w:b/>
          <w:bCs/>
          <w:lang w:val="tr-TR"/>
        </w:rPr>
        <w:t>uyur</w:t>
      </w:r>
      <w:r w:rsidR="45E00EE8" w:rsidRPr="00DC1C49">
        <w:rPr>
          <w:rFonts w:ascii="Verdana" w:eastAsia="Verdana" w:hAnsi="Verdana" w:cs="Verdana"/>
          <w:b/>
          <w:bCs/>
          <w:lang w:val="tr-TR"/>
        </w:rPr>
        <w:t>du</w:t>
      </w:r>
    </w:p>
    <w:p w14:paraId="5BA22220" w14:textId="1286004F" w:rsidR="00BB748C" w:rsidRDefault="00DC1C49" w:rsidP="00BB748C">
      <w:pPr>
        <w:spacing w:before="240" w:after="240" w:line="360" w:lineRule="auto"/>
        <w:jc w:val="both"/>
        <w:rPr>
          <w:rFonts w:ascii="Verdana" w:eastAsia="Verdana" w:hAnsi="Verdana" w:cs="Verdana"/>
          <w:sz w:val="20"/>
          <w:szCs w:val="20"/>
          <w:lang w:val="tr-TR"/>
        </w:rPr>
      </w:pPr>
      <w:r w:rsidRPr="00DC1C49">
        <w:rPr>
          <w:rFonts w:ascii="Verdana" w:eastAsia="Verdana" w:hAnsi="Verdana" w:cs="Verdana"/>
          <w:sz w:val="20"/>
          <w:szCs w:val="20"/>
          <w:lang w:val="tr-TR"/>
        </w:rPr>
        <w:t>Dijital dönüşüm alanında lider teknoloji şirketi Commencis, regülasyona tabi sektörle</w:t>
      </w:r>
      <w:r>
        <w:rPr>
          <w:rFonts w:ascii="Verdana" w:eastAsia="Verdana" w:hAnsi="Verdana" w:cs="Verdana"/>
          <w:sz w:val="20"/>
          <w:szCs w:val="20"/>
          <w:lang w:val="tr-TR"/>
        </w:rPr>
        <w:t>rin</w:t>
      </w:r>
      <w:r w:rsidRPr="00DC1C49">
        <w:rPr>
          <w:rFonts w:ascii="Verdana" w:eastAsia="Verdana" w:hAnsi="Verdana" w:cs="Verdana"/>
          <w:sz w:val="20"/>
          <w:szCs w:val="20"/>
          <w:lang w:val="tr-TR"/>
        </w:rPr>
        <w:t xml:space="preserve"> içerik operasyonlarını desteklemek üzere tasarlanmış bir içerik yönetim sistemi (CMS) sunan Kontent.ai ile </w:t>
      </w:r>
      <w:r w:rsidR="00CF339A">
        <w:rPr>
          <w:rFonts w:ascii="Verdana" w:eastAsia="Verdana" w:hAnsi="Verdana" w:cs="Verdana"/>
          <w:sz w:val="20"/>
          <w:szCs w:val="20"/>
          <w:lang w:val="tr-TR"/>
        </w:rPr>
        <w:t>çözüm ortaklığını</w:t>
      </w:r>
      <w:r w:rsidRPr="00DC1C49">
        <w:rPr>
          <w:rFonts w:ascii="Verdana" w:eastAsia="Verdana" w:hAnsi="Verdana" w:cs="Verdana"/>
          <w:sz w:val="20"/>
          <w:szCs w:val="20"/>
          <w:lang w:val="tr-TR"/>
        </w:rPr>
        <w:t xml:space="preserve"> duyurdu.</w:t>
      </w:r>
      <w:r w:rsidR="00BB748C">
        <w:rPr>
          <w:rFonts w:ascii="Verdana" w:eastAsia="Verdana" w:hAnsi="Verdana" w:cs="Verdana"/>
          <w:sz w:val="20"/>
          <w:szCs w:val="20"/>
          <w:lang w:val="tr-TR"/>
        </w:rPr>
        <w:t xml:space="preserve"> İ</w:t>
      </w:r>
      <w:r w:rsidR="00BB748C" w:rsidRPr="00DC1C49">
        <w:rPr>
          <w:rFonts w:ascii="Verdana" w:eastAsia="Verdana" w:hAnsi="Verdana" w:cs="Verdana"/>
          <w:sz w:val="20"/>
          <w:szCs w:val="20"/>
          <w:lang w:val="tr-TR"/>
        </w:rPr>
        <w:t xml:space="preserve">ki şirket, yapay zekâ </w:t>
      </w:r>
      <w:r w:rsidR="00AE5318">
        <w:rPr>
          <w:rFonts w:ascii="Verdana" w:eastAsia="Verdana" w:hAnsi="Verdana" w:cs="Verdana"/>
          <w:sz w:val="20"/>
          <w:szCs w:val="20"/>
          <w:lang w:val="tr-TR"/>
        </w:rPr>
        <w:t xml:space="preserve">(AI) </w:t>
      </w:r>
      <w:r w:rsidR="00BB748C" w:rsidRPr="00DC1C49">
        <w:rPr>
          <w:rFonts w:ascii="Verdana" w:eastAsia="Verdana" w:hAnsi="Verdana" w:cs="Verdana"/>
          <w:sz w:val="20"/>
          <w:szCs w:val="20"/>
          <w:lang w:val="tr-TR"/>
        </w:rPr>
        <w:t>destekli içerik çözümleri ve yenilikçi dijital ürünler üzerinde iş birliği yaparak, firmaların içerik oluşturma</w:t>
      </w:r>
      <w:r w:rsidR="000C215B">
        <w:rPr>
          <w:rFonts w:ascii="Verdana" w:eastAsia="Verdana" w:hAnsi="Verdana" w:cs="Verdana"/>
          <w:sz w:val="20"/>
          <w:szCs w:val="20"/>
          <w:lang w:val="tr-TR"/>
        </w:rPr>
        <w:t xml:space="preserve"> ve yönetme biçimlerini iyileştirmeyi hedefliyor.</w:t>
      </w:r>
    </w:p>
    <w:p w14:paraId="11B4522F" w14:textId="799DF43F" w:rsidR="00BB748C" w:rsidRPr="00BB748C" w:rsidRDefault="00BB748C" w:rsidP="00DC1C49">
      <w:pPr>
        <w:spacing w:before="240" w:after="240" w:line="360" w:lineRule="auto"/>
        <w:jc w:val="both"/>
        <w:rPr>
          <w:rFonts w:ascii="Verdana" w:eastAsia="Verdana" w:hAnsi="Verdana" w:cs="Verdana"/>
          <w:sz w:val="20"/>
          <w:szCs w:val="20"/>
          <w:lang w:val="tr-TR"/>
        </w:rPr>
      </w:pPr>
      <w:r w:rsidRPr="00BB748C">
        <w:rPr>
          <w:rFonts w:ascii="Verdana" w:eastAsia="Verdana" w:hAnsi="Verdana" w:cs="Verdana"/>
          <w:sz w:val="20"/>
          <w:szCs w:val="20"/>
          <w:lang w:val="tr-TR"/>
        </w:rPr>
        <w:t xml:space="preserve">Commencis ve Kontent.ai arasındaki </w:t>
      </w:r>
      <w:r w:rsidR="006C3222">
        <w:rPr>
          <w:rFonts w:ascii="Verdana" w:eastAsia="Verdana" w:hAnsi="Verdana" w:cs="Verdana"/>
          <w:sz w:val="20"/>
          <w:szCs w:val="20"/>
          <w:lang w:val="tr-TR"/>
        </w:rPr>
        <w:t xml:space="preserve">bu </w:t>
      </w:r>
      <w:r w:rsidR="00CF339A">
        <w:rPr>
          <w:rFonts w:ascii="Verdana" w:eastAsia="Verdana" w:hAnsi="Verdana" w:cs="Verdana"/>
          <w:sz w:val="20"/>
          <w:szCs w:val="20"/>
          <w:lang w:val="tr-TR"/>
        </w:rPr>
        <w:t>iş birliği</w:t>
      </w:r>
      <w:r w:rsidRPr="00BB748C">
        <w:rPr>
          <w:rFonts w:ascii="Verdana" w:eastAsia="Verdana" w:hAnsi="Verdana" w:cs="Verdana"/>
          <w:sz w:val="20"/>
          <w:szCs w:val="20"/>
          <w:lang w:val="tr-TR"/>
        </w:rPr>
        <w:t xml:space="preserve">, firmaların </w:t>
      </w:r>
      <w:r w:rsidR="006C3222">
        <w:rPr>
          <w:rFonts w:ascii="Verdana" w:eastAsia="Verdana" w:hAnsi="Verdana" w:cs="Verdana"/>
          <w:sz w:val="20"/>
          <w:szCs w:val="20"/>
          <w:lang w:val="tr-TR"/>
        </w:rPr>
        <w:t xml:space="preserve">kurumlara / müşterilerine </w:t>
      </w:r>
      <w:r w:rsidRPr="00BB748C">
        <w:rPr>
          <w:rFonts w:ascii="Verdana" w:eastAsia="Verdana" w:hAnsi="Verdana" w:cs="Verdana"/>
          <w:sz w:val="20"/>
          <w:szCs w:val="20"/>
          <w:lang w:val="tr-TR"/>
        </w:rPr>
        <w:t>tutarlı, güvenli ve ölçeklenebilir dijital deneyimler sunmalarını sağlayacak.</w:t>
      </w:r>
      <w:r w:rsidR="00CF339A">
        <w:rPr>
          <w:rFonts w:ascii="Verdana" w:eastAsia="Verdana" w:hAnsi="Verdana" w:cs="Verdana"/>
          <w:sz w:val="20"/>
          <w:szCs w:val="20"/>
          <w:lang w:val="tr-TR"/>
        </w:rPr>
        <w:t xml:space="preserve"> </w:t>
      </w:r>
      <w:r w:rsidRPr="00BB748C">
        <w:rPr>
          <w:rFonts w:ascii="Verdana" w:eastAsia="Verdana" w:hAnsi="Verdana" w:cs="Verdana"/>
          <w:sz w:val="20"/>
          <w:szCs w:val="20"/>
          <w:lang w:val="tr-TR"/>
        </w:rPr>
        <w:t>Commencis'in deneyim tasarımı ve yazılım geliştirme yeteneklerini Kontent.ai'ın gelişmiş içerik yönetim sistemiyle birleştirerek, firmaların dijital deneyimlerini daha etkili ve kullanıcı odaklı hale getirecek.</w:t>
      </w:r>
    </w:p>
    <w:p w14:paraId="757299CF" w14:textId="39C69929" w:rsidR="2F77BDCE" w:rsidRPr="008E378A" w:rsidRDefault="00564E3E" w:rsidP="009774E0">
      <w:pPr>
        <w:spacing w:before="240" w:after="240" w:line="360" w:lineRule="auto"/>
        <w:jc w:val="both"/>
        <w:rPr>
          <w:rFonts w:ascii="Verdana" w:eastAsia="Verdana" w:hAnsi="Verdana" w:cs="Verdana"/>
          <w:i/>
          <w:iCs/>
          <w:sz w:val="20"/>
          <w:szCs w:val="20"/>
          <w:lang w:val="tr-TR"/>
        </w:rPr>
      </w:pPr>
      <w:r w:rsidRPr="00DC1C49">
        <w:rPr>
          <w:rFonts w:ascii="Verdana" w:eastAsia="Verdana" w:hAnsi="Verdana" w:cs="Verdana"/>
          <w:sz w:val="20"/>
          <w:szCs w:val="20"/>
          <w:lang w:val="tr-TR"/>
        </w:rPr>
        <w:t xml:space="preserve">Commencis CEO'su Fırat İşbecer </w:t>
      </w:r>
      <w:r w:rsidR="006C3222">
        <w:rPr>
          <w:rFonts w:ascii="Verdana" w:eastAsia="Verdana" w:hAnsi="Verdana" w:cs="Verdana"/>
          <w:sz w:val="20"/>
          <w:szCs w:val="20"/>
          <w:lang w:val="tr-TR"/>
        </w:rPr>
        <w:t xml:space="preserve">konuyla ilgili yaptığı değerlendirmede: </w:t>
      </w:r>
      <w:r w:rsidR="009774E0" w:rsidRPr="008E378A">
        <w:rPr>
          <w:rFonts w:ascii="Verdana" w:eastAsia="Verdana" w:hAnsi="Verdana" w:cs="Verdana"/>
          <w:i/>
          <w:iCs/>
          <w:sz w:val="20"/>
          <w:szCs w:val="20"/>
          <w:lang w:val="tr-TR"/>
        </w:rPr>
        <w:t xml:space="preserve">"Yapay zekâ destekli içerik yönetiminde öncü firmalardan biri olan Kontent.ai ile </w:t>
      </w:r>
      <w:r w:rsidR="00CF339A">
        <w:rPr>
          <w:rFonts w:ascii="Verdana" w:eastAsia="Verdana" w:hAnsi="Verdana" w:cs="Verdana"/>
          <w:i/>
          <w:iCs/>
          <w:sz w:val="20"/>
          <w:szCs w:val="20"/>
          <w:lang w:val="tr-TR"/>
        </w:rPr>
        <w:t>iş birliği yapmanın</w:t>
      </w:r>
      <w:r w:rsidR="009774E0" w:rsidRPr="008E378A">
        <w:rPr>
          <w:rFonts w:ascii="Verdana" w:eastAsia="Verdana" w:hAnsi="Verdana" w:cs="Verdana"/>
          <w:i/>
          <w:iCs/>
          <w:sz w:val="20"/>
          <w:szCs w:val="20"/>
          <w:lang w:val="tr-TR"/>
        </w:rPr>
        <w:t xml:space="preserve"> heyecanını yaşıyoruz. </w:t>
      </w:r>
      <w:r w:rsidR="006C3222">
        <w:rPr>
          <w:rFonts w:ascii="Verdana" w:eastAsia="Verdana" w:hAnsi="Verdana" w:cs="Verdana"/>
          <w:i/>
          <w:iCs/>
          <w:sz w:val="20"/>
          <w:szCs w:val="20"/>
          <w:lang w:val="tr-TR"/>
        </w:rPr>
        <w:t>Kontent.ai ile hayata geçirdiğimiz çözüm ortaklığımız</w:t>
      </w:r>
      <w:r w:rsidR="009774E0" w:rsidRPr="008E378A">
        <w:rPr>
          <w:rFonts w:ascii="Verdana" w:eastAsia="Verdana" w:hAnsi="Verdana" w:cs="Verdana"/>
          <w:i/>
          <w:iCs/>
          <w:sz w:val="20"/>
          <w:szCs w:val="20"/>
          <w:lang w:val="tr-TR"/>
        </w:rPr>
        <w:t xml:space="preserve">, yenilikçi teknolojilerle dijital deneyimleri dönüştürme konusundaki ortak vizyonumuzu yansıtıyor. AI alanına yatırım yapan bir teknoloji şirketi olarak bu </w:t>
      </w:r>
      <w:r w:rsidR="006C3222">
        <w:rPr>
          <w:rFonts w:ascii="Verdana" w:eastAsia="Verdana" w:hAnsi="Verdana" w:cs="Verdana"/>
          <w:i/>
          <w:iCs/>
          <w:sz w:val="20"/>
          <w:szCs w:val="20"/>
          <w:lang w:val="tr-TR"/>
        </w:rPr>
        <w:t>sayede</w:t>
      </w:r>
      <w:r w:rsidR="009774E0" w:rsidRPr="008E378A">
        <w:rPr>
          <w:rFonts w:ascii="Verdana" w:eastAsia="Verdana" w:hAnsi="Verdana" w:cs="Verdana"/>
          <w:i/>
          <w:iCs/>
          <w:sz w:val="20"/>
          <w:szCs w:val="20"/>
          <w:lang w:val="tr-TR"/>
        </w:rPr>
        <w:t>, birlikte çalıştığımız markaların iş hedeflerine katkı sağlayan yüksek kaliteli bir içerik yönetimi deneyimi sunmayı hedefliyoruz."</w:t>
      </w:r>
      <w:r w:rsidR="006C3222">
        <w:rPr>
          <w:rFonts w:ascii="Verdana" w:eastAsia="Verdana" w:hAnsi="Verdana" w:cs="Verdana"/>
          <w:i/>
          <w:iCs/>
          <w:sz w:val="20"/>
          <w:szCs w:val="20"/>
          <w:lang w:val="tr-TR"/>
        </w:rPr>
        <w:t xml:space="preserve"> dedi.</w:t>
      </w:r>
    </w:p>
    <w:p w14:paraId="35170C29" w14:textId="77777777" w:rsidR="00CF339A" w:rsidRPr="00BB748C" w:rsidRDefault="00CF339A" w:rsidP="00CF339A">
      <w:pPr>
        <w:spacing w:before="240" w:after="240" w:line="360" w:lineRule="auto"/>
        <w:jc w:val="both"/>
        <w:rPr>
          <w:rFonts w:ascii="Verdana" w:eastAsia="Verdana" w:hAnsi="Verdana" w:cs="Verdana"/>
          <w:sz w:val="20"/>
          <w:szCs w:val="20"/>
          <w:lang w:val="tr-TR"/>
        </w:rPr>
      </w:pPr>
      <w:r w:rsidRPr="00B63984">
        <w:rPr>
          <w:rFonts w:ascii="Verdana" w:eastAsia="Verdana" w:hAnsi="Verdana" w:cs="Verdana"/>
          <w:sz w:val="20"/>
          <w:szCs w:val="20"/>
          <w:lang w:val="tr-TR"/>
        </w:rPr>
        <w:t>Kontent.ai Global Pazarlama Başkan Yardımcısı Vojtech Boril konuyla ilgili şunları söyledii:</w:t>
      </w:r>
      <w:r w:rsidRPr="00DC1C49">
        <w:rPr>
          <w:rFonts w:ascii="Verdana" w:eastAsia="Verdana" w:hAnsi="Verdana" w:cs="Verdana"/>
          <w:i/>
          <w:iCs/>
          <w:sz w:val="20"/>
          <w:szCs w:val="20"/>
          <w:lang w:val="tr-TR"/>
        </w:rPr>
        <w:t xml:space="preserve"> </w:t>
      </w:r>
      <w:r w:rsidRPr="00BB748C">
        <w:rPr>
          <w:rFonts w:ascii="Verdana" w:eastAsia="Verdana" w:hAnsi="Verdana" w:cs="Verdana"/>
          <w:i/>
          <w:iCs/>
          <w:sz w:val="20"/>
          <w:szCs w:val="20"/>
          <w:lang w:val="tr-TR"/>
        </w:rPr>
        <w:t xml:space="preserve">“Kontent.ai olarak, modern içerik operasyonlarının artan karmaşıklığını yönetmeleri için müşterilerimize üretken yapay zekâ gibi yenilikçi teknolojilerle destek sunuyor ve farklı bir bakış açısı geliştirmeye odaklanıyoruz. Dijital dönüşüm alanındaki derin uzmanlığı ve farklı sektörlerdeki geniş müşteri portföyüyle kendini kanıtlamış Commencis ile iş birliği yaparak, </w:t>
      </w:r>
      <w:r>
        <w:rPr>
          <w:rFonts w:ascii="Verdana" w:eastAsia="Verdana" w:hAnsi="Verdana" w:cs="Verdana"/>
          <w:i/>
          <w:iCs/>
          <w:sz w:val="20"/>
          <w:szCs w:val="20"/>
          <w:lang w:val="tr-TR"/>
        </w:rPr>
        <w:t xml:space="preserve">alanında </w:t>
      </w:r>
      <w:r w:rsidRPr="00BB748C">
        <w:rPr>
          <w:rFonts w:ascii="Verdana" w:eastAsia="Verdana" w:hAnsi="Verdana" w:cs="Verdana"/>
          <w:i/>
          <w:iCs/>
          <w:sz w:val="20"/>
          <w:szCs w:val="20"/>
          <w:lang w:val="tr-TR"/>
        </w:rPr>
        <w:t>lider firmalara daha güçlü ve ölçeklenebilir dijital içerik çözümleri sunacağımıza inanıyoruz.”</w:t>
      </w:r>
    </w:p>
    <w:p w14:paraId="131FAD92" w14:textId="7E78F067" w:rsidR="009F4A76" w:rsidRDefault="009F4A76" w:rsidP="00944E90">
      <w:pPr>
        <w:spacing w:before="240" w:after="240" w:line="278" w:lineRule="auto"/>
        <w:rPr>
          <w:rFonts w:ascii="Verdana" w:eastAsia="Verdana" w:hAnsi="Verdana" w:cs="Verdana"/>
          <w:b/>
          <w:bCs/>
          <w:sz w:val="18"/>
          <w:szCs w:val="18"/>
          <w:lang w:val="tr-TR"/>
        </w:rPr>
      </w:pPr>
    </w:p>
    <w:p w14:paraId="7AF95924" w14:textId="369BE768" w:rsidR="00D41B99" w:rsidRPr="00D41B99" w:rsidRDefault="00944E90" w:rsidP="00D41B99">
      <w:pPr>
        <w:spacing w:before="240" w:after="240" w:line="278" w:lineRule="auto"/>
        <w:rPr>
          <w:lang w:val="tr-TR"/>
        </w:rPr>
      </w:pPr>
      <w:r w:rsidRPr="00944E90">
        <w:rPr>
          <w:rFonts w:ascii="Verdana" w:eastAsia="Verdana" w:hAnsi="Verdana" w:cs="Verdana"/>
          <w:b/>
          <w:bCs/>
          <w:sz w:val="18"/>
          <w:szCs w:val="18"/>
          <w:lang w:val="tr-TR"/>
        </w:rPr>
        <w:t>Commencis</w:t>
      </w:r>
      <w:r>
        <w:rPr>
          <w:rFonts w:ascii="Verdana" w:eastAsia="Verdana" w:hAnsi="Verdana" w:cs="Verdana"/>
          <w:b/>
          <w:bCs/>
          <w:sz w:val="18"/>
          <w:szCs w:val="18"/>
          <w:lang w:val="tr-TR"/>
        </w:rPr>
        <w:t xml:space="preserve"> Hakkında</w:t>
      </w:r>
    </w:p>
    <w:p w14:paraId="4ADDB0F4" w14:textId="11F37870" w:rsidR="00D41B99" w:rsidRPr="00D41B99" w:rsidRDefault="00D41B99" w:rsidP="00D41B99">
      <w:pPr>
        <w:spacing w:before="240" w:after="240"/>
        <w:rPr>
          <w:rFonts w:ascii="Verdana" w:eastAsia="Verdana" w:hAnsi="Verdana" w:cs="Verdana"/>
          <w:color w:val="000000" w:themeColor="text1"/>
          <w:sz w:val="18"/>
          <w:szCs w:val="18"/>
          <w:lang w:val="tr-TR"/>
        </w:rPr>
      </w:pPr>
      <w:r w:rsidRPr="00D41B99">
        <w:rPr>
          <w:rFonts w:ascii="Verdana" w:eastAsia="Verdana" w:hAnsi="Verdana" w:cs="Verdana"/>
          <w:color w:val="000000" w:themeColor="text1"/>
          <w:sz w:val="18"/>
          <w:szCs w:val="18"/>
          <w:lang w:val="tr-TR"/>
        </w:rPr>
        <w:t xml:space="preserve">Commencis, dijital dönüşüm alanında lider bir teknoloji firmasıdır. Yazılım, kullanıcı deneyimi, </w:t>
      </w:r>
      <w:r w:rsidR="009774E0">
        <w:rPr>
          <w:rFonts w:ascii="Verdana" w:eastAsia="Verdana" w:hAnsi="Verdana" w:cs="Verdana"/>
          <w:color w:val="000000" w:themeColor="text1"/>
          <w:sz w:val="18"/>
          <w:szCs w:val="18"/>
          <w:lang w:val="tr-TR"/>
        </w:rPr>
        <w:t>yapay zekâ</w:t>
      </w:r>
      <w:r w:rsidRPr="00D41B99">
        <w:rPr>
          <w:rFonts w:ascii="Verdana" w:eastAsia="Verdana" w:hAnsi="Verdana" w:cs="Verdana"/>
          <w:color w:val="000000" w:themeColor="text1"/>
          <w:sz w:val="18"/>
          <w:szCs w:val="18"/>
          <w:lang w:val="tr-TR"/>
        </w:rPr>
        <w:t xml:space="preserve"> ve bulut bilişim alanındaki ürün ve çözümleriyle Türkiye’de ve dünyada önde gelen markaların dijitalde büyümelerine öncülük etmektedir. Commencis’in hayata geçirdiği çözümler, 20’den fazla ülkede finans, perakende, e-ticaret, sigorta ve havayolları gibi farklı sektörlerde faaliyet gösteren büyük ölçekli şirketler tarafından kullanılmaktadır. İstanbul, Londra ve Berlin ofislerinde, alanında uzman 4</w:t>
      </w:r>
      <w:r w:rsidR="009774E0">
        <w:rPr>
          <w:rFonts w:ascii="Verdana" w:eastAsia="Verdana" w:hAnsi="Verdana" w:cs="Verdana"/>
          <w:color w:val="000000" w:themeColor="text1"/>
          <w:sz w:val="18"/>
          <w:szCs w:val="18"/>
          <w:lang w:val="tr-TR"/>
        </w:rPr>
        <w:t>50</w:t>
      </w:r>
      <w:r w:rsidRPr="00D41B99">
        <w:rPr>
          <w:rFonts w:ascii="Verdana" w:eastAsia="Verdana" w:hAnsi="Verdana" w:cs="Verdana"/>
          <w:color w:val="000000" w:themeColor="text1"/>
          <w:sz w:val="18"/>
          <w:szCs w:val="18"/>
          <w:lang w:val="tr-TR"/>
        </w:rPr>
        <w:t>’den fazla çalışanıyla Commencis, teknoloji uzmanlığı ve tecrübelerini birleştirerek sunduğu ürünlerle, gelişmiş bir dijital topluma giden yolu inşa etmeyi amaçlamaktadır. </w:t>
      </w:r>
    </w:p>
    <w:p w14:paraId="7E70A83E" w14:textId="72E6620F" w:rsidR="00D41B99" w:rsidRPr="00D41B99" w:rsidRDefault="00D41B99" w:rsidP="00D41B99">
      <w:pPr>
        <w:spacing w:after="0" w:line="276" w:lineRule="auto"/>
        <w:jc w:val="both"/>
        <w:rPr>
          <w:lang w:val="tr-TR"/>
        </w:rPr>
      </w:pPr>
      <w:r w:rsidRPr="00D41B99">
        <w:rPr>
          <w:rFonts w:ascii="Verdana" w:eastAsia="Verdana" w:hAnsi="Verdana" w:cs="Verdana"/>
          <w:color w:val="000000" w:themeColor="text1"/>
          <w:sz w:val="18"/>
          <w:szCs w:val="18"/>
          <w:lang w:val="tr-TR"/>
        </w:rPr>
        <w:t xml:space="preserve">Daha fazla </w:t>
      </w:r>
      <w:r>
        <w:rPr>
          <w:rFonts w:ascii="Verdana" w:eastAsia="Verdana" w:hAnsi="Verdana" w:cs="Verdana"/>
          <w:color w:val="000000" w:themeColor="text1"/>
          <w:sz w:val="18"/>
          <w:szCs w:val="18"/>
          <w:lang w:val="tr-TR"/>
        </w:rPr>
        <w:t>için:</w:t>
      </w:r>
      <w:r w:rsidRPr="00D41B99">
        <w:rPr>
          <w:rFonts w:ascii="Verdana" w:eastAsia="Verdana" w:hAnsi="Verdana" w:cs="Verdana"/>
          <w:color w:val="000000" w:themeColor="text1"/>
          <w:sz w:val="18"/>
          <w:szCs w:val="18"/>
          <w:lang w:val="tr-TR"/>
        </w:rPr>
        <w:t xml:space="preserve"> </w:t>
      </w:r>
      <w:hyperlink r:id="rId7">
        <w:r w:rsidRPr="00D41B99">
          <w:rPr>
            <w:rStyle w:val="Kpr"/>
            <w:rFonts w:ascii="Verdana" w:eastAsia="Verdana" w:hAnsi="Verdana" w:cs="Verdana"/>
            <w:color w:val="467886"/>
            <w:sz w:val="18"/>
            <w:szCs w:val="18"/>
            <w:lang w:val="tr-TR"/>
          </w:rPr>
          <w:t>www.commencis.com</w:t>
        </w:r>
      </w:hyperlink>
    </w:p>
    <w:p w14:paraId="34C33250" w14:textId="44B18E78" w:rsidR="20783AB6" w:rsidRDefault="20783AB6" w:rsidP="2F77BDCE">
      <w:pPr>
        <w:spacing w:before="240" w:after="240"/>
        <w:rPr>
          <w:rFonts w:ascii="Verdana" w:eastAsia="Verdana" w:hAnsi="Verdana" w:cs="Verdana"/>
          <w:color w:val="000000" w:themeColor="text1"/>
          <w:sz w:val="18"/>
          <w:szCs w:val="18"/>
          <w:lang w:val="tr-TR"/>
        </w:rPr>
      </w:pPr>
    </w:p>
    <w:p w14:paraId="051779CB" w14:textId="77777777" w:rsidR="00D41B99" w:rsidRPr="00D41B99" w:rsidRDefault="00D41B99" w:rsidP="00D41B99">
      <w:pPr>
        <w:spacing w:before="240" w:after="240"/>
        <w:rPr>
          <w:rFonts w:ascii="Verdana" w:eastAsia="Verdana" w:hAnsi="Verdana" w:cs="Verdana"/>
          <w:color w:val="000000" w:themeColor="text1"/>
          <w:sz w:val="18"/>
          <w:szCs w:val="18"/>
          <w:lang w:val="tr-TR"/>
        </w:rPr>
      </w:pPr>
      <w:r w:rsidRPr="00D41B99">
        <w:rPr>
          <w:rFonts w:ascii="Verdana" w:eastAsia="Verdana" w:hAnsi="Verdana" w:cs="Verdana"/>
          <w:b/>
          <w:bCs/>
          <w:color w:val="000000" w:themeColor="text1"/>
          <w:sz w:val="18"/>
          <w:szCs w:val="18"/>
          <w:lang w:val="tr-TR"/>
        </w:rPr>
        <w:t>Kontent.ai Hakkında</w:t>
      </w:r>
    </w:p>
    <w:p w14:paraId="03E4752A" w14:textId="26E114D1" w:rsidR="001B2FAD" w:rsidRDefault="00D41B99" w:rsidP="00EA2599">
      <w:pPr>
        <w:spacing w:before="240" w:after="240"/>
        <w:rPr>
          <w:rFonts w:ascii="Verdana" w:eastAsia="Verdana" w:hAnsi="Verdana" w:cs="Verdana"/>
          <w:color w:val="000000" w:themeColor="text1"/>
          <w:sz w:val="18"/>
          <w:szCs w:val="18"/>
          <w:lang w:val="tr-TR"/>
        </w:rPr>
      </w:pPr>
      <w:r w:rsidRPr="00D41B99">
        <w:rPr>
          <w:rFonts w:ascii="Verdana" w:eastAsia="Verdana" w:hAnsi="Verdana" w:cs="Verdana"/>
          <w:color w:val="000000" w:themeColor="text1"/>
          <w:sz w:val="18"/>
          <w:szCs w:val="18"/>
          <w:lang w:val="tr-TR"/>
        </w:rPr>
        <w:t xml:space="preserve">Kontent.ai, ekiplerin verimliliğini en üst düzeye çıkarırken marka, uyumluluk ve düzenleme risklerini azaltmaya yardımcı olan, yapay zeka destekli bir içerik yönetim sistemidir. Sıkı izin kontrolleri tüm operasyonları yönetirken, kurumsal düzeyde güvenlik ve gizlilik özellikleri içeriği korur. Kontent.ai, özellikle yüksek düzeyde regülasyona tabi sektörlerde ve karmaşık içerik değer zincirlerine sahip, titiz yönetişim gereksinimleri olan kuruluşlar için tasarlanmıştır. Elanco, Zurich Insurance, Cadbury ve Oxford Üniversitesi gibi Kontent.ai müşterileri, %320'lik kanıtlanmış yatırım getirisi ile ekiplerinin çalışma şeklinde ölçülebilir bir değişimden yararlanıyor: içerik üretimi ve yayınlama süreçlerini birleştiriyor, yönetiyor ve hızlandırıyor. Kontent.ai, Microsoft iş ortağı, MACH Alliance üyesi ve Gartner ile Forrester tarafından tanınan bir tedarikçidir. </w:t>
      </w:r>
    </w:p>
    <w:p w14:paraId="73EB4010" w14:textId="260C30F2" w:rsidR="00D41B99" w:rsidRPr="00D41B99" w:rsidRDefault="00D41B99" w:rsidP="00A174BF">
      <w:pPr>
        <w:spacing w:before="240" w:after="240"/>
        <w:rPr>
          <w:rFonts w:ascii="Verdana" w:eastAsia="Verdana" w:hAnsi="Verdana" w:cs="Verdana"/>
          <w:color w:val="000000" w:themeColor="text1"/>
          <w:sz w:val="18"/>
          <w:szCs w:val="18"/>
          <w:lang w:val="tr-TR"/>
        </w:rPr>
      </w:pPr>
      <w:r w:rsidRPr="00D41B99">
        <w:rPr>
          <w:rFonts w:ascii="Verdana" w:eastAsia="Verdana" w:hAnsi="Verdana" w:cs="Verdana"/>
          <w:color w:val="000000" w:themeColor="text1"/>
          <w:sz w:val="18"/>
          <w:szCs w:val="18"/>
          <w:lang w:val="tr-TR"/>
        </w:rPr>
        <w:t xml:space="preserve">Daha fazla bilgi için: </w:t>
      </w:r>
      <w:hyperlink r:id="rId8" w:history="1">
        <w:r w:rsidRPr="00D41B99">
          <w:rPr>
            <w:rStyle w:val="Kpr"/>
            <w:rFonts w:ascii="Verdana" w:eastAsia="Verdana" w:hAnsi="Verdana" w:cs="Verdana"/>
            <w:sz w:val="18"/>
            <w:szCs w:val="18"/>
            <w:lang w:val="tr-TR"/>
          </w:rPr>
          <w:t>https://kontent.ai/</w:t>
        </w:r>
      </w:hyperlink>
    </w:p>
    <w:sectPr w:rsidR="00D41B99" w:rsidRPr="00D41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944096"/>
    <w:rsid w:val="00017FB9"/>
    <w:rsid w:val="000A0122"/>
    <w:rsid w:val="000C215B"/>
    <w:rsid w:val="000E6B9A"/>
    <w:rsid w:val="001B2FAD"/>
    <w:rsid w:val="001D23A0"/>
    <w:rsid w:val="002308EE"/>
    <w:rsid w:val="002D5987"/>
    <w:rsid w:val="003B60EA"/>
    <w:rsid w:val="003C31DA"/>
    <w:rsid w:val="003C7BBA"/>
    <w:rsid w:val="003D5576"/>
    <w:rsid w:val="00421BFE"/>
    <w:rsid w:val="00564E3E"/>
    <w:rsid w:val="005E2495"/>
    <w:rsid w:val="00617792"/>
    <w:rsid w:val="00695036"/>
    <w:rsid w:val="006C3222"/>
    <w:rsid w:val="006D2BF1"/>
    <w:rsid w:val="006E1502"/>
    <w:rsid w:val="00857207"/>
    <w:rsid w:val="0088491A"/>
    <w:rsid w:val="008E378A"/>
    <w:rsid w:val="00944E90"/>
    <w:rsid w:val="009774E0"/>
    <w:rsid w:val="009D0391"/>
    <w:rsid w:val="009F4A76"/>
    <w:rsid w:val="00A174BF"/>
    <w:rsid w:val="00AB1405"/>
    <w:rsid w:val="00AE5318"/>
    <w:rsid w:val="00B90F7A"/>
    <w:rsid w:val="00BB748C"/>
    <w:rsid w:val="00C22F5C"/>
    <w:rsid w:val="00C44CDA"/>
    <w:rsid w:val="00CE074B"/>
    <w:rsid w:val="00CF339A"/>
    <w:rsid w:val="00D26866"/>
    <w:rsid w:val="00D41B99"/>
    <w:rsid w:val="00D8411C"/>
    <w:rsid w:val="00DC1C49"/>
    <w:rsid w:val="00DC7CBA"/>
    <w:rsid w:val="00EA2599"/>
    <w:rsid w:val="00EA5DE7"/>
    <w:rsid w:val="00EE67EF"/>
    <w:rsid w:val="00F03315"/>
    <w:rsid w:val="00FA0A99"/>
    <w:rsid w:val="00FB4AC0"/>
    <w:rsid w:val="012E05ED"/>
    <w:rsid w:val="0311AD90"/>
    <w:rsid w:val="0E944096"/>
    <w:rsid w:val="11D0C6D7"/>
    <w:rsid w:val="175D0F9D"/>
    <w:rsid w:val="20783AB6"/>
    <w:rsid w:val="22757907"/>
    <w:rsid w:val="25A4A506"/>
    <w:rsid w:val="26282D7E"/>
    <w:rsid w:val="2A55E572"/>
    <w:rsid w:val="2C9D9431"/>
    <w:rsid w:val="2F77BDCE"/>
    <w:rsid w:val="305CF187"/>
    <w:rsid w:val="30D3CA76"/>
    <w:rsid w:val="34963E5D"/>
    <w:rsid w:val="3BCEA128"/>
    <w:rsid w:val="3CDD0E2B"/>
    <w:rsid w:val="3FC688AB"/>
    <w:rsid w:val="45E00EE8"/>
    <w:rsid w:val="486E5162"/>
    <w:rsid w:val="4AE3C0A0"/>
    <w:rsid w:val="4DF10CF3"/>
    <w:rsid w:val="510E6A27"/>
    <w:rsid w:val="52FEBFEE"/>
    <w:rsid w:val="52FEE35E"/>
    <w:rsid w:val="5BAF26B1"/>
    <w:rsid w:val="5BF9A9F3"/>
    <w:rsid w:val="5E7AD67E"/>
    <w:rsid w:val="5F8B10F9"/>
    <w:rsid w:val="6200BCAE"/>
    <w:rsid w:val="629B08CD"/>
    <w:rsid w:val="671D1C27"/>
    <w:rsid w:val="6D0979C9"/>
    <w:rsid w:val="6D8B2377"/>
    <w:rsid w:val="6DD0DF7C"/>
    <w:rsid w:val="7178F64A"/>
    <w:rsid w:val="78A8FD45"/>
    <w:rsid w:val="7F56D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096"/>
  <w15:chartTrackingRefBased/>
  <w15:docId w15:val="{128C01E1-CA13-455A-8164-FDC442CB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99"/>
  </w:style>
  <w:style w:type="paragraph" w:styleId="Balk1">
    <w:name w:val="heading 1"/>
    <w:basedOn w:val="Normal"/>
    <w:next w:val="Normal"/>
    <w:link w:val="Balk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unhideWhenUsed/>
    <w:qFormat/>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unhideWhenUsed/>
    <w:qFormat/>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unhideWhenUsed/>
    <w:qFormat/>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unhideWhenUsed/>
    <w:qFormat/>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rPr>
      <w:rFonts w:eastAsiaTheme="majorEastAsia" w:cstheme="majorBidi"/>
      <w:color w:val="0F4761" w:themeColor="accent1" w:themeShade="BF"/>
    </w:rPr>
  </w:style>
  <w:style w:type="character" w:customStyle="1" w:styleId="Balk6Char">
    <w:name w:val="Başlık 6 Char"/>
    <w:basedOn w:val="VarsaylanParagrafYazTipi"/>
    <w:link w:val="Balk6"/>
    <w:uiPriority w:val="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rPr>
      <w:rFonts w:eastAsiaTheme="majorEastAsia" w:cstheme="majorBidi"/>
      <w:color w:val="595959" w:themeColor="text1" w:themeTint="A6"/>
    </w:rPr>
  </w:style>
  <w:style w:type="character" w:customStyle="1" w:styleId="Balk8Char">
    <w:name w:val="Başlık 8 Char"/>
    <w:basedOn w:val="VarsaylanParagrafYazTipi"/>
    <w:link w:val="Balk8"/>
    <w:uiPriority w:val="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KonuBal">
    <w:name w:val="Title"/>
    <w:basedOn w:val="Normal"/>
    <w:next w:val="Normal"/>
    <w:link w:val="KonuB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ltyazChar">
    <w:name w:val="Altyazı Char"/>
    <w:basedOn w:val="VarsaylanParagrafYazTipi"/>
    <w:link w:val="Altyaz"/>
    <w:uiPriority w:val="11"/>
    <w:rPr>
      <w:rFonts w:eastAsiaTheme="majorEastAsia" w:cstheme="majorBidi"/>
      <w:color w:val="595959" w:themeColor="text1" w:themeTint="A6"/>
      <w:spacing w:val="15"/>
      <w:sz w:val="28"/>
      <w:szCs w:val="28"/>
    </w:rPr>
  </w:style>
  <w:style w:type="paragraph" w:styleId="Altyaz">
    <w:name w:val="Subtitle"/>
    <w:basedOn w:val="Normal"/>
    <w:next w:val="Normal"/>
    <w:link w:val="AltyazChar"/>
    <w:uiPriority w:val="11"/>
    <w:qFormat/>
    <w:pPr>
      <w:numPr>
        <w:ilvl w:val="1"/>
      </w:numPr>
    </w:pPr>
    <w:rPr>
      <w:rFonts w:eastAsiaTheme="majorEastAsia" w:cstheme="majorBidi"/>
      <w:color w:val="595959" w:themeColor="text1" w:themeTint="A6"/>
      <w:spacing w:val="15"/>
      <w:sz w:val="28"/>
      <w:szCs w:val="28"/>
    </w:rPr>
  </w:style>
  <w:style w:type="character" w:styleId="GlVurgulama">
    <w:name w:val="Intense Emphasis"/>
    <w:basedOn w:val="VarsaylanParagrafYazTipi"/>
    <w:uiPriority w:val="21"/>
    <w:qFormat/>
    <w:rPr>
      <w:i/>
      <w:iCs/>
      <w:color w:val="0F4761" w:themeColor="accent1" w:themeShade="BF"/>
    </w:rPr>
  </w:style>
  <w:style w:type="character" w:customStyle="1" w:styleId="AlntChar">
    <w:name w:val="Alıntı Char"/>
    <w:basedOn w:val="VarsaylanParagrafYazTipi"/>
    <w:link w:val="Alnt"/>
    <w:uiPriority w:val="29"/>
    <w:rPr>
      <w:i/>
      <w:iCs/>
      <w:color w:val="404040" w:themeColor="text1" w:themeTint="BF"/>
    </w:rPr>
  </w:style>
  <w:style w:type="paragraph" w:styleId="Alnt">
    <w:name w:val="Quote"/>
    <w:basedOn w:val="Normal"/>
    <w:next w:val="Normal"/>
    <w:link w:val="AlntChar"/>
    <w:uiPriority w:val="29"/>
    <w:qFormat/>
    <w:pPr>
      <w:spacing w:before="160"/>
      <w:jc w:val="center"/>
    </w:pPr>
    <w:rPr>
      <w:i/>
      <w:iCs/>
      <w:color w:val="404040" w:themeColor="text1" w:themeTint="BF"/>
    </w:rPr>
  </w:style>
  <w:style w:type="character" w:customStyle="1" w:styleId="GlAlntChar">
    <w:name w:val="Güçlü Alıntı Char"/>
    <w:basedOn w:val="VarsaylanParagrafYazTipi"/>
    <w:link w:val="GlAlnt"/>
    <w:uiPriority w:val="30"/>
    <w:rPr>
      <w:i/>
      <w:iCs/>
      <w:color w:val="0F4761" w:themeColor="accent1" w:themeShade="BF"/>
    </w:rPr>
  </w:style>
  <w:style w:type="paragraph" w:styleId="GlAlnt">
    <w:name w:val="Intense Quote"/>
    <w:basedOn w:val="Normal"/>
    <w:next w:val="Normal"/>
    <w:link w:val="GlAln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GlBavuru">
    <w:name w:val="Intense Reference"/>
    <w:basedOn w:val="VarsaylanParagrafYazTipi"/>
    <w:uiPriority w:val="32"/>
    <w:qFormat/>
    <w:rPr>
      <w:b/>
      <w:bCs/>
      <w:smallCaps/>
      <w:color w:val="0F4761" w:themeColor="accent1" w:themeShade="BF"/>
      <w:spacing w:val="5"/>
    </w:rPr>
  </w:style>
  <w:style w:type="character" w:styleId="Kpr">
    <w:name w:val="Hyperlink"/>
    <w:basedOn w:val="VarsaylanParagrafYazTipi"/>
    <w:uiPriority w:val="99"/>
    <w:unhideWhenUsed/>
    <w:rPr>
      <w:color w:val="467886" w:themeColor="hyperlink"/>
      <w:u w:val="single"/>
    </w:rPr>
  </w:style>
  <w:style w:type="character" w:styleId="zmlenmeyenBahsetme">
    <w:name w:val="Unresolved Mention"/>
    <w:basedOn w:val="VarsaylanParagrafYazTipi"/>
    <w:uiPriority w:val="99"/>
    <w:semiHidden/>
    <w:unhideWhenUsed/>
    <w:rsid w:val="00944E90"/>
    <w:rPr>
      <w:color w:val="605E5C"/>
      <w:shd w:val="clear" w:color="auto" w:fill="E1DFDD"/>
    </w:rPr>
  </w:style>
  <w:style w:type="paragraph" w:styleId="BalonMetni">
    <w:name w:val="Balloon Text"/>
    <w:basedOn w:val="Normal"/>
    <w:link w:val="BalonMetniChar"/>
    <w:uiPriority w:val="99"/>
    <w:semiHidden/>
    <w:unhideWhenUsed/>
    <w:rsid w:val="00C44CDA"/>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44CDA"/>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C44CDA"/>
    <w:rPr>
      <w:sz w:val="16"/>
      <w:szCs w:val="16"/>
    </w:rPr>
  </w:style>
  <w:style w:type="paragraph" w:styleId="AklamaMetni">
    <w:name w:val="annotation text"/>
    <w:basedOn w:val="Normal"/>
    <w:link w:val="AklamaMetniChar"/>
    <w:uiPriority w:val="99"/>
    <w:unhideWhenUsed/>
    <w:rsid w:val="00C44CDA"/>
    <w:pPr>
      <w:spacing w:line="240" w:lineRule="auto"/>
    </w:pPr>
    <w:rPr>
      <w:sz w:val="20"/>
      <w:szCs w:val="20"/>
    </w:rPr>
  </w:style>
  <w:style w:type="character" w:customStyle="1" w:styleId="AklamaMetniChar">
    <w:name w:val="Açıklama Metni Char"/>
    <w:basedOn w:val="VarsaylanParagrafYazTipi"/>
    <w:link w:val="AklamaMetni"/>
    <w:uiPriority w:val="99"/>
    <w:rsid w:val="00C44CDA"/>
    <w:rPr>
      <w:sz w:val="20"/>
      <w:szCs w:val="20"/>
    </w:rPr>
  </w:style>
  <w:style w:type="paragraph" w:styleId="AklamaKonusu">
    <w:name w:val="annotation subject"/>
    <w:basedOn w:val="AklamaMetni"/>
    <w:next w:val="AklamaMetni"/>
    <w:link w:val="AklamaKonusuChar"/>
    <w:uiPriority w:val="99"/>
    <w:semiHidden/>
    <w:unhideWhenUsed/>
    <w:rsid w:val="00C44CDA"/>
    <w:rPr>
      <w:b/>
      <w:bCs/>
    </w:rPr>
  </w:style>
  <w:style w:type="character" w:customStyle="1" w:styleId="AklamaKonusuChar">
    <w:name w:val="Açıklama Konusu Char"/>
    <w:basedOn w:val="AklamaMetniChar"/>
    <w:link w:val="AklamaKonusu"/>
    <w:uiPriority w:val="99"/>
    <w:semiHidden/>
    <w:rsid w:val="00C44CDA"/>
    <w:rPr>
      <w:b/>
      <w:bCs/>
      <w:sz w:val="20"/>
      <w:szCs w:val="20"/>
    </w:rPr>
  </w:style>
  <w:style w:type="paragraph" w:styleId="Dzeltme">
    <w:name w:val="Revision"/>
    <w:hidden/>
    <w:uiPriority w:val="99"/>
    <w:semiHidden/>
    <w:rsid w:val="00695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60219">
      <w:bodyDiv w:val="1"/>
      <w:marLeft w:val="0"/>
      <w:marRight w:val="0"/>
      <w:marTop w:val="0"/>
      <w:marBottom w:val="0"/>
      <w:divBdr>
        <w:top w:val="none" w:sz="0" w:space="0" w:color="auto"/>
        <w:left w:val="none" w:sz="0" w:space="0" w:color="auto"/>
        <w:bottom w:val="none" w:sz="0" w:space="0" w:color="auto"/>
        <w:right w:val="none" w:sz="0" w:space="0" w:color="auto"/>
      </w:divBdr>
      <w:divsChild>
        <w:div w:id="1378430668">
          <w:marLeft w:val="0"/>
          <w:marRight w:val="0"/>
          <w:marTop w:val="0"/>
          <w:marBottom w:val="0"/>
          <w:divBdr>
            <w:top w:val="none" w:sz="0" w:space="0" w:color="auto"/>
            <w:left w:val="none" w:sz="0" w:space="0" w:color="auto"/>
            <w:bottom w:val="none" w:sz="0" w:space="0" w:color="auto"/>
            <w:right w:val="none" w:sz="0" w:space="0" w:color="auto"/>
          </w:divBdr>
        </w:div>
        <w:div w:id="1757554741">
          <w:marLeft w:val="0"/>
          <w:marRight w:val="0"/>
          <w:marTop w:val="0"/>
          <w:marBottom w:val="0"/>
          <w:divBdr>
            <w:top w:val="none" w:sz="0" w:space="0" w:color="auto"/>
            <w:left w:val="none" w:sz="0" w:space="0" w:color="auto"/>
            <w:bottom w:val="none" w:sz="0" w:space="0" w:color="auto"/>
            <w:right w:val="none" w:sz="0" w:space="0" w:color="auto"/>
          </w:divBdr>
        </w:div>
      </w:divsChild>
    </w:div>
    <w:div w:id="220554551">
      <w:bodyDiv w:val="1"/>
      <w:marLeft w:val="0"/>
      <w:marRight w:val="0"/>
      <w:marTop w:val="0"/>
      <w:marBottom w:val="0"/>
      <w:divBdr>
        <w:top w:val="none" w:sz="0" w:space="0" w:color="auto"/>
        <w:left w:val="none" w:sz="0" w:space="0" w:color="auto"/>
        <w:bottom w:val="none" w:sz="0" w:space="0" w:color="auto"/>
        <w:right w:val="none" w:sz="0" w:space="0" w:color="auto"/>
      </w:divBdr>
    </w:div>
    <w:div w:id="422802565">
      <w:bodyDiv w:val="1"/>
      <w:marLeft w:val="0"/>
      <w:marRight w:val="0"/>
      <w:marTop w:val="0"/>
      <w:marBottom w:val="0"/>
      <w:divBdr>
        <w:top w:val="none" w:sz="0" w:space="0" w:color="auto"/>
        <w:left w:val="none" w:sz="0" w:space="0" w:color="auto"/>
        <w:bottom w:val="none" w:sz="0" w:space="0" w:color="auto"/>
        <w:right w:val="none" w:sz="0" w:space="0" w:color="auto"/>
      </w:divBdr>
    </w:div>
    <w:div w:id="13994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tent.ai/" TargetMode="External"/><Relationship Id="rId3" Type="http://schemas.openxmlformats.org/officeDocument/2006/relationships/customXml" Target="../customXml/item3.xml"/><Relationship Id="rId7" Type="http://schemas.openxmlformats.org/officeDocument/2006/relationships/hyperlink" Target="http://www.commenci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46d541-1316-4140-b48d-620c90db425a" xsi:nil="true"/>
    <lcf76f155ced4ddcb4097134ff3c332f xmlns="a8f80744-7545-4f04-b3c9-bfa31ce1c1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832284FECAED48AACBD530D2269E3C" ma:contentTypeVersion="18" ma:contentTypeDescription="Create a new document." ma:contentTypeScope="" ma:versionID="7cc242075f9ba9648c9733c4926c94fa">
  <xsd:schema xmlns:xsd="http://www.w3.org/2001/XMLSchema" xmlns:xs="http://www.w3.org/2001/XMLSchema" xmlns:p="http://schemas.microsoft.com/office/2006/metadata/properties" xmlns:ns2="a8f80744-7545-4f04-b3c9-bfa31ce1c157" xmlns:ns3="c446d541-1316-4140-b48d-620c90db425a" targetNamespace="http://schemas.microsoft.com/office/2006/metadata/properties" ma:root="true" ma:fieldsID="c63ddc5b0fcae6667dbf237fe9d5facb" ns2:_="" ns3:_="">
    <xsd:import namespace="a8f80744-7545-4f04-b3c9-bfa31ce1c157"/>
    <xsd:import namespace="c446d541-1316-4140-b48d-620c90db42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80744-7545-4f04-b3c9-bfa31ce1c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8651ef-8106-400f-80f9-28b5158c81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6d541-1316-4140-b48d-620c90db42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480fc8-5048-4543-9e36-74018a1d752d}" ma:internalName="TaxCatchAll" ma:showField="CatchAllData" ma:web="c446d541-1316-4140-b48d-620c90db4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535E5-6E62-471B-849B-14400BFAD6F7}">
  <ds:schemaRefs>
    <ds:schemaRef ds:uri="http://schemas.microsoft.com/sharepoint/v3/contenttype/forms"/>
  </ds:schemaRefs>
</ds:datastoreItem>
</file>

<file path=customXml/itemProps2.xml><?xml version="1.0" encoding="utf-8"?>
<ds:datastoreItem xmlns:ds="http://schemas.openxmlformats.org/officeDocument/2006/customXml" ds:itemID="{4A59B160-C935-45DB-A2DB-2F92341CA094}">
  <ds:schemaRefs>
    <ds:schemaRef ds:uri="http://schemas.microsoft.com/office/2006/metadata/properties"/>
    <ds:schemaRef ds:uri="http://schemas.microsoft.com/office/infopath/2007/PartnerControls"/>
    <ds:schemaRef ds:uri="c446d541-1316-4140-b48d-620c90db425a"/>
    <ds:schemaRef ds:uri="a8f80744-7545-4f04-b3c9-bfa31ce1c157"/>
  </ds:schemaRefs>
</ds:datastoreItem>
</file>

<file path=customXml/itemProps3.xml><?xml version="1.0" encoding="utf-8"?>
<ds:datastoreItem xmlns:ds="http://schemas.openxmlformats.org/officeDocument/2006/customXml" ds:itemID="{63089A8A-A498-455C-9FCB-030F3D939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80744-7545-4f04-b3c9-bfa31ce1c157"/>
    <ds:schemaRef ds:uri="c446d541-1316-4140-b48d-620c90db4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Links>
    <vt:vector size="12" baseType="variant">
      <vt:variant>
        <vt:i4>2293813</vt:i4>
      </vt:variant>
      <vt:variant>
        <vt:i4>3</vt:i4>
      </vt:variant>
      <vt:variant>
        <vt:i4>0</vt:i4>
      </vt:variant>
      <vt:variant>
        <vt:i4>5</vt:i4>
      </vt:variant>
      <vt:variant>
        <vt:lpwstr>https://kontent.ai/</vt:lpwstr>
      </vt:variant>
      <vt:variant>
        <vt:lpwstr/>
      </vt:variant>
      <vt:variant>
        <vt:i4>6160404</vt:i4>
      </vt:variant>
      <vt:variant>
        <vt:i4>0</vt:i4>
      </vt:variant>
      <vt:variant>
        <vt:i4>0</vt:i4>
      </vt:variant>
      <vt:variant>
        <vt:i4>5</vt:i4>
      </vt:variant>
      <vt:variant>
        <vt:lpwstr>http://www.commencis.com/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Akin</dc:creator>
  <cp:keywords/>
  <dc:description/>
  <cp:lastModifiedBy>Sezin Bulum</cp:lastModifiedBy>
  <cp:revision>5</cp:revision>
  <dcterms:created xsi:type="dcterms:W3CDTF">2024-10-30T08:52:00Z</dcterms:created>
  <dcterms:modified xsi:type="dcterms:W3CDTF">2024-10-30T10:21:00Z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0x01010025832284FECAED48AACBD530D2269E3C</vt:lpwstr>
  </property>
  <property fmtid="{D5CDD505-2E9C-101B-9397-08002B2CF9AE}" pid="3" name="MediaServiceImageTags">
    <vt:lpwstr/>
  </property>
</Properties>
</file>